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6226" w:rsidRDefault="005B6226">
      <w:pPr>
        <w:pStyle w:val="1"/>
      </w:pPr>
      <w:r>
        <w:fldChar w:fldCharType="begin"/>
      </w:r>
      <w:r>
        <w:instrText>HYPERLINK "garantF1://48658436.0"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г. Чебоксары Чувашской Республики</w:t>
      </w:r>
      <w:r>
        <w:rPr>
          <w:rStyle w:val="a4"/>
          <w:rFonts w:cs="Arial"/>
          <w:b w:val="0"/>
          <w:bCs w:val="0"/>
        </w:rPr>
        <w:br/>
        <w:t>от 23 июля 2018 г. N 1338</w:t>
      </w:r>
      <w:r>
        <w:rPr>
          <w:rStyle w:val="a4"/>
          <w:rFonts w:cs="Arial"/>
          <w:b w:val="0"/>
          <w:bCs w:val="0"/>
        </w:rPr>
        <w:br/>
        <w:t>"О внесении изменений в постановление администрации города Чебоксары от 31.01.2017 N 283"</w:t>
      </w:r>
      <w:r>
        <w:fldChar w:fldCharType="end"/>
      </w:r>
    </w:p>
    <w:p w:rsidR="005B6226" w:rsidRDefault="005B6226"/>
    <w:p w:rsidR="005B6226" w:rsidRDefault="005B6226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Федерации", </w:t>
      </w:r>
      <w:hyperlink r:id="rId8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</w:t>
      </w:r>
      <w:hyperlink r:id="rId9" w:history="1">
        <w:r>
          <w:rPr>
            <w:rStyle w:val="a4"/>
            <w:rFonts w:cs="Arial"/>
          </w:rPr>
          <w:t>решением</w:t>
        </w:r>
      </w:hyperlink>
      <w:r>
        <w:t xml:space="preserve"> Чебоксарского городского Собрания депутатов Чувашской Республики от 30.05.2005 N 40, администрация города Чебоксары постановляет:</w:t>
      </w:r>
    </w:p>
    <w:p w:rsidR="005B6226" w:rsidRDefault="005B6226">
      <w:bookmarkStart w:id="1" w:name="sub_1"/>
      <w:r>
        <w:t xml:space="preserve">1. Внести в </w:t>
      </w:r>
      <w:hyperlink r:id="rId1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администрации города Чебоксары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торгов", утвержденный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города Чебоксары от 31.01.2017 N 283 (далее - Административный регламент), следующие изменения:</w:t>
      </w:r>
    </w:p>
    <w:p w:rsidR="005B6226" w:rsidRDefault="005B6226">
      <w:bookmarkStart w:id="2" w:name="sub_11"/>
      <w:bookmarkEnd w:id="1"/>
      <w:r>
        <w:t xml:space="preserve">1.1. В </w:t>
      </w:r>
      <w:hyperlink r:id="rId12" w:history="1">
        <w:r>
          <w:rPr>
            <w:rStyle w:val="a4"/>
            <w:rFonts w:cs="Arial"/>
          </w:rPr>
          <w:t>подразделе 1.3 раздела I</w:t>
        </w:r>
      </w:hyperlink>
      <w:r>
        <w:t xml:space="preserve"> "Общие положения":</w:t>
      </w:r>
    </w:p>
    <w:p w:rsidR="005B6226" w:rsidRDefault="005B6226">
      <w:bookmarkStart w:id="3" w:name="sub_111"/>
      <w:bookmarkEnd w:id="2"/>
      <w:r>
        <w:t xml:space="preserve">1.1.1. </w:t>
      </w:r>
      <w:hyperlink r:id="rId13" w:history="1">
        <w:r>
          <w:rPr>
            <w:rStyle w:val="a4"/>
            <w:rFonts w:cs="Arial"/>
          </w:rPr>
          <w:t>Абзац восьмой пункта 1.3.1</w:t>
        </w:r>
      </w:hyperlink>
      <w:r>
        <w:t xml:space="preserve"> исключить.</w:t>
      </w:r>
    </w:p>
    <w:p w:rsidR="005B6226" w:rsidRDefault="005B6226">
      <w:bookmarkStart w:id="4" w:name="sub_112"/>
      <w:bookmarkEnd w:id="3"/>
      <w:r>
        <w:t xml:space="preserve">1.1.2. В </w:t>
      </w:r>
      <w:hyperlink r:id="rId14" w:history="1">
        <w:r>
          <w:rPr>
            <w:rStyle w:val="a4"/>
            <w:rFonts w:cs="Arial"/>
          </w:rPr>
          <w:t>абзаце пятом пункта 1.3.2</w:t>
        </w:r>
      </w:hyperlink>
      <w:r>
        <w:t xml:space="preserve"> слова ", официальный сайт Портала в сети "Интернет": www.21.gosuslugi.ru" исключить.</w:t>
      </w:r>
    </w:p>
    <w:p w:rsidR="005B6226" w:rsidRDefault="005B6226">
      <w:bookmarkStart w:id="5" w:name="sub_113"/>
      <w:bookmarkEnd w:id="4"/>
      <w:r>
        <w:t xml:space="preserve">1.1.3. В </w:t>
      </w:r>
      <w:hyperlink r:id="rId15" w:history="1">
        <w:r>
          <w:rPr>
            <w:rStyle w:val="a4"/>
            <w:rFonts w:cs="Arial"/>
          </w:rPr>
          <w:t>абзаце седьмом пункта 1.3.2</w:t>
        </w:r>
      </w:hyperlink>
      <w:r>
        <w:t xml:space="preserve"> слова "и Портал государственных и муниципальных услуг" исключить.</w:t>
      </w:r>
    </w:p>
    <w:p w:rsidR="005B6226" w:rsidRDefault="005B6226">
      <w:bookmarkStart w:id="6" w:name="sub_114"/>
      <w:bookmarkEnd w:id="5"/>
      <w:r>
        <w:t xml:space="preserve">1.1.4. В </w:t>
      </w:r>
      <w:hyperlink r:id="rId16" w:history="1">
        <w:r>
          <w:rPr>
            <w:rStyle w:val="a4"/>
            <w:rFonts w:cs="Arial"/>
          </w:rPr>
          <w:t>абзаце восьмом пункта 1.3.2</w:t>
        </w:r>
      </w:hyperlink>
      <w:r>
        <w:t xml:space="preserve"> слова "Портал государственных и муниципальных услуг" заменить словами "Единый портал государственных и муниципальных услуг".</w:t>
      </w:r>
    </w:p>
    <w:p w:rsidR="005B6226" w:rsidRDefault="005B6226">
      <w:bookmarkStart w:id="7" w:name="sub_115"/>
      <w:bookmarkEnd w:id="6"/>
      <w:r>
        <w:t xml:space="preserve">1.1.5. В </w:t>
      </w:r>
      <w:hyperlink r:id="rId17" w:history="1">
        <w:r>
          <w:rPr>
            <w:rStyle w:val="a4"/>
            <w:rFonts w:cs="Arial"/>
          </w:rPr>
          <w:t>абзацах четвертом</w:t>
        </w:r>
      </w:hyperlink>
      <w:r>
        <w:t xml:space="preserve"> и </w:t>
      </w:r>
      <w:hyperlink r:id="rId18" w:history="1">
        <w:r>
          <w:rPr>
            <w:rStyle w:val="a4"/>
            <w:rFonts w:cs="Arial"/>
          </w:rPr>
          <w:t>двадцать третьем пункта 1.3.4</w:t>
        </w:r>
      </w:hyperlink>
      <w:r>
        <w:t xml:space="preserve"> слова ", Портале государственных и муниципальных услуг" исключить.</w:t>
      </w:r>
    </w:p>
    <w:p w:rsidR="005B6226" w:rsidRDefault="005B6226">
      <w:bookmarkStart w:id="8" w:name="sub_116"/>
      <w:bookmarkEnd w:id="7"/>
      <w:r>
        <w:t xml:space="preserve">1.1.6. В </w:t>
      </w:r>
      <w:hyperlink r:id="rId19" w:history="1">
        <w:r>
          <w:rPr>
            <w:rStyle w:val="a4"/>
            <w:rFonts w:cs="Arial"/>
          </w:rPr>
          <w:t>абзаце двадцать пятом пункта 1.3.4</w:t>
        </w:r>
      </w:hyperlink>
      <w:r>
        <w:t xml:space="preserve"> слова ", в региональной информационной системе Чувашской Республики "Реестр государственных и муниципальных услуг (функций) Чувашской Республики" исключить.</w:t>
      </w:r>
    </w:p>
    <w:p w:rsidR="005B6226" w:rsidRDefault="005B6226">
      <w:bookmarkStart w:id="9" w:name="sub_117"/>
      <w:bookmarkEnd w:id="8"/>
      <w:r>
        <w:t xml:space="preserve">1.1.7. </w:t>
      </w:r>
      <w:hyperlink r:id="rId20" w:history="1">
        <w:r>
          <w:rPr>
            <w:rStyle w:val="a4"/>
            <w:rFonts w:cs="Arial"/>
          </w:rPr>
          <w:t>Абзацы второй</w:t>
        </w:r>
      </w:hyperlink>
      <w:r>
        <w:t xml:space="preserve"> и </w:t>
      </w:r>
      <w:hyperlink r:id="rId21" w:history="1">
        <w:r>
          <w:rPr>
            <w:rStyle w:val="a4"/>
            <w:rFonts w:cs="Arial"/>
          </w:rPr>
          <w:t>третий пункта 1.3.6</w:t>
        </w:r>
      </w:hyperlink>
      <w:r>
        <w:t xml:space="preserve"> изложить в следующей редакции:</w:t>
      </w:r>
    </w:p>
    <w:p w:rsidR="005B6226" w:rsidRDefault="005B6226">
      <w:bookmarkStart w:id="10" w:name="sub_1362"/>
      <w:bookmarkEnd w:id="9"/>
      <w:r>
        <w:t>"Ответы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5B6226" w:rsidRDefault="005B6226">
      <w:bookmarkStart w:id="11" w:name="sub_1363"/>
      <w:bookmarkEnd w:id="10"/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форме.".</w:t>
      </w:r>
    </w:p>
    <w:p w:rsidR="005B6226" w:rsidRDefault="005B6226">
      <w:bookmarkStart w:id="12" w:name="sub_12"/>
      <w:bookmarkEnd w:id="11"/>
      <w:r>
        <w:t xml:space="preserve">1.2. В </w:t>
      </w:r>
      <w:hyperlink r:id="rId22" w:history="1">
        <w:r>
          <w:rPr>
            <w:rStyle w:val="a4"/>
            <w:rFonts w:cs="Arial"/>
          </w:rPr>
          <w:t>разделе II</w:t>
        </w:r>
      </w:hyperlink>
      <w:r>
        <w:t xml:space="preserve"> "Стандарт предоставления муниципальной услуги":</w:t>
      </w:r>
    </w:p>
    <w:p w:rsidR="005B6226" w:rsidRDefault="005B6226">
      <w:bookmarkStart w:id="13" w:name="sub_121"/>
      <w:bookmarkEnd w:id="12"/>
      <w:r>
        <w:t xml:space="preserve">1.2.1. </w:t>
      </w:r>
      <w:hyperlink r:id="rId23" w:history="1">
        <w:r>
          <w:rPr>
            <w:rStyle w:val="a4"/>
            <w:rFonts w:cs="Arial"/>
          </w:rPr>
          <w:t>Подраздел 2.4</w:t>
        </w:r>
      </w:hyperlink>
      <w:r>
        <w:t xml:space="preserve"> дополнить </w:t>
      </w:r>
      <w:hyperlink r:id="rId24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5B6226" w:rsidRDefault="005B6226">
      <w:bookmarkStart w:id="14" w:name="sub_243"/>
      <w:bookmarkEnd w:id="13"/>
      <w:r>
        <w:t>"Срок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ошибке.".</w:t>
      </w:r>
    </w:p>
    <w:p w:rsidR="005B6226" w:rsidRDefault="005B6226">
      <w:bookmarkStart w:id="15" w:name="sub_122"/>
      <w:bookmarkEnd w:id="14"/>
      <w:r>
        <w:t xml:space="preserve">1.2.2. </w:t>
      </w:r>
      <w:hyperlink r:id="rId25" w:history="1">
        <w:r>
          <w:rPr>
            <w:rStyle w:val="a4"/>
            <w:rFonts w:cs="Arial"/>
          </w:rPr>
          <w:t>Подраздел 2.5</w:t>
        </w:r>
      </w:hyperlink>
      <w:r>
        <w:t xml:space="preserve"> дополнить </w:t>
      </w:r>
      <w:hyperlink r:id="rId26" w:history="1">
        <w:r>
          <w:rPr>
            <w:rStyle w:val="a4"/>
            <w:rFonts w:cs="Arial"/>
          </w:rPr>
          <w:t>абзацем девятым</w:t>
        </w:r>
      </w:hyperlink>
      <w:r>
        <w:t xml:space="preserve"> следующего содержания:</w:t>
      </w:r>
    </w:p>
    <w:p w:rsidR="005B6226" w:rsidRDefault="005B6226">
      <w:bookmarkStart w:id="16" w:name="sub_259"/>
      <w:bookmarkEnd w:id="15"/>
      <w:r>
        <w:lastRenderedPageBreak/>
        <w:t>"Федеральным законом от 02.05.2006 N 59-ФЗ "О порядке рассмотрения обращений граждан Российской Федерации" ("Парламентская газета" от 11.05.2006 N 70-71, "Российская газета" от 05.05.2006 N 95, "Собрание законодательства Российской Федерации" от 08.05.2006 N 19 ст. 2060);".</w:t>
      </w:r>
    </w:p>
    <w:p w:rsidR="005B6226" w:rsidRDefault="005B6226">
      <w:bookmarkStart w:id="17" w:name="sub_123"/>
      <w:bookmarkEnd w:id="16"/>
      <w:r>
        <w:t xml:space="preserve">1.2.3. В </w:t>
      </w:r>
      <w:hyperlink r:id="rId27" w:history="1">
        <w:r>
          <w:rPr>
            <w:rStyle w:val="a4"/>
            <w:rFonts w:cs="Arial"/>
          </w:rPr>
          <w:t>абзаце двадцать шесть подраздела 2.6</w:t>
        </w:r>
      </w:hyperlink>
      <w:r>
        <w:t xml:space="preserve"> слова "или Портала государственных и муниципальных услуг" исключить.</w:t>
      </w:r>
    </w:p>
    <w:p w:rsidR="005B6226" w:rsidRDefault="005B6226">
      <w:bookmarkStart w:id="18" w:name="sub_124"/>
      <w:bookmarkEnd w:id="17"/>
      <w:r>
        <w:t xml:space="preserve">1.2.4. В </w:t>
      </w:r>
      <w:hyperlink r:id="rId28" w:history="1">
        <w:r>
          <w:rPr>
            <w:rStyle w:val="a4"/>
            <w:rFonts w:cs="Arial"/>
          </w:rPr>
          <w:t>абзаце седьмом подраздела 2.15</w:t>
        </w:r>
      </w:hyperlink>
      <w:r>
        <w:t xml:space="preserve"> слова "и Портале государственных и муниципальных услуг" исключить.</w:t>
      </w:r>
    </w:p>
    <w:p w:rsidR="005B6226" w:rsidRDefault="005B6226">
      <w:bookmarkStart w:id="19" w:name="sub_125"/>
      <w:bookmarkEnd w:id="18"/>
      <w:r>
        <w:t xml:space="preserve">1.2.5. В </w:t>
      </w:r>
      <w:hyperlink r:id="rId29" w:history="1">
        <w:r>
          <w:rPr>
            <w:rStyle w:val="a4"/>
            <w:rFonts w:cs="Arial"/>
          </w:rPr>
          <w:t>абзаце третьем подраздела 2.16</w:t>
        </w:r>
      </w:hyperlink>
      <w:r>
        <w:t xml:space="preserve"> слова "и Портале государственных и муниципальных услуг" исключить.</w:t>
      </w:r>
    </w:p>
    <w:p w:rsidR="005B6226" w:rsidRDefault="005B6226">
      <w:bookmarkStart w:id="20" w:name="sub_13"/>
      <w:bookmarkEnd w:id="19"/>
      <w:r>
        <w:t xml:space="preserve">1.3. В </w:t>
      </w:r>
      <w:hyperlink r:id="rId30" w:history="1">
        <w:r>
          <w:rPr>
            <w:rStyle w:val="a4"/>
            <w:rFonts w:cs="Arial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услуг":</w:t>
      </w:r>
    </w:p>
    <w:p w:rsidR="005B6226" w:rsidRDefault="005B6226">
      <w:bookmarkStart w:id="21" w:name="sub_131"/>
      <w:bookmarkEnd w:id="20"/>
      <w:r>
        <w:t xml:space="preserve">1.3.1. В </w:t>
      </w:r>
      <w:hyperlink r:id="rId31" w:history="1">
        <w:r>
          <w:rPr>
            <w:rStyle w:val="a4"/>
            <w:rFonts w:cs="Arial"/>
          </w:rPr>
          <w:t>абзаце десятом пункта 3.1.1 подраздела 3.1</w:t>
        </w:r>
      </w:hyperlink>
      <w:r>
        <w:t xml:space="preserve"> слова "или Портала государственных и муниципальных услуг" исключить.</w:t>
      </w:r>
    </w:p>
    <w:p w:rsidR="005B6226" w:rsidRDefault="005B6226">
      <w:bookmarkStart w:id="22" w:name="sub_132"/>
      <w:bookmarkEnd w:id="21"/>
      <w:r>
        <w:t xml:space="preserve">1.3.2. В </w:t>
      </w:r>
      <w:hyperlink r:id="rId32" w:history="1">
        <w:r>
          <w:rPr>
            <w:rStyle w:val="a4"/>
            <w:rFonts w:cs="Arial"/>
          </w:rPr>
          <w:t>абзаце тринадцатом подраздела 3.3</w:t>
        </w:r>
      </w:hyperlink>
      <w:r>
        <w:t xml:space="preserve"> слова "или Портала государственных и муниципальных услуг" исключить.</w:t>
      </w:r>
    </w:p>
    <w:p w:rsidR="005B6226" w:rsidRDefault="005B6226">
      <w:bookmarkStart w:id="23" w:name="sub_133"/>
      <w:bookmarkEnd w:id="22"/>
      <w:r>
        <w:t xml:space="preserve">1.3.3. В </w:t>
      </w:r>
      <w:hyperlink r:id="rId33" w:history="1">
        <w:r>
          <w:rPr>
            <w:rStyle w:val="a4"/>
            <w:rFonts w:cs="Arial"/>
          </w:rPr>
          <w:t>абзаце четырнадцатом подраздела 3.3</w:t>
        </w:r>
      </w:hyperlink>
      <w:r>
        <w:t xml:space="preserve"> слова ", Портала государственных и муниципальных услуг" исключить.</w:t>
      </w:r>
    </w:p>
    <w:p w:rsidR="005B6226" w:rsidRDefault="005B6226">
      <w:bookmarkStart w:id="24" w:name="sub_134"/>
      <w:bookmarkEnd w:id="23"/>
      <w:r>
        <w:t xml:space="preserve">1.3.4. </w:t>
      </w:r>
      <w:hyperlink r:id="rId34" w:history="1">
        <w:r>
          <w:rPr>
            <w:rStyle w:val="a4"/>
            <w:rFonts w:cs="Arial"/>
          </w:rPr>
          <w:t>Абзац седьмой подраздела 3.4</w:t>
        </w:r>
      </w:hyperlink>
      <w:r>
        <w:t xml:space="preserve"> изложить в следующей редакции:</w:t>
      </w:r>
    </w:p>
    <w:p w:rsidR="005B6226" w:rsidRDefault="005B6226">
      <w:bookmarkStart w:id="25" w:name="sub_346"/>
      <w:bookmarkEnd w:id="24"/>
      <w:r>
        <w:t>"В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заявителей.".</w:t>
      </w:r>
    </w:p>
    <w:p w:rsidR="005B6226" w:rsidRDefault="005B6226">
      <w:bookmarkStart w:id="26" w:name="sub_14"/>
      <w:bookmarkEnd w:id="25"/>
      <w:r>
        <w:t xml:space="preserve">1.4. </w:t>
      </w:r>
      <w:hyperlink r:id="rId35" w:history="1">
        <w:r>
          <w:rPr>
            <w:rStyle w:val="a4"/>
            <w:rFonts w:cs="Arial"/>
          </w:rPr>
          <w:t>Раздел V</w:t>
        </w:r>
      </w:hyperlink>
      <w:r>
        <w:t xml:space="preserve"> "Досудебный (внесудебный) порядок обжалования заявителем решений и действий (бездействия) органа местного самоуправления, а также их должностных лиц или муниципальных служащих" изложить в следующей редакции:</w:t>
      </w:r>
    </w:p>
    <w:bookmarkEnd w:id="26"/>
    <w:p w:rsidR="005B6226" w:rsidRDefault="005B6226"/>
    <w:p w:rsidR="005B6226" w:rsidRDefault="005B6226">
      <w:pPr>
        <w:pStyle w:val="1"/>
      </w:pPr>
      <w:bookmarkStart w:id="27" w:name="sub_1005"/>
      <w:r>
        <w:t>"V.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АУ "МФЦ" г. Чебоксары, его работников, а также организаций, предусмотренных частью 1.1 статьи 16 Федерального закона N 210-ФЗ, их работников</w:t>
      </w:r>
    </w:p>
    <w:bookmarkEnd w:id="27"/>
    <w:p w:rsidR="005B6226" w:rsidRDefault="005B6226"/>
    <w:p w:rsidR="005B6226" w:rsidRDefault="005B6226">
      <w:pPr>
        <w:pStyle w:val="1"/>
      </w:pPr>
      <w:bookmarkStart w:id="28" w:name="sub_51"/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АУ "МФЦ" г. Чебоксары, его работников, а также организаций, предусмотренных частью 1.1 статьи 16 Федерального закона N 210-ФЗ, их работников при предоставлении муниципальной услуги (далее - жалоба)</w:t>
      </w:r>
    </w:p>
    <w:bookmarkEnd w:id="28"/>
    <w:p w:rsidR="005B6226" w:rsidRDefault="005B6226"/>
    <w:p w:rsidR="005B6226" w:rsidRDefault="005B6226"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АУ "МФЦ" г. Чебоксары, его работников, а также </w:t>
      </w:r>
      <w:r>
        <w:lastRenderedPageBreak/>
        <w:t>организаций, предусмотренных частью 1.1 статьи 16 Федерального закона N 210-ФЗ, их работников при предоставлении муниципальной услуги в досудебном (внесудебном) порядке.</w:t>
      </w:r>
    </w:p>
    <w:p w:rsidR="005B6226" w:rsidRDefault="005B6226"/>
    <w:p w:rsidR="005B6226" w:rsidRDefault="005B6226">
      <w:pPr>
        <w:pStyle w:val="1"/>
      </w:pPr>
      <w:bookmarkStart w:id="29" w:name="sub_52"/>
      <w:r>
        <w:t>5.2. Предмет жалобы</w:t>
      </w:r>
    </w:p>
    <w:bookmarkEnd w:id="29"/>
    <w:p w:rsidR="005B6226" w:rsidRDefault="005B6226"/>
    <w:p w:rsidR="005B6226" w:rsidRDefault="005B6226">
      <w:r>
        <w:t>Заявитель может обратиться с жалобой по основаниям и в порядке, которые установлены статьями 11.1 и 11.2 Федерального закона N 210-ФЗ, в том числе в следующих случаях:</w:t>
      </w:r>
    </w:p>
    <w:p w:rsidR="005B6226" w:rsidRDefault="005B6226">
      <w:r>
        <w:t>нарушение срока регистрации заявления о предоставлении муниципальной услуги, запроса, указанного в статье 15.1 Федерального закона N 210-ФЗ;</w:t>
      </w:r>
    </w:p>
    <w:p w:rsidR="005B6226" w:rsidRDefault="005B6226">
      <w:r>
        <w:t>нарушение срока предоставления муниципальной услуги;</w:t>
      </w:r>
    </w:p>
    <w:p w:rsidR="005B6226" w:rsidRDefault="005B6226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5B6226" w:rsidRDefault="005B6226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5B6226" w:rsidRDefault="005B6226"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5B6226" w:rsidRDefault="005B6226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5B6226" w:rsidRDefault="005B6226">
      <w:r>
        <w:t>отказ структурного подразделения, его должностного лица (специалиста), АУ "МФЦ" г. Чебоксары, его работников, а также организаций, предусмотренных частью 1.1 статьи 16 Федерального закона N 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6226" w:rsidRDefault="005B6226">
      <w:r>
        <w:t>нарушение срока или порядка выдачи документов по результатам предоставления муниципальной услуги;</w:t>
      </w:r>
    </w:p>
    <w:p w:rsidR="005B6226" w:rsidRDefault="005B6226"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5B6226" w:rsidRDefault="005B6226"/>
    <w:p w:rsidR="005B6226" w:rsidRDefault="005B6226">
      <w:pPr>
        <w:pStyle w:val="1"/>
      </w:pPr>
      <w:bookmarkStart w:id="30" w:name="sub_53"/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bookmarkEnd w:id="30"/>
    <w:p w:rsidR="005B6226" w:rsidRDefault="005B6226"/>
    <w:p w:rsidR="005B6226" w:rsidRDefault="005B6226"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</w:t>
      </w:r>
      <w:r>
        <w:lastRenderedPageBreak/>
        <w:t>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АУ "МФЦ" г. Чебоксары в адрес руководителя, а также организацию, предусмотренную частью 1.1 статьи 16 Федерального закона N 210-ФЗ, в адрес её руководителя.</w:t>
      </w:r>
    </w:p>
    <w:p w:rsidR="005B6226" w:rsidRDefault="005B6226"/>
    <w:p w:rsidR="005B6226" w:rsidRDefault="005B6226">
      <w:pPr>
        <w:pStyle w:val="1"/>
      </w:pPr>
      <w:bookmarkStart w:id="31" w:name="sub_54"/>
      <w:r>
        <w:t>5.4. Порядок подачи и рассмотрения жалобы</w:t>
      </w:r>
    </w:p>
    <w:bookmarkEnd w:id="31"/>
    <w:p w:rsidR="005B6226" w:rsidRDefault="005B6226"/>
    <w:p w:rsidR="005B6226" w:rsidRDefault="005B6226">
      <w:bookmarkStart w:id="32" w:name="sub_5401"/>
      <w:r>
        <w:t>Жалоба может быть направлена по почте, через АУ "МФЦ" г. Чебоксары,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bookmarkEnd w:id="32"/>
    <w:p w:rsidR="005B6226" w:rsidRDefault="005B6226">
      <w:r>
        <w:t>Жалоба (приложение N 5 к Административному регламенту) в соответствии с Федеральным законом N 210-ФЗ должна содержать:</w:t>
      </w:r>
    </w:p>
    <w:p w:rsidR="005B6226" w:rsidRDefault="005B6226">
      <w:r>
        <w:t>наименование органа местного самоуправления, должностного лица органа местного самоуправления либо муниципального служащего, АУ "МФЦ" г. Чебоксары, его руководителя и (или) работника, организации, предусмотренной частью 1.1 статьи 16 Федерального закона N 210-ФЗ, её руководителя и (или) работника, решения и действия (бездействие) которых обжалуются;</w:t>
      </w:r>
    </w:p>
    <w:p w:rsidR="005B6226" w:rsidRDefault="005B6226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226" w:rsidRDefault="005B6226"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АУ "МФЦ" г. Чебоксары, его работника, организации, предусмотренной частью 1.1 статьи 16 Федерального закона N 210-ФЗ, её работника;</w:t>
      </w:r>
    </w:p>
    <w:p w:rsidR="005B6226" w:rsidRDefault="005B6226"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АУ "МФЦ" г. Чебоксары, работника АУ "МФЦ" г. Чебоксары, организации, предусмотренной частью 1.1 статьи 16 Федерального закона N 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5B6226" w:rsidRDefault="005B6226">
      <w:bookmarkStart w:id="33" w:name="sub_5407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6226" w:rsidRDefault="005B6226">
      <w:bookmarkStart w:id="34" w:name="sub_21721"/>
      <w:bookmarkEnd w:id="33"/>
      <w:r>
        <w:t>а) оформленная в соответствии с законодательством Российской Федерации доверенность (для физических лиц);</w:t>
      </w:r>
    </w:p>
    <w:p w:rsidR="005B6226" w:rsidRDefault="005B6226">
      <w:bookmarkStart w:id="35" w:name="sub_21722"/>
      <w:bookmarkEnd w:id="34"/>
      <w: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</w:t>
      </w:r>
      <w:r>
        <w:lastRenderedPageBreak/>
        <w:t>юридических лиц);</w:t>
      </w:r>
    </w:p>
    <w:p w:rsidR="005B6226" w:rsidRDefault="005B6226">
      <w:bookmarkStart w:id="36" w:name="sub_21723"/>
      <w:bookmarkEnd w:id="35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6226" w:rsidRDefault="005B6226">
      <w:bookmarkStart w:id="37" w:name="sub_5412"/>
      <w:bookmarkEnd w:id="36"/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37"/>
    <w:p w:rsidR="005B6226" w:rsidRDefault="005B6226"/>
    <w:p w:rsidR="005B6226" w:rsidRDefault="005B6226">
      <w:pPr>
        <w:pStyle w:val="1"/>
      </w:pPr>
      <w:bookmarkStart w:id="38" w:name="sub_55"/>
      <w:r>
        <w:t>5.5. Сроки рассмотрения жалобы</w:t>
      </w:r>
    </w:p>
    <w:bookmarkEnd w:id="38"/>
    <w:p w:rsidR="005B6226" w:rsidRDefault="005B6226"/>
    <w:p w:rsidR="005B6226" w:rsidRDefault="005B6226">
      <w:r>
        <w:t>Жалоба, поступившая в администрацию города Чебоксары, Горкомимущество, АУ "МФЦ" г. Чебоксары, организацию, предусмотренную частью 1.1 статьи 16 Федерального закона N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B6226" w:rsidRDefault="005B6226">
      <w:r>
        <w:t>В случае обжалования отказа администрации города Чебоксары, Горкомимущества, их должностного лица, АУ "МФЦ" г. Чебоксары, организации, предусмотренной частью 1.1 статьи 16 Федерального закона N 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6226" w:rsidRDefault="005B6226"/>
    <w:p w:rsidR="005B6226" w:rsidRDefault="005B6226">
      <w:pPr>
        <w:pStyle w:val="1"/>
      </w:pPr>
      <w:bookmarkStart w:id="39" w:name="sub_56"/>
      <w:r>
        <w:t>5.6. Результат рассмотрения жалобы</w:t>
      </w:r>
    </w:p>
    <w:bookmarkEnd w:id="39"/>
    <w:p w:rsidR="005B6226" w:rsidRDefault="005B6226"/>
    <w:p w:rsidR="005B6226" w:rsidRDefault="005B6226">
      <w:r>
        <w:t>По результатам рассмотрения жалобы в соответствии с частью 7 статьи 11.2 Федерального закона N 210-ФЗ принимается одно из следующих решений:</w:t>
      </w:r>
    </w:p>
    <w:p w:rsidR="005B6226" w:rsidRDefault="005B6226">
      <w:bookmarkStart w:id="40" w:name="sub_5602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bookmarkEnd w:id="40"/>
    <w:p w:rsidR="005B6226" w:rsidRDefault="005B6226">
      <w:r>
        <w:t>в удовлетворении жалобы отказывается.</w:t>
      </w:r>
    </w:p>
    <w:p w:rsidR="005B6226" w:rsidRDefault="005B6226">
      <w:r>
        <w:t>При удовлетворении жалобы администрация города Чебоксары, Горкомимущество, АУ "МФЦ" г. Чебоксары, организация, предусмотренная частью 1.1 статьи 16 Федерального закона N 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6226" w:rsidRDefault="005B6226">
      <w:bookmarkStart w:id="41" w:name="sub_5605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bookmarkEnd w:id="41"/>
    <w:p w:rsidR="005B6226" w:rsidRDefault="005B6226"/>
    <w:p w:rsidR="005B6226" w:rsidRDefault="005B6226">
      <w:pPr>
        <w:pStyle w:val="1"/>
      </w:pPr>
      <w:bookmarkStart w:id="42" w:name="sub_57"/>
      <w:r>
        <w:t>5.7. Порядок информирования заявителя о результатах рассмотрения жалобы</w:t>
      </w:r>
    </w:p>
    <w:bookmarkEnd w:id="42"/>
    <w:p w:rsidR="005B6226" w:rsidRDefault="005B6226"/>
    <w:p w:rsidR="005B6226" w:rsidRDefault="005B6226"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B6226" w:rsidRDefault="005B6226">
      <w:r>
        <w:t>В ответе по результатам рассмотрения жалобы указываются:</w:t>
      </w:r>
    </w:p>
    <w:p w:rsidR="005B6226" w:rsidRDefault="005B6226"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АУ "МФЦ" г. Чебоксары, фамилия, имя, отчество (последнее - при наличии) руководителя АУ "МФЦ" г. Чебоксары, организации, предусмотренной частью 1.1 статьи 16 Федерального закона N 210-ФЗ, фамилия, имя, отчество (последнее - при наличии) руководителя этой организации, принявших решение по жалобе;</w:t>
      </w:r>
    </w:p>
    <w:p w:rsidR="005B6226" w:rsidRDefault="005B6226">
      <w:r>
        <w:t>номер, дата, место принятия решения, включая сведения о должностном лице органа местного самоуправления, руководителе АУ "МФЦ" г. Чебоксары, руководителе организации, предусмотренной частью 1.1 статьи 16 Федерального закона N 210-ФЗ, решение или действие (бездействие) которых обжалуются;</w:t>
      </w:r>
    </w:p>
    <w:p w:rsidR="005B6226" w:rsidRDefault="005B6226">
      <w:r>
        <w:t>фамилия, имя, отчество (последнее - при наличии) или наименование заявителя;</w:t>
      </w:r>
    </w:p>
    <w:p w:rsidR="005B6226" w:rsidRDefault="005B6226">
      <w:r>
        <w:t>основания для принятия решения по жалобе;</w:t>
      </w:r>
    </w:p>
    <w:p w:rsidR="005B6226" w:rsidRDefault="005B6226">
      <w:r>
        <w:t>принятое по жалобе решение;</w:t>
      </w:r>
    </w:p>
    <w:p w:rsidR="005B6226" w:rsidRDefault="005B6226"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5B6226" w:rsidRDefault="005B6226">
      <w:r>
        <w:t>сведения о порядке обжалования принятого по жалобе решения.</w:t>
      </w:r>
    </w:p>
    <w:p w:rsidR="005B6226" w:rsidRDefault="005B6226"/>
    <w:p w:rsidR="005B6226" w:rsidRDefault="005B6226">
      <w:pPr>
        <w:pStyle w:val="1"/>
      </w:pPr>
      <w:bookmarkStart w:id="43" w:name="sub_58"/>
      <w:r>
        <w:t>5.8. Порядок обжалования решения по жалобе</w:t>
      </w:r>
    </w:p>
    <w:bookmarkEnd w:id="43"/>
    <w:p w:rsidR="005B6226" w:rsidRDefault="005B6226"/>
    <w:p w:rsidR="005B6226" w:rsidRDefault="005B6226"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B6226" w:rsidRDefault="005B6226"/>
    <w:p w:rsidR="005B6226" w:rsidRDefault="005B6226">
      <w:pPr>
        <w:pStyle w:val="1"/>
      </w:pPr>
      <w:bookmarkStart w:id="44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44"/>
    <w:p w:rsidR="005B6226" w:rsidRDefault="005B6226"/>
    <w:p w:rsidR="005B6226" w:rsidRDefault="005B6226"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B6226" w:rsidRDefault="005B6226"/>
    <w:p w:rsidR="005B6226" w:rsidRDefault="005B6226">
      <w:pPr>
        <w:pStyle w:val="1"/>
      </w:pPr>
      <w:bookmarkStart w:id="45" w:name="sub_510"/>
      <w:r>
        <w:t>5.10. Способы информирования заявителей о порядке подачи и рассмотрения жалобы</w:t>
      </w:r>
    </w:p>
    <w:bookmarkEnd w:id="45"/>
    <w:p w:rsidR="005B6226" w:rsidRDefault="005B6226"/>
    <w:p w:rsidR="005B6226" w:rsidRDefault="005B6226">
      <w:bookmarkStart w:id="46" w:name="sub_51001"/>
      <w:r>
        <w:t xml:space="preserve">Информацию о порядке подачи и рассмотрения жалобы заявители могут </w:t>
      </w:r>
      <w:r>
        <w:lastRenderedPageBreak/>
        <w:t>получить на информационном стенде в МКУ "Земельное управление" города Чебоксары, АУ "МФЦ" г. Чебоксары, организации, предусмотренной частью 1.1 статьи 16 Федерального закона N 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bookmarkEnd w:id="46"/>
    <w:p w:rsidR="005B6226" w:rsidRDefault="005B6226">
      <w:r>
        <w:t>Для получения информации о порядке подачи и рассмотрения жалобы заявитель вправе обратиться:</w:t>
      </w:r>
    </w:p>
    <w:p w:rsidR="005B6226" w:rsidRDefault="005B6226">
      <w:r>
        <w:t>в устной форме;</w:t>
      </w:r>
    </w:p>
    <w:p w:rsidR="005B6226" w:rsidRDefault="005B6226">
      <w:r>
        <w:t>в форме электронного документа;</w:t>
      </w:r>
    </w:p>
    <w:p w:rsidR="005B6226" w:rsidRDefault="005B6226">
      <w:r>
        <w:t>по телефону;</w:t>
      </w:r>
    </w:p>
    <w:p w:rsidR="005B6226" w:rsidRDefault="005B6226">
      <w:r>
        <w:t>в письменной форме.".</w:t>
      </w:r>
    </w:p>
    <w:p w:rsidR="005B6226" w:rsidRDefault="005B6226">
      <w:bookmarkStart w:id="47" w:name="sub_15"/>
      <w:r>
        <w:t xml:space="preserve">1.5. </w:t>
      </w:r>
      <w:hyperlink r:id="rId36" w:history="1">
        <w:r>
          <w:rPr>
            <w:rStyle w:val="a4"/>
            <w:rFonts w:cs="Arial"/>
          </w:rPr>
          <w:t>Приложение N 5</w:t>
        </w:r>
      </w:hyperlink>
      <w:r>
        <w:t xml:space="preserve"> к Административному регламенту изложить в редакции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5B6226" w:rsidRDefault="005B6226">
      <w:bookmarkStart w:id="48" w:name="sub_2"/>
      <w:bookmarkEnd w:id="47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37" w:history="1">
        <w:r>
          <w:rPr>
            <w:rStyle w:val="a4"/>
            <w:rFonts w:cs="Arial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5B6226" w:rsidRDefault="005B6226">
      <w:bookmarkStart w:id="49" w:name="sub_3"/>
      <w:bookmarkEnd w:id="48"/>
      <w:r>
        <w:t xml:space="preserve">3. Настоящее постановление вступает в силу со дня его </w:t>
      </w:r>
      <w:hyperlink r:id="rId38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5B6226" w:rsidRDefault="005B6226">
      <w:bookmarkStart w:id="50" w:name="sub_4"/>
      <w:bookmarkEnd w:id="49"/>
      <w:r>
        <w:t>4. Контроль за выполнением настоящего постановления возложить на заместителя главы администрации - председателя Горкомимущества Ю.А. Васильева.</w:t>
      </w:r>
    </w:p>
    <w:bookmarkEnd w:id="50"/>
    <w:p w:rsidR="005B6226" w:rsidRDefault="005B622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5B62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6226" w:rsidRDefault="005B6226">
            <w:pPr>
              <w:pStyle w:val="a7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6226" w:rsidRDefault="005B6226">
            <w:pPr>
              <w:pStyle w:val="a5"/>
              <w:jc w:val="right"/>
            </w:pPr>
            <w:r>
              <w:t>А.О. Ладыков</w:t>
            </w:r>
          </w:p>
        </w:tc>
      </w:tr>
    </w:tbl>
    <w:p w:rsidR="005B6226" w:rsidRDefault="005B6226"/>
    <w:p w:rsidR="005B6226" w:rsidRDefault="005B6226">
      <w:pPr>
        <w:jc w:val="right"/>
        <w:rPr>
          <w:rStyle w:val="a3"/>
          <w:bCs/>
        </w:rPr>
      </w:pPr>
      <w:bookmarkStart w:id="5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Чебоксары</w:t>
      </w:r>
      <w:r>
        <w:rPr>
          <w:rStyle w:val="a3"/>
          <w:bCs/>
        </w:rPr>
        <w:br/>
        <w:t>от 23.07.2018 N 1338</w:t>
      </w:r>
    </w:p>
    <w:bookmarkEnd w:id="51"/>
    <w:p w:rsidR="005B6226" w:rsidRDefault="005B6226"/>
    <w:p w:rsidR="005B6226" w:rsidRDefault="005B6226">
      <w:pPr>
        <w:jc w:val="right"/>
        <w:rPr>
          <w:rStyle w:val="a3"/>
          <w:bCs/>
        </w:rPr>
      </w:pPr>
      <w:bookmarkStart w:id="52" w:name="sub_5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>к Административному регламенту</w:t>
      </w:r>
      <w:r>
        <w:rPr>
          <w:rStyle w:val="a3"/>
          <w:bCs/>
        </w:rPr>
        <w:br/>
        <w:t>администрации города Чебоксары</w:t>
      </w:r>
    </w:p>
    <w:bookmarkEnd w:id="52"/>
    <w:p w:rsidR="005B6226" w:rsidRDefault="005B6226"/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должностное лицо, которому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направляется жалоба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от ________________________________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Ф.И.О., полностью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зарегистрированного(-ой) по адресу: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</w:t>
      </w:r>
    </w:p>
    <w:p w:rsidR="005B6226" w:rsidRDefault="005B622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телефон ___________________________</w:t>
      </w:r>
    </w:p>
    <w:p w:rsidR="005B6226" w:rsidRDefault="005B6226"/>
    <w:p w:rsidR="005B6226" w:rsidRDefault="005B6226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5B6226" w:rsidRDefault="005B6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4"/>
      </w:tblGrid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226" w:rsidRDefault="005B6226">
            <w:pPr>
              <w:pStyle w:val="a5"/>
              <w:jc w:val="center"/>
            </w:pPr>
            <w:r>
              <w:t xml:space="preserve">(наименование структурного подразделения, должность, Ф.И.О. должностного лица администрации, АУ "МФЦ" г. Чебоксары, Ф.И.О. руководителя, работника, организации, </w:t>
            </w:r>
            <w:r>
              <w:lastRenderedPageBreak/>
              <w:t>Ф.И.О. руководителя, работника, на которых подается жалоба)</w:t>
            </w:r>
          </w:p>
        </w:tc>
      </w:tr>
    </w:tbl>
    <w:p w:rsidR="005B6226" w:rsidRDefault="005B6226"/>
    <w:p w:rsidR="005B6226" w:rsidRDefault="005B6226">
      <w:bookmarkStart w:id="53" w:name="sub_5001"/>
      <w:r>
        <w:t>1. Предмет жалобы (краткое изложение обжалуемых действий (бездействий) или решений)</w:t>
      </w:r>
    </w:p>
    <w:bookmarkEnd w:id="53"/>
    <w:p w:rsidR="005B6226" w:rsidRDefault="005B6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4"/>
      </w:tblGrid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</w:tbl>
    <w:p w:rsidR="005B6226" w:rsidRDefault="005B6226"/>
    <w:p w:rsidR="005B6226" w:rsidRDefault="005B6226">
      <w:bookmarkStart w:id="54" w:name="sub_5002"/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54"/>
    <w:p w:rsidR="005B6226" w:rsidRDefault="005B6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4"/>
      </w:tblGrid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</w:tbl>
    <w:p w:rsidR="005B6226" w:rsidRDefault="005B6226"/>
    <w:p w:rsidR="005B6226" w:rsidRDefault="005B6226">
      <w:bookmarkStart w:id="55" w:name="sub_5003"/>
      <w:r>
        <w:t>3. Приложение: (документы, либо копии документов, подтверждающие изложенные обстоятельства)</w:t>
      </w:r>
    </w:p>
    <w:bookmarkEnd w:id="55"/>
    <w:p w:rsidR="005B6226" w:rsidRDefault="005B6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4"/>
      </w:tblGrid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  <w:tr w:rsidR="005B6226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226" w:rsidRDefault="005B6226">
            <w:pPr>
              <w:pStyle w:val="a5"/>
            </w:pPr>
          </w:p>
        </w:tc>
      </w:tr>
    </w:tbl>
    <w:p w:rsidR="005B6226" w:rsidRDefault="005B6226"/>
    <w:p w:rsidR="005B6226" w:rsidRDefault="005B6226">
      <w:r>
        <w:t>Способ получения ответа (нужное подчеркнуть):</w:t>
      </w:r>
    </w:p>
    <w:p w:rsidR="005B6226" w:rsidRDefault="005B6226">
      <w:r>
        <w:t>- при личном обращении;</w:t>
      </w:r>
    </w:p>
    <w:p w:rsidR="005B6226" w:rsidRDefault="005B6226">
      <w:r>
        <w:t>- посредством почтового отправления на адрес, указанный в заявлении;</w:t>
      </w:r>
    </w:p>
    <w:p w:rsidR="005B6226" w:rsidRDefault="005B6226">
      <w:r>
        <w:t>- посредством электронной почты ____________________________________.</w:t>
      </w:r>
    </w:p>
    <w:p w:rsidR="005B6226" w:rsidRDefault="005B6226">
      <w:r>
        <w:t>________________ ____________________________</w:t>
      </w:r>
    </w:p>
    <w:p w:rsidR="005B6226" w:rsidRDefault="005B6226">
      <w:r>
        <w:t>подпись заявителя фамилия, имя, отчество заявителя</w:t>
      </w:r>
    </w:p>
    <w:p w:rsidR="005B6226" w:rsidRDefault="005B6226">
      <w:r>
        <w:t>"___" ____________ 20__ г.</w:t>
      </w:r>
    </w:p>
    <w:p w:rsidR="005B6226" w:rsidRDefault="005B6226"/>
    <w:sectPr w:rsidR="005B62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A4"/>
    <w:rsid w:val="005B6226"/>
    <w:rsid w:val="00AF45A4"/>
    <w:rsid w:val="00E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42191-4B86-4707-A417-74E75DB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13" Type="http://schemas.openxmlformats.org/officeDocument/2006/relationships/hyperlink" Target="garantF1://22682359.1318" TargetMode="External"/><Relationship Id="rId18" Type="http://schemas.openxmlformats.org/officeDocument/2006/relationships/hyperlink" Target="garantF1://42426080.13423" TargetMode="External"/><Relationship Id="rId26" Type="http://schemas.openxmlformats.org/officeDocument/2006/relationships/hyperlink" Target="garantF1://42426080.25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42426080.1363" TargetMode="External"/><Relationship Id="rId34" Type="http://schemas.openxmlformats.org/officeDocument/2006/relationships/hyperlink" Target="garantF1://42426080.346" TargetMode="Externa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42426080.13" TargetMode="External"/><Relationship Id="rId17" Type="http://schemas.openxmlformats.org/officeDocument/2006/relationships/hyperlink" Target="garantF1://42426080.1344" TargetMode="External"/><Relationship Id="rId25" Type="http://schemas.openxmlformats.org/officeDocument/2006/relationships/hyperlink" Target="garantF1://42426080.25" TargetMode="External"/><Relationship Id="rId33" Type="http://schemas.openxmlformats.org/officeDocument/2006/relationships/hyperlink" Target="garantF1://42426080.3313" TargetMode="External"/><Relationship Id="rId38" Type="http://schemas.openxmlformats.org/officeDocument/2006/relationships/hyperlink" Target="garantF1://4865843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26080.1328" TargetMode="External"/><Relationship Id="rId20" Type="http://schemas.openxmlformats.org/officeDocument/2006/relationships/hyperlink" Target="garantF1://42426080.1362" TargetMode="External"/><Relationship Id="rId29" Type="http://schemas.openxmlformats.org/officeDocument/2006/relationships/hyperlink" Target="garantF1://42426080.216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6" TargetMode="External"/><Relationship Id="rId11" Type="http://schemas.openxmlformats.org/officeDocument/2006/relationships/hyperlink" Target="garantF1://42426080.0" TargetMode="External"/><Relationship Id="rId24" Type="http://schemas.openxmlformats.org/officeDocument/2006/relationships/hyperlink" Target="garantF1://42426080.243" TargetMode="External"/><Relationship Id="rId32" Type="http://schemas.openxmlformats.org/officeDocument/2006/relationships/hyperlink" Target="garantF1://42426080.3312" TargetMode="External"/><Relationship Id="rId37" Type="http://schemas.openxmlformats.org/officeDocument/2006/relationships/hyperlink" Target="garantF1://48658437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42426080.1327" TargetMode="External"/><Relationship Id="rId23" Type="http://schemas.openxmlformats.org/officeDocument/2006/relationships/hyperlink" Target="garantF1://42426080.24" TargetMode="External"/><Relationship Id="rId28" Type="http://schemas.openxmlformats.org/officeDocument/2006/relationships/hyperlink" Target="garantF1://42426080.2157" TargetMode="External"/><Relationship Id="rId36" Type="http://schemas.openxmlformats.org/officeDocument/2006/relationships/hyperlink" Target="garantF1://42426080.5000" TargetMode="External"/><Relationship Id="rId10" Type="http://schemas.openxmlformats.org/officeDocument/2006/relationships/hyperlink" Target="garantF1://42426080.1000" TargetMode="External"/><Relationship Id="rId19" Type="http://schemas.openxmlformats.org/officeDocument/2006/relationships/hyperlink" Target="garantF1://42426080.13425" TargetMode="External"/><Relationship Id="rId31" Type="http://schemas.openxmlformats.org/officeDocument/2006/relationships/hyperlink" Target="garantF1://42426080.3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08181.0" TargetMode="External"/><Relationship Id="rId14" Type="http://schemas.openxmlformats.org/officeDocument/2006/relationships/hyperlink" Target="garantF1://42426080.1325" TargetMode="External"/><Relationship Id="rId22" Type="http://schemas.openxmlformats.org/officeDocument/2006/relationships/hyperlink" Target="garantF1://42426080.1002" TargetMode="External"/><Relationship Id="rId27" Type="http://schemas.openxmlformats.org/officeDocument/2006/relationships/hyperlink" Target="garantF1://42426080.2625" TargetMode="External"/><Relationship Id="rId30" Type="http://schemas.openxmlformats.org/officeDocument/2006/relationships/hyperlink" Target="garantF1://42426080.1003" TargetMode="External"/><Relationship Id="rId35" Type="http://schemas.openxmlformats.org/officeDocument/2006/relationships/hyperlink" Target="garantF1://42426080.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2018-08-21T13:09:00Z</dcterms:created>
  <dcterms:modified xsi:type="dcterms:W3CDTF">2018-08-21T13:09:00Z</dcterms:modified>
</cp:coreProperties>
</file>