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B1ACA" w:rsidRDefault="003B1ACA">
      <w:pPr>
        <w:pStyle w:val="1"/>
      </w:pPr>
      <w:r>
        <w:fldChar w:fldCharType="begin"/>
      </w:r>
      <w:r>
        <w:instrText>HYPERLINK "garantF1://48657904.0"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Администрации г. Чебоксары Чувашской Республики</w:t>
      </w:r>
      <w:r>
        <w:rPr>
          <w:rStyle w:val="a4"/>
          <w:rFonts w:cs="Arial"/>
          <w:b w:val="0"/>
          <w:bCs w:val="0"/>
        </w:rPr>
        <w:br/>
        <w:t>от 13 июля 2018 г. N 1248</w:t>
      </w:r>
      <w:r>
        <w:rPr>
          <w:rStyle w:val="a4"/>
          <w:rFonts w:cs="Arial"/>
          <w:b w:val="0"/>
          <w:bCs w:val="0"/>
        </w:rPr>
        <w:br/>
        <w:t>"О внесении изменений в постановление администрации города Чебоксары от 14.11.2016 N 3055"</w:t>
      </w:r>
      <w:r>
        <w:fldChar w:fldCharType="end"/>
      </w:r>
    </w:p>
    <w:p w:rsidR="003B1ACA" w:rsidRDefault="003B1ACA"/>
    <w:p w:rsidR="003B1ACA" w:rsidRDefault="003B1ACA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Федерации", </w:t>
      </w:r>
      <w:hyperlink r:id="rId6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муниципальных услуг", </w:t>
      </w:r>
      <w:hyperlink r:id="rId7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27.11.2017 N 355-ФЗ "О внесении изменений в Федеральный закон "О порядке рассмотрения обращений граждан Российской Федерации", </w:t>
      </w:r>
      <w:hyperlink r:id="rId8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29.12.2017 N 479-ФЗ "О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заявления", </w:t>
      </w:r>
      <w:hyperlink r:id="rId9" w:history="1">
        <w:r>
          <w:rPr>
            <w:rStyle w:val="a4"/>
            <w:rFonts w:cs="Arial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</w:t>
      </w:r>
      <w:hyperlink r:id="rId10" w:history="1">
        <w:r>
          <w:rPr>
            <w:rStyle w:val="a4"/>
            <w:rFonts w:cs="Arial"/>
          </w:rPr>
          <w:t>решением</w:t>
        </w:r>
      </w:hyperlink>
      <w:r>
        <w:t xml:space="preserve"> Чебоксарского городского Собрания депутатов Чувашской Республики от 30.11.2005 N 40, в целях повышения качества предоставления муниципальной услуги администрация города Чебоксары постановляет:</w:t>
      </w:r>
    </w:p>
    <w:p w:rsidR="003B1ACA" w:rsidRDefault="003B1ACA">
      <w:bookmarkStart w:id="1" w:name="sub_1"/>
      <w:r>
        <w:t xml:space="preserve">1. Внести в </w:t>
      </w:r>
      <w:hyperlink r:id="rId11" w:history="1">
        <w:r>
          <w:rPr>
            <w:rStyle w:val="a4"/>
            <w:rFonts w:cs="Arial"/>
          </w:rPr>
          <w:t>административный регламент</w:t>
        </w:r>
      </w:hyperlink>
      <w:r>
        <w:t xml:space="preserve"> по предоставлению муниципальной услуги "Выдача выписок из Единого реестра муниципальной собственности города Чебоксары" (далее - Административный регламент), утвержденный </w:t>
      </w:r>
      <w:hyperlink r:id="rId12" w:history="1">
        <w:r>
          <w:rPr>
            <w:rStyle w:val="a4"/>
            <w:rFonts w:cs="Arial"/>
          </w:rPr>
          <w:t>постановлением</w:t>
        </w:r>
      </w:hyperlink>
      <w:r>
        <w:t xml:space="preserve"> администрации города Чебоксары от 14.11.2016 N 3055, следующие изменения:</w:t>
      </w:r>
    </w:p>
    <w:p w:rsidR="003B1ACA" w:rsidRDefault="003B1ACA">
      <w:bookmarkStart w:id="2" w:name="sub_11"/>
      <w:bookmarkEnd w:id="1"/>
      <w:r>
        <w:t xml:space="preserve">1.1. В </w:t>
      </w:r>
      <w:hyperlink r:id="rId13" w:history="1">
        <w:r>
          <w:rPr>
            <w:rStyle w:val="a4"/>
            <w:rFonts w:cs="Arial"/>
          </w:rPr>
          <w:t>подразделе 1.3. раздела I</w:t>
        </w:r>
      </w:hyperlink>
      <w:r>
        <w:t>:</w:t>
      </w:r>
    </w:p>
    <w:p w:rsidR="003B1ACA" w:rsidRDefault="003B1ACA">
      <w:bookmarkStart w:id="3" w:name="sub_111"/>
      <w:bookmarkEnd w:id="2"/>
      <w:r>
        <w:t xml:space="preserve">1.1.1. </w:t>
      </w:r>
      <w:hyperlink r:id="rId14" w:history="1">
        <w:r>
          <w:rPr>
            <w:rStyle w:val="a4"/>
            <w:rFonts w:cs="Arial"/>
          </w:rPr>
          <w:t>Абзац третий пункта 1.3.1</w:t>
        </w:r>
      </w:hyperlink>
      <w:r>
        <w:t xml:space="preserve"> изложить в следующей редакции:</w:t>
      </w:r>
    </w:p>
    <w:p w:rsidR="003B1ACA" w:rsidRDefault="003B1ACA">
      <w:bookmarkStart w:id="4" w:name="sub_1313"/>
      <w:bookmarkEnd w:id="3"/>
      <w:r>
        <w:t>"Сведения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 размещаются на информационных стендах в зданиях администрации города Чебоксары, Горкомимущества, в средствах массовой информации (далее - СМИ), на официальных сайтах органов местного самоуправления на Портале органов власти Чувашской Республики в информационно-телекоммуникационной сети "Интернет" (далее - сеть Интернет), в федеральной государственной информационной системе "Единый портал государственных и муниципальных услуг (функций)" www.gosuslugi.ru (далее соответственно - Единый портал государственных и муниципальных услуг).";</w:t>
      </w:r>
    </w:p>
    <w:p w:rsidR="003B1ACA" w:rsidRDefault="003B1ACA">
      <w:bookmarkStart w:id="5" w:name="sub_112"/>
      <w:bookmarkEnd w:id="4"/>
      <w:r>
        <w:t xml:space="preserve">1.1.2. </w:t>
      </w:r>
      <w:hyperlink r:id="rId15" w:history="1">
        <w:r>
          <w:rPr>
            <w:rStyle w:val="a4"/>
            <w:rFonts w:cs="Arial"/>
          </w:rPr>
          <w:t>Абзац пятый пункта 1.3.2</w:t>
        </w:r>
      </w:hyperlink>
      <w:r>
        <w:t xml:space="preserve"> изложить в следующей редакции:</w:t>
      </w:r>
    </w:p>
    <w:p w:rsidR="003B1ACA" w:rsidRDefault="003B1ACA">
      <w:bookmarkStart w:id="6" w:name="sub_1325"/>
      <w:bookmarkEnd w:id="5"/>
      <w:r>
        <w:t>"через официальный сайт Горкомимущества, Единый портал государственных и муниципальных услуг.";</w:t>
      </w:r>
    </w:p>
    <w:p w:rsidR="003B1ACA" w:rsidRDefault="003B1ACA">
      <w:bookmarkStart w:id="7" w:name="sub_113"/>
      <w:bookmarkEnd w:id="6"/>
      <w:r>
        <w:t xml:space="preserve">1.1.3. </w:t>
      </w:r>
      <w:hyperlink r:id="rId16" w:history="1">
        <w:r>
          <w:rPr>
            <w:rStyle w:val="a4"/>
            <w:rFonts w:cs="Arial"/>
          </w:rPr>
          <w:t>Абзац первый пункта 1.3.4</w:t>
        </w:r>
      </w:hyperlink>
      <w:r>
        <w:t xml:space="preserve"> изложить в следующей редакции:</w:t>
      </w:r>
    </w:p>
    <w:p w:rsidR="003B1ACA" w:rsidRDefault="003B1ACA">
      <w:bookmarkStart w:id="8" w:name="sub_134"/>
      <w:bookmarkEnd w:id="7"/>
      <w:r>
        <w:t>"1.3.4. 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на официальных сайтах органов местного самоуправления и МФЦ, использования информационных стендов, размещенных в местах предоставления муниципальной услуги.";</w:t>
      </w:r>
    </w:p>
    <w:p w:rsidR="003B1ACA" w:rsidRDefault="003B1ACA">
      <w:bookmarkStart w:id="9" w:name="sub_114"/>
      <w:bookmarkEnd w:id="8"/>
      <w:r>
        <w:t xml:space="preserve">1.1.4. </w:t>
      </w:r>
      <w:hyperlink r:id="rId17" w:history="1">
        <w:r>
          <w:rPr>
            <w:rStyle w:val="a4"/>
            <w:rFonts w:cs="Arial"/>
          </w:rPr>
          <w:t>Абзац четырнадцатый пункта 1.3.4</w:t>
        </w:r>
      </w:hyperlink>
      <w:r>
        <w:t xml:space="preserve"> изложить в следующей редакции:</w:t>
      </w:r>
    </w:p>
    <w:p w:rsidR="003B1ACA" w:rsidRDefault="003B1ACA">
      <w:bookmarkStart w:id="10" w:name="sub_13414"/>
      <w:bookmarkEnd w:id="9"/>
      <w:r>
        <w:t>"На Едином портале государственных и муниципальных услуг размещается следующая информация:";</w:t>
      </w:r>
    </w:p>
    <w:p w:rsidR="003B1ACA" w:rsidRDefault="003B1ACA">
      <w:bookmarkStart w:id="11" w:name="sub_115"/>
      <w:bookmarkEnd w:id="10"/>
      <w:r>
        <w:t xml:space="preserve">1.1.5. </w:t>
      </w:r>
      <w:hyperlink r:id="rId18" w:history="1">
        <w:r>
          <w:rPr>
            <w:rStyle w:val="a4"/>
            <w:rFonts w:cs="Arial"/>
          </w:rPr>
          <w:t>Абзац шестнадцатый пункта 1.3.4</w:t>
        </w:r>
      </w:hyperlink>
      <w:r>
        <w:t xml:space="preserve"> изложить в следующей редакции:</w:t>
      </w:r>
    </w:p>
    <w:p w:rsidR="003B1ACA" w:rsidRDefault="003B1ACA">
      <w:bookmarkStart w:id="12" w:name="sub_13416"/>
      <w:bookmarkEnd w:id="11"/>
      <w:r>
        <w:lastRenderedPageBreak/>
        <w:t>"уникальный реестровый номер муниципальной услуги и дата размещения сведений о ней в федеральной государственной информационной системе "Федеральный реестр государственных и муниципальных услуг (функций)";";</w:t>
      </w:r>
    </w:p>
    <w:p w:rsidR="003B1ACA" w:rsidRDefault="003B1ACA">
      <w:bookmarkStart w:id="13" w:name="sub_116"/>
      <w:bookmarkEnd w:id="12"/>
      <w:r>
        <w:t xml:space="preserve">1.1.6. </w:t>
      </w:r>
      <w:hyperlink r:id="rId19" w:history="1">
        <w:r>
          <w:rPr>
            <w:rStyle w:val="a4"/>
            <w:rFonts w:cs="Arial"/>
          </w:rPr>
          <w:t>Абзац третий пункта 1.3.6</w:t>
        </w:r>
      </w:hyperlink>
      <w:r>
        <w:t xml:space="preserve"> изложить в следующей редакции:</w:t>
      </w:r>
    </w:p>
    <w:p w:rsidR="003B1ACA" w:rsidRDefault="003B1ACA">
      <w:bookmarkStart w:id="14" w:name="sub_1363"/>
      <w:bookmarkEnd w:id="13"/>
      <w:r>
        <w:t>"Ответ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форме.";</w:t>
      </w:r>
    </w:p>
    <w:p w:rsidR="003B1ACA" w:rsidRDefault="003B1ACA">
      <w:bookmarkStart w:id="15" w:name="sub_12"/>
      <w:bookmarkEnd w:id="14"/>
      <w:r>
        <w:t xml:space="preserve">1.2. В </w:t>
      </w:r>
      <w:hyperlink r:id="rId20" w:history="1">
        <w:r>
          <w:rPr>
            <w:rStyle w:val="a4"/>
            <w:rFonts w:cs="Arial"/>
          </w:rPr>
          <w:t>разделе II</w:t>
        </w:r>
      </w:hyperlink>
      <w:r>
        <w:t>:</w:t>
      </w:r>
    </w:p>
    <w:p w:rsidR="003B1ACA" w:rsidRDefault="003B1ACA">
      <w:bookmarkStart w:id="16" w:name="sub_121"/>
      <w:bookmarkEnd w:id="15"/>
      <w:r>
        <w:t xml:space="preserve">1.2.1. </w:t>
      </w:r>
      <w:hyperlink r:id="rId21" w:history="1">
        <w:r>
          <w:rPr>
            <w:rStyle w:val="a4"/>
            <w:rFonts w:cs="Arial"/>
          </w:rPr>
          <w:t>Подраздел 2.4</w:t>
        </w:r>
      </w:hyperlink>
      <w:r>
        <w:t xml:space="preserve"> дополнить </w:t>
      </w:r>
      <w:hyperlink r:id="rId22" w:history="1">
        <w:r>
          <w:rPr>
            <w:rStyle w:val="a4"/>
            <w:rFonts w:cs="Arial"/>
          </w:rPr>
          <w:t>абзацем</w:t>
        </w:r>
      </w:hyperlink>
      <w:r>
        <w:t xml:space="preserve"> следующего содержания:</w:t>
      </w:r>
    </w:p>
    <w:p w:rsidR="003B1ACA" w:rsidRDefault="003B1ACA">
      <w:bookmarkStart w:id="17" w:name="sub_242"/>
      <w:bookmarkEnd w:id="16"/>
      <w:r>
        <w:t>"Срок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ошибке.";</w:t>
      </w:r>
    </w:p>
    <w:p w:rsidR="003B1ACA" w:rsidRDefault="003B1ACA">
      <w:bookmarkStart w:id="18" w:name="sub_122"/>
      <w:bookmarkEnd w:id="17"/>
      <w:r>
        <w:t xml:space="preserve">1.2.2. </w:t>
      </w:r>
      <w:hyperlink r:id="rId23" w:history="1">
        <w:r>
          <w:rPr>
            <w:rStyle w:val="a4"/>
            <w:rFonts w:cs="Arial"/>
          </w:rPr>
          <w:t>Подраздел 2.5</w:t>
        </w:r>
      </w:hyperlink>
      <w:r>
        <w:t xml:space="preserve"> изложить в следующей редакции:</w:t>
      </w:r>
    </w:p>
    <w:bookmarkEnd w:id="18"/>
    <w:p w:rsidR="003B1ACA" w:rsidRDefault="003B1ACA"/>
    <w:p w:rsidR="003B1ACA" w:rsidRDefault="003B1ACA">
      <w:pPr>
        <w:pStyle w:val="1"/>
      </w:pPr>
      <w:bookmarkStart w:id="19" w:name="sub_25"/>
      <w:r>
        <w:t>"2.5.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bookmarkEnd w:id="19"/>
    <w:p w:rsidR="003B1ACA" w:rsidRDefault="003B1ACA"/>
    <w:p w:rsidR="003B1ACA" w:rsidRDefault="003B1ACA">
      <w:r>
        <w:t>Предоставление муниципальной услуги осуществляется в соответствии с:</w:t>
      </w:r>
    </w:p>
    <w:p w:rsidR="003B1ACA" w:rsidRDefault="003B1ACA">
      <w:r>
        <w:t>Конституцией Российской Федерации ("Российская газета" от 25.12.1993 N 237, Официальный интернет-портал правовой информации http://www.pravo.gov.ru, 01.08.2014, "Собрание законодательства Российской Федерации" от 04.08.2014, N 31, ст. 4398);</w:t>
      </w:r>
    </w:p>
    <w:p w:rsidR="003B1ACA" w:rsidRDefault="003B1ACA">
      <w:r>
        <w:t>Гражданским кодексом Российской Федерации ("Российская газета" от 08.12.1994 N 238-239 и "Собрание законодательства Российской Федерации" от 05.12.1994 N 32, ст. 3301; "Российская газета" от 06.02.1996, 07.02.1996, 08.02.1996, 10.02.1996 N 23, 24, 25, 27 и "Собрание законодательства Российской Федерации" от 29.01.1996 N 5, ст. 410; "Российская газета" от 28.11.2001 N 233, "Парламентская газета" от 28.11.2001 N 224, "Собрание законодательства Российской Федерации" от 03.12.2001, N 49, ст. 4552);</w:t>
      </w:r>
    </w:p>
    <w:p w:rsidR="003B1ACA" w:rsidRDefault="003B1ACA">
      <w:r>
        <w:t>Федеральным законом от 06.10.2003 N 131-ФЗ "Об общих принципах организации местного самоуправления в Российской Федерации ("Российская газета" от 08.10.2003 N 202, "Парламентская газета" от 08.10.2003 N 186, "Собрание законодательства Российской Федерации" от 06.10.2003, N 40, ст. 3822);</w:t>
      </w:r>
    </w:p>
    <w:p w:rsidR="003B1ACA" w:rsidRDefault="003B1ACA">
      <w:r>
        <w:t>Федеральным законом от 02.05.2006 N 59-ФЗ "О порядке рассмотрения обращений граждан Российской Федерации" ("Парламентская газета" от 11.05.2006 N 70 - 71, "Российская газета" от 05.05.2006 N 95, "Собрание законодательства Российской Федерации" от 08.05.2006, N 19, ст. 2060);</w:t>
      </w:r>
    </w:p>
    <w:p w:rsidR="003B1ACA" w:rsidRDefault="003B1ACA">
      <w:r>
        <w:t>Федеральным законом от 27.07.2006 N 149-ФЗ "Об информации, информационных технологиях и о защите информации" ("Российская газета" от 29.07.2006 N 165, "Парламентская газета" от 03.08.2006 N 126-127, "Собрание законодательства Российской Федерации" от 31.07.2006 N 31 (1 часть), ст. 3448);</w:t>
      </w:r>
    </w:p>
    <w:p w:rsidR="003B1ACA" w:rsidRDefault="003B1ACA">
      <w:r>
        <w:t>Федеральным законом от 27.07.2006 N 152-ФЗ "О персональных данных" ("Российская газета" от 29.07.2006 N 165, "Парламентская газета" от 03.08.2006 N 126-127, "Собрание законодательства Российской Федерации" от 31.07.2006, N 31 (1 часть), ст. 3451);</w:t>
      </w:r>
    </w:p>
    <w:p w:rsidR="003B1ACA" w:rsidRDefault="003B1ACA">
      <w:r>
        <w:t xml:space="preserve">Федеральным законом от 27.07.2010 N 210-ФЗ "Об организации предоставления государственных и муниципальных услуг" ("Российская газета" от 30.07.2010 N 168, </w:t>
      </w:r>
      <w:r>
        <w:lastRenderedPageBreak/>
        <w:t>"Собрание законодательства Российской Федерации" от 02.08.2010, N 31, ст. 4179);</w:t>
      </w:r>
    </w:p>
    <w:p w:rsidR="003B1ACA" w:rsidRDefault="003B1ACA">
      <w:r>
        <w:t>Федеральным законом от 06.04.2011 N 63-ФЗ "Об электронной подписи" ("Парламентская газета" от 08-14.04.2011 N 17, "Российская газета" от 08.04.2011 N 75, "Собрание законодательства Российской Федерации" от 11.04.2011, N 15, ст. 2036);</w:t>
      </w:r>
    </w:p>
    <w:p w:rsidR="003B1ACA" w:rsidRDefault="003B1ACA">
      <w:r>
        <w:t>постановлением Правительства Российской Федерации от 24.10.2011 N 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("Собрание законодательства Российской Федерации" от 31.10.2011, N 44, ст. 6274);</w:t>
      </w:r>
    </w:p>
    <w:p w:rsidR="003B1ACA" w:rsidRDefault="003B1ACA">
      <w:r>
        <w:t>постановлением Правительства Российской Федерации от 25.08.2012 N 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("Собрание законодательства Российской Федерации", 03.09.2012, N 36, ст. 4903; 15.12.2014, N 50, ст. 7113);</w:t>
      </w:r>
    </w:p>
    <w:p w:rsidR="003B1ACA" w:rsidRDefault="003B1ACA">
      <w:r>
        <w:t>постановлением Правительства Российской Федерации от 25.06.2012 N 634 "О видах электронной подписи, использование которых допускается при обращении за получением государственных и муниципальных услуг" ("Собрание законодательства Российской Федерации", 02.07.2012, N 27, ст. 3744; 14.11.2013, N 45, ст. 5807);</w:t>
      </w:r>
    </w:p>
    <w:p w:rsidR="003B1ACA" w:rsidRDefault="003B1ACA">
      <w:r>
        <w:t>постановлением Правительства Российской Федерации от 22.12.2012 N 1376 "Об утверждении Правил организации деятельности многофункциональных центров предоставления государственных и муниципальных услуг" ("Российская газета" от 31.12.2012 N 303, "Собрание законодательства Российской Федерации" от 31.12.2012, N 53 (ч. 2), ст. 7932);</w:t>
      </w:r>
    </w:p>
    <w:p w:rsidR="003B1ACA" w:rsidRDefault="003B1ACA">
      <w:r>
        <w:t>постановлением Правительства Российской Федерации от 25.01.2013 N 33 "Об использовании простой электронной подписи при оказании государственных и муниципальных услуг" ("Собрание законодательства Российской Федерации", 04.02.2013, N 5, ст. 377);</w:t>
      </w:r>
    </w:p>
    <w:p w:rsidR="003B1ACA" w:rsidRDefault="003B1ACA">
      <w:r>
        <w:t>постановлением Правительства Российской Федерации от 26.03.2016 N 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 от 08.04.2016 N 75, "Собрание законодательства Российской Федерации" от 11.04.2016, N 15, ст. 2084);</w:t>
      </w:r>
    </w:p>
    <w:p w:rsidR="003B1ACA" w:rsidRDefault="003B1ACA">
      <w:r>
        <w:t>приказом Министерства экономического развития Российской Федерации от 30.08.2011 N 424 "Об утверждении Порядка ведения органами местного самоуправления реестров муниципального имущества" ("Российская газета" от 28.12.2011 N 293);</w:t>
      </w:r>
    </w:p>
    <w:p w:rsidR="003B1ACA" w:rsidRDefault="003B1ACA">
      <w:r>
        <w:t>Законом Чувашской Республики от 23.07.2003 N 22 "Об административных правонарушениях в Чувашской Республике" ("Республика" от 30.07.2003 N 30, "Ведомости Государственного Совета Чувашской Республики" (подписано в печать 01.08.2003) N 55, "Собрание законодательства Чувашской Республики" (подписано в печать 30.10.2003), N 8, ст. 410);</w:t>
      </w:r>
    </w:p>
    <w:p w:rsidR="003B1ACA" w:rsidRDefault="003B1ACA">
      <w:r>
        <w:t>Уставом муниципального образования города Чебоксары - столицы Чувашской Республики, принятым решением Чебоксарского городского Собрания депутатов от 30.11.2005 N 40 ("Чебоксарские новости" от 31.12.2005 N 255-260 (3588));</w:t>
      </w:r>
    </w:p>
    <w:p w:rsidR="003B1ACA" w:rsidRDefault="003B1ACA">
      <w:r>
        <w:t>Положением о порядке управления и распоряжения муниципальной собственностью города Чебоксары, утвержденным решением Чебоксарского городского Собрания депутатов от 09.06.1999 N 688 ("Чебоксарские новости" от 22.06.1999 N 2);</w:t>
      </w:r>
    </w:p>
    <w:p w:rsidR="003B1ACA" w:rsidRDefault="003B1ACA">
      <w:r>
        <w:t xml:space="preserve">решением Чебоксарского городского Собрания депутатов Чувашской Республики от 22.12.2011 N 428 "О перечне услуг, которые являются необходимыми и </w:t>
      </w:r>
      <w:r>
        <w:lastRenderedPageBreak/>
        <w:t>обязательными для предоставления муниципальных услуг органами местного самоуправления города Чебоксары и предоставляются организациями, участвующими в предоставлении муниципальных услуг, а также о порядке определения размера платы за их оказание" ("Вестник органов местного самоуправления города Чебоксары" от 27.12.2011 N 14);</w:t>
      </w:r>
    </w:p>
    <w:p w:rsidR="003B1ACA" w:rsidRDefault="003B1ACA">
      <w:r>
        <w:t>постановлением администрации города Чебоксары от 16.10.2013 N 3391 "Об утверждении Положения об особенностях подачи и рассмотрения жалоб на решения и действия (бездействие) администрации города Чебоксары, территориальных, функциональных, отраслевых органов администрации города Чебоксары, их должностных лиц либо муниципальных служащих при предоставлении муниципальных услуг" ("Вестник органов местного самоуправления города Чебоксары" от 30.10.2013 N 19 (92));</w:t>
      </w:r>
    </w:p>
    <w:p w:rsidR="003B1ACA" w:rsidRDefault="003B1ACA">
      <w:r>
        <w:t>постановлением администрации города Чебоксары от 16.10.2013 N 3392 "Об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Чебоксары" ("Вестник органов местного самоуправления города Чебоксары" от 30.10.2013 N 19 (92)).";</w:t>
      </w:r>
    </w:p>
    <w:p w:rsidR="003B1ACA" w:rsidRDefault="003B1ACA">
      <w:bookmarkStart w:id="20" w:name="sub_123"/>
      <w:r>
        <w:t xml:space="preserve">1.2.3. </w:t>
      </w:r>
      <w:hyperlink r:id="rId24" w:history="1">
        <w:r>
          <w:rPr>
            <w:rStyle w:val="a4"/>
            <w:rFonts w:cs="Arial"/>
          </w:rPr>
          <w:t>Подраздел 2.6</w:t>
        </w:r>
      </w:hyperlink>
      <w:r>
        <w:t xml:space="preserve"> изложить в следующей редакции:</w:t>
      </w:r>
    </w:p>
    <w:bookmarkEnd w:id="20"/>
    <w:p w:rsidR="003B1ACA" w:rsidRDefault="003B1ACA"/>
    <w:p w:rsidR="003B1ACA" w:rsidRDefault="003B1ACA">
      <w:pPr>
        <w:pStyle w:val="1"/>
      </w:pPr>
      <w:bookmarkStart w:id="21" w:name="sub_26"/>
      <w:r>
        <w:t>"2.6.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bookmarkEnd w:id="21"/>
    <w:p w:rsidR="003B1ACA" w:rsidRDefault="003B1ACA"/>
    <w:p w:rsidR="003B1ACA" w:rsidRDefault="003B1ACA">
      <w:r>
        <w:t>Заявители предоставляют лично в канцелярию Горкомимущества либо почтовым отправлением заявление на выдачу сведений о наличии или отсутствии имущества в Едином реестре муниципальной собственности города Чебоксары, (далее - Заявление) (приложение N 2, приложение N 3 к Административному регламенту) в 1 экз. Прием заявлений и документов также осуществляется МФЦ.</w:t>
      </w:r>
    </w:p>
    <w:p w:rsidR="003B1ACA" w:rsidRDefault="003B1ACA">
      <w:r>
        <w:t>Образцы Заявлений, а также примеры их заполнения размещены на Едином портале государственных и муниципальных услуг, официальном сайте Горкомимущества. Заявление заполняется от руки или машинописным способом, распечатывается посредством печатных устройств.</w:t>
      </w:r>
    </w:p>
    <w:p w:rsidR="003B1ACA" w:rsidRDefault="003B1ACA">
      <w:r>
        <w:t>В Заявлении указываются следующие обязательные характеристики:</w:t>
      </w:r>
    </w:p>
    <w:p w:rsidR="003B1ACA" w:rsidRDefault="003B1ACA">
      <w:r>
        <w:t>наименование и организационно-правовая форма юридического лица; фамилия, имя, отчество (при наличии) гражданина (в том числе индивидуального предпринимателя); место нахождения или жительства, контактный номер телефона;</w:t>
      </w:r>
    </w:p>
    <w:p w:rsidR="003B1ACA" w:rsidRDefault="003B1ACA">
      <w:r>
        <w:t>адрес объекта недвижимого имущества, в отношении которого необходимо получение сведений.</w:t>
      </w:r>
    </w:p>
    <w:p w:rsidR="003B1ACA" w:rsidRDefault="003B1ACA">
      <w:r>
        <w:t>Заявление и документы на выдачу сведений о наличии или отсутствии имущества в Едином реестре муниципальной собственности города Чебоксары заявитель может предоставить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3B1ACA" w:rsidRDefault="003B1ACA">
      <w:r>
        <w:t xml:space="preserve">Заявление и документы, необходимые для предоставления сведений о наличии или отсутствии имущества в Едином реестре муниципальной собственности города </w:t>
      </w:r>
      <w:r>
        <w:lastRenderedPageBreak/>
        <w:t>Чебоксары, предоставляемые в форме электронных документов, подписываются в соответствии с требованиями Федерального закона от 06.04.2011 N 63-ФЗ "Об электронной подписи" и статьями 21.1 и 21.2 Федерального закона от 27.07.2010 N 210-ФЗ "Об организации предоставления государственных и муниципальных услуг".";</w:t>
      </w:r>
    </w:p>
    <w:p w:rsidR="003B1ACA" w:rsidRDefault="003B1ACA">
      <w:bookmarkStart w:id="22" w:name="sub_124"/>
      <w:r>
        <w:t xml:space="preserve">1.2.4. </w:t>
      </w:r>
      <w:hyperlink r:id="rId25" w:history="1">
        <w:r>
          <w:rPr>
            <w:rStyle w:val="a4"/>
            <w:rFonts w:cs="Arial"/>
          </w:rPr>
          <w:t>Абзац шестой подраздела 2.15</w:t>
        </w:r>
      </w:hyperlink>
      <w:r>
        <w:t xml:space="preserve"> изложить в следующей редакции:</w:t>
      </w:r>
    </w:p>
    <w:p w:rsidR="003B1ACA" w:rsidRDefault="003B1ACA">
      <w:bookmarkStart w:id="23" w:name="sub_2156"/>
      <w:bookmarkEnd w:id="22"/>
      <w:r>
        <w:t>"Визуальная,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органа местного самоуправления, на Едином портале государственных и муниципальных услуг.";</w:t>
      </w:r>
    </w:p>
    <w:p w:rsidR="003B1ACA" w:rsidRDefault="003B1ACA">
      <w:bookmarkStart w:id="24" w:name="sub_125"/>
      <w:bookmarkEnd w:id="23"/>
      <w:r>
        <w:t xml:space="preserve">1.2.5. </w:t>
      </w:r>
      <w:hyperlink r:id="rId26" w:history="1">
        <w:r>
          <w:rPr>
            <w:rStyle w:val="a4"/>
            <w:rFonts w:cs="Arial"/>
          </w:rPr>
          <w:t>Абзац второй подраздела 2.16</w:t>
        </w:r>
      </w:hyperlink>
      <w:r>
        <w:t xml:space="preserve"> изложить в следующей редакции:</w:t>
      </w:r>
    </w:p>
    <w:p w:rsidR="003B1ACA" w:rsidRDefault="003B1ACA">
      <w:bookmarkStart w:id="25" w:name="sub_2162"/>
      <w:bookmarkEnd w:id="24"/>
      <w:r>
        <w:t>"обеспечение информирования о работе Горкомимущества и предоставляемой муниципальной услуге (размещение информации на Едином портале государственных и муниципальных услуг);";</w:t>
      </w:r>
    </w:p>
    <w:p w:rsidR="003B1ACA" w:rsidRDefault="003B1ACA">
      <w:bookmarkStart w:id="26" w:name="sub_13"/>
      <w:bookmarkEnd w:id="25"/>
      <w:r>
        <w:t xml:space="preserve">1.3. В </w:t>
      </w:r>
      <w:hyperlink r:id="rId27" w:history="1">
        <w:r>
          <w:rPr>
            <w:rStyle w:val="a4"/>
            <w:rFonts w:cs="Arial"/>
          </w:rPr>
          <w:t>разделе III</w:t>
        </w:r>
      </w:hyperlink>
      <w:r>
        <w:t>:</w:t>
      </w:r>
    </w:p>
    <w:p w:rsidR="003B1ACA" w:rsidRDefault="003B1ACA">
      <w:bookmarkStart w:id="27" w:name="sub_131"/>
      <w:bookmarkEnd w:id="26"/>
      <w:r>
        <w:t xml:space="preserve">1.3.1. В </w:t>
      </w:r>
      <w:hyperlink r:id="rId28" w:history="1">
        <w:r>
          <w:rPr>
            <w:rStyle w:val="a4"/>
            <w:rFonts w:cs="Arial"/>
          </w:rPr>
          <w:t>пункте 3.1.1 подраздела 3.1</w:t>
        </w:r>
      </w:hyperlink>
      <w:r>
        <w:t>:</w:t>
      </w:r>
    </w:p>
    <w:bookmarkEnd w:id="27"/>
    <w:p w:rsidR="003B1ACA" w:rsidRDefault="003B1ACA">
      <w:r>
        <w:fldChar w:fldCharType="begin"/>
      </w:r>
      <w:r>
        <w:instrText>HYPERLINK "garantF1://42421228.3114"</w:instrText>
      </w:r>
      <w:r>
        <w:fldChar w:fldCharType="separate"/>
      </w:r>
      <w:r>
        <w:rPr>
          <w:rStyle w:val="a4"/>
          <w:rFonts w:cs="Arial"/>
        </w:rPr>
        <w:t>абзац четвертый</w:t>
      </w:r>
      <w:r>
        <w:fldChar w:fldCharType="end"/>
      </w:r>
      <w:r>
        <w:t xml:space="preserve"> изложить в следующей редакции:</w:t>
      </w:r>
    </w:p>
    <w:p w:rsidR="003B1ACA" w:rsidRDefault="003B1ACA">
      <w:bookmarkStart w:id="28" w:name="sub_3114"/>
      <w:r>
        <w:t>"через Единый портал государственных и муниципальных услуг.";</w:t>
      </w:r>
    </w:p>
    <w:bookmarkEnd w:id="28"/>
    <w:p w:rsidR="003B1ACA" w:rsidRDefault="003B1ACA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3B1ACA" w:rsidRDefault="003B1ACA">
      <w:pPr>
        <w:pStyle w:val="a6"/>
      </w:pPr>
      <w:r>
        <w:t xml:space="preserve">По-видимому, в тексте предыдущего абзаца допущена опечатка. Имеется в виду </w:t>
      </w:r>
      <w:hyperlink r:id="rId29" w:history="1">
        <w:r>
          <w:rPr>
            <w:rStyle w:val="a4"/>
            <w:rFonts w:cs="Arial"/>
          </w:rPr>
          <w:t>абзац пятый пункта 3.1.1 подраздела 3.1</w:t>
        </w:r>
      </w:hyperlink>
      <w:r>
        <w:t xml:space="preserve"> названного Административного регламента</w:t>
      </w:r>
    </w:p>
    <w:p w:rsidR="003B1ACA" w:rsidRDefault="003B1ACA">
      <w:hyperlink r:id="rId30" w:history="1">
        <w:r>
          <w:rPr>
            <w:rStyle w:val="a4"/>
            <w:rFonts w:cs="Arial"/>
          </w:rPr>
          <w:t>абзац тринадцатый</w:t>
        </w:r>
      </w:hyperlink>
      <w:r>
        <w:t xml:space="preserve"> изложить в следующей редакции:</w:t>
      </w:r>
    </w:p>
    <w:p w:rsidR="003B1ACA" w:rsidRDefault="003B1ACA">
      <w:bookmarkStart w:id="29" w:name="sub_3113"/>
      <w:r>
        <w:t>"При направлении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заявитель имеет возможность получения сведений о поступившем заявлении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услуги, о номере, дате выдачи постановления либо уведомления.";</w:t>
      </w:r>
    </w:p>
    <w:p w:rsidR="003B1ACA" w:rsidRDefault="003B1ACA">
      <w:bookmarkStart w:id="30" w:name="sub_132"/>
      <w:bookmarkEnd w:id="29"/>
      <w:r>
        <w:t xml:space="preserve">1.3.2. </w:t>
      </w:r>
      <w:hyperlink r:id="rId31" w:history="1">
        <w:r>
          <w:rPr>
            <w:rStyle w:val="a4"/>
            <w:rFonts w:cs="Arial"/>
          </w:rPr>
          <w:t>Абзацы шестой</w:t>
        </w:r>
      </w:hyperlink>
      <w:r>
        <w:t xml:space="preserve"> и </w:t>
      </w:r>
      <w:hyperlink r:id="rId32" w:history="1">
        <w:r>
          <w:rPr>
            <w:rStyle w:val="a4"/>
            <w:rFonts w:cs="Arial"/>
          </w:rPr>
          <w:t>седьмой подраздела 3.3</w:t>
        </w:r>
      </w:hyperlink>
      <w:r>
        <w:t xml:space="preserve"> изложить в следующей редакции:</w:t>
      </w:r>
    </w:p>
    <w:p w:rsidR="003B1ACA" w:rsidRDefault="003B1ACA">
      <w:bookmarkStart w:id="31" w:name="sub_337"/>
      <w:bookmarkEnd w:id="30"/>
      <w:r>
        <w:t>"В случае поступления Заявления в форме электронного документа, в том числе с использованием Единого портала государственных и муниципальных услуг, заявителю направляется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3B1ACA" w:rsidRDefault="003B1ACA">
      <w:bookmarkStart w:id="32" w:name="sub_3307"/>
      <w:bookmarkEnd w:id="31"/>
      <w:r>
        <w:t>Уведомление о завершении выполнения Горкомимуществом указанных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заявителя.";</w:t>
      </w:r>
    </w:p>
    <w:p w:rsidR="003B1ACA" w:rsidRDefault="003B1ACA">
      <w:bookmarkStart w:id="33" w:name="sub_133"/>
      <w:bookmarkEnd w:id="32"/>
      <w:r>
        <w:t xml:space="preserve">1.3.3. </w:t>
      </w:r>
      <w:hyperlink r:id="rId33" w:history="1">
        <w:r>
          <w:rPr>
            <w:rStyle w:val="a4"/>
            <w:rFonts w:cs="Arial"/>
          </w:rPr>
          <w:t>Абзац седьмой подраздела 3.4</w:t>
        </w:r>
      </w:hyperlink>
      <w:r>
        <w:t xml:space="preserve"> изложить в следующей редакции:</w:t>
      </w:r>
    </w:p>
    <w:p w:rsidR="003B1ACA" w:rsidRDefault="003B1ACA">
      <w:bookmarkStart w:id="34" w:name="sub_217111"/>
      <w:bookmarkEnd w:id="33"/>
      <w:r>
        <w:t>"В случае поступления Заявления в форме электронного документа, в том числе с использованием Единого портала государственных и муниципальных услуг, уведомление об отсутствии объекта в Едином реестре муниципальной собственности направляется заявителям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заявителей.";</w:t>
      </w:r>
    </w:p>
    <w:p w:rsidR="003B1ACA" w:rsidRDefault="003B1ACA">
      <w:bookmarkStart w:id="35" w:name="sub_1340"/>
      <w:bookmarkEnd w:id="34"/>
      <w:r>
        <w:t xml:space="preserve">1.3.4. </w:t>
      </w:r>
      <w:hyperlink r:id="rId34" w:history="1">
        <w:r>
          <w:rPr>
            <w:rStyle w:val="a4"/>
            <w:rFonts w:cs="Arial"/>
          </w:rPr>
          <w:t>Абзац двадцатый подраздела 3.5</w:t>
        </w:r>
      </w:hyperlink>
      <w:r>
        <w:t xml:space="preserve"> изложить в следующей редакции:</w:t>
      </w:r>
    </w:p>
    <w:p w:rsidR="003B1ACA" w:rsidRDefault="003B1ACA">
      <w:bookmarkStart w:id="36" w:name="sub_357"/>
      <w:bookmarkEnd w:id="35"/>
      <w:r>
        <w:t xml:space="preserve">"Если иное не предусмотрено законодательством Российской Федерации, документ, являющийся результатом предоставления муниципальной услуги, </w:t>
      </w:r>
      <w:r>
        <w:lastRenderedPageBreak/>
        <w:t>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услуг.";</w:t>
      </w:r>
    </w:p>
    <w:bookmarkEnd w:id="36"/>
    <w:p w:rsidR="003B1ACA" w:rsidRDefault="003B1ACA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3B1ACA" w:rsidRDefault="003B1ACA">
      <w:pPr>
        <w:pStyle w:val="a6"/>
      </w:pPr>
      <w:r>
        <w:t xml:space="preserve">По-видимому, в тексте предыдущего абзаца допущена опечатка. Имеется в виду </w:t>
      </w:r>
      <w:hyperlink r:id="rId35" w:history="1">
        <w:r>
          <w:rPr>
            <w:rStyle w:val="a4"/>
            <w:rFonts w:cs="Arial"/>
          </w:rPr>
          <w:t>абзац девятнадцатый подраздела 3.5</w:t>
        </w:r>
      </w:hyperlink>
      <w:r>
        <w:t xml:space="preserve"> названного Административного регламента</w:t>
      </w:r>
    </w:p>
    <w:p w:rsidR="003B1ACA" w:rsidRDefault="003B1ACA">
      <w:bookmarkStart w:id="37" w:name="sub_14"/>
      <w:r>
        <w:t xml:space="preserve">1.4. </w:t>
      </w:r>
      <w:hyperlink r:id="rId36" w:history="1">
        <w:r>
          <w:rPr>
            <w:rStyle w:val="a4"/>
            <w:rFonts w:cs="Arial"/>
          </w:rPr>
          <w:t>Раздел V</w:t>
        </w:r>
      </w:hyperlink>
      <w:r>
        <w:t xml:space="preserve"> изложить в следующей редакции:</w:t>
      </w:r>
    </w:p>
    <w:bookmarkEnd w:id="37"/>
    <w:p w:rsidR="003B1ACA" w:rsidRDefault="003B1ACA"/>
    <w:p w:rsidR="003B1ACA" w:rsidRDefault="003B1ACA">
      <w:pPr>
        <w:pStyle w:val="1"/>
      </w:pPr>
      <w:bookmarkStart w:id="38" w:name="sub_1005"/>
      <w:r>
        <w:t>"V.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служащих, МФЦ, его работников, организаций, предусмотренных частью 1.1 статьи 16 Федерального закона N 210-ФЗ, их работников</w:t>
      </w:r>
    </w:p>
    <w:bookmarkEnd w:id="38"/>
    <w:p w:rsidR="003B1ACA" w:rsidRDefault="003B1ACA"/>
    <w:p w:rsidR="003B1ACA" w:rsidRDefault="003B1ACA">
      <w:pPr>
        <w:pStyle w:val="1"/>
      </w:pPr>
      <w:bookmarkStart w:id="39" w:name="sub_51"/>
      <w:r>
        <w:t>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организаций, предусмотренных частью 1.1 статьи 16 Федерального закона N 210-ФЗ, их работников, при предоставлении муниципальной услуги (далее - жалоба)</w:t>
      </w:r>
    </w:p>
    <w:bookmarkEnd w:id="39"/>
    <w:p w:rsidR="003B1ACA" w:rsidRDefault="003B1ACA"/>
    <w:p w:rsidR="003B1ACA" w:rsidRDefault="003B1ACA">
      <w: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организаций, предусмотренных частью 1.1 статьи 16 Федерального закона N 210-ФЗ, их работников, при предоставлении муниципальной услуги в досудебном (внесудебном) порядке.</w:t>
      </w:r>
    </w:p>
    <w:p w:rsidR="003B1ACA" w:rsidRDefault="003B1ACA"/>
    <w:p w:rsidR="003B1ACA" w:rsidRDefault="003B1ACA">
      <w:pPr>
        <w:pStyle w:val="1"/>
      </w:pPr>
      <w:bookmarkStart w:id="40" w:name="sub_52"/>
      <w:r>
        <w:t>5.2. Предмет жалобы</w:t>
      </w:r>
    </w:p>
    <w:bookmarkEnd w:id="40"/>
    <w:p w:rsidR="003B1ACA" w:rsidRDefault="003B1ACA"/>
    <w:p w:rsidR="003B1ACA" w:rsidRDefault="003B1ACA">
      <w:r>
        <w:t>Заявитель может обратиться с жалобой по основаниям и в порядке, которые установлены статьями 11.1 и 11.2 Федерального закона N 210-ФЗ, в том числе в следующих случаях:</w:t>
      </w:r>
    </w:p>
    <w:p w:rsidR="003B1ACA" w:rsidRDefault="003B1ACA">
      <w:r>
        <w:t>нарушение срока регистрации заявления о предоставлении муниципальной услуги, запроса, указанного, в ст. 15.1 Федерального закона N 210-ФЗ;</w:t>
      </w:r>
    </w:p>
    <w:p w:rsidR="003B1ACA" w:rsidRDefault="003B1ACA">
      <w:r>
        <w:t>нарушение срока предоставления муниципальной услуги;</w:t>
      </w:r>
    </w:p>
    <w:p w:rsidR="003B1ACA" w:rsidRDefault="003B1ACA"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услуги;</w:t>
      </w:r>
    </w:p>
    <w:p w:rsidR="003B1ACA" w:rsidRDefault="003B1ACA"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услуги, у заявителя;</w:t>
      </w:r>
    </w:p>
    <w:p w:rsidR="003B1ACA" w:rsidRDefault="003B1ACA">
      <w: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</w:t>
      </w:r>
      <w:r>
        <w:lastRenderedPageBreak/>
        <w:t>нормативными правовыми актами;</w:t>
      </w:r>
    </w:p>
    <w:p w:rsidR="003B1ACA" w:rsidRDefault="003B1ACA"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актами;</w:t>
      </w:r>
    </w:p>
    <w:p w:rsidR="003B1ACA" w:rsidRDefault="003B1ACA">
      <w:r>
        <w:t>отказ структурного подразделения, его должностного лица (специалиста), МФЦ, его работников, а также организаций, предусмотренных частью 1.1 статьи 16 Федерального закона N 210-ФЗ,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B1ACA" w:rsidRDefault="003B1ACA">
      <w:r>
        <w:t>нарушение срока или порядка выдачи документов по результатам предоставления муниципальной услуги;</w:t>
      </w:r>
    </w:p>
    <w:p w:rsidR="003B1ACA" w:rsidRDefault="003B1ACA"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актами.</w:t>
      </w:r>
    </w:p>
    <w:p w:rsidR="003B1ACA" w:rsidRDefault="003B1ACA"/>
    <w:p w:rsidR="003B1ACA" w:rsidRDefault="003B1ACA">
      <w:pPr>
        <w:pStyle w:val="1"/>
      </w:pPr>
      <w:bookmarkStart w:id="41" w:name="sub_53"/>
      <w:r>
        <w:t>5.3. Органы местного самоуправления, организации и уполномоченные на рассмотрение жалобы должностные лица, которым может быть направлена жалоба</w:t>
      </w:r>
    </w:p>
    <w:bookmarkEnd w:id="41"/>
    <w:p w:rsidR="003B1ACA" w:rsidRDefault="003B1ACA"/>
    <w:p w:rsidR="003B1ACA" w:rsidRDefault="003B1ACA">
      <w: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города Чебоксары, в Горкомимущество в адрес руководителя, в МФЦ в адрес руководителя, в организации, предусмотренные частью 1.1 статьи 16 Федерального закона N 210-ФЗ в адрес руководителя.</w:t>
      </w:r>
    </w:p>
    <w:p w:rsidR="003B1ACA" w:rsidRDefault="003B1ACA"/>
    <w:p w:rsidR="003B1ACA" w:rsidRDefault="003B1ACA">
      <w:pPr>
        <w:pStyle w:val="1"/>
      </w:pPr>
      <w:bookmarkStart w:id="42" w:name="sub_54"/>
      <w:r>
        <w:t>5.4. Порядок подачи и рассмотрения жалобы</w:t>
      </w:r>
    </w:p>
    <w:bookmarkEnd w:id="42"/>
    <w:p w:rsidR="003B1ACA" w:rsidRDefault="003B1ACA"/>
    <w:p w:rsidR="003B1ACA" w:rsidRDefault="003B1ACA">
      <w:r>
        <w:t>Жалоба может быть направлена по почте, через МФЦ, в электронным виде с использованием сети "Интернет", официального сайта Горкомимущества, Единого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</w:p>
    <w:p w:rsidR="003B1ACA" w:rsidRDefault="003B1ACA">
      <w:r>
        <w:t>Жалоба (приложение N 5 к Административному регламенту) в соответствии с Федеральным законом N 210-ФЗ должна содержать:</w:t>
      </w:r>
    </w:p>
    <w:p w:rsidR="003B1ACA" w:rsidRDefault="003B1ACA">
      <w:r>
        <w:t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организации, предусмотренной частью 1.1 статьи 16 Федерального закона N 210-ФЗ, её руководителя и (или) работника, решения и действия (бездействие) которых обжалуются;</w:t>
      </w:r>
    </w:p>
    <w:p w:rsidR="003B1ACA" w:rsidRDefault="003B1ACA">
      <w: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B1ACA" w:rsidRDefault="003B1ACA">
      <w: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руководителя и (или) работника, организации, предусмотренной частью 1.1 статьи 16 Федерального закона N 210-ФЗ, её руководителя и (или) работника;</w:t>
      </w:r>
    </w:p>
    <w:p w:rsidR="003B1ACA" w:rsidRDefault="003B1ACA">
      <w: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его руководителя и (или) работника, организаций, предусмотренной частью 1.1 статьи 16 Федерального закона N 210-ФЗ, её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3B1ACA" w:rsidRDefault="003B1ACA">
      <w:bookmarkStart w:id="43" w:name="sub_5407"/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B1ACA" w:rsidRDefault="003B1ACA">
      <w:bookmarkStart w:id="44" w:name="sub_5401"/>
      <w:bookmarkEnd w:id="43"/>
      <w:r>
        <w:t>а) оформленная в соответствии с законодательством Российской Федерации доверенность (для физических лиц);</w:t>
      </w:r>
    </w:p>
    <w:p w:rsidR="003B1ACA" w:rsidRDefault="003B1ACA">
      <w:bookmarkStart w:id="45" w:name="sub_5402"/>
      <w:bookmarkEnd w:id="44"/>
      <w:r>
        <w:t>б) оформленная в соответствии с законодательством Российской Федерации доверенность, заверенная печатью (при наличии печати) заявителя и подписанная руководителем заявителя или уполномоченным этим руководителем лицом (для юридических лиц);</w:t>
      </w:r>
    </w:p>
    <w:p w:rsidR="003B1ACA" w:rsidRDefault="003B1ACA">
      <w:bookmarkStart w:id="46" w:name="sub_5403"/>
      <w:bookmarkEnd w:id="45"/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B1ACA" w:rsidRDefault="003B1ACA">
      <w:bookmarkStart w:id="47" w:name="sub_5411"/>
      <w:bookmarkEnd w:id="46"/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указанные в абзацах восьмом - десятом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bookmarkEnd w:id="47"/>
    <w:p w:rsidR="003B1ACA" w:rsidRDefault="003B1ACA">
      <w:r>
        <w:t>В электронном виде жалоба может быть подана заявителем посредством:</w:t>
      </w:r>
    </w:p>
    <w:p w:rsidR="003B1ACA" w:rsidRDefault="003B1ACA">
      <w:r>
        <w:t>официального сайта органа местного самоуправления;</w:t>
      </w:r>
    </w:p>
    <w:p w:rsidR="003B1ACA" w:rsidRDefault="003B1ACA">
      <w:r>
        <w:t>Единого портала государственных и муниципальных услуг;</w:t>
      </w:r>
    </w:p>
    <w:p w:rsidR="003B1ACA" w:rsidRDefault="003B1ACA">
      <w:r>
        <w:t>информационной системы досудебного (внесудебного) обжалования.</w:t>
      </w:r>
    </w:p>
    <w:p w:rsidR="003B1ACA" w:rsidRDefault="003B1ACA"/>
    <w:p w:rsidR="003B1ACA" w:rsidRDefault="003B1ACA">
      <w:pPr>
        <w:pStyle w:val="1"/>
      </w:pPr>
      <w:bookmarkStart w:id="48" w:name="sub_55"/>
      <w:r>
        <w:t>5.5. Сроки рассмотрения жалобы</w:t>
      </w:r>
    </w:p>
    <w:bookmarkEnd w:id="48"/>
    <w:p w:rsidR="003B1ACA" w:rsidRDefault="003B1ACA"/>
    <w:p w:rsidR="003B1ACA" w:rsidRDefault="003B1ACA">
      <w:r>
        <w:t>Жалоба, поступившая в администрацию города Чебоксары, Горкомимущество, МФЦ, организацию, предусмотренную частью 1.1 статьи 16 Федерального закона N 210-ФЗ,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B1ACA" w:rsidRDefault="003B1ACA">
      <w:r>
        <w:t xml:space="preserve">В случае обжалования отказа структурного подразделения Горкомимущества, МФЦ, должностного лица, организации, предусмотренной частью 1.1 статьи 16 Федерального закона N 210-ФЗ, в приеме документов у заявителя либо в исправлении допущенных опечаток и ошибок или в случае обжалования заявителем нарушения </w:t>
      </w:r>
      <w:r>
        <w:lastRenderedPageBreak/>
        <w:t>установленного срока таких исправлений жалоба рассматривается в течение 5 рабочих дней со дня ее регистрации.</w:t>
      </w:r>
    </w:p>
    <w:p w:rsidR="003B1ACA" w:rsidRDefault="003B1ACA"/>
    <w:p w:rsidR="003B1ACA" w:rsidRDefault="003B1ACA">
      <w:pPr>
        <w:pStyle w:val="1"/>
      </w:pPr>
      <w:bookmarkStart w:id="49" w:name="sub_56"/>
      <w:r>
        <w:t>5.6. Результат рассмотрения жалобы</w:t>
      </w:r>
    </w:p>
    <w:bookmarkEnd w:id="49"/>
    <w:p w:rsidR="003B1ACA" w:rsidRDefault="003B1ACA"/>
    <w:p w:rsidR="003B1ACA" w:rsidRDefault="003B1ACA">
      <w:r>
        <w:t>По результатам рассмотрения жалобы в соответствии с частью 7 статьи 11.2 Федерального закона N 210-ФЗ администрация города Чебоксары, Горкомимущество, МФЦ, организация, предусмотренная частью 1.1 статьи 16 Федерального закона N 210-ФЗ, принимают одно из следующих решений:</w:t>
      </w:r>
    </w:p>
    <w:p w:rsidR="003B1ACA" w:rsidRDefault="003B1ACA">
      <w:r>
        <w:t>удовлетворяют жалобу, в том числе в форме отмены принятого решения, исправления допущенных структурным подразделением Горкомимущества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а также в иных формах;</w:t>
      </w:r>
    </w:p>
    <w:p w:rsidR="003B1ACA" w:rsidRDefault="003B1ACA">
      <w:r>
        <w:t>отказывают в удовлетворении жалобы.</w:t>
      </w:r>
    </w:p>
    <w:p w:rsidR="003B1ACA" w:rsidRDefault="003B1ACA">
      <w:r>
        <w:t>При удовлетворении жалобы администрация города Чебоксары, Горкомимущество, МФЦ, организация, предусмотренная частью 1.1 статьи 16 Федерального закона N 210-ФЗ,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B1ACA" w:rsidRDefault="003B1ACA">
      <w:bookmarkStart w:id="50" w:name="sub_565"/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должностные лица администрации города Чебоксары, наделенные полномочиями по рассмотрению жалоб, незамедлительно направляют имеющиеся материалы в органы прокуратуры.</w:t>
      </w:r>
    </w:p>
    <w:bookmarkEnd w:id="50"/>
    <w:p w:rsidR="003B1ACA" w:rsidRDefault="003B1ACA"/>
    <w:p w:rsidR="003B1ACA" w:rsidRDefault="003B1ACA">
      <w:pPr>
        <w:pStyle w:val="1"/>
      </w:pPr>
      <w:bookmarkStart w:id="51" w:name="sub_57"/>
      <w:r>
        <w:t>5.7. Порядок информирования заявителя о результатах рассмотрения жалобы</w:t>
      </w:r>
    </w:p>
    <w:bookmarkEnd w:id="51"/>
    <w:p w:rsidR="003B1ACA" w:rsidRDefault="003B1ACA"/>
    <w:p w:rsidR="003B1ACA" w:rsidRDefault="003B1ACA">
      <w:r>
        <w:t>Не позднее дня, следующего за днем принятия решения по результатам рассмотрения жалобы, заявителю направляется мотивированный ответ о результатах рассмотрения жалобы в письменной форме по жалобе, поступившей в письменной форме и в электронной форме по жалобе, поступившей в форме электронного документа.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3B1ACA" w:rsidRDefault="003B1ACA">
      <w:r>
        <w:t>В ответе по результатам рассмотрения жалобы указываются:</w:t>
      </w:r>
    </w:p>
    <w:p w:rsidR="003B1ACA" w:rsidRDefault="003B1ACA">
      <w: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МФЦ, фамилия, имя, отчество (последнее - при наличии) руководителя МФЦ, название организации, предусмотренной частью 1.1 статьи 16 Федерального закона N 210-ФЗ, фамилия, имя, отчество (последнее - при наличии) её руководителя, принявших решение по жалобе;</w:t>
      </w:r>
    </w:p>
    <w:p w:rsidR="003B1ACA" w:rsidRDefault="003B1ACA">
      <w:r>
        <w:t xml:space="preserve">номер, дата, место принятия решения, включая сведения о должностном лице органа местного самоуправления, руководителе МФЦ, руководителе организации, предусмотренной частью 1.1 статьи 16 Федерального закона N 210-ФЗ, решение или </w:t>
      </w:r>
      <w:r>
        <w:lastRenderedPageBreak/>
        <w:t>действие (бездействие) которого обжалуется;</w:t>
      </w:r>
    </w:p>
    <w:p w:rsidR="003B1ACA" w:rsidRDefault="003B1ACA">
      <w:r>
        <w:t>фамилия, имя, отчество (последнее - при наличии) или наименование заявителя;</w:t>
      </w:r>
    </w:p>
    <w:p w:rsidR="003B1ACA" w:rsidRDefault="003B1ACA">
      <w:r>
        <w:t>основания для принятия решения по жалобе;</w:t>
      </w:r>
    </w:p>
    <w:p w:rsidR="003B1ACA" w:rsidRDefault="003B1ACA">
      <w:r>
        <w:t>принятое по жалобе решение;</w:t>
      </w:r>
    </w:p>
    <w:p w:rsidR="003B1ACA" w:rsidRDefault="003B1ACA">
      <w:r>
        <w:t>в случае,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3B1ACA" w:rsidRDefault="003B1ACA">
      <w:r>
        <w:t>сведения о порядке обжалования принятого по жалобе решения.</w:t>
      </w:r>
    </w:p>
    <w:p w:rsidR="003B1ACA" w:rsidRDefault="003B1ACA"/>
    <w:p w:rsidR="003B1ACA" w:rsidRDefault="003B1ACA">
      <w:pPr>
        <w:pStyle w:val="1"/>
      </w:pPr>
      <w:bookmarkStart w:id="52" w:name="sub_58"/>
      <w:r>
        <w:t>5.8. Порядок обжалования решения по жалобе</w:t>
      </w:r>
    </w:p>
    <w:bookmarkEnd w:id="52"/>
    <w:p w:rsidR="003B1ACA" w:rsidRDefault="003B1ACA"/>
    <w:p w:rsidR="003B1ACA" w:rsidRDefault="003B1ACA">
      <w: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3B1ACA" w:rsidRDefault="003B1ACA"/>
    <w:p w:rsidR="003B1ACA" w:rsidRDefault="003B1ACA">
      <w:pPr>
        <w:pStyle w:val="1"/>
      </w:pPr>
      <w:bookmarkStart w:id="53" w:name="sub_59"/>
      <w:r>
        <w:t>5.9. Право заявителя на получение информации и документов, необходимых для обоснования и рассмотрения жалобы</w:t>
      </w:r>
    </w:p>
    <w:bookmarkEnd w:id="53"/>
    <w:p w:rsidR="003B1ACA" w:rsidRDefault="003B1ACA"/>
    <w:p w:rsidR="003B1ACA" w:rsidRDefault="003B1ACA">
      <w: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3B1ACA" w:rsidRDefault="003B1ACA"/>
    <w:p w:rsidR="003B1ACA" w:rsidRDefault="003B1ACA">
      <w:pPr>
        <w:pStyle w:val="1"/>
      </w:pPr>
      <w:bookmarkStart w:id="54" w:name="sub_510"/>
      <w:r>
        <w:t>5.10. Способы информирования заявителей о порядке подачи и рассмотрения жалобы</w:t>
      </w:r>
    </w:p>
    <w:bookmarkEnd w:id="54"/>
    <w:p w:rsidR="003B1ACA" w:rsidRDefault="003B1ACA"/>
    <w:p w:rsidR="003B1ACA" w:rsidRDefault="003B1ACA">
      <w:r>
        <w:t>Информацию о порядке подачи и рассмотрения жалобы заявители могут получить на информационном стенде в Горкомимуществе, МФЦ, а также организации, предусмотренной частью 1.1 статьи 16 Федерального закона N 210-ФЗ,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3B1ACA" w:rsidRDefault="003B1ACA">
      <w:r>
        <w:t>Для получения информации о порядке подачи и рассмотрения жалобы заявитель вправе обратиться:</w:t>
      </w:r>
    </w:p>
    <w:p w:rsidR="003B1ACA" w:rsidRDefault="003B1ACA">
      <w:r>
        <w:t>в устной форме;</w:t>
      </w:r>
    </w:p>
    <w:p w:rsidR="003B1ACA" w:rsidRDefault="003B1ACA">
      <w:r>
        <w:t>в форме электронного документа;</w:t>
      </w:r>
    </w:p>
    <w:p w:rsidR="003B1ACA" w:rsidRDefault="003B1ACA">
      <w:r>
        <w:t>по телефону;</w:t>
      </w:r>
    </w:p>
    <w:p w:rsidR="003B1ACA" w:rsidRDefault="003B1ACA">
      <w:r>
        <w:t>в письменной форме.";</w:t>
      </w:r>
    </w:p>
    <w:p w:rsidR="003B1ACA" w:rsidRDefault="003B1ACA">
      <w:bookmarkStart w:id="55" w:name="sub_15"/>
      <w:r>
        <w:t xml:space="preserve">1.5. </w:t>
      </w:r>
      <w:hyperlink r:id="rId37" w:history="1">
        <w:r>
          <w:rPr>
            <w:rStyle w:val="a4"/>
            <w:rFonts w:cs="Arial"/>
          </w:rPr>
          <w:t>Приложение N 5</w:t>
        </w:r>
      </w:hyperlink>
      <w:r>
        <w:t xml:space="preserve"> к Административному регламенту изложить в редакции согласно </w:t>
      </w:r>
      <w:hyperlink w:anchor="sub_1000" w:history="1">
        <w:r>
          <w:rPr>
            <w:rStyle w:val="a4"/>
            <w:rFonts w:cs="Arial"/>
          </w:rPr>
          <w:t>приложению</w:t>
        </w:r>
      </w:hyperlink>
      <w:r>
        <w:t xml:space="preserve"> к настоящему постановлению.</w:t>
      </w:r>
    </w:p>
    <w:p w:rsidR="003B1ACA" w:rsidRDefault="003B1ACA">
      <w:bookmarkStart w:id="56" w:name="sub_2"/>
      <w:bookmarkEnd w:id="55"/>
      <w:r>
        <w:t xml:space="preserve">2. Управлению информации, общественных связей и молодежной политики администрации города Чебоксары </w:t>
      </w:r>
      <w:hyperlink r:id="rId38" w:history="1">
        <w:r>
          <w:rPr>
            <w:rStyle w:val="a4"/>
            <w:rFonts w:cs="Arial"/>
          </w:rPr>
          <w:t>опубликовать</w:t>
        </w:r>
      </w:hyperlink>
      <w:r>
        <w:t xml:space="preserve"> настоящее постановление в средствах массовой информации.</w:t>
      </w:r>
    </w:p>
    <w:p w:rsidR="003B1ACA" w:rsidRDefault="003B1ACA">
      <w:bookmarkStart w:id="57" w:name="sub_3"/>
      <w:bookmarkEnd w:id="56"/>
      <w:r>
        <w:t xml:space="preserve">3. Настоящее постановление вступает в силу со дня его </w:t>
      </w:r>
      <w:hyperlink r:id="rId39" w:history="1">
        <w:r>
          <w:rPr>
            <w:rStyle w:val="a4"/>
            <w:rFonts w:cs="Arial"/>
          </w:rPr>
          <w:t>официального опубликования</w:t>
        </w:r>
      </w:hyperlink>
      <w:r>
        <w:t>.</w:t>
      </w:r>
    </w:p>
    <w:p w:rsidR="003B1ACA" w:rsidRDefault="003B1ACA">
      <w:bookmarkStart w:id="58" w:name="sub_4"/>
      <w:bookmarkEnd w:id="57"/>
      <w:r>
        <w:t>4. Контроль за исполнением настоящего постановления возложить на заместителя главы администрации - председателя Горкомимущества Васильева Ю.А.</w:t>
      </w:r>
    </w:p>
    <w:bookmarkEnd w:id="58"/>
    <w:p w:rsidR="003B1ACA" w:rsidRDefault="003B1ACA"/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3B1AC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B1ACA" w:rsidRDefault="003B1ACA">
            <w:pPr>
              <w:pStyle w:val="a9"/>
            </w:pPr>
            <w:r>
              <w:lastRenderedPageBreak/>
              <w:t>Глава администрации</w:t>
            </w:r>
            <w:r>
              <w:br/>
              <w:t>города Чебоксары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B1ACA" w:rsidRDefault="003B1ACA">
            <w:pPr>
              <w:pStyle w:val="a7"/>
              <w:jc w:val="right"/>
            </w:pPr>
            <w:r>
              <w:t>А.О. Ладыков</w:t>
            </w:r>
          </w:p>
        </w:tc>
      </w:tr>
    </w:tbl>
    <w:p w:rsidR="003B1ACA" w:rsidRDefault="003B1ACA"/>
    <w:p w:rsidR="003B1ACA" w:rsidRDefault="003B1ACA">
      <w:pPr>
        <w:jc w:val="right"/>
        <w:rPr>
          <w:rStyle w:val="a3"/>
          <w:bCs/>
        </w:rPr>
      </w:pPr>
      <w:bookmarkStart w:id="59" w:name="sub_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t xml:space="preserve"> администрации</w:t>
      </w:r>
      <w:r>
        <w:rPr>
          <w:rStyle w:val="a3"/>
          <w:bCs/>
        </w:rPr>
        <w:br/>
        <w:t>города Чебоксары</w:t>
      </w:r>
      <w:r>
        <w:rPr>
          <w:rStyle w:val="a3"/>
          <w:bCs/>
        </w:rPr>
        <w:br/>
        <w:t>от 13.07.2018 N 1248</w:t>
      </w:r>
    </w:p>
    <w:bookmarkEnd w:id="59"/>
    <w:p w:rsidR="003B1ACA" w:rsidRDefault="003B1ACA"/>
    <w:p w:rsidR="003B1ACA" w:rsidRDefault="003B1ACA">
      <w:pPr>
        <w:jc w:val="right"/>
        <w:rPr>
          <w:rStyle w:val="a3"/>
          <w:bCs/>
        </w:rPr>
      </w:pPr>
      <w:bookmarkStart w:id="60" w:name="sub_1500"/>
      <w:r>
        <w:rPr>
          <w:rStyle w:val="a3"/>
          <w:bCs/>
        </w:rPr>
        <w:t>Приложение N 5</w:t>
      </w:r>
      <w:r>
        <w:rPr>
          <w:rStyle w:val="a3"/>
          <w:bCs/>
        </w:rPr>
        <w:br/>
        <w:t>к Административному регламенту</w:t>
      </w:r>
      <w:r>
        <w:rPr>
          <w:rStyle w:val="a3"/>
          <w:bCs/>
        </w:rPr>
        <w:br/>
        <w:t>администрации города Чебоксары</w:t>
      </w:r>
    </w:p>
    <w:bookmarkEnd w:id="60"/>
    <w:p w:rsidR="003B1ACA" w:rsidRDefault="003B1ACA"/>
    <w:p w:rsidR="003B1ACA" w:rsidRDefault="003B1AC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_________________________________________</w:t>
      </w:r>
    </w:p>
    <w:p w:rsidR="003B1ACA" w:rsidRDefault="003B1AC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должностное лицо, которому направляется</w:t>
      </w:r>
    </w:p>
    <w:p w:rsidR="003B1ACA" w:rsidRDefault="003B1AC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жалоба</w:t>
      </w:r>
    </w:p>
    <w:p w:rsidR="003B1ACA" w:rsidRDefault="003B1AC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от ______________________________________</w:t>
      </w:r>
    </w:p>
    <w:p w:rsidR="003B1ACA" w:rsidRDefault="003B1AC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Ф.И.О., полностью</w:t>
      </w:r>
    </w:p>
    <w:p w:rsidR="003B1ACA" w:rsidRDefault="003B1AC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________________________________________,</w:t>
      </w:r>
    </w:p>
    <w:p w:rsidR="003B1ACA" w:rsidRDefault="003B1AC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зарегистрированного(-ой) по адресу:</w:t>
      </w:r>
    </w:p>
    <w:p w:rsidR="003B1ACA" w:rsidRDefault="003B1AC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_________________________________________</w:t>
      </w:r>
    </w:p>
    <w:p w:rsidR="003B1ACA" w:rsidRDefault="003B1AC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_________________________________________</w:t>
      </w:r>
    </w:p>
    <w:p w:rsidR="003B1ACA" w:rsidRDefault="003B1AC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телефон _________________________________</w:t>
      </w:r>
    </w:p>
    <w:p w:rsidR="003B1ACA" w:rsidRDefault="003B1ACA"/>
    <w:p w:rsidR="003B1ACA" w:rsidRDefault="003B1ACA">
      <w:pPr>
        <w:pStyle w:val="1"/>
      </w:pPr>
      <w:r>
        <w:t>ЖАЛОБА</w:t>
      </w:r>
      <w:r>
        <w:br/>
        <w:t>на действия (бездействия) или решения, осуществленные (принятые) в ходе предоставления муниципальной услуги</w:t>
      </w:r>
    </w:p>
    <w:p w:rsidR="003B1ACA" w:rsidRDefault="003B1A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3B1ACA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ACA" w:rsidRDefault="003B1ACA">
            <w:pPr>
              <w:pStyle w:val="a7"/>
              <w:jc w:val="center"/>
            </w:pPr>
            <w:r>
              <w:t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которое подается жалоба)</w:t>
            </w:r>
          </w:p>
        </w:tc>
      </w:tr>
    </w:tbl>
    <w:p w:rsidR="003B1ACA" w:rsidRDefault="003B1ACA"/>
    <w:p w:rsidR="003B1ACA" w:rsidRDefault="003B1ACA">
      <w:pPr>
        <w:pStyle w:val="a9"/>
      </w:pPr>
      <w:bookmarkStart w:id="61" w:name="sub_1501"/>
      <w:r>
        <w:t>1. Предмет жалобы (краткое изложение обжалуемых действий (бездействий) или решений)</w:t>
      </w:r>
    </w:p>
    <w:bookmarkEnd w:id="61"/>
    <w:p w:rsidR="003B1ACA" w:rsidRDefault="003B1A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3B1ACA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ACA" w:rsidRDefault="003B1ACA">
            <w:pPr>
              <w:pStyle w:val="a7"/>
            </w:pPr>
          </w:p>
        </w:tc>
      </w:tr>
      <w:tr w:rsidR="003B1ACA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ACA" w:rsidRDefault="003B1ACA">
            <w:pPr>
              <w:pStyle w:val="a7"/>
            </w:pPr>
          </w:p>
        </w:tc>
      </w:tr>
    </w:tbl>
    <w:p w:rsidR="003B1ACA" w:rsidRDefault="003B1ACA"/>
    <w:p w:rsidR="003B1ACA" w:rsidRDefault="003B1ACA">
      <w:pPr>
        <w:pStyle w:val="a9"/>
      </w:pPr>
      <w:bookmarkStart w:id="62" w:name="sub_1502"/>
      <w: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bookmarkEnd w:id="62"/>
    <w:p w:rsidR="003B1ACA" w:rsidRDefault="003B1A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3B1ACA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ACA" w:rsidRDefault="003B1ACA">
            <w:pPr>
              <w:pStyle w:val="a7"/>
            </w:pPr>
          </w:p>
        </w:tc>
      </w:tr>
      <w:tr w:rsidR="003B1ACA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ACA" w:rsidRDefault="003B1ACA">
            <w:pPr>
              <w:pStyle w:val="a7"/>
            </w:pPr>
          </w:p>
        </w:tc>
      </w:tr>
    </w:tbl>
    <w:p w:rsidR="003B1ACA" w:rsidRDefault="003B1ACA"/>
    <w:p w:rsidR="003B1ACA" w:rsidRDefault="003B1ACA">
      <w:pPr>
        <w:pStyle w:val="a9"/>
      </w:pPr>
      <w:bookmarkStart w:id="63" w:name="sub_1503"/>
      <w:r>
        <w:t>3. Приложение: (документы, либо копии документов, подтверждающие изложенные обстоятельства)</w:t>
      </w:r>
    </w:p>
    <w:bookmarkEnd w:id="63"/>
    <w:p w:rsidR="003B1ACA" w:rsidRDefault="003B1A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3B1ACA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ACA" w:rsidRDefault="003B1ACA">
            <w:pPr>
              <w:pStyle w:val="a7"/>
            </w:pPr>
          </w:p>
        </w:tc>
      </w:tr>
      <w:tr w:rsidR="003B1ACA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ACA" w:rsidRDefault="003B1ACA">
            <w:pPr>
              <w:pStyle w:val="a7"/>
            </w:pPr>
          </w:p>
        </w:tc>
      </w:tr>
    </w:tbl>
    <w:p w:rsidR="003B1ACA" w:rsidRDefault="003B1ACA"/>
    <w:p w:rsidR="003B1ACA" w:rsidRDefault="003B1ACA">
      <w:pPr>
        <w:pStyle w:val="a9"/>
      </w:pPr>
      <w:r>
        <w:lastRenderedPageBreak/>
        <w:t>Способ получения ответа (нужное подчеркнуть):</w:t>
      </w:r>
    </w:p>
    <w:p w:rsidR="003B1ACA" w:rsidRDefault="003B1ACA">
      <w:pPr>
        <w:pStyle w:val="a9"/>
      </w:pPr>
      <w:r>
        <w:t>- при личном обращении;</w:t>
      </w:r>
    </w:p>
    <w:p w:rsidR="003B1ACA" w:rsidRDefault="003B1ACA">
      <w:pPr>
        <w:pStyle w:val="a9"/>
      </w:pPr>
      <w:r>
        <w:t>- посредством почтового отправления на адрес, указанного в заявлении;</w:t>
      </w:r>
    </w:p>
    <w:p w:rsidR="003B1ACA" w:rsidRDefault="003B1ACA">
      <w:pPr>
        <w:pStyle w:val="a9"/>
      </w:pPr>
      <w:r>
        <w:t>- посредством электронной почты ____________________________________.</w:t>
      </w:r>
    </w:p>
    <w:p w:rsidR="003B1ACA" w:rsidRDefault="003B1A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380"/>
        <w:gridCol w:w="4480"/>
      </w:tblGrid>
      <w:tr w:rsidR="003B1A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ACA" w:rsidRDefault="003B1A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3B1ACA" w:rsidRDefault="003B1ACA">
            <w:pPr>
              <w:pStyle w:val="a7"/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ACA" w:rsidRDefault="003B1ACA">
            <w:pPr>
              <w:pStyle w:val="a7"/>
            </w:pPr>
          </w:p>
        </w:tc>
      </w:tr>
      <w:tr w:rsidR="003B1A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ACA" w:rsidRDefault="003B1ACA">
            <w:pPr>
              <w:pStyle w:val="a7"/>
              <w:jc w:val="center"/>
            </w:pPr>
            <w:r>
              <w:t>подпись заявителя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3B1ACA" w:rsidRDefault="003B1ACA">
            <w:pPr>
              <w:pStyle w:val="a7"/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ACA" w:rsidRDefault="003B1ACA">
            <w:pPr>
              <w:pStyle w:val="a7"/>
              <w:jc w:val="center"/>
            </w:pPr>
            <w:r>
              <w:t>фамилия, имя, отчество заявителя</w:t>
            </w:r>
          </w:p>
        </w:tc>
      </w:tr>
    </w:tbl>
    <w:p w:rsidR="003B1ACA" w:rsidRDefault="003B1ACA"/>
    <w:p w:rsidR="003B1ACA" w:rsidRDefault="003B1ACA">
      <w:pPr>
        <w:ind w:firstLine="0"/>
        <w:jc w:val="right"/>
      </w:pPr>
      <w:r>
        <w:t>"___" ___________ 20_______ г.</w:t>
      </w:r>
    </w:p>
    <w:p w:rsidR="003B1ACA" w:rsidRDefault="003B1ACA"/>
    <w:sectPr w:rsidR="003B1AC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05"/>
    <w:rsid w:val="003B1ACA"/>
    <w:rsid w:val="00A42F05"/>
    <w:rsid w:val="00E7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D25B6D-7004-451E-ACF2-214E696E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748780.0" TargetMode="External"/><Relationship Id="rId13" Type="http://schemas.openxmlformats.org/officeDocument/2006/relationships/hyperlink" Target="garantF1://42421228.13" TargetMode="External"/><Relationship Id="rId18" Type="http://schemas.openxmlformats.org/officeDocument/2006/relationships/hyperlink" Target="garantF1://42421228.13416" TargetMode="External"/><Relationship Id="rId26" Type="http://schemas.openxmlformats.org/officeDocument/2006/relationships/hyperlink" Target="garantF1://42421228.2162" TargetMode="External"/><Relationship Id="rId39" Type="http://schemas.openxmlformats.org/officeDocument/2006/relationships/hyperlink" Target="garantF1://48657905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42421228.24" TargetMode="External"/><Relationship Id="rId34" Type="http://schemas.openxmlformats.org/officeDocument/2006/relationships/hyperlink" Target="garantF1://42421228.357" TargetMode="External"/><Relationship Id="rId7" Type="http://schemas.openxmlformats.org/officeDocument/2006/relationships/hyperlink" Target="garantF1://71719168.0" TargetMode="External"/><Relationship Id="rId12" Type="http://schemas.openxmlformats.org/officeDocument/2006/relationships/hyperlink" Target="garantF1://42421228.0" TargetMode="External"/><Relationship Id="rId17" Type="http://schemas.openxmlformats.org/officeDocument/2006/relationships/hyperlink" Target="garantF1://42421228.13414" TargetMode="External"/><Relationship Id="rId25" Type="http://schemas.openxmlformats.org/officeDocument/2006/relationships/hyperlink" Target="garantF1://42421228.2156" TargetMode="External"/><Relationship Id="rId33" Type="http://schemas.openxmlformats.org/officeDocument/2006/relationships/hyperlink" Target="garantF1://42421228.217111" TargetMode="External"/><Relationship Id="rId38" Type="http://schemas.openxmlformats.org/officeDocument/2006/relationships/hyperlink" Target="garantF1://48657905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42421228.134" TargetMode="External"/><Relationship Id="rId20" Type="http://schemas.openxmlformats.org/officeDocument/2006/relationships/hyperlink" Target="garantF1://42421228.1002" TargetMode="External"/><Relationship Id="rId29" Type="http://schemas.openxmlformats.org/officeDocument/2006/relationships/hyperlink" Target="garantF1://42421228.3114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77515.6" TargetMode="External"/><Relationship Id="rId11" Type="http://schemas.openxmlformats.org/officeDocument/2006/relationships/hyperlink" Target="garantF1://42421228.1000" TargetMode="External"/><Relationship Id="rId24" Type="http://schemas.openxmlformats.org/officeDocument/2006/relationships/hyperlink" Target="garantF1://42421228.26" TargetMode="External"/><Relationship Id="rId32" Type="http://schemas.openxmlformats.org/officeDocument/2006/relationships/hyperlink" Target="garantF1://42421228.3307" TargetMode="External"/><Relationship Id="rId37" Type="http://schemas.openxmlformats.org/officeDocument/2006/relationships/hyperlink" Target="garantF1://42421228.1500" TargetMode="External"/><Relationship Id="rId40" Type="http://schemas.openxmlformats.org/officeDocument/2006/relationships/fontTable" Target="fontTable.xml"/><Relationship Id="rId5" Type="http://schemas.openxmlformats.org/officeDocument/2006/relationships/hyperlink" Target="garantF1://86367.17" TargetMode="External"/><Relationship Id="rId15" Type="http://schemas.openxmlformats.org/officeDocument/2006/relationships/hyperlink" Target="garantF1://42421228.1325" TargetMode="External"/><Relationship Id="rId23" Type="http://schemas.openxmlformats.org/officeDocument/2006/relationships/hyperlink" Target="garantF1://42421228.25" TargetMode="External"/><Relationship Id="rId28" Type="http://schemas.openxmlformats.org/officeDocument/2006/relationships/hyperlink" Target="garantF1://42421228.311" TargetMode="External"/><Relationship Id="rId36" Type="http://schemas.openxmlformats.org/officeDocument/2006/relationships/hyperlink" Target="garantF1://42421228.1005" TargetMode="External"/><Relationship Id="rId10" Type="http://schemas.openxmlformats.org/officeDocument/2006/relationships/hyperlink" Target="garantF1://17508181.0" TargetMode="External"/><Relationship Id="rId19" Type="http://schemas.openxmlformats.org/officeDocument/2006/relationships/hyperlink" Target="garantF1://42421228.1363" TargetMode="External"/><Relationship Id="rId31" Type="http://schemas.openxmlformats.org/officeDocument/2006/relationships/hyperlink" Target="garantF1://42421228.3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508181.1000" TargetMode="External"/><Relationship Id="rId14" Type="http://schemas.openxmlformats.org/officeDocument/2006/relationships/hyperlink" Target="garantF1://42421228.1313" TargetMode="External"/><Relationship Id="rId22" Type="http://schemas.openxmlformats.org/officeDocument/2006/relationships/hyperlink" Target="garantF1://42421228.242" TargetMode="External"/><Relationship Id="rId27" Type="http://schemas.openxmlformats.org/officeDocument/2006/relationships/hyperlink" Target="garantF1://42421228.1003" TargetMode="External"/><Relationship Id="rId30" Type="http://schemas.openxmlformats.org/officeDocument/2006/relationships/hyperlink" Target="garantF1://42421228.3113" TargetMode="External"/><Relationship Id="rId35" Type="http://schemas.openxmlformats.org/officeDocument/2006/relationships/hyperlink" Target="garantF1://42421228.3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4992</Words>
  <Characters>28455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Таврина О.Ю.</cp:lastModifiedBy>
  <cp:revision>2</cp:revision>
  <dcterms:created xsi:type="dcterms:W3CDTF">2018-08-21T13:10:00Z</dcterms:created>
  <dcterms:modified xsi:type="dcterms:W3CDTF">2018-08-21T13:10:00Z</dcterms:modified>
</cp:coreProperties>
</file>