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63372">
      <w:pPr>
        <w:pStyle w:val="1"/>
      </w:pPr>
      <w:r>
        <w:fldChar w:fldCharType="begin"/>
      </w:r>
      <w:r>
        <w:instrText>HYPERLINK "garantF1://48657164.0"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 Чебоксары Чувашской Республики</w:t>
      </w:r>
      <w:r>
        <w:rPr>
          <w:rStyle w:val="a4"/>
          <w:b w:val="0"/>
          <w:bCs w:val="0"/>
        </w:rPr>
        <w:br/>
        <w:t>от 3 июля 2018 г. N 1169</w:t>
      </w:r>
      <w:r>
        <w:rPr>
          <w:rStyle w:val="a4"/>
          <w:b w:val="0"/>
          <w:bCs w:val="0"/>
        </w:rPr>
        <w:br/>
        <w:t>"О внесении изменений в административный регламент по предоставлению муниципальной услуги "Передача муниципального имущества в аренду", утвержденный постановлением админ</w:t>
      </w:r>
      <w:r>
        <w:rPr>
          <w:rStyle w:val="a4"/>
          <w:b w:val="0"/>
          <w:bCs w:val="0"/>
        </w:rPr>
        <w:t>истрации г. Чебоксары от 23.09.2016 N 2528"</w:t>
      </w:r>
      <w:r>
        <w:fldChar w:fldCharType="end"/>
      </w:r>
    </w:p>
    <w:p w:rsidR="00000000" w:rsidRDefault="00963372"/>
    <w:p w:rsidR="00000000" w:rsidRDefault="00963372">
      <w:r>
        <w:t>В соответствии с Федеральным законом от 06.10.2003 N 131-ФЗ "Об общих принципах организации местного самоуправления в Российской Федерации", Федеральным законом от 27.07.2010 N </w:t>
      </w:r>
      <w:r>
        <w:t>210-ФЗ "Об организации предоставления государственных и муниципальных услуг", Федеральным законом от 27.11.2017 N 355-ФЗ "О внесении изменений в Федеральный закон "О порядке рассмотрения обращений граждан Российской Федерации", Уставом муниципального образ</w:t>
      </w:r>
      <w:r>
        <w:t>ования города Чебоксары - столицы Чувашской Республики, утвержденным решением Чебоксарского городского Собрания депутатов Чувашской Республики от 30.11.2005 N 40, администрация города Чебоксары постановляет:</w:t>
      </w:r>
    </w:p>
    <w:p w:rsidR="00000000" w:rsidRDefault="00963372">
      <w:r>
        <w:t>1. Внести в административный регламент по предос</w:t>
      </w:r>
      <w:r>
        <w:t>тавлению муниципальной услуги "Передача муниципального имущества в аренду", утвержденный постановлением администрации г. Чебоксары от 23.09.2016 N 2528 (далее - Административный регламент), следующие изменения:</w:t>
      </w:r>
    </w:p>
    <w:p w:rsidR="00000000" w:rsidRDefault="00963372">
      <w:r>
        <w:t>1.1. В абзаце третьем пункта 1.3.1 подраздела</w:t>
      </w:r>
      <w:r>
        <w:t xml:space="preserve"> 1.3 раздела I слова "www.gosuslugi.cap.ru" заменить словами "www.21.gosuslugi.ru".</w:t>
      </w:r>
    </w:p>
    <w:p w:rsidR="00000000" w:rsidRDefault="00963372">
      <w:r>
        <w:t>1.2. Абзац третий пункта 1.3.6 подраздела 1.3 раздела I изложить в следующей редакции:</w:t>
      </w:r>
    </w:p>
    <w:p w:rsidR="00000000" w:rsidRDefault="00963372">
      <w:r>
        <w:t>"Ответ на обращение, поступившее в форме электронного документа, направляется заинтер</w:t>
      </w:r>
      <w:r>
        <w:t>есованному лицу в форме электронного документа по адресу электронной почты, указанному в обращении, и в письменной форме по почтовому адресу, указанному в обращении, поступившем в письменной форме.".</w:t>
      </w:r>
    </w:p>
    <w:p w:rsidR="00000000" w:rsidRDefault="00963372">
      <w:r>
        <w:t>1.3. В пункте 2.4.1 подраздела 2.4 раздела II слова "в п</w:t>
      </w:r>
      <w:r>
        <w:t>одпункте а) пункта 2.6.1" заменить словами "в подпункте 1) пункта 2.6.1".</w:t>
      </w:r>
    </w:p>
    <w:p w:rsidR="00000000" w:rsidRDefault="00963372">
      <w:r>
        <w:t>1.4. Подраздел 2.4 раздела II дополнить подпунктом 2.4.4 следующего содержания:</w:t>
      </w:r>
    </w:p>
    <w:p w:rsidR="00000000" w:rsidRDefault="00963372">
      <w:r>
        <w:t>"2.4.4. Срок исправления технических ошибок, допущенных при предоставлении муниципальной услуги, не до</w:t>
      </w:r>
      <w:r>
        <w:t>лжен превышать 3 рабочих дней с момента обнаружения ошибки или получения от любого заинтересованного лица письменного заявления об ошибке.".</w:t>
      </w:r>
    </w:p>
    <w:p w:rsidR="00000000" w:rsidRDefault="00963372">
      <w:r>
        <w:t>1.5. Раздел V изложить в следующей редакции:</w:t>
      </w:r>
    </w:p>
    <w:p w:rsidR="00000000" w:rsidRDefault="00963372"/>
    <w:p w:rsidR="00000000" w:rsidRDefault="00963372">
      <w:pPr>
        <w:pStyle w:val="1"/>
      </w:pPr>
      <w:r>
        <w:t>"V. Досудебный (внесудебный) порядок обжалования решений и действий (</w:t>
      </w:r>
      <w:r>
        <w:t>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</w:t>
      </w:r>
    </w:p>
    <w:p w:rsidR="00000000" w:rsidRDefault="00963372"/>
    <w:p w:rsidR="00000000" w:rsidRDefault="00963372">
      <w:pPr>
        <w:pStyle w:val="1"/>
      </w:pPr>
      <w:r>
        <w:t xml:space="preserve">5.1. Информация для заявителя о его праве подать жалобу на </w:t>
      </w:r>
      <w:r>
        <w:lastRenderedPageBreak/>
        <w:t xml:space="preserve">решение и (или) действие (бездействие) </w:t>
      </w:r>
      <w:r>
        <w:t>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(далее - жалоба)</w:t>
      </w:r>
    </w:p>
    <w:p w:rsidR="00000000" w:rsidRDefault="00963372"/>
    <w:p w:rsidR="00000000" w:rsidRDefault="00963372">
      <w:r>
        <w:t>Заявитель вправе обжаловать решения и действия (бездействи</w:t>
      </w:r>
      <w:r>
        <w:t>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000000" w:rsidRDefault="00963372"/>
    <w:p w:rsidR="00000000" w:rsidRDefault="00963372">
      <w:pPr>
        <w:pStyle w:val="1"/>
      </w:pPr>
      <w:r>
        <w:t>5.2. Предмет жалобы</w:t>
      </w:r>
    </w:p>
    <w:p w:rsidR="00000000" w:rsidRDefault="00963372"/>
    <w:p w:rsidR="00000000" w:rsidRDefault="00963372">
      <w:r>
        <w:t>Заявитель может</w:t>
      </w:r>
      <w:r>
        <w:t xml:space="preserve"> обратиться с жалобой по основаниям и в порядке, которые установлены статьями 11.1 и 11.2 Федерального закона N 210-ФЗ, в том числе в следующих случаях:</w:t>
      </w:r>
    </w:p>
    <w:p w:rsidR="00000000" w:rsidRDefault="00963372">
      <w:r>
        <w:t>нарушение срока регистрации заявления о предоставлении муниципальной услуги;</w:t>
      </w:r>
    </w:p>
    <w:p w:rsidR="00000000" w:rsidRDefault="00963372">
      <w:r>
        <w:t>нарушение срока предоставл</w:t>
      </w:r>
      <w:r>
        <w:t>ения муниципальной услуги;</w:t>
      </w:r>
    </w:p>
    <w:p w:rsidR="00000000" w:rsidRDefault="00963372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</w:t>
      </w:r>
      <w:r>
        <w:t>альной услуги;</w:t>
      </w:r>
    </w:p>
    <w:p w:rsidR="00000000" w:rsidRDefault="00963372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</w:t>
      </w:r>
      <w:r>
        <w:t>ьной услуги, у заявителя;</w:t>
      </w:r>
    </w:p>
    <w:p w:rsidR="00000000" w:rsidRDefault="00963372"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</w:t>
      </w:r>
      <w:r>
        <w:t>вашской Республики, муниципальными нормативными правовыми актами;</w:t>
      </w:r>
    </w:p>
    <w:p w:rsidR="00000000" w:rsidRDefault="00963372"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</w:t>
      </w:r>
      <w:r>
        <w:t>ики, муниципальными нормативными правовыми актами;</w:t>
      </w:r>
    </w:p>
    <w:p w:rsidR="00000000" w:rsidRDefault="00963372">
      <w:r>
        <w:t>отказ структурного подразделения, его должностного лица (специалиста), в исправлении допущенных опечаток и ошибок в выданных в результате предоставления муниципальной услуги документах либо нарушение устан</w:t>
      </w:r>
      <w:r>
        <w:t>овленного срока таких исправлений;</w:t>
      </w:r>
    </w:p>
    <w:p w:rsidR="00000000" w:rsidRDefault="00963372">
      <w:r>
        <w:t>нарушение срока или порядка выдачи документов по результатам предоставления муниципальной услуги;</w:t>
      </w:r>
    </w:p>
    <w:p w:rsidR="00000000" w:rsidRDefault="00963372"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t>и принятыми в соответствии с ними иными нормативными право</w:t>
      </w:r>
      <w:r>
        <w:lastRenderedPageBreak/>
        <w:t>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000000" w:rsidRDefault="00963372"/>
    <w:p w:rsidR="00000000" w:rsidRDefault="00963372">
      <w:pPr>
        <w:pStyle w:val="1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000000" w:rsidRDefault="00963372"/>
    <w:p w:rsidR="00000000" w:rsidRDefault="00963372">
      <w:r>
        <w:t>Заявитель может обратиться с жалобой на решение и действие (бездействие), принятое (осуществляемое) в ходе пред</w:t>
      </w:r>
      <w:r>
        <w:t>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</w:t>
      </w:r>
      <w:r>
        <w:t>страции, в МФЦ в адрес руководителя.</w:t>
      </w:r>
    </w:p>
    <w:p w:rsidR="00000000" w:rsidRDefault="00963372"/>
    <w:p w:rsidR="00000000" w:rsidRDefault="00963372">
      <w:pPr>
        <w:pStyle w:val="1"/>
      </w:pPr>
      <w:r>
        <w:t>5.4. Порядок подачи и рассмотрения жалобы</w:t>
      </w:r>
    </w:p>
    <w:p w:rsidR="00000000" w:rsidRDefault="00963372"/>
    <w:p w:rsidR="00000000" w:rsidRDefault="00963372">
      <w:r>
        <w:t>Жалоба может быть направлена по почте, через МФЦ, с использованием сети "Интернет", официального сайта органа местного самоуправления, Единого портала, Портала, портала федера</w:t>
      </w:r>
      <w:r>
        <w:t>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</w:t>
      </w:r>
      <w:r>
        <w:t>бного (внесудебного) обжалования), а также может быть принята при личном приеме заявителя.</w:t>
      </w:r>
    </w:p>
    <w:p w:rsidR="00000000" w:rsidRDefault="00963372">
      <w:r>
        <w:t>Жалоба (приложение N 10 к Административному регламенту) в соответствии с Федеральным законом N 210-ФЗ должна содержать:</w:t>
      </w:r>
    </w:p>
    <w:p w:rsidR="00000000" w:rsidRDefault="00963372">
      <w:r>
        <w:t xml:space="preserve">наименование органа местного самоуправления, </w:t>
      </w:r>
      <w:r>
        <w:t>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000000" w:rsidRDefault="00963372">
      <w:r>
        <w:t>фамилию, имя, отчество (последнее - при наличии), сведения о месте жительства заяв</w:t>
      </w:r>
      <w:r>
        <w:t>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>
        <w:t>ителю;</w:t>
      </w:r>
    </w:p>
    <w:p w:rsidR="00000000" w:rsidRDefault="00963372"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руководителя и (или) работника;</w:t>
      </w:r>
    </w:p>
    <w:p w:rsidR="00000000" w:rsidRDefault="00963372">
      <w:r>
        <w:t>доводы, на основании которых заявитель не согласен с решением и д</w:t>
      </w:r>
      <w:r>
        <w:t>ействием (бездействием) органа местного самоуправления, его должностного лица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00000" w:rsidRDefault="00963372">
      <w:r>
        <w:t>В случае если жалоб</w:t>
      </w:r>
      <w:r>
        <w:t xml:space="preserve">а подается через представителя заявителя, </w:t>
      </w:r>
      <w:r>
        <w:lastRenderedPageBreak/>
        <w:t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</w:t>
      </w:r>
      <w:r>
        <w:t>тавлена:</w:t>
      </w:r>
    </w:p>
    <w:p w:rsidR="00000000" w:rsidRDefault="00963372"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963372"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</w:t>
      </w:r>
      <w:r>
        <w:t>исанная руководителем заявителя или уполномоченным этим руководителем лицом (для юридических лиц);</w:t>
      </w:r>
    </w:p>
    <w:p w:rsidR="00000000" w:rsidRDefault="00963372"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</w:t>
      </w:r>
      <w:r>
        <w:t>т правом действовать от имени заявителя без доверенности.</w:t>
      </w:r>
    </w:p>
    <w:p w:rsidR="00000000" w:rsidRDefault="00963372"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</w:t>
      </w:r>
      <w:r>
        <w:t>документы, указанные в абзацах седьмом-десятом настоящего подраздела, могут быть представлены в форме электронных</w:t>
      </w:r>
    </w:p>
    <w:p w:rsidR="00000000" w:rsidRDefault="00963372">
      <w:r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</w:t>
      </w:r>
      <w:r>
        <w:t>ий личность заявителя, не требуется.</w:t>
      </w:r>
    </w:p>
    <w:p w:rsidR="00000000" w:rsidRDefault="00963372">
      <w:r>
        <w:t>В электронном виде жалоба может быть подана заявителем посредством:</w:t>
      </w:r>
    </w:p>
    <w:p w:rsidR="00000000" w:rsidRDefault="00963372">
      <w:r>
        <w:t>- официального сайта органа местного самоуправления;</w:t>
      </w:r>
    </w:p>
    <w:p w:rsidR="00000000" w:rsidRDefault="00963372">
      <w:r>
        <w:t>- Единого портала;</w:t>
      </w:r>
    </w:p>
    <w:p w:rsidR="00000000" w:rsidRDefault="00963372">
      <w:r>
        <w:t>- Портала;</w:t>
      </w:r>
    </w:p>
    <w:p w:rsidR="00000000" w:rsidRDefault="00963372">
      <w:r>
        <w:t>- информационной системы досудебного (внесудебного) обжалования.</w:t>
      </w:r>
    </w:p>
    <w:p w:rsidR="00000000" w:rsidRDefault="00963372"/>
    <w:p w:rsidR="00000000" w:rsidRDefault="00963372">
      <w:pPr>
        <w:pStyle w:val="1"/>
      </w:pPr>
      <w:r>
        <w:t>5.</w:t>
      </w:r>
      <w:r>
        <w:t>5. Сроки рассмотрения жалобы</w:t>
      </w:r>
    </w:p>
    <w:p w:rsidR="00000000" w:rsidRDefault="00963372"/>
    <w:p w:rsidR="00000000" w:rsidRDefault="00963372">
      <w:r>
        <w:t>Жалоба, поступившая в администрацию города Чебоксары, Горкомимущество,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</w:t>
      </w:r>
      <w:r>
        <w:t xml:space="preserve"> дня ее регистрации.</w:t>
      </w:r>
    </w:p>
    <w:p w:rsidR="00000000" w:rsidRDefault="00963372">
      <w:r>
        <w:t>В случае обжалования отказа Горкомимущества,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</w:t>
      </w:r>
      <w:r>
        <w:t>я в течение 5 рабочих дней со дня её регистрации.</w:t>
      </w:r>
    </w:p>
    <w:p w:rsidR="00000000" w:rsidRDefault="00963372"/>
    <w:p w:rsidR="00000000" w:rsidRDefault="00963372">
      <w:pPr>
        <w:pStyle w:val="1"/>
      </w:pPr>
      <w:r>
        <w:t>5.6. Результат рассмотрения жалобы</w:t>
      </w:r>
    </w:p>
    <w:p w:rsidR="00000000" w:rsidRDefault="00963372"/>
    <w:p w:rsidR="00000000" w:rsidRDefault="00963372">
      <w:r>
        <w:t>По результатам рассмотрения жалобы в соответствии с частью 7 статьи 11.2 Федерального закона N </w:t>
      </w:r>
      <w:r>
        <w:t>210-ФЗ администрация города Чебоксары, Горкомимущество, МФЦ принимают одно из следующих решений:</w:t>
      </w:r>
    </w:p>
    <w:p w:rsidR="00000000" w:rsidRDefault="00963372">
      <w:r>
        <w:lastRenderedPageBreak/>
        <w:t>удовлетворяют жалобу, в том числе в форме отмены принятого решения, исправления допущенных Горкомимуществом опечаток и ошибок в выданных в результате предостав</w:t>
      </w:r>
      <w: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</w:t>
      </w:r>
      <w:r>
        <w:t>ми, а также в иных формах;</w:t>
      </w:r>
    </w:p>
    <w:p w:rsidR="00000000" w:rsidRDefault="00963372">
      <w:r>
        <w:t>отказывает в удовлетворении жалобы.</w:t>
      </w:r>
    </w:p>
    <w:p w:rsidR="00000000" w:rsidRDefault="00963372">
      <w:r>
        <w:t>При удовлетворении жалобы Горкомимущество, МФЦ принимают исчерпывающие меры по устранению выявленных нарушений, в том числе по выдаче заявителю результата муниципальной услуги, не позднее 5 раб</w:t>
      </w:r>
      <w:r>
        <w:t>очих дней со дня принятия решения, если иное не установлено законодательством Российской Федерации.</w:t>
      </w:r>
    </w:p>
    <w:p w:rsidR="00000000" w:rsidRDefault="00963372"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</w:t>
      </w:r>
      <w:r>
        <w:t>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000000" w:rsidRDefault="00963372"/>
    <w:p w:rsidR="00000000" w:rsidRDefault="00963372">
      <w:pPr>
        <w:pStyle w:val="1"/>
      </w:pPr>
      <w:r>
        <w:t>5.7. Порядок информирования заявителя о результатах рассмотрения жалобы</w:t>
      </w:r>
    </w:p>
    <w:p w:rsidR="00000000" w:rsidRDefault="00963372"/>
    <w:p w:rsidR="00000000" w:rsidRDefault="00963372">
      <w:r>
        <w:t>Не позднее дня, следующего за днем п</w:t>
      </w:r>
      <w:r>
        <w:t>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форме электронного документа по жалобе, поступившей в электр</w:t>
      </w:r>
      <w:r>
        <w:t>онной форме.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000000" w:rsidRDefault="00963372">
      <w:r>
        <w:t>В ответе по результатам рассмотрения жалобы указываются:</w:t>
      </w:r>
    </w:p>
    <w:p w:rsidR="00000000" w:rsidRDefault="00963372">
      <w:r>
        <w:t>наименование органа местного</w:t>
      </w:r>
      <w:r>
        <w:t xml:space="preserve">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принявших решение по жалобе;</w:t>
      </w:r>
    </w:p>
    <w:p w:rsidR="00000000" w:rsidRDefault="00963372">
      <w:r>
        <w:t xml:space="preserve">номер, дата, место принятия </w:t>
      </w:r>
      <w:r>
        <w:t>решения, включая сведения о должностном лице органа местного самоуправления, руководителе МФЦ, решение или действие (бездействие) которых обжалуются;</w:t>
      </w:r>
    </w:p>
    <w:p w:rsidR="00000000" w:rsidRDefault="00963372">
      <w:r>
        <w:t>фамилия, имя, отчество (последнее - при наличии) или наименование заявителя;</w:t>
      </w:r>
    </w:p>
    <w:p w:rsidR="00000000" w:rsidRDefault="00963372">
      <w:r>
        <w:t>основания для принятия решени</w:t>
      </w:r>
      <w:r>
        <w:t>я по жалобе;</w:t>
      </w:r>
    </w:p>
    <w:p w:rsidR="00000000" w:rsidRDefault="00963372">
      <w:r>
        <w:t>принятое по жалобе решение;</w:t>
      </w:r>
    </w:p>
    <w:p w:rsidR="00000000" w:rsidRDefault="00963372"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000000" w:rsidRDefault="00963372">
      <w:r>
        <w:t>сведения о порядке обжалования принятого по жалобе решения.</w:t>
      </w:r>
    </w:p>
    <w:p w:rsidR="00000000" w:rsidRDefault="00963372"/>
    <w:p w:rsidR="00000000" w:rsidRDefault="00963372">
      <w:pPr>
        <w:pStyle w:val="1"/>
      </w:pPr>
      <w:r>
        <w:t>5.8.</w:t>
      </w:r>
      <w:r>
        <w:t xml:space="preserve"> Порядок обжалования решения по жалобе</w:t>
      </w:r>
    </w:p>
    <w:p w:rsidR="00000000" w:rsidRDefault="00963372"/>
    <w:p w:rsidR="00000000" w:rsidRDefault="00963372"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000000" w:rsidRDefault="00963372"/>
    <w:p w:rsidR="00000000" w:rsidRDefault="00963372">
      <w:pPr>
        <w:pStyle w:val="1"/>
      </w:pPr>
      <w:r>
        <w:t>5.9. Право заявителя на получение информации и документов, необходимы</w:t>
      </w:r>
      <w:r>
        <w:t>х для обоснования и рассмотрения жалобы</w:t>
      </w:r>
    </w:p>
    <w:p w:rsidR="00000000" w:rsidRDefault="00963372"/>
    <w:p w:rsidR="00000000" w:rsidRDefault="00963372"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</w:t>
      </w:r>
      <w:r>
        <w:t>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00000" w:rsidRDefault="00963372"/>
    <w:p w:rsidR="00000000" w:rsidRDefault="00963372">
      <w:pPr>
        <w:pStyle w:val="1"/>
      </w:pPr>
      <w:r>
        <w:t>5.10. Способы информирования заявителей о порядке подачи и рассмотрения жалобы</w:t>
      </w:r>
    </w:p>
    <w:p w:rsidR="00000000" w:rsidRDefault="00963372"/>
    <w:p w:rsidR="00000000" w:rsidRDefault="00963372">
      <w: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</w:t>
      </w:r>
      <w:r>
        <w:t>ортале, Портале, на официальном сайте органа местного самоуправления, в ходе личного приема, а также по телефону, электронной почте.</w:t>
      </w:r>
    </w:p>
    <w:p w:rsidR="00000000" w:rsidRDefault="00963372">
      <w:r>
        <w:t>Для получения информации о порядке подачи и рассмотрения жалобы заявитель вправе обратиться:</w:t>
      </w:r>
    </w:p>
    <w:p w:rsidR="00000000" w:rsidRDefault="00963372">
      <w:r>
        <w:t>в устной форме;</w:t>
      </w:r>
    </w:p>
    <w:p w:rsidR="00000000" w:rsidRDefault="00963372">
      <w:r>
        <w:t>в форме электр</w:t>
      </w:r>
      <w:r>
        <w:t>онного документа;</w:t>
      </w:r>
    </w:p>
    <w:p w:rsidR="00000000" w:rsidRDefault="00963372">
      <w:r>
        <w:t>по телефону;</w:t>
      </w:r>
    </w:p>
    <w:p w:rsidR="00000000" w:rsidRDefault="00963372">
      <w:r>
        <w:t>в письменной форме.".</w:t>
      </w:r>
    </w:p>
    <w:p w:rsidR="00000000" w:rsidRDefault="00963372">
      <w:r>
        <w:t>1.6. Приложение N 10 к Административному регламенту изложить в редакции согласно приложению к настоящему постановлению.</w:t>
      </w:r>
    </w:p>
    <w:p w:rsidR="00000000" w:rsidRDefault="00963372">
      <w:r>
        <w:t>2. Настоящее постановление вступает в силу со дня его официального опубликования.</w:t>
      </w:r>
    </w:p>
    <w:p w:rsidR="00000000" w:rsidRDefault="00963372">
      <w:r>
        <w:t>3</w:t>
      </w:r>
      <w:r>
        <w:t>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00000" w:rsidRDefault="00963372">
      <w:r>
        <w:t>4. Контроль за выполнением настоящего постановления возложить на заместителя главы админ</w:t>
      </w:r>
      <w:r>
        <w:t>истрации - председателя Горкомимущества Васильева Ю.А.</w:t>
      </w:r>
    </w:p>
    <w:p w:rsidR="00000000" w:rsidRDefault="00963372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372">
            <w:pPr>
              <w:pStyle w:val="a6"/>
            </w:pPr>
            <w:r>
              <w:t>Глава администрации</w:t>
            </w:r>
            <w:r>
              <w:br/>
              <w:t>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372">
            <w:pPr>
              <w:pStyle w:val="a5"/>
              <w:jc w:val="right"/>
            </w:pPr>
            <w:r>
              <w:t>А.О. Ладыков</w:t>
            </w:r>
          </w:p>
        </w:tc>
      </w:tr>
    </w:tbl>
    <w:p w:rsidR="00000000" w:rsidRDefault="00963372"/>
    <w:p w:rsidR="00000000" w:rsidRDefault="00963372">
      <w:pPr>
        <w:jc w:val="right"/>
        <w:rPr>
          <w:rStyle w:val="a3"/>
        </w:rPr>
      </w:pPr>
      <w:r>
        <w:rPr>
          <w:rStyle w:val="a3"/>
        </w:rPr>
        <w:t>Приложение</w:t>
      </w:r>
      <w:r>
        <w:rPr>
          <w:rStyle w:val="a3"/>
        </w:rPr>
        <w:br/>
        <w:t>к постановлению администрации</w:t>
      </w:r>
      <w:r>
        <w:rPr>
          <w:rStyle w:val="a3"/>
        </w:rPr>
        <w:br/>
        <w:t>города Чебоксары</w:t>
      </w:r>
      <w:r>
        <w:rPr>
          <w:rStyle w:val="a3"/>
        </w:rPr>
        <w:br/>
        <w:t>от 03.07.2018 N 1169</w:t>
      </w:r>
    </w:p>
    <w:p w:rsidR="00000000" w:rsidRDefault="00963372"/>
    <w:p w:rsidR="00000000" w:rsidRDefault="00963372">
      <w:pPr>
        <w:jc w:val="right"/>
        <w:rPr>
          <w:rStyle w:val="a3"/>
        </w:rPr>
      </w:pPr>
      <w:r>
        <w:rPr>
          <w:rStyle w:val="a3"/>
        </w:rPr>
        <w:t>Приложение N 10</w:t>
      </w:r>
      <w:r>
        <w:rPr>
          <w:rStyle w:val="a3"/>
        </w:rPr>
        <w:br/>
        <w:t>к Административному регламенту</w:t>
      </w:r>
      <w:r>
        <w:rPr>
          <w:rStyle w:val="a3"/>
        </w:rPr>
        <w:br/>
        <w:t xml:space="preserve">администрации города </w:t>
      </w:r>
      <w:r>
        <w:rPr>
          <w:rStyle w:val="a3"/>
        </w:rPr>
        <w:t>Чебоксары</w:t>
      </w:r>
    </w:p>
    <w:p w:rsidR="00000000" w:rsidRDefault="00963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372">
            <w:pPr>
              <w:pStyle w:val="a5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372">
            <w:pPr>
              <w:pStyle w:val="a5"/>
            </w:pPr>
            <w:r>
              <w:t>___________________________________</w:t>
            </w:r>
          </w:p>
          <w:p w:rsidR="00000000" w:rsidRDefault="00963372">
            <w:pPr>
              <w:pStyle w:val="a5"/>
              <w:jc w:val="center"/>
            </w:pPr>
            <w:r>
              <w:t>должностное лицо, которому направляется жалоба</w:t>
            </w:r>
          </w:p>
          <w:p w:rsidR="00000000" w:rsidRDefault="00963372">
            <w:pPr>
              <w:pStyle w:val="a5"/>
            </w:pPr>
            <w:r>
              <w:t>от ________________________________</w:t>
            </w:r>
          </w:p>
          <w:p w:rsidR="00000000" w:rsidRDefault="00963372">
            <w:pPr>
              <w:pStyle w:val="a5"/>
              <w:jc w:val="center"/>
            </w:pPr>
            <w:r>
              <w:t>Ф.И.О., полностью</w:t>
            </w:r>
          </w:p>
          <w:p w:rsidR="00000000" w:rsidRDefault="00963372">
            <w:pPr>
              <w:pStyle w:val="a6"/>
            </w:pPr>
            <w:r>
              <w:t>__________________________________,</w:t>
            </w:r>
          </w:p>
          <w:p w:rsidR="00000000" w:rsidRDefault="00963372">
            <w:pPr>
              <w:pStyle w:val="a5"/>
            </w:pPr>
            <w:r>
              <w:t>зарегистрированного(-ой) по адресу:</w:t>
            </w:r>
          </w:p>
          <w:p w:rsidR="00000000" w:rsidRDefault="00963372">
            <w:pPr>
              <w:pStyle w:val="a5"/>
            </w:pPr>
            <w:r>
              <w:t>___________________________________</w:t>
            </w:r>
          </w:p>
          <w:p w:rsidR="00000000" w:rsidRDefault="00963372">
            <w:pPr>
              <w:pStyle w:val="a5"/>
            </w:pPr>
            <w:r>
              <w:t>телефон __________________________</w:t>
            </w:r>
          </w:p>
        </w:tc>
      </w:tr>
    </w:tbl>
    <w:p w:rsidR="00000000" w:rsidRDefault="00963372"/>
    <w:p w:rsidR="00000000" w:rsidRDefault="00963372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000000" w:rsidRDefault="00963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3372">
            <w:pPr>
              <w:pStyle w:val="a5"/>
              <w:jc w:val="center"/>
            </w:pPr>
            <w:r>
              <w:t>(наименование структурного подразделения, должность, Ф.И.О. должностного лица администрации, МФ</w:t>
            </w:r>
            <w:r>
              <w:t>Ц, Ф.И.О. руководителя, работника, на которых подается жалоба)</w:t>
            </w:r>
          </w:p>
        </w:tc>
      </w:tr>
    </w:tbl>
    <w:p w:rsidR="00000000" w:rsidRDefault="00963372"/>
    <w:p w:rsidR="00000000" w:rsidRDefault="00963372">
      <w:pPr>
        <w:pStyle w:val="a6"/>
      </w:pPr>
      <w: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</w:tr>
    </w:tbl>
    <w:p w:rsidR="00000000" w:rsidRDefault="00963372"/>
    <w:p w:rsidR="00000000" w:rsidRDefault="00963372">
      <w:pPr>
        <w:pStyle w:val="a6"/>
      </w:pPr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</w:tr>
    </w:tbl>
    <w:p w:rsidR="00000000" w:rsidRDefault="00963372"/>
    <w:p w:rsidR="00000000" w:rsidRDefault="00963372">
      <w:pPr>
        <w:pStyle w:val="a6"/>
      </w:pPr>
      <w:r>
        <w:t>3. Приложение: (документы, либо копии документов, подтверж</w:t>
      </w:r>
      <w:r>
        <w:t>дающие изложенные обстоятельства)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</w:tr>
    </w:tbl>
    <w:p w:rsidR="00000000" w:rsidRDefault="00963372"/>
    <w:p w:rsidR="00000000" w:rsidRDefault="00963372">
      <w:pPr>
        <w:pStyle w:val="a6"/>
      </w:pPr>
      <w:r>
        <w:t>Способ получения ответа (нужное подчеркнуть):</w:t>
      </w:r>
    </w:p>
    <w:p w:rsidR="00000000" w:rsidRDefault="00963372">
      <w:pPr>
        <w:pStyle w:val="a6"/>
      </w:pPr>
      <w:r>
        <w:t>- при личном обращении;</w:t>
      </w:r>
    </w:p>
    <w:p w:rsidR="00000000" w:rsidRDefault="00963372">
      <w:pPr>
        <w:pStyle w:val="a6"/>
      </w:pPr>
      <w:r>
        <w:t>- посредством почтового отправления на адрес, указанного в заявлении;</w:t>
      </w:r>
    </w:p>
    <w:p w:rsidR="00000000" w:rsidRDefault="00963372">
      <w:pPr>
        <w:pStyle w:val="a6"/>
      </w:pPr>
      <w:r>
        <w:t>- посредством электронной почты ____________________________________.</w:t>
      </w:r>
    </w:p>
    <w:p w:rsidR="00000000" w:rsidRDefault="00963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82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372">
            <w:pPr>
              <w:pStyle w:val="a5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63372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3372">
            <w:pPr>
              <w:pStyle w:val="a5"/>
              <w:jc w:val="center"/>
            </w:pPr>
            <w:r>
              <w:lastRenderedPageBreak/>
              <w:t>подпись заявителя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3372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63372">
            <w:pPr>
              <w:pStyle w:val="a5"/>
              <w:jc w:val="center"/>
            </w:pPr>
            <w:r>
              <w:t>фамилия, имя, отчество заявителя</w:t>
            </w:r>
          </w:p>
        </w:tc>
      </w:tr>
    </w:tbl>
    <w:p w:rsidR="00000000" w:rsidRDefault="00963372"/>
    <w:p w:rsidR="00000000" w:rsidRDefault="00963372">
      <w:pPr>
        <w:ind w:firstLine="0"/>
        <w:jc w:val="right"/>
      </w:pPr>
      <w:r>
        <w:t>"___" ___________ 20_______ г.</w:t>
      </w:r>
    </w:p>
    <w:p w:rsidR="00963372" w:rsidRDefault="00963372"/>
    <w:sectPr w:rsidR="0096337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91"/>
    <w:rsid w:val="00101391"/>
    <w:rsid w:val="009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06E6DB8-6C86-4F70-8E9B-2F0C92E3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2</cp:revision>
  <dcterms:created xsi:type="dcterms:W3CDTF">2018-08-21T13:00:00Z</dcterms:created>
  <dcterms:modified xsi:type="dcterms:W3CDTF">2018-08-21T13:00:00Z</dcterms:modified>
</cp:coreProperties>
</file>