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34" w:rsidRPr="007406D5" w:rsidRDefault="00BC6734" w:rsidP="00BC6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В соответствии со ст. 37 Основ должностные лица местного самоуправления вправе: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завещания;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доверенности;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принимать меры по охране наследственного имущества и в случае необходимости управлению им;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свидетельствовать верность копий документов и выписок из них;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свидетельствовать подлинность подписи на документах;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сведения о лицах в случаях, предусмотренных законодательством Российской Федерации;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факт нахождения гражданина в живых;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факт нахождения гражданина в определенном месте;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тождественность гражданина с лицом, изображенным на фотографии;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время предъявления документов;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равнозначность электронного документа документу на бумажном носителе;</w:t>
      </w:r>
    </w:p>
    <w:p w:rsidR="00BC6734" w:rsidRPr="007406D5" w:rsidRDefault="00BC6734" w:rsidP="00BC673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>удостоверять равнозначность документа на бумажном носителе электронному документу.</w:t>
      </w:r>
    </w:p>
    <w:p w:rsidR="00BC6734" w:rsidRPr="007406D5" w:rsidRDefault="00BC6734" w:rsidP="00BC67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D5">
        <w:rPr>
          <w:rFonts w:ascii="Times New Roman" w:hAnsi="Times New Roman" w:cs="Times New Roman"/>
          <w:sz w:val="24"/>
          <w:szCs w:val="24"/>
        </w:rPr>
        <w:t xml:space="preserve">Законодательными актами Российской Федерации должностным лицам местного самоуправления может быть предоставлено право на совершение </w:t>
      </w:r>
      <w:r w:rsidRPr="007406D5">
        <w:rPr>
          <w:rFonts w:ascii="Times New Roman" w:hAnsi="Times New Roman" w:cs="Times New Roman"/>
          <w:i/>
          <w:sz w:val="24"/>
          <w:szCs w:val="24"/>
        </w:rPr>
        <w:t>иных нотариальных действий</w:t>
      </w:r>
      <w:r w:rsidRPr="007406D5">
        <w:rPr>
          <w:rFonts w:ascii="Times New Roman" w:hAnsi="Times New Roman" w:cs="Times New Roman"/>
          <w:sz w:val="24"/>
          <w:szCs w:val="24"/>
        </w:rPr>
        <w:t>.</w:t>
      </w:r>
    </w:p>
    <w:p w:rsidR="00E66D32" w:rsidRDefault="00E66D32"/>
    <w:sectPr w:rsidR="00E66D32" w:rsidSect="00853B3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5C84"/>
    <w:multiLevelType w:val="hybridMultilevel"/>
    <w:tmpl w:val="12F21B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734"/>
    <w:rsid w:val="000348F1"/>
    <w:rsid w:val="000C3ADE"/>
    <w:rsid w:val="002C184A"/>
    <w:rsid w:val="002E7853"/>
    <w:rsid w:val="00330368"/>
    <w:rsid w:val="003702D1"/>
    <w:rsid w:val="00393E6D"/>
    <w:rsid w:val="00415F87"/>
    <w:rsid w:val="004162DD"/>
    <w:rsid w:val="004E490D"/>
    <w:rsid w:val="00526D8E"/>
    <w:rsid w:val="005D5D65"/>
    <w:rsid w:val="006071C0"/>
    <w:rsid w:val="0068602E"/>
    <w:rsid w:val="006A13C3"/>
    <w:rsid w:val="006B70A9"/>
    <w:rsid w:val="00734979"/>
    <w:rsid w:val="00742048"/>
    <w:rsid w:val="007461E3"/>
    <w:rsid w:val="00760F58"/>
    <w:rsid w:val="007B272D"/>
    <w:rsid w:val="007B2C4D"/>
    <w:rsid w:val="007E57B8"/>
    <w:rsid w:val="00853B30"/>
    <w:rsid w:val="0087154B"/>
    <w:rsid w:val="008D632E"/>
    <w:rsid w:val="008F31CD"/>
    <w:rsid w:val="00932122"/>
    <w:rsid w:val="00971046"/>
    <w:rsid w:val="009F30F2"/>
    <w:rsid w:val="009F707D"/>
    <w:rsid w:val="00A21019"/>
    <w:rsid w:val="00B04A8C"/>
    <w:rsid w:val="00B40B2D"/>
    <w:rsid w:val="00B81F39"/>
    <w:rsid w:val="00B924BC"/>
    <w:rsid w:val="00BC6734"/>
    <w:rsid w:val="00C3299E"/>
    <w:rsid w:val="00C37DB7"/>
    <w:rsid w:val="00C43E6C"/>
    <w:rsid w:val="00CA70B3"/>
    <w:rsid w:val="00CA7940"/>
    <w:rsid w:val="00D02BA1"/>
    <w:rsid w:val="00D11917"/>
    <w:rsid w:val="00D50923"/>
    <w:rsid w:val="00D60FBE"/>
    <w:rsid w:val="00DB60B0"/>
    <w:rsid w:val="00DD0D03"/>
    <w:rsid w:val="00E0511F"/>
    <w:rsid w:val="00E51CC2"/>
    <w:rsid w:val="00E66D32"/>
    <w:rsid w:val="00E858CC"/>
    <w:rsid w:val="00F172F2"/>
    <w:rsid w:val="00F330D1"/>
    <w:rsid w:val="00F8333D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2022-04-20T07:43:00Z</dcterms:created>
  <dcterms:modified xsi:type="dcterms:W3CDTF">2022-04-20T07:43:00Z</dcterms:modified>
</cp:coreProperties>
</file>