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bookmarkStart w:id="0" w:name="_GoBack"/>
      <w:bookmarkEnd w:id="0"/>
      <w:r w:rsidRPr="00405577">
        <w:rPr>
          <w:rFonts w:ascii="Times New Roman" w:eastAsia="Times New Roman" w:hAnsi="Times New Roman" w:cs="Times New Roman"/>
          <w:b/>
          <w:bCs/>
          <w:color w:val="005EA5"/>
          <w:kern w:val="36"/>
          <w:sz w:val="28"/>
          <w:szCs w:val="28"/>
          <w:lang w:eastAsia="ru-RU"/>
        </w:rPr>
        <w:t>Федеральный закон от 12.01.1996 N 8-ФЗ (ред. от 30.04.2021) "О погребении и похоронном деле"</w:t>
      </w:r>
    </w:p>
    <w:p w:rsidR="00405577" w:rsidRPr="00405577" w:rsidRDefault="00405577" w:rsidP="00405577">
      <w:pPr>
        <w:spacing w:after="207" w:line="269" w:lineRule="atLeast"/>
        <w:jc w:val="center"/>
        <w:textAlignment w:val="baseline"/>
        <w:outlineLvl w:val="0"/>
        <w:rPr>
          <w:rFonts w:ascii="Times New Roman" w:eastAsia="Times New Roman" w:hAnsi="Times New Roman" w:cs="Times New Roman"/>
          <w:b/>
          <w:bCs/>
          <w:color w:val="005EA5"/>
          <w:kern w:val="36"/>
          <w:sz w:val="28"/>
          <w:szCs w:val="28"/>
          <w:lang w:eastAsia="ru-RU"/>
        </w:rPr>
      </w:pPr>
      <w:r w:rsidRPr="00405577">
        <w:rPr>
          <w:rFonts w:ascii="Times New Roman" w:eastAsia="Times New Roman" w:hAnsi="Times New Roman" w:cs="Times New Roman"/>
          <w:b/>
          <w:bCs/>
          <w:color w:val="005EA5"/>
          <w:kern w:val="36"/>
          <w:sz w:val="28"/>
          <w:szCs w:val="28"/>
          <w:lang w:eastAsia="ru-RU"/>
        </w:rPr>
        <w:t xml:space="preserve"> (с изм. и доп., вступ. в силу с 01.01.2022)</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 w:name="100003"/>
      <w:bookmarkEnd w:id="1"/>
      <w:r w:rsidRPr="00405577">
        <w:rPr>
          <w:rFonts w:ascii="Times New Roman" w:eastAsia="Times New Roman" w:hAnsi="Times New Roman" w:cs="Times New Roman"/>
          <w:color w:val="000000"/>
          <w:sz w:val="28"/>
          <w:szCs w:val="28"/>
          <w:lang w:eastAsia="ru-RU"/>
        </w:rPr>
        <w:t>РОССИЙСКАЯ ФЕДЕРАЦИЯ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 w:name="100004"/>
      <w:bookmarkEnd w:id="2"/>
      <w:r w:rsidRPr="00405577">
        <w:rPr>
          <w:rFonts w:ascii="Times New Roman" w:eastAsia="Times New Roman" w:hAnsi="Times New Roman" w:cs="Times New Roman"/>
          <w:color w:val="000000"/>
          <w:sz w:val="28"/>
          <w:szCs w:val="28"/>
          <w:lang w:eastAsia="ru-RU"/>
        </w:rPr>
        <w:t>ФЕДЕРАЛЬНЫЙ ЗАКОН</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О ПОГРЕБЕНИИ И ПОХОРОННОМ ДЕЛЕ</w:t>
      </w:r>
    </w:p>
    <w:p w:rsid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3" w:name="100006"/>
      <w:bookmarkEnd w:id="3"/>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Принят</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Государственной Думой</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8 декабря 1995 года</w:t>
      </w:r>
    </w:p>
    <w:p w:rsid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4" w:name="100007"/>
      <w:bookmarkEnd w:id="4"/>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Глава I. ОБЩИЕ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 w:name="100008"/>
      <w:bookmarkEnd w:id="5"/>
      <w:r w:rsidRPr="00405577">
        <w:rPr>
          <w:rFonts w:ascii="Times New Roman" w:eastAsia="Times New Roman" w:hAnsi="Times New Roman" w:cs="Times New Roman"/>
          <w:color w:val="000000"/>
          <w:sz w:val="28"/>
          <w:szCs w:val="28"/>
          <w:lang w:eastAsia="ru-RU"/>
        </w:rPr>
        <w:t>Статья 1. Задачи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 w:name="100009"/>
      <w:bookmarkEnd w:id="6"/>
      <w:r w:rsidRPr="00405577">
        <w:rPr>
          <w:rFonts w:ascii="Times New Roman" w:eastAsia="Times New Roman" w:hAnsi="Times New Roman" w:cs="Times New Roman"/>
          <w:color w:val="000000"/>
          <w:sz w:val="28"/>
          <w:szCs w:val="28"/>
          <w:lang w:eastAsia="ru-RU"/>
        </w:rPr>
        <w:t>Настоящий Федеральный закон регулирует отношения, связанные с погребением умерших, и устанавливает: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 w:name="100010"/>
      <w:bookmarkEnd w:id="7"/>
      <w:r w:rsidRPr="00405577">
        <w:rPr>
          <w:rFonts w:ascii="Times New Roman" w:eastAsia="Times New Roman" w:hAnsi="Times New Roman" w:cs="Times New Roman"/>
          <w:color w:val="000000"/>
          <w:sz w:val="28"/>
          <w:szCs w:val="28"/>
          <w:lang w:eastAsia="ru-RU"/>
        </w:rPr>
        <w:t>1) гарантии погребения умершего с учетом волеизъявления, выраженного лицом при жизни, и пожелания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 w:name="100011"/>
      <w:bookmarkEnd w:id="8"/>
      <w:r w:rsidRPr="00405577">
        <w:rPr>
          <w:rFonts w:ascii="Times New Roman" w:eastAsia="Times New Roman" w:hAnsi="Times New Roman" w:cs="Times New Roman"/>
          <w:color w:val="000000"/>
          <w:sz w:val="28"/>
          <w:szCs w:val="28"/>
          <w:lang w:eastAsia="ru-RU"/>
        </w:rPr>
        <w:t>2) гарантии предоставления материальной и иной помощи для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3) санитарные и экологические требования к выбору и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 w:name="100013"/>
      <w:bookmarkEnd w:id="9"/>
      <w:r w:rsidRPr="00405577">
        <w:rPr>
          <w:rFonts w:ascii="Times New Roman" w:eastAsia="Times New Roman" w:hAnsi="Times New Roman" w:cs="Times New Roman"/>
          <w:color w:val="000000"/>
          <w:sz w:val="28"/>
          <w:szCs w:val="28"/>
          <w:lang w:eastAsia="ru-RU"/>
        </w:rPr>
        <w:t>4) основы организации похоронного дела в Российской Федерации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 w:name="100014"/>
      <w:bookmarkEnd w:id="10"/>
      <w:r w:rsidRPr="00405577">
        <w:rPr>
          <w:rFonts w:ascii="Times New Roman" w:eastAsia="Times New Roman" w:hAnsi="Times New Roman" w:cs="Times New Roman"/>
          <w:color w:val="000000"/>
          <w:sz w:val="28"/>
          <w:szCs w:val="28"/>
          <w:lang w:eastAsia="ru-RU"/>
        </w:rPr>
        <w:t>Статья 2. Законодательство Российской Федерации о погребении и похоронном деле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 w:name="100015"/>
      <w:bookmarkEnd w:id="11"/>
      <w:r w:rsidRPr="00405577">
        <w:rPr>
          <w:rFonts w:ascii="Times New Roman" w:eastAsia="Times New Roman" w:hAnsi="Times New Roman" w:cs="Times New Roman"/>
          <w:color w:val="000000"/>
          <w:sz w:val="28"/>
          <w:szCs w:val="28"/>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 w:name="100016"/>
      <w:bookmarkEnd w:id="12"/>
      <w:r w:rsidRPr="00405577">
        <w:rPr>
          <w:rFonts w:ascii="Times New Roman" w:eastAsia="Times New Roman" w:hAnsi="Times New Roman" w:cs="Times New Roman"/>
          <w:color w:val="000000"/>
          <w:sz w:val="28"/>
          <w:szCs w:val="28"/>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 w:name="100246"/>
      <w:bookmarkEnd w:id="13"/>
      <w:r w:rsidRPr="00405577">
        <w:rPr>
          <w:rFonts w:ascii="Times New Roman" w:eastAsia="Times New Roman" w:hAnsi="Times New Roman" w:cs="Times New Roman"/>
          <w:color w:val="000000"/>
          <w:sz w:val="28"/>
          <w:szCs w:val="28"/>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 w:history="1">
        <w:r w:rsidRPr="00405577">
          <w:rPr>
            <w:rFonts w:ascii="Times New Roman" w:eastAsia="Times New Roman" w:hAnsi="Times New Roman" w:cs="Times New Roman"/>
            <w:color w:val="005EA5"/>
            <w:sz w:val="28"/>
            <w:szCs w:val="28"/>
            <w:u w:val="single"/>
            <w:lang w:eastAsia="ru-RU"/>
          </w:rPr>
          <w:t>Конституции</w:t>
        </w:r>
      </w:hyperlink>
      <w:r w:rsidRPr="00405577">
        <w:rPr>
          <w:rFonts w:ascii="Times New Roman" w:eastAsia="Times New Roman" w:hAnsi="Times New Roman" w:cs="Times New Roman"/>
          <w:color w:val="000000"/>
          <w:sz w:val="28"/>
          <w:szCs w:val="2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 w:name="100017"/>
      <w:bookmarkEnd w:id="14"/>
      <w:r w:rsidRPr="00405577">
        <w:rPr>
          <w:rFonts w:ascii="Times New Roman" w:eastAsia="Times New Roman" w:hAnsi="Times New Roman" w:cs="Times New Roman"/>
          <w:color w:val="000000"/>
          <w:sz w:val="28"/>
          <w:szCs w:val="28"/>
          <w:lang w:eastAsia="ru-RU"/>
        </w:rPr>
        <w:t>Статья 3.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 w:name="100019"/>
      <w:bookmarkEnd w:id="15"/>
      <w:r w:rsidRPr="00405577">
        <w:rPr>
          <w:rFonts w:ascii="Times New Roman" w:eastAsia="Times New Roman" w:hAnsi="Times New Roman" w:cs="Times New Roman"/>
          <w:color w:val="000000"/>
          <w:sz w:val="28"/>
          <w:szCs w:val="28"/>
          <w:lang w:eastAsia="ru-RU"/>
        </w:rPr>
        <w:lastRenderedPageBreak/>
        <w:t>Статья 4.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 w:name="100020"/>
      <w:bookmarkEnd w:id="16"/>
      <w:r w:rsidRPr="00405577">
        <w:rPr>
          <w:rFonts w:ascii="Times New Roman" w:eastAsia="Times New Roman" w:hAnsi="Times New Roman" w:cs="Times New Roman"/>
          <w:color w:val="000000"/>
          <w:sz w:val="28"/>
          <w:szCs w:val="28"/>
          <w:lang w:eastAsia="ru-RU"/>
        </w:rP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 w:name="000066"/>
      <w:bookmarkStart w:id="18" w:name="100021"/>
      <w:bookmarkEnd w:id="17"/>
      <w:bookmarkEnd w:id="18"/>
      <w:r w:rsidRPr="00405577">
        <w:rPr>
          <w:rFonts w:ascii="Times New Roman" w:eastAsia="Times New Roman" w:hAnsi="Times New Roman" w:cs="Times New Roman"/>
          <w:color w:val="000000"/>
          <w:sz w:val="28"/>
          <w:szCs w:val="28"/>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r:id="rId6" w:anchor="000067" w:history="1">
        <w:r w:rsidRPr="00405577">
          <w:rPr>
            <w:rFonts w:ascii="Times New Roman" w:eastAsia="Times New Roman" w:hAnsi="Times New Roman" w:cs="Times New Roman"/>
            <w:color w:val="005EA5"/>
            <w:sz w:val="28"/>
            <w:szCs w:val="28"/>
            <w:u w:val="single"/>
            <w:lang w:eastAsia="ru-RU"/>
          </w:rPr>
          <w:t>пунктом 3</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 w:name="000067"/>
      <w:bookmarkEnd w:id="19"/>
      <w:r w:rsidRPr="00405577">
        <w:rPr>
          <w:rFonts w:ascii="Times New Roman" w:eastAsia="Times New Roman" w:hAnsi="Times New Roman" w:cs="Times New Roman"/>
          <w:color w:val="000000"/>
          <w:sz w:val="28"/>
          <w:szCs w:val="28"/>
          <w:lang w:eastAsia="ru-RU"/>
        </w:rPr>
        <w:t>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7"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5. Волеизъявление лица о достойном отношении к его телу после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 w:name="100023"/>
      <w:bookmarkEnd w:id="20"/>
      <w:r w:rsidRPr="00405577">
        <w:rPr>
          <w:rFonts w:ascii="Times New Roman" w:eastAsia="Times New Roman" w:hAnsi="Times New Roman" w:cs="Times New Roman"/>
          <w:color w:val="000000"/>
          <w:sz w:val="28"/>
          <w:szCs w:val="28"/>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 w:name="100024"/>
      <w:bookmarkEnd w:id="21"/>
      <w:r w:rsidRPr="00405577">
        <w:rPr>
          <w:rFonts w:ascii="Times New Roman" w:eastAsia="Times New Roman" w:hAnsi="Times New Roman" w:cs="Times New Roman"/>
          <w:color w:val="000000"/>
          <w:sz w:val="28"/>
          <w:szCs w:val="28"/>
          <w:lang w:eastAsia="ru-RU"/>
        </w:rPr>
        <w:t>о согласии или несогласии быть подвергнутым патолого-анатомическому вскрытию;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 w:name="100025"/>
      <w:bookmarkEnd w:id="22"/>
      <w:r w:rsidRPr="00405577">
        <w:rPr>
          <w:rFonts w:ascii="Times New Roman" w:eastAsia="Times New Roman" w:hAnsi="Times New Roman" w:cs="Times New Roman"/>
          <w:color w:val="000000"/>
          <w:sz w:val="28"/>
          <w:szCs w:val="28"/>
          <w:lang w:eastAsia="ru-RU"/>
        </w:rPr>
        <w:t>о согласии или несогласии на изъятие органов и (или) тканей из его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 w:name="100026"/>
      <w:bookmarkEnd w:id="23"/>
      <w:r w:rsidRPr="00405577">
        <w:rPr>
          <w:rFonts w:ascii="Times New Roman" w:eastAsia="Times New Roman" w:hAnsi="Times New Roman" w:cs="Times New Roman"/>
          <w:color w:val="000000"/>
          <w:sz w:val="28"/>
          <w:szCs w:val="28"/>
          <w:lang w:eastAsia="ru-RU"/>
        </w:rPr>
        <w:t>быть погребенным на том или ином месте, по тем или иным обычаям или традициям, рядом с теми или иными ранее умершими;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 w:name="100027"/>
      <w:bookmarkEnd w:id="24"/>
      <w:r w:rsidRPr="00405577">
        <w:rPr>
          <w:rFonts w:ascii="Times New Roman" w:eastAsia="Times New Roman" w:hAnsi="Times New Roman" w:cs="Times New Roman"/>
          <w:color w:val="000000"/>
          <w:sz w:val="28"/>
          <w:szCs w:val="28"/>
          <w:lang w:eastAsia="ru-RU"/>
        </w:rPr>
        <w:t>быть подвергнутым кремации;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 w:name="100028"/>
      <w:bookmarkEnd w:id="25"/>
      <w:r w:rsidRPr="00405577">
        <w:rPr>
          <w:rFonts w:ascii="Times New Roman" w:eastAsia="Times New Roman" w:hAnsi="Times New Roman" w:cs="Times New Roman"/>
          <w:color w:val="000000"/>
          <w:sz w:val="28"/>
          <w:szCs w:val="28"/>
          <w:lang w:eastAsia="ru-RU"/>
        </w:rPr>
        <w:t>о доверии исполнить свое волеизъявление тому или иному лицу.</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 w:name="000054"/>
      <w:bookmarkEnd w:id="26"/>
      <w:r w:rsidRPr="00405577">
        <w:rPr>
          <w:rFonts w:ascii="Times New Roman" w:eastAsia="Times New Roman" w:hAnsi="Times New Roman" w:cs="Times New Roman"/>
          <w:color w:val="000000"/>
          <w:sz w:val="28"/>
          <w:szCs w:val="28"/>
          <w:lang w:eastAsia="ru-RU"/>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8" w:anchor="100163" w:history="1">
        <w:r w:rsidRPr="00405577">
          <w:rPr>
            <w:rFonts w:ascii="Times New Roman" w:eastAsia="Times New Roman" w:hAnsi="Times New Roman" w:cs="Times New Roman"/>
            <w:color w:val="005EA5"/>
            <w:sz w:val="28"/>
            <w:szCs w:val="28"/>
            <w:u w:val="single"/>
            <w:lang w:eastAsia="ru-RU"/>
          </w:rPr>
          <w:t>статья 1139</w:t>
        </w:r>
      </w:hyperlink>
      <w:r w:rsidRPr="00405577">
        <w:rPr>
          <w:rFonts w:ascii="Times New Roman" w:eastAsia="Times New Roman" w:hAnsi="Times New Roman" w:cs="Times New Roman"/>
          <w:color w:val="000000"/>
          <w:sz w:val="28"/>
          <w:szCs w:val="28"/>
          <w:lang w:eastAsia="ru-RU"/>
        </w:rPr>
        <w:t> Гражданского кодекса Российской Федерации) приоритет имеет волеизъявление умершего, выраженное в завещании.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 w:name="100029"/>
      <w:bookmarkEnd w:id="27"/>
      <w:r w:rsidRPr="00405577">
        <w:rPr>
          <w:rFonts w:ascii="Times New Roman" w:eastAsia="Times New Roman" w:hAnsi="Times New Roman" w:cs="Times New Roman"/>
          <w:color w:val="000000"/>
          <w:sz w:val="28"/>
          <w:szCs w:val="28"/>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 w:name="100030"/>
      <w:bookmarkEnd w:id="28"/>
      <w:r w:rsidRPr="00405577">
        <w:rPr>
          <w:rFonts w:ascii="Times New Roman" w:eastAsia="Times New Roman" w:hAnsi="Times New Roman" w:cs="Times New Roman"/>
          <w:color w:val="000000"/>
          <w:sz w:val="28"/>
          <w:szCs w:val="28"/>
          <w:lang w:eastAsia="ru-RU"/>
        </w:rPr>
        <w:t>3. В случае отсутствия волеизъявления умершего право на разрешение действий, указанных в </w:t>
      </w:r>
      <w:hyperlink r:id="rId9" w:anchor="100023"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 w:name="100031"/>
      <w:bookmarkEnd w:id="29"/>
      <w:r w:rsidRPr="00405577">
        <w:rPr>
          <w:rFonts w:ascii="Times New Roman" w:eastAsia="Times New Roman" w:hAnsi="Times New Roman" w:cs="Times New Roman"/>
          <w:color w:val="000000"/>
          <w:sz w:val="28"/>
          <w:szCs w:val="28"/>
          <w:lang w:eastAsia="ru-RU"/>
        </w:rPr>
        <w:t>Статья 6. Исполнители волеизъявления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 w:name="100032"/>
      <w:bookmarkEnd w:id="30"/>
      <w:r w:rsidRPr="00405577">
        <w:rPr>
          <w:rFonts w:ascii="Times New Roman" w:eastAsia="Times New Roman" w:hAnsi="Times New Roman" w:cs="Times New Roman"/>
          <w:color w:val="000000"/>
          <w:sz w:val="28"/>
          <w:szCs w:val="28"/>
          <w:lang w:eastAsia="ru-RU"/>
        </w:rPr>
        <w:lastRenderedPageBreak/>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31" w:name="100033"/>
      <w:bookmarkEnd w:id="31"/>
      <w:r w:rsidRPr="00405577">
        <w:rPr>
          <w:rFonts w:ascii="Times New Roman" w:eastAsia="Times New Roman" w:hAnsi="Times New Roman" w:cs="Times New Roman"/>
          <w:color w:val="000000"/>
          <w:sz w:val="28"/>
          <w:szCs w:val="28"/>
          <w:lang w:eastAsia="ru-RU"/>
        </w:rPr>
        <w:t>Глава II. ГАРАНТИИ ОСУЩЕСТВЛЕНИЯ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7. Исполнение волеизъявления умершего о погребении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2" w:name="100035"/>
      <w:bookmarkEnd w:id="32"/>
      <w:r w:rsidRPr="00405577">
        <w:rPr>
          <w:rFonts w:ascii="Times New Roman" w:eastAsia="Times New Roman" w:hAnsi="Times New Roman" w:cs="Times New Roman"/>
          <w:color w:val="000000"/>
          <w:sz w:val="28"/>
          <w:szCs w:val="28"/>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3" w:name="100036"/>
      <w:bookmarkEnd w:id="33"/>
      <w:r w:rsidRPr="00405577">
        <w:rPr>
          <w:rFonts w:ascii="Times New Roman" w:eastAsia="Times New Roman" w:hAnsi="Times New Roman" w:cs="Times New Roman"/>
          <w:color w:val="000000"/>
          <w:sz w:val="28"/>
          <w:szCs w:val="28"/>
          <w:lang w:eastAsia="ru-RU"/>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4" w:name="000046"/>
      <w:bookmarkStart w:id="35" w:name="100037"/>
      <w:bookmarkEnd w:id="34"/>
      <w:bookmarkEnd w:id="35"/>
      <w:r w:rsidRPr="00405577">
        <w:rPr>
          <w:rFonts w:ascii="Times New Roman" w:eastAsia="Times New Roman" w:hAnsi="Times New Roman" w:cs="Times New Roman"/>
          <w:color w:val="000000"/>
          <w:sz w:val="28"/>
          <w:szCs w:val="28"/>
          <w:lang w:eastAsia="ru-RU"/>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6" w:name="100038"/>
      <w:bookmarkEnd w:id="36"/>
      <w:r w:rsidRPr="00405577">
        <w:rPr>
          <w:rFonts w:ascii="Times New Roman" w:eastAsia="Times New Roman" w:hAnsi="Times New Roman" w:cs="Times New Roman"/>
          <w:color w:val="000000"/>
          <w:sz w:val="28"/>
          <w:szCs w:val="28"/>
          <w:lang w:eastAsia="ru-RU"/>
        </w:rPr>
        <w:t>Статья 8. Гарантии при осуществлении погребения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7" w:name="100039"/>
      <w:bookmarkEnd w:id="37"/>
      <w:r w:rsidRPr="00405577">
        <w:rPr>
          <w:rFonts w:ascii="Times New Roman" w:eastAsia="Times New Roman" w:hAnsi="Times New Roman" w:cs="Times New Roman"/>
          <w:color w:val="000000"/>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8" w:name="100040"/>
      <w:bookmarkEnd w:id="38"/>
      <w:r w:rsidRPr="00405577">
        <w:rPr>
          <w:rFonts w:ascii="Times New Roman" w:eastAsia="Times New Roman" w:hAnsi="Times New Roman" w:cs="Times New Roman"/>
          <w:color w:val="000000"/>
          <w:sz w:val="28"/>
          <w:szCs w:val="28"/>
          <w:lang w:eastAsia="ru-RU"/>
        </w:rPr>
        <w:t xml:space="preserve">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w:t>
      </w:r>
      <w:r w:rsidRPr="00405577">
        <w:rPr>
          <w:rFonts w:ascii="Times New Roman" w:eastAsia="Times New Roman" w:hAnsi="Times New Roman" w:cs="Times New Roman"/>
          <w:color w:val="000000"/>
          <w:sz w:val="28"/>
          <w:szCs w:val="28"/>
          <w:lang w:eastAsia="ru-RU"/>
        </w:rPr>
        <w:lastRenderedPageBreak/>
        <w:t>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9" w:name="100041"/>
      <w:bookmarkEnd w:id="39"/>
      <w:r w:rsidRPr="00405577">
        <w:rPr>
          <w:rFonts w:ascii="Times New Roman" w:eastAsia="Times New Roman" w:hAnsi="Times New Roman" w:cs="Times New Roman"/>
          <w:color w:val="000000"/>
          <w:sz w:val="28"/>
          <w:szCs w:val="28"/>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0" w:name="100042"/>
      <w:bookmarkEnd w:id="40"/>
      <w:r w:rsidRPr="00405577">
        <w:rPr>
          <w:rFonts w:ascii="Times New Roman" w:eastAsia="Times New Roman" w:hAnsi="Times New Roman" w:cs="Times New Roman"/>
          <w:color w:val="000000"/>
          <w:sz w:val="28"/>
          <w:szCs w:val="28"/>
          <w:lang w:eastAsia="ru-RU"/>
        </w:rPr>
        <w:t>3) оказание содействия в решении вопросов, предусмотренных пунктом 3 </w:t>
      </w:r>
      <w:hyperlink r:id="rId10" w:anchor="100037" w:history="1">
        <w:r w:rsidRPr="00405577">
          <w:rPr>
            <w:rFonts w:ascii="Times New Roman" w:eastAsia="Times New Roman" w:hAnsi="Times New Roman" w:cs="Times New Roman"/>
            <w:color w:val="005EA5"/>
            <w:sz w:val="28"/>
            <w:szCs w:val="28"/>
            <w:u w:val="single"/>
            <w:lang w:eastAsia="ru-RU"/>
          </w:rPr>
          <w:t>статьи 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1" w:name="100043"/>
      <w:bookmarkEnd w:id="41"/>
      <w:r w:rsidRPr="00405577">
        <w:rPr>
          <w:rFonts w:ascii="Times New Roman" w:eastAsia="Times New Roman" w:hAnsi="Times New Roman" w:cs="Times New Roman"/>
          <w:color w:val="000000"/>
          <w:sz w:val="28"/>
          <w:szCs w:val="28"/>
          <w:lang w:eastAsia="ru-RU"/>
        </w:rPr>
        <w:t>4) исполнение волеизъявления умершего в соответствии со </w:t>
      </w:r>
      <w:hyperlink r:id="rId11" w:anchor="100022" w:history="1">
        <w:r w:rsidRPr="00405577">
          <w:rPr>
            <w:rFonts w:ascii="Times New Roman" w:eastAsia="Times New Roman" w:hAnsi="Times New Roman" w:cs="Times New Roman"/>
            <w:color w:val="005EA5"/>
            <w:sz w:val="28"/>
            <w:szCs w:val="28"/>
            <w:u w:val="single"/>
            <w:lang w:eastAsia="ru-RU"/>
          </w:rPr>
          <w:t>статьями 5</w:t>
        </w:r>
      </w:hyperlink>
      <w:r w:rsidRPr="00405577">
        <w:rPr>
          <w:rFonts w:ascii="Times New Roman" w:eastAsia="Times New Roman" w:hAnsi="Times New Roman" w:cs="Times New Roman"/>
          <w:color w:val="000000"/>
          <w:sz w:val="28"/>
          <w:szCs w:val="28"/>
          <w:lang w:eastAsia="ru-RU"/>
        </w:rPr>
        <w:t> и </w:t>
      </w:r>
      <w:hyperlink r:id="rId12" w:anchor="100034" w:history="1">
        <w:r w:rsidRPr="00405577">
          <w:rPr>
            <w:rFonts w:ascii="Times New Roman" w:eastAsia="Times New Roman" w:hAnsi="Times New Roman" w:cs="Times New Roman"/>
            <w:color w:val="005EA5"/>
            <w:sz w:val="28"/>
            <w:szCs w:val="28"/>
            <w:u w:val="single"/>
            <w:lang w:eastAsia="ru-RU"/>
          </w:rPr>
          <w:t>7</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2" w:name="100044"/>
      <w:bookmarkEnd w:id="42"/>
      <w:r w:rsidRPr="00405577">
        <w:rPr>
          <w:rFonts w:ascii="Times New Roman" w:eastAsia="Times New Roman" w:hAnsi="Times New Roman" w:cs="Times New Roman"/>
          <w:color w:val="000000"/>
          <w:sz w:val="28"/>
          <w:szCs w:val="28"/>
          <w:lang w:eastAsia="ru-RU"/>
        </w:rPr>
        <w:t>Статья 9. Гарантированный перечень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3" w:name="100045"/>
      <w:bookmarkEnd w:id="43"/>
      <w:r w:rsidRPr="00405577">
        <w:rPr>
          <w:rFonts w:ascii="Times New Roman" w:eastAsia="Times New Roman" w:hAnsi="Times New Roman" w:cs="Times New Roman"/>
          <w:color w:val="000000"/>
          <w:sz w:val="28"/>
          <w:szCs w:val="28"/>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4" w:name="100046"/>
      <w:bookmarkEnd w:id="44"/>
      <w:r w:rsidRPr="00405577">
        <w:rPr>
          <w:rFonts w:ascii="Times New Roman" w:eastAsia="Times New Roman" w:hAnsi="Times New Roman" w:cs="Times New Roman"/>
          <w:color w:val="000000"/>
          <w:sz w:val="28"/>
          <w:szCs w:val="28"/>
          <w:lang w:eastAsia="ru-RU"/>
        </w:rPr>
        <w:t>1) 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5" w:name="100047"/>
      <w:bookmarkEnd w:id="45"/>
      <w:r w:rsidRPr="00405577">
        <w:rPr>
          <w:rFonts w:ascii="Times New Roman" w:eastAsia="Times New Roman" w:hAnsi="Times New Roman" w:cs="Times New Roman"/>
          <w:color w:val="000000"/>
          <w:sz w:val="28"/>
          <w:szCs w:val="28"/>
          <w:lang w:eastAsia="ru-RU"/>
        </w:rPr>
        <w:t>2) предоставление и доставка гроба и других предметов,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6" w:name="100048"/>
      <w:bookmarkEnd w:id="46"/>
      <w:r w:rsidRPr="00405577">
        <w:rPr>
          <w:rFonts w:ascii="Times New Roman" w:eastAsia="Times New Roman" w:hAnsi="Times New Roman" w:cs="Times New Roman"/>
          <w:color w:val="000000"/>
          <w:sz w:val="28"/>
          <w:szCs w:val="28"/>
          <w:lang w:eastAsia="ru-RU"/>
        </w:rPr>
        <w:t>3) перевозка тела (останков) умершего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7" w:name="100049"/>
      <w:bookmarkEnd w:id="47"/>
      <w:r w:rsidRPr="00405577">
        <w:rPr>
          <w:rFonts w:ascii="Times New Roman" w:eastAsia="Times New Roman" w:hAnsi="Times New Roman" w:cs="Times New Roman"/>
          <w:color w:val="000000"/>
          <w:sz w:val="28"/>
          <w:szCs w:val="28"/>
          <w:lang w:eastAsia="ru-RU"/>
        </w:rPr>
        <w:t>4) погребение (кремация с последующей выдачей урны с прахом).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48" w:name="000003"/>
      <w:bookmarkStart w:id="49" w:name="100050"/>
      <w:bookmarkEnd w:id="48"/>
      <w:bookmarkEnd w:id="49"/>
      <w:r w:rsidRPr="00405577">
        <w:rPr>
          <w:rFonts w:ascii="Times New Roman" w:eastAsia="Times New Roman" w:hAnsi="Times New Roman" w:cs="Times New Roman"/>
          <w:color w:val="000000"/>
          <w:sz w:val="28"/>
          <w:szCs w:val="28"/>
          <w:lang w:eastAsia="ru-RU"/>
        </w:rPr>
        <w:t>Качество предоставляемых услуг должно соответствовать требованиям, устанавливаемым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0" w:name="000004"/>
      <w:bookmarkStart w:id="51" w:name="100051"/>
      <w:bookmarkEnd w:id="50"/>
      <w:bookmarkEnd w:id="51"/>
      <w:r w:rsidRPr="00405577">
        <w:rPr>
          <w:rFonts w:ascii="Times New Roman" w:eastAsia="Times New Roman" w:hAnsi="Times New Roman" w:cs="Times New Roman"/>
          <w:color w:val="000000"/>
          <w:sz w:val="28"/>
          <w:szCs w:val="28"/>
          <w:lang w:eastAsia="ru-RU"/>
        </w:rPr>
        <w:t>2. Услуги по погребению, указанные в </w:t>
      </w:r>
      <w:hyperlink r:id="rId13" w:anchor="100045" w:history="1">
        <w:r w:rsidRPr="00405577">
          <w:rPr>
            <w:rFonts w:ascii="Times New Roman" w:eastAsia="Times New Roman" w:hAnsi="Times New Roman" w:cs="Times New Roman"/>
            <w:color w:val="005EA5"/>
            <w:sz w:val="28"/>
            <w:szCs w:val="28"/>
            <w:u w:val="single"/>
            <w:lang w:eastAsia="ru-RU"/>
          </w:rPr>
          <w:t>пункте 1</w:t>
        </w:r>
      </w:hyperlink>
      <w:r w:rsidRPr="00405577">
        <w:rPr>
          <w:rFonts w:ascii="Times New Roman" w:eastAsia="Times New Roman" w:hAnsi="Times New Roman" w:cs="Times New Roman"/>
          <w:color w:val="000000"/>
          <w:sz w:val="28"/>
          <w:szCs w:val="28"/>
          <w:lang w:eastAsia="ru-RU"/>
        </w:rPr>
        <w:t> настоящей статьи, оказываются специализированной службой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2" w:name="000030"/>
      <w:bookmarkStart w:id="53" w:name="000005"/>
      <w:bookmarkStart w:id="54" w:name="100052"/>
      <w:bookmarkStart w:id="55" w:name="100227"/>
      <w:bookmarkEnd w:id="52"/>
      <w:bookmarkEnd w:id="53"/>
      <w:bookmarkEnd w:id="54"/>
      <w:bookmarkEnd w:id="55"/>
      <w:r w:rsidRPr="00405577">
        <w:rPr>
          <w:rFonts w:ascii="Times New Roman" w:eastAsia="Times New Roman" w:hAnsi="Times New Roman" w:cs="Times New Roman"/>
          <w:color w:val="000000"/>
          <w:sz w:val="28"/>
          <w:szCs w:val="28"/>
          <w:lang w:eastAsia="ru-RU"/>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6" w:name="000031"/>
      <w:bookmarkStart w:id="57" w:name="100053"/>
      <w:bookmarkEnd w:id="56"/>
      <w:bookmarkEnd w:id="57"/>
      <w:r w:rsidRPr="00405577">
        <w:rPr>
          <w:rFonts w:ascii="Times New Roman" w:eastAsia="Times New Roman" w:hAnsi="Times New Roman" w:cs="Times New Roman"/>
          <w:color w:val="000000"/>
          <w:sz w:val="28"/>
          <w:szCs w:val="28"/>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58" w:name="000032"/>
      <w:bookmarkStart w:id="59" w:name="100054"/>
      <w:bookmarkStart w:id="60" w:name="100189"/>
      <w:bookmarkEnd w:id="58"/>
      <w:bookmarkEnd w:id="59"/>
      <w:bookmarkEnd w:id="60"/>
      <w:r w:rsidRPr="00405577">
        <w:rPr>
          <w:rFonts w:ascii="Times New Roman" w:eastAsia="Times New Roman" w:hAnsi="Times New Roman" w:cs="Times New Roman"/>
          <w:color w:val="000000"/>
          <w:sz w:val="28"/>
          <w:szCs w:val="28"/>
          <w:lang w:eastAsia="ru-RU"/>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w:t>
      </w:r>
      <w:r w:rsidRPr="00405577">
        <w:rPr>
          <w:rFonts w:ascii="Times New Roman" w:eastAsia="Times New Roman" w:hAnsi="Times New Roman" w:cs="Times New Roman"/>
          <w:color w:val="000000"/>
          <w:sz w:val="28"/>
          <w:szCs w:val="28"/>
          <w:lang w:eastAsia="ru-RU"/>
        </w:rPr>
        <w:lastRenderedPageBreak/>
        <w:t>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1" w:name="000033"/>
      <w:bookmarkStart w:id="62" w:name="100055"/>
      <w:bookmarkEnd w:id="61"/>
      <w:bookmarkEnd w:id="62"/>
      <w:r w:rsidRPr="00405577">
        <w:rPr>
          <w:rFonts w:ascii="Times New Roman" w:eastAsia="Times New Roman" w:hAnsi="Times New Roman" w:cs="Times New Roman"/>
          <w:color w:val="000000"/>
          <w:sz w:val="28"/>
          <w:szCs w:val="28"/>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3" w:name="100234"/>
      <w:bookmarkStart w:id="64" w:name="000034"/>
      <w:bookmarkStart w:id="65" w:name="100056"/>
      <w:bookmarkEnd w:id="63"/>
      <w:bookmarkEnd w:id="64"/>
      <w:bookmarkEnd w:id="65"/>
      <w:r w:rsidRPr="00405577">
        <w:rPr>
          <w:rFonts w:ascii="Times New Roman" w:eastAsia="Times New Roman" w:hAnsi="Times New Roman" w:cs="Times New Roman"/>
          <w:color w:val="000000"/>
          <w:sz w:val="28"/>
          <w:szCs w:val="28"/>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66" w:name="000052"/>
      <w:bookmarkStart w:id="67" w:name="000028"/>
      <w:bookmarkStart w:id="68" w:name="100057"/>
      <w:bookmarkStart w:id="69" w:name="100230"/>
      <w:bookmarkEnd w:id="66"/>
      <w:bookmarkEnd w:id="67"/>
      <w:bookmarkEnd w:id="68"/>
      <w:bookmarkEnd w:id="69"/>
      <w:r w:rsidRPr="00405577">
        <w:rPr>
          <w:rFonts w:ascii="Times New Roman" w:eastAsia="Times New Roman" w:hAnsi="Times New Roman" w:cs="Times New Roman"/>
          <w:color w:val="000000"/>
          <w:sz w:val="28"/>
          <w:szCs w:val="28"/>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0" w:name="000006"/>
      <w:bookmarkStart w:id="71" w:name="100058"/>
      <w:bookmarkEnd w:id="70"/>
      <w:bookmarkEnd w:id="71"/>
      <w:r w:rsidRPr="00405577">
        <w:rPr>
          <w:rFonts w:ascii="Times New Roman" w:eastAsia="Times New Roman" w:hAnsi="Times New Roman" w:cs="Times New Roman"/>
          <w:color w:val="000000"/>
          <w:sz w:val="28"/>
          <w:szCs w:val="28"/>
          <w:lang w:eastAsia="ru-RU"/>
        </w:rPr>
        <w:t>Абзац утратил силу. - Федеральный закон от 22.08.2004 N 122-ФЗ.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2" w:name="100202"/>
      <w:bookmarkStart w:id="73" w:name="100059"/>
      <w:bookmarkEnd w:id="72"/>
      <w:bookmarkEnd w:id="73"/>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4" w:name="000035"/>
      <w:bookmarkEnd w:id="74"/>
      <w:r w:rsidRPr="00405577">
        <w:rPr>
          <w:rFonts w:ascii="Times New Roman" w:eastAsia="Times New Roman" w:hAnsi="Times New Roman" w:cs="Times New Roman"/>
          <w:color w:val="000000"/>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5" w:name="100060"/>
      <w:bookmarkEnd w:id="75"/>
      <w:r w:rsidRPr="00405577">
        <w:rPr>
          <w:rFonts w:ascii="Times New Roman" w:eastAsia="Times New Roman" w:hAnsi="Times New Roman" w:cs="Times New Roman"/>
          <w:color w:val="000000"/>
          <w:sz w:val="28"/>
          <w:szCs w:val="28"/>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6" w:name="100061"/>
      <w:bookmarkEnd w:id="76"/>
      <w:r w:rsidRPr="00405577">
        <w:rPr>
          <w:rFonts w:ascii="Times New Roman" w:eastAsia="Times New Roman" w:hAnsi="Times New Roman" w:cs="Times New Roman"/>
          <w:color w:val="000000"/>
          <w:sz w:val="28"/>
          <w:szCs w:val="28"/>
          <w:lang w:eastAsia="ru-RU"/>
        </w:rPr>
        <w:t>5. Гражданам, получившим предусмотренные </w:t>
      </w:r>
      <w:hyperlink r:id="rId14" w:anchor="100045"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услуги, социальное пособие на погребение, предусмотренное </w:t>
      </w:r>
      <w:hyperlink r:id="rId15" w:anchor="100062" w:history="1">
        <w:r w:rsidRPr="00405577">
          <w:rPr>
            <w:rFonts w:ascii="Times New Roman" w:eastAsia="Times New Roman" w:hAnsi="Times New Roman" w:cs="Times New Roman"/>
            <w:color w:val="005EA5"/>
            <w:sz w:val="28"/>
            <w:szCs w:val="28"/>
            <w:u w:val="single"/>
            <w:lang w:eastAsia="ru-RU"/>
          </w:rPr>
          <w:t>статьей 10</w:t>
        </w:r>
      </w:hyperlink>
      <w:r w:rsidRPr="00405577">
        <w:rPr>
          <w:rFonts w:ascii="Times New Roman" w:eastAsia="Times New Roman" w:hAnsi="Times New Roman" w:cs="Times New Roman"/>
          <w:color w:val="000000"/>
          <w:sz w:val="28"/>
          <w:szCs w:val="28"/>
          <w:lang w:eastAsia="ru-RU"/>
        </w:rPr>
        <w:t> настоящего Федерального закона, не выплачивается.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7" w:name="100062"/>
      <w:bookmarkEnd w:id="77"/>
      <w:r w:rsidRPr="00405577">
        <w:rPr>
          <w:rFonts w:ascii="Times New Roman" w:eastAsia="Times New Roman" w:hAnsi="Times New Roman" w:cs="Times New Roman"/>
          <w:color w:val="000000"/>
          <w:sz w:val="28"/>
          <w:szCs w:val="28"/>
          <w:lang w:eastAsia="ru-RU"/>
        </w:rPr>
        <w:t>Статья 10. Социальное пособие на 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78" w:name="000053"/>
      <w:bookmarkStart w:id="79" w:name="000029"/>
      <w:bookmarkStart w:id="80" w:name="100063"/>
      <w:bookmarkStart w:id="81" w:name="100231"/>
      <w:bookmarkEnd w:id="78"/>
      <w:bookmarkEnd w:id="79"/>
      <w:bookmarkEnd w:id="80"/>
      <w:bookmarkEnd w:id="81"/>
      <w:r w:rsidRPr="00405577">
        <w:rPr>
          <w:rFonts w:ascii="Times New Roman" w:eastAsia="Times New Roman" w:hAnsi="Times New Roman" w:cs="Times New Roman"/>
          <w:color w:val="000000"/>
          <w:sz w:val="28"/>
          <w:szCs w:val="28"/>
          <w:lang w:eastAsia="ru-RU"/>
        </w:rP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w:t>
      </w:r>
      <w:r w:rsidRPr="00405577">
        <w:rPr>
          <w:rFonts w:ascii="Times New Roman" w:eastAsia="Times New Roman" w:hAnsi="Times New Roman" w:cs="Times New Roman"/>
          <w:color w:val="000000"/>
          <w:sz w:val="28"/>
          <w:szCs w:val="28"/>
          <w:lang w:eastAsia="ru-RU"/>
        </w:rPr>
        <w:lastRenderedPageBreak/>
        <w:t>гарантированному перечню услуг по погребению, указанному в пункте 1 </w:t>
      </w:r>
      <w:hyperlink r:id="rId16" w:anchor="100045"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2" w:name="100203"/>
      <w:bookmarkStart w:id="83" w:name="100064"/>
      <w:bookmarkStart w:id="84" w:name="000007"/>
      <w:bookmarkEnd w:id="82"/>
      <w:bookmarkEnd w:id="83"/>
      <w:bookmarkEnd w:id="84"/>
      <w:r w:rsidRPr="00405577">
        <w:rPr>
          <w:rFonts w:ascii="Times New Roman" w:eastAsia="Times New Roman" w:hAnsi="Times New Roman" w:cs="Times New Roman"/>
          <w:color w:val="000000"/>
          <w:sz w:val="28"/>
          <w:szCs w:val="28"/>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5" w:name="100065"/>
      <w:bookmarkEnd w:id="85"/>
      <w:r w:rsidRPr="00405577">
        <w:rPr>
          <w:rFonts w:ascii="Times New Roman" w:eastAsia="Times New Roman" w:hAnsi="Times New Roman" w:cs="Times New Roman"/>
          <w:color w:val="000000"/>
          <w:sz w:val="28"/>
          <w:szCs w:val="28"/>
          <w:lang w:eastAsia="ru-RU"/>
        </w:rPr>
        <w:t>2. Выплата социального пособия на погребение производится в день обращения на основании справки о смерти: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6" w:name="100066"/>
      <w:bookmarkEnd w:id="86"/>
      <w:r w:rsidRPr="00405577">
        <w:rPr>
          <w:rFonts w:ascii="Times New Roman" w:eastAsia="Times New Roman" w:hAnsi="Times New Roman" w:cs="Times New Roman"/>
          <w:color w:val="000000"/>
          <w:sz w:val="28"/>
          <w:szCs w:val="28"/>
          <w:lang w:eastAsia="ru-RU"/>
        </w:rPr>
        <w:t>органом, в котором умерший получал пенсию;</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7" w:name="000036"/>
      <w:bookmarkStart w:id="88" w:name="100067"/>
      <w:bookmarkEnd w:id="87"/>
      <w:bookmarkEnd w:id="88"/>
      <w:r w:rsidRPr="00405577">
        <w:rPr>
          <w:rFonts w:ascii="Times New Roman" w:eastAsia="Times New Roman" w:hAnsi="Times New Roman" w:cs="Times New Roman"/>
          <w:color w:val="000000"/>
          <w:sz w:val="28"/>
          <w:szCs w:val="28"/>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89" w:name="100235"/>
      <w:bookmarkStart w:id="90" w:name="000037"/>
      <w:bookmarkStart w:id="91" w:name="100068"/>
      <w:bookmarkEnd w:id="89"/>
      <w:bookmarkEnd w:id="90"/>
      <w:bookmarkEnd w:id="91"/>
      <w:r w:rsidRPr="00405577">
        <w:rPr>
          <w:rFonts w:ascii="Times New Roman" w:eastAsia="Times New Roman" w:hAnsi="Times New Roman" w:cs="Times New Roman"/>
          <w:color w:val="000000"/>
          <w:sz w:val="28"/>
          <w:szCs w:val="28"/>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2" w:name="000038"/>
      <w:bookmarkEnd w:id="92"/>
      <w:r w:rsidRPr="00405577">
        <w:rPr>
          <w:rFonts w:ascii="Times New Roman" w:eastAsia="Times New Roman" w:hAnsi="Times New Roman" w:cs="Times New Roman"/>
          <w:color w:val="000000"/>
          <w:sz w:val="28"/>
          <w:szCs w:val="28"/>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3" w:name="100069"/>
      <w:bookmarkEnd w:id="93"/>
      <w:r w:rsidRPr="00405577">
        <w:rPr>
          <w:rFonts w:ascii="Times New Roman" w:eastAsia="Times New Roman" w:hAnsi="Times New Roman" w:cs="Times New Roman"/>
          <w:color w:val="000000"/>
          <w:sz w:val="28"/>
          <w:szCs w:val="28"/>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7" w:anchor="10006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4" w:name="100190"/>
      <w:bookmarkStart w:id="95" w:name="100070"/>
      <w:bookmarkStart w:id="96" w:name="000001"/>
      <w:bookmarkEnd w:id="94"/>
      <w:bookmarkEnd w:id="95"/>
      <w:bookmarkEnd w:id="96"/>
      <w:r w:rsidRPr="00405577">
        <w:rPr>
          <w:rFonts w:ascii="Times New Roman" w:eastAsia="Times New Roman" w:hAnsi="Times New Roman" w:cs="Times New Roman"/>
          <w:color w:val="000000"/>
          <w:sz w:val="28"/>
          <w:szCs w:val="28"/>
          <w:lang w:eastAsia="ru-RU"/>
        </w:rP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7" w:name="100245"/>
      <w:bookmarkEnd w:id="97"/>
      <w:r w:rsidRPr="00405577">
        <w:rPr>
          <w:rFonts w:ascii="Times New Roman" w:eastAsia="Times New Roman" w:hAnsi="Times New Roman" w:cs="Times New Roman"/>
          <w:color w:val="000000"/>
          <w:sz w:val="28"/>
          <w:szCs w:val="28"/>
          <w:lang w:eastAsia="ru-RU"/>
        </w:rP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 w:anchor="000203"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от 17 июля 1999 года N 178-ФЗ "О государственной социальной помощи".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98" w:name="000055"/>
      <w:bookmarkStart w:id="99" w:name="100236"/>
      <w:bookmarkStart w:id="100" w:name="100192"/>
      <w:bookmarkStart w:id="101" w:name="100071"/>
      <w:bookmarkEnd w:id="98"/>
      <w:bookmarkEnd w:id="99"/>
      <w:bookmarkEnd w:id="100"/>
      <w:bookmarkEnd w:id="101"/>
      <w:r w:rsidRPr="00405577">
        <w:rPr>
          <w:rFonts w:ascii="Times New Roman" w:eastAsia="Times New Roman" w:hAnsi="Times New Roman" w:cs="Times New Roman"/>
          <w:color w:val="000000"/>
          <w:sz w:val="28"/>
          <w:szCs w:val="28"/>
          <w:lang w:eastAsia="ru-RU"/>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w:t>
      </w:r>
      <w:r w:rsidRPr="00405577">
        <w:rPr>
          <w:rFonts w:ascii="Times New Roman" w:eastAsia="Times New Roman" w:hAnsi="Times New Roman" w:cs="Times New Roman"/>
          <w:color w:val="000000"/>
          <w:sz w:val="28"/>
          <w:szCs w:val="28"/>
          <w:lang w:eastAsia="ru-RU"/>
        </w:rPr>
        <w:lastRenderedPageBreak/>
        <w:t>органов уголовно-исполнительной системы, органов принудительного исполнения Российской Федерации, участников войны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2" w:name="000056"/>
      <w:bookmarkStart w:id="103" w:name="100237"/>
      <w:bookmarkStart w:id="104" w:name="100193"/>
      <w:bookmarkStart w:id="105" w:name="100072"/>
      <w:bookmarkEnd w:id="102"/>
      <w:bookmarkEnd w:id="103"/>
      <w:bookmarkEnd w:id="104"/>
      <w:bookmarkEnd w:id="105"/>
      <w:r w:rsidRPr="00405577">
        <w:rPr>
          <w:rFonts w:ascii="Times New Roman" w:eastAsia="Times New Roman" w:hAnsi="Times New Roman" w:cs="Times New Roman"/>
          <w:color w:val="000000"/>
          <w:sz w:val="28"/>
          <w:szCs w:val="28"/>
          <w:lang w:eastAsia="ru-RU"/>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06" w:name="000057"/>
      <w:bookmarkStart w:id="107" w:name="100238"/>
      <w:bookmarkStart w:id="108" w:name="100194"/>
      <w:bookmarkStart w:id="109" w:name="100073"/>
      <w:bookmarkEnd w:id="106"/>
      <w:bookmarkEnd w:id="107"/>
      <w:bookmarkEnd w:id="108"/>
      <w:bookmarkEnd w:id="109"/>
      <w:r w:rsidRPr="00405577">
        <w:rPr>
          <w:rFonts w:ascii="Times New Roman" w:eastAsia="Times New Roman" w:hAnsi="Times New Roman" w:cs="Times New Roman"/>
          <w:color w:val="000000"/>
          <w:sz w:val="28"/>
          <w:szCs w:val="28"/>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0" w:name="000047"/>
      <w:bookmarkStart w:id="111" w:name="100074"/>
      <w:bookmarkEnd w:id="110"/>
      <w:bookmarkEnd w:id="111"/>
      <w:r w:rsidRPr="00405577">
        <w:rPr>
          <w:rFonts w:ascii="Times New Roman" w:eastAsia="Times New Roman" w:hAnsi="Times New Roman" w:cs="Times New Roman"/>
          <w:color w:val="000000"/>
          <w:sz w:val="28"/>
          <w:szCs w:val="28"/>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2" w:name="000058"/>
      <w:bookmarkStart w:id="113" w:name="000048"/>
      <w:bookmarkStart w:id="114" w:name="100239"/>
      <w:bookmarkStart w:id="115" w:name="100195"/>
      <w:bookmarkStart w:id="116" w:name="100075"/>
      <w:bookmarkEnd w:id="112"/>
      <w:bookmarkEnd w:id="113"/>
      <w:bookmarkEnd w:id="114"/>
      <w:bookmarkEnd w:id="115"/>
      <w:bookmarkEnd w:id="116"/>
      <w:r w:rsidRPr="00405577">
        <w:rPr>
          <w:rFonts w:ascii="Times New Roman" w:eastAsia="Times New Roman" w:hAnsi="Times New Roman" w:cs="Times New Roman"/>
          <w:color w:val="000000"/>
          <w:sz w:val="28"/>
          <w:szCs w:val="28"/>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7" w:name="100204"/>
      <w:bookmarkEnd w:id="117"/>
      <w:r w:rsidRPr="00405577">
        <w:rPr>
          <w:rFonts w:ascii="Times New Roman" w:eastAsia="Times New Roman" w:hAnsi="Times New Roman" w:cs="Times New Roman"/>
          <w:color w:val="000000"/>
          <w:sz w:val="28"/>
          <w:szCs w:val="28"/>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18" w:name="000059"/>
      <w:bookmarkStart w:id="119" w:name="100240"/>
      <w:bookmarkStart w:id="120" w:name="100196"/>
      <w:bookmarkStart w:id="121" w:name="100076"/>
      <w:bookmarkEnd w:id="118"/>
      <w:bookmarkEnd w:id="119"/>
      <w:bookmarkEnd w:id="120"/>
      <w:bookmarkEnd w:id="121"/>
      <w:r w:rsidRPr="00405577">
        <w:rPr>
          <w:rFonts w:ascii="Times New Roman" w:eastAsia="Times New Roman" w:hAnsi="Times New Roman" w:cs="Times New Roman"/>
          <w:color w:val="000000"/>
          <w:sz w:val="28"/>
          <w:szCs w:val="28"/>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2" w:name="100077"/>
      <w:bookmarkEnd w:id="122"/>
      <w:r w:rsidRPr="00405577">
        <w:rPr>
          <w:rFonts w:ascii="Times New Roman" w:eastAsia="Times New Roman" w:hAnsi="Times New Roman" w:cs="Times New Roman"/>
          <w:color w:val="000000"/>
          <w:sz w:val="28"/>
          <w:szCs w:val="28"/>
          <w:lang w:eastAsia="ru-RU"/>
        </w:rPr>
        <w:t>3. Погребению в соответствии с </w:t>
      </w:r>
      <w:hyperlink r:id="rId19"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также подлежат: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3" w:name="000060"/>
      <w:bookmarkStart w:id="124" w:name="100197"/>
      <w:bookmarkStart w:id="125" w:name="100078"/>
      <w:bookmarkEnd w:id="123"/>
      <w:bookmarkEnd w:id="124"/>
      <w:bookmarkEnd w:id="125"/>
      <w:r w:rsidRPr="00405577">
        <w:rPr>
          <w:rFonts w:ascii="Times New Roman" w:eastAsia="Times New Roman" w:hAnsi="Times New Roman" w:cs="Times New Roman"/>
          <w:color w:val="000000"/>
          <w:sz w:val="28"/>
          <w:szCs w:val="28"/>
          <w:lang w:eastAsia="ru-RU"/>
        </w:rPr>
        <w:lastRenderedPageBreak/>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26" w:name="000061"/>
      <w:bookmarkStart w:id="127" w:name="100241"/>
      <w:bookmarkStart w:id="128" w:name="100198"/>
      <w:bookmarkStart w:id="129" w:name="100079"/>
      <w:bookmarkEnd w:id="126"/>
      <w:bookmarkEnd w:id="127"/>
      <w:bookmarkEnd w:id="128"/>
      <w:bookmarkEnd w:id="129"/>
      <w:r w:rsidRPr="00405577">
        <w:rPr>
          <w:rFonts w:ascii="Times New Roman" w:eastAsia="Times New Roman" w:hAnsi="Times New Roman" w:cs="Times New Roman"/>
          <w:color w:val="000000"/>
          <w:sz w:val="28"/>
          <w:szCs w:val="28"/>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0" w:name="100080"/>
      <w:bookmarkEnd w:id="130"/>
      <w:r w:rsidRPr="00405577">
        <w:rPr>
          <w:rFonts w:ascii="Times New Roman" w:eastAsia="Times New Roman" w:hAnsi="Times New Roman" w:cs="Times New Roman"/>
          <w:color w:val="000000"/>
          <w:sz w:val="28"/>
          <w:szCs w:val="28"/>
          <w:lang w:eastAsia="ru-RU"/>
        </w:rPr>
        <w:t>3) ветераны военной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1" w:name="000062"/>
      <w:bookmarkStart w:id="132" w:name="100242"/>
      <w:bookmarkStart w:id="133" w:name="100226"/>
      <w:bookmarkStart w:id="134" w:name="100081"/>
      <w:bookmarkStart w:id="135" w:name="100199"/>
      <w:bookmarkEnd w:id="131"/>
      <w:bookmarkEnd w:id="132"/>
      <w:bookmarkEnd w:id="133"/>
      <w:bookmarkEnd w:id="134"/>
      <w:bookmarkEnd w:id="135"/>
      <w:r w:rsidRPr="00405577">
        <w:rPr>
          <w:rFonts w:ascii="Times New Roman" w:eastAsia="Times New Roman" w:hAnsi="Times New Roman" w:cs="Times New Roman"/>
          <w:color w:val="000000"/>
          <w:sz w:val="28"/>
          <w:szCs w:val="28"/>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20" w:anchor="100396" w:history="1">
        <w:r w:rsidRPr="00405577">
          <w:rPr>
            <w:rFonts w:ascii="Times New Roman" w:eastAsia="Times New Roman" w:hAnsi="Times New Roman" w:cs="Times New Roman"/>
            <w:color w:val="005EA5"/>
            <w:sz w:val="28"/>
            <w:szCs w:val="28"/>
            <w:u w:val="single"/>
            <w:lang w:eastAsia="ru-RU"/>
          </w:rPr>
          <w:t>подпунктах 1</w:t>
        </w:r>
      </w:hyperlink>
      <w:r w:rsidRPr="00405577">
        <w:rPr>
          <w:rFonts w:ascii="Times New Roman" w:eastAsia="Times New Roman" w:hAnsi="Times New Roman" w:cs="Times New Roman"/>
          <w:color w:val="000000"/>
          <w:sz w:val="28"/>
          <w:szCs w:val="28"/>
          <w:lang w:eastAsia="ru-RU"/>
        </w:rPr>
        <w:t> - </w:t>
      </w:r>
      <w:hyperlink r:id="rId21" w:anchor="100034" w:history="1">
        <w:r w:rsidRPr="00405577">
          <w:rPr>
            <w:rFonts w:ascii="Times New Roman" w:eastAsia="Times New Roman" w:hAnsi="Times New Roman" w:cs="Times New Roman"/>
            <w:color w:val="005EA5"/>
            <w:sz w:val="28"/>
            <w:szCs w:val="28"/>
            <w:u w:val="single"/>
            <w:lang w:eastAsia="ru-RU"/>
          </w:rPr>
          <w:t>4</w:t>
        </w:r>
      </w:hyperlink>
      <w:r w:rsidRPr="00405577">
        <w:rPr>
          <w:rFonts w:ascii="Times New Roman" w:eastAsia="Times New Roman" w:hAnsi="Times New Roman" w:cs="Times New Roman"/>
          <w:color w:val="000000"/>
          <w:sz w:val="28"/>
          <w:szCs w:val="28"/>
          <w:lang w:eastAsia="ru-RU"/>
        </w:rPr>
        <w:t>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6" w:name="100082"/>
      <w:bookmarkEnd w:id="136"/>
      <w:r w:rsidRPr="00405577">
        <w:rPr>
          <w:rFonts w:ascii="Times New Roman" w:eastAsia="Times New Roman" w:hAnsi="Times New Roman" w:cs="Times New Roman"/>
          <w:color w:val="000000"/>
          <w:sz w:val="28"/>
          <w:szCs w:val="28"/>
          <w:lang w:eastAsia="ru-RU"/>
        </w:rPr>
        <w:t>Оплата расходов на погребение указанных лиц производится в соответствии с </w:t>
      </w:r>
      <w:hyperlink r:id="rId22" w:anchor="100193" w:history="1">
        <w:r w:rsidRPr="00405577">
          <w:rPr>
            <w:rFonts w:ascii="Times New Roman" w:eastAsia="Times New Roman" w:hAnsi="Times New Roman" w:cs="Times New Roman"/>
            <w:color w:val="005EA5"/>
            <w:sz w:val="28"/>
            <w:szCs w:val="28"/>
            <w:u w:val="single"/>
            <w:lang w:eastAsia="ru-RU"/>
          </w:rPr>
          <w:t>пунктом 1</w:t>
        </w:r>
      </w:hyperlink>
      <w:r w:rsidRPr="00405577">
        <w:rPr>
          <w:rFonts w:ascii="Times New Roman" w:eastAsia="Times New Roman" w:hAnsi="Times New Roman" w:cs="Times New Roman"/>
          <w:color w:val="000000"/>
          <w:sz w:val="28"/>
          <w:szCs w:val="28"/>
          <w:lang w:eastAsia="ru-RU"/>
        </w:rPr>
        <w:t> настоящей статьи, а также с иными нормативными правовыми актами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7" w:name="100083"/>
      <w:bookmarkEnd w:id="137"/>
      <w:r w:rsidRPr="00405577">
        <w:rPr>
          <w:rFonts w:ascii="Times New Roman" w:eastAsia="Times New Roman" w:hAnsi="Times New Roman" w:cs="Times New Roman"/>
          <w:color w:val="000000"/>
          <w:sz w:val="28"/>
          <w:szCs w:val="28"/>
          <w:lang w:eastAsia="ru-RU"/>
        </w:rPr>
        <w:t>4. Погребение умерших (погибших), указанных в </w:t>
      </w:r>
      <w:hyperlink r:id="rId23" w:anchor="100193"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4" w:anchor="100077" w:history="1">
        <w:r w:rsidRPr="00405577">
          <w:rPr>
            <w:rFonts w:ascii="Times New Roman" w:eastAsia="Times New Roman" w:hAnsi="Times New Roman" w:cs="Times New Roman"/>
            <w:color w:val="005EA5"/>
            <w:sz w:val="28"/>
            <w:szCs w:val="28"/>
            <w:u w:val="single"/>
            <w:lang w:eastAsia="ru-RU"/>
          </w:rPr>
          <w:t>3</w:t>
        </w:r>
      </w:hyperlink>
      <w:r w:rsidRPr="00405577">
        <w:rPr>
          <w:rFonts w:ascii="Times New Roman" w:eastAsia="Times New Roman" w:hAnsi="Times New Roman" w:cs="Times New Roman"/>
          <w:color w:val="000000"/>
          <w:sz w:val="28"/>
          <w:szCs w:val="28"/>
          <w:lang w:eastAsia="ru-RU"/>
        </w:rPr>
        <w:t>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38" w:name="100247"/>
      <w:bookmarkStart w:id="139" w:name="000049"/>
      <w:bookmarkStart w:id="140" w:name="100084"/>
      <w:bookmarkEnd w:id="138"/>
      <w:bookmarkEnd w:id="139"/>
      <w:bookmarkEnd w:id="140"/>
      <w:r w:rsidRPr="00405577">
        <w:rPr>
          <w:rFonts w:ascii="Times New Roman" w:eastAsia="Times New Roman" w:hAnsi="Times New Roman" w:cs="Times New Roman"/>
          <w:color w:val="000000"/>
          <w:sz w:val="28"/>
          <w:szCs w:val="28"/>
          <w:lang w:eastAsia="ru-RU"/>
        </w:rPr>
        <w:t>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1" w:name="100085"/>
      <w:bookmarkEnd w:id="141"/>
      <w:r w:rsidRPr="00405577">
        <w:rPr>
          <w:rFonts w:ascii="Times New Roman" w:eastAsia="Times New Roman" w:hAnsi="Times New Roman" w:cs="Times New Roman"/>
          <w:color w:val="000000"/>
          <w:sz w:val="28"/>
          <w:szCs w:val="28"/>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2" w:name="100086"/>
      <w:bookmarkEnd w:id="142"/>
      <w:r w:rsidRPr="00405577">
        <w:rPr>
          <w:rFonts w:ascii="Times New Roman" w:eastAsia="Times New Roman" w:hAnsi="Times New Roman" w:cs="Times New Roman"/>
          <w:color w:val="000000"/>
          <w:sz w:val="28"/>
          <w:szCs w:val="28"/>
          <w:lang w:eastAsia="ru-RU"/>
        </w:rPr>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w:t>
      </w:r>
      <w:r w:rsidRPr="00405577">
        <w:rPr>
          <w:rFonts w:ascii="Times New Roman" w:eastAsia="Times New Roman" w:hAnsi="Times New Roman" w:cs="Times New Roman"/>
          <w:color w:val="000000"/>
          <w:sz w:val="28"/>
          <w:szCs w:val="28"/>
          <w:lang w:eastAsia="ru-RU"/>
        </w:rPr>
        <w:lastRenderedPageBreak/>
        <w:t>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3" w:name="100087"/>
      <w:bookmarkEnd w:id="143"/>
      <w:r w:rsidRPr="00405577">
        <w:rPr>
          <w:rFonts w:ascii="Times New Roman" w:eastAsia="Times New Roman" w:hAnsi="Times New Roman" w:cs="Times New Roman"/>
          <w:color w:val="000000"/>
          <w:sz w:val="28"/>
          <w:szCs w:val="28"/>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4" w:name="100088"/>
      <w:bookmarkEnd w:id="144"/>
      <w:r w:rsidRPr="00405577">
        <w:rPr>
          <w:rFonts w:ascii="Times New Roman" w:eastAsia="Times New Roman" w:hAnsi="Times New Roman" w:cs="Times New Roman"/>
          <w:color w:val="000000"/>
          <w:sz w:val="28"/>
          <w:szCs w:val="28"/>
          <w:lang w:eastAsia="ru-RU"/>
        </w:rPr>
        <w:t>3. Услуги, оказываемые специализированной службой по вопросам похоронного дела при погребении умерших, указанных в </w:t>
      </w:r>
      <w:hyperlink r:id="rId25" w:anchor="100086" w:history="1">
        <w:r w:rsidRPr="00405577">
          <w:rPr>
            <w:rFonts w:ascii="Times New Roman" w:eastAsia="Times New Roman" w:hAnsi="Times New Roman" w:cs="Times New Roman"/>
            <w:color w:val="005EA5"/>
            <w:sz w:val="28"/>
            <w:szCs w:val="28"/>
            <w:u w:val="single"/>
            <w:lang w:eastAsia="ru-RU"/>
          </w:rPr>
          <w:t>пунктах 1</w:t>
        </w:r>
      </w:hyperlink>
      <w:r w:rsidRPr="00405577">
        <w:rPr>
          <w:rFonts w:ascii="Times New Roman" w:eastAsia="Times New Roman" w:hAnsi="Times New Roman" w:cs="Times New Roman"/>
          <w:color w:val="000000"/>
          <w:sz w:val="28"/>
          <w:szCs w:val="28"/>
          <w:lang w:eastAsia="ru-RU"/>
        </w:rPr>
        <w:t> и </w:t>
      </w:r>
      <w:hyperlink r:id="rId26" w:anchor="100087" w:history="1">
        <w:r w:rsidRPr="00405577">
          <w:rPr>
            <w:rFonts w:ascii="Times New Roman" w:eastAsia="Times New Roman" w:hAnsi="Times New Roman" w:cs="Times New Roman"/>
            <w:color w:val="005EA5"/>
            <w:sz w:val="28"/>
            <w:szCs w:val="28"/>
            <w:u w:val="single"/>
            <w:lang w:eastAsia="ru-RU"/>
          </w:rPr>
          <w:t>2</w:t>
        </w:r>
      </w:hyperlink>
      <w:r w:rsidRPr="00405577">
        <w:rPr>
          <w:rFonts w:ascii="Times New Roman" w:eastAsia="Times New Roman" w:hAnsi="Times New Roman" w:cs="Times New Roman"/>
          <w:color w:val="000000"/>
          <w:sz w:val="28"/>
          <w:szCs w:val="28"/>
          <w:lang w:eastAsia="ru-RU"/>
        </w:rPr>
        <w:t> настоящей статьи, включают:</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5" w:name="100089"/>
      <w:bookmarkEnd w:id="145"/>
      <w:r w:rsidRPr="00405577">
        <w:rPr>
          <w:rFonts w:ascii="Times New Roman" w:eastAsia="Times New Roman" w:hAnsi="Times New Roman" w:cs="Times New Roman"/>
          <w:color w:val="000000"/>
          <w:sz w:val="28"/>
          <w:szCs w:val="28"/>
          <w:lang w:eastAsia="ru-RU"/>
        </w:rPr>
        <w:t>оформление документов, необходимых для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6" w:name="100090"/>
      <w:bookmarkEnd w:id="146"/>
      <w:r w:rsidRPr="00405577">
        <w:rPr>
          <w:rFonts w:ascii="Times New Roman" w:eastAsia="Times New Roman" w:hAnsi="Times New Roman" w:cs="Times New Roman"/>
          <w:color w:val="000000"/>
          <w:sz w:val="28"/>
          <w:szCs w:val="28"/>
          <w:lang w:eastAsia="ru-RU"/>
        </w:rPr>
        <w:t>облачение тела;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7" w:name="100091"/>
      <w:bookmarkEnd w:id="147"/>
      <w:r w:rsidRPr="00405577">
        <w:rPr>
          <w:rFonts w:ascii="Times New Roman" w:eastAsia="Times New Roman" w:hAnsi="Times New Roman" w:cs="Times New Roman"/>
          <w:color w:val="000000"/>
          <w:sz w:val="28"/>
          <w:szCs w:val="28"/>
          <w:lang w:eastAsia="ru-RU"/>
        </w:rPr>
        <w:t>предоставление гроба;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8" w:name="100092"/>
      <w:bookmarkEnd w:id="148"/>
      <w:r w:rsidRPr="00405577">
        <w:rPr>
          <w:rFonts w:ascii="Times New Roman" w:eastAsia="Times New Roman" w:hAnsi="Times New Roman" w:cs="Times New Roman"/>
          <w:color w:val="000000"/>
          <w:sz w:val="28"/>
          <w:szCs w:val="28"/>
          <w:lang w:eastAsia="ru-RU"/>
        </w:rPr>
        <w:t>перевозку умершего на кладбище (в крематорий);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49" w:name="100093"/>
      <w:bookmarkEnd w:id="149"/>
      <w:r w:rsidRPr="00405577">
        <w:rPr>
          <w:rFonts w:ascii="Times New Roman" w:eastAsia="Times New Roman" w:hAnsi="Times New Roman" w:cs="Times New Roman"/>
          <w:color w:val="000000"/>
          <w:sz w:val="28"/>
          <w:szCs w:val="28"/>
          <w:lang w:eastAsia="ru-RU"/>
        </w:rPr>
        <w:t>погребение.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0" w:name="000008"/>
      <w:bookmarkStart w:id="151" w:name="100094"/>
      <w:bookmarkEnd w:id="150"/>
      <w:bookmarkEnd w:id="151"/>
      <w:r w:rsidRPr="00405577">
        <w:rPr>
          <w:rFonts w:ascii="Times New Roman" w:eastAsia="Times New Roman" w:hAnsi="Times New Roman" w:cs="Times New Roman"/>
          <w:color w:val="000000"/>
          <w:sz w:val="28"/>
          <w:szCs w:val="28"/>
          <w:lang w:eastAsia="ru-RU"/>
        </w:rPr>
        <w:t>Стоимость указанных услуг определяется органами местного самоуправления и возмещается в порядке, предусмотренном пунктом 3 </w:t>
      </w:r>
      <w:hyperlink r:id="rId27" w:anchor="100052" w:history="1">
        <w:r w:rsidRPr="00405577">
          <w:rPr>
            <w:rFonts w:ascii="Times New Roman" w:eastAsia="Times New Roman" w:hAnsi="Times New Roman" w:cs="Times New Roman"/>
            <w:color w:val="005EA5"/>
            <w:sz w:val="28"/>
            <w:szCs w:val="28"/>
            <w:u w:val="single"/>
            <w:lang w:eastAsia="ru-RU"/>
          </w:rPr>
          <w:t>статьи 9</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2" w:name="100095"/>
      <w:bookmarkEnd w:id="152"/>
      <w:r w:rsidRPr="00405577">
        <w:rPr>
          <w:rFonts w:ascii="Times New Roman" w:eastAsia="Times New Roman" w:hAnsi="Times New Roman" w:cs="Times New Roman"/>
          <w:color w:val="000000"/>
          <w:sz w:val="28"/>
          <w:szCs w:val="28"/>
          <w:lang w:eastAsia="ru-RU"/>
        </w:rPr>
        <w:t>Статья 13. Погребение умерших в период отбывания наказания в местах лишения свободы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3" w:name="100183"/>
      <w:bookmarkStart w:id="154" w:name="100096"/>
      <w:bookmarkEnd w:id="153"/>
      <w:bookmarkEnd w:id="154"/>
      <w:r w:rsidRPr="00405577">
        <w:rPr>
          <w:rFonts w:ascii="Times New Roman" w:eastAsia="Times New Roman" w:hAnsi="Times New Roman" w:cs="Times New Roman"/>
          <w:color w:val="000000"/>
          <w:sz w:val="28"/>
          <w:szCs w:val="28"/>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14. Погребение умерших после приведения в исполнение исключительной меры наказания (смертной казни)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5" w:name="100184"/>
      <w:bookmarkStart w:id="156" w:name="100098"/>
      <w:bookmarkEnd w:id="155"/>
      <w:bookmarkEnd w:id="156"/>
      <w:r w:rsidRPr="00405577">
        <w:rPr>
          <w:rFonts w:ascii="Times New Roman" w:eastAsia="Times New Roman" w:hAnsi="Times New Roman" w:cs="Times New Roman"/>
          <w:color w:val="000000"/>
          <w:sz w:val="28"/>
          <w:szCs w:val="28"/>
          <w:lang w:eastAsia="ru-RU"/>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7" w:name="100185"/>
      <w:bookmarkStart w:id="158" w:name="100186"/>
      <w:bookmarkEnd w:id="157"/>
      <w:bookmarkEnd w:id="158"/>
      <w:r w:rsidRPr="00405577">
        <w:rPr>
          <w:rFonts w:ascii="Times New Roman" w:eastAsia="Times New Roman" w:hAnsi="Times New Roman" w:cs="Times New Roman"/>
          <w:color w:val="000000"/>
          <w:sz w:val="28"/>
          <w:szCs w:val="28"/>
          <w:lang w:eastAsia="ru-RU"/>
        </w:rPr>
        <w:t>Статья 14.1. Погребение лиц, смерть которых наступила в результате пресечения их террористической акции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59" w:name="100187"/>
      <w:bookmarkEnd w:id="159"/>
      <w:r w:rsidRPr="00405577">
        <w:rPr>
          <w:rFonts w:ascii="Times New Roman" w:eastAsia="Times New Roman" w:hAnsi="Times New Roman" w:cs="Times New Roman"/>
          <w:color w:val="000000"/>
          <w:sz w:val="28"/>
          <w:szCs w:val="28"/>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0" w:name="100188"/>
      <w:bookmarkEnd w:id="160"/>
      <w:r w:rsidRPr="00405577">
        <w:rPr>
          <w:rFonts w:ascii="Times New Roman" w:eastAsia="Times New Roman" w:hAnsi="Times New Roman" w:cs="Times New Roman"/>
          <w:color w:val="000000"/>
          <w:sz w:val="28"/>
          <w:szCs w:val="28"/>
          <w:lang w:eastAsia="ru-RU"/>
        </w:rPr>
        <w:t>Тела указанных лиц для захоронения не выдаются, и о месте их захоронения не сообщается.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161" w:name="100099"/>
      <w:bookmarkEnd w:id="161"/>
      <w:r w:rsidRPr="00405577">
        <w:rPr>
          <w:rFonts w:ascii="Times New Roman" w:eastAsia="Times New Roman" w:hAnsi="Times New Roman" w:cs="Times New Roman"/>
          <w:color w:val="000000"/>
          <w:sz w:val="28"/>
          <w:szCs w:val="28"/>
          <w:lang w:eastAsia="ru-RU"/>
        </w:rPr>
        <w:t>Глава III. ОРГАНИЗАЦИЯ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62" w:name="100205"/>
      <w:bookmarkStart w:id="163" w:name="100100"/>
      <w:bookmarkStart w:id="164" w:name="100101"/>
      <w:bookmarkStart w:id="165" w:name="100200"/>
      <w:bookmarkStart w:id="166" w:name="100102"/>
      <w:bookmarkStart w:id="167" w:name="100103"/>
      <w:bookmarkStart w:id="168" w:name="100104"/>
      <w:bookmarkStart w:id="169" w:name="100105"/>
      <w:bookmarkStart w:id="170" w:name="100106"/>
      <w:bookmarkStart w:id="171" w:name="100107"/>
      <w:bookmarkStart w:id="172" w:name="100108"/>
      <w:bookmarkStart w:id="173" w:name="100109"/>
      <w:bookmarkEnd w:id="162"/>
      <w:bookmarkEnd w:id="163"/>
      <w:bookmarkEnd w:id="164"/>
      <w:bookmarkEnd w:id="165"/>
      <w:bookmarkEnd w:id="166"/>
      <w:bookmarkEnd w:id="167"/>
      <w:bookmarkEnd w:id="168"/>
      <w:bookmarkEnd w:id="169"/>
      <w:bookmarkEnd w:id="170"/>
      <w:bookmarkEnd w:id="171"/>
      <w:bookmarkEnd w:id="172"/>
      <w:bookmarkEnd w:id="173"/>
      <w:r w:rsidRPr="00405577">
        <w:rPr>
          <w:rFonts w:ascii="Times New Roman" w:eastAsia="Times New Roman" w:hAnsi="Times New Roman" w:cs="Times New Roman"/>
          <w:color w:val="000000"/>
          <w:sz w:val="28"/>
          <w:szCs w:val="28"/>
          <w:lang w:eastAsia="ru-RU"/>
        </w:rPr>
        <w:t>Статья 15. Предложения по созданию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4" w:name="100206"/>
      <w:bookmarkEnd w:id="174"/>
      <w:r w:rsidRPr="00405577">
        <w:rPr>
          <w:rFonts w:ascii="Times New Roman" w:eastAsia="Times New Roman" w:hAnsi="Times New Roman" w:cs="Times New Roman"/>
          <w:color w:val="000000"/>
          <w:sz w:val="28"/>
          <w:szCs w:val="28"/>
          <w:lang w:eastAsia="ru-RU"/>
        </w:rPr>
        <w:t>1. Предложения по созданию мест погребения вносятся: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5" w:name="100207"/>
      <w:bookmarkEnd w:id="175"/>
      <w:r w:rsidRPr="00405577">
        <w:rPr>
          <w:rFonts w:ascii="Times New Roman" w:eastAsia="Times New Roman" w:hAnsi="Times New Roman" w:cs="Times New Roman"/>
          <w:color w:val="000000"/>
          <w:sz w:val="28"/>
          <w:szCs w:val="28"/>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76" w:name="000063"/>
      <w:bookmarkStart w:id="177" w:name="000050"/>
      <w:bookmarkStart w:id="178" w:name="100243"/>
      <w:bookmarkStart w:id="179" w:name="100208"/>
      <w:bookmarkEnd w:id="176"/>
      <w:bookmarkEnd w:id="177"/>
      <w:bookmarkEnd w:id="178"/>
      <w:bookmarkEnd w:id="179"/>
      <w:r w:rsidRPr="00405577">
        <w:rPr>
          <w:rFonts w:ascii="Times New Roman" w:eastAsia="Times New Roman" w:hAnsi="Times New Roman" w:cs="Times New Roman"/>
          <w:color w:val="000000"/>
          <w:sz w:val="28"/>
          <w:szCs w:val="28"/>
          <w:lang w:eastAsia="ru-RU"/>
        </w:rPr>
        <w:lastRenderedPageBreak/>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0" w:name="100209"/>
      <w:bookmarkEnd w:id="180"/>
      <w:r w:rsidRPr="00405577">
        <w:rPr>
          <w:rFonts w:ascii="Times New Roman" w:eastAsia="Times New Roman" w:hAnsi="Times New Roman" w:cs="Times New Roman"/>
          <w:color w:val="000000"/>
          <w:sz w:val="28"/>
          <w:szCs w:val="28"/>
          <w:lang w:eastAsia="ru-RU"/>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1" w:name="100210"/>
      <w:bookmarkEnd w:id="181"/>
      <w:r w:rsidRPr="00405577">
        <w:rPr>
          <w:rFonts w:ascii="Times New Roman" w:eastAsia="Times New Roman" w:hAnsi="Times New Roman" w:cs="Times New Roman"/>
          <w:color w:val="000000"/>
          <w:sz w:val="28"/>
          <w:szCs w:val="28"/>
          <w:lang w:eastAsia="ru-RU"/>
        </w:rPr>
        <w:t>4) собраниями (сходами) граждан, проживающих в сельских поселениях, если это предусмотрено уставом муниципального образования.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2" w:name="100211"/>
      <w:bookmarkEnd w:id="182"/>
      <w:r w:rsidRPr="00405577">
        <w:rPr>
          <w:rFonts w:ascii="Times New Roman" w:eastAsia="Times New Roman" w:hAnsi="Times New Roman" w:cs="Times New Roman"/>
          <w:color w:val="000000"/>
          <w:sz w:val="28"/>
          <w:szCs w:val="28"/>
          <w:lang w:eastAsia="ru-RU"/>
        </w:rPr>
        <w:t>2. Решение о создании Федерального военного мемориального кладбища принимается Президентом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3" w:name="100212"/>
      <w:bookmarkEnd w:id="183"/>
      <w:r w:rsidRPr="00405577">
        <w:rPr>
          <w:rFonts w:ascii="Times New Roman" w:eastAsia="Times New Roman" w:hAnsi="Times New Roman" w:cs="Times New Roman"/>
          <w:color w:val="000000"/>
          <w:sz w:val="28"/>
          <w:szCs w:val="28"/>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4" w:name="100213"/>
      <w:bookmarkEnd w:id="184"/>
      <w:r w:rsidRPr="00405577">
        <w:rPr>
          <w:rFonts w:ascii="Times New Roman" w:eastAsia="Times New Roman" w:hAnsi="Times New Roman" w:cs="Times New Roman"/>
          <w:color w:val="000000"/>
          <w:sz w:val="28"/>
          <w:szCs w:val="28"/>
          <w:lang w:eastAsia="ru-RU"/>
        </w:rPr>
        <w:t>Места погребения могут быть: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5" w:name="100214"/>
      <w:bookmarkEnd w:id="185"/>
      <w:r w:rsidRPr="00405577">
        <w:rPr>
          <w:rFonts w:ascii="Times New Roman" w:eastAsia="Times New Roman" w:hAnsi="Times New Roman" w:cs="Times New Roman"/>
          <w:color w:val="000000"/>
          <w:sz w:val="28"/>
          <w:szCs w:val="28"/>
          <w:lang w:eastAsia="ru-RU"/>
        </w:rPr>
        <w:t>по принадлежности - государственные, муниципальные;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6" w:name="100215"/>
      <w:bookmarkEnd w:id="186"/>
      <w:r w:rsidRPr="00405577">
        <w:rPr>
          <w:rFonts w:ascii="Times New Roman" w:eastAsia="Times New Roman" w:hAnsi="Times New Roman" w:cs="Times New Roman"/>
          <w:color w:val="000000"/>
          <w:sz w:val="28"/>
          <w:szCs w:val="28"/>
          <w:lang w:eastAsia="ru-RU"/>
        </w:rPr>
        <w:t>по обычаям - общественные, вероисповедальные, воинские;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7" w:name="100216"/>
      <w:bookmarkEnd w:id="187"/>
      <w:r w:rsidRPr="00405577">
        <w:rPr>
          <w:rFonts w:ascii="Times New Roman" w:eastAsia="Times New Roman" w:hAnsi="Times New Roman" w:cs="Times New Roman"/>
          <w:color w:val="000000"/>
          <w:sz w:val="28"/>
          <w:szCs w:val="28"/>
          <w:lang w:eastAsia="ru-RU"/>
        </w:rPr>
        <w:t>по историческому и культурному значению - историко-мемориальные.</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8" w:name="100110"/>
      <w:bookmarkEnd w:id="188"/>
      <w:r w:rsidRPr="00405577">
        <w:rPr>
          <w:rFonts w:ascii="Times New Roman" w:eastAsia="Times New Roman" w:hAnsi="Times New Roman" w:cs="Times New Roman"/>
          <w:color w:val="000000"/>
          <w:sz w:val="28"/>
          <w:szCs w:val="28"/>
          <w:lang w:eastAsia="ru-RU"/>
        </w:rPr>
        <w:t>Статья 16. Санитарные и экологические требования к размещению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89" w:name="100232"/>
      <w:bookmarkStart w:id="190" w:name="100111"/>
      <w:bookmarkEnd w:id="189"/>
      <w:bookmarkEnd w:id="190"/>
      <w:r w:rsidRPr="00405577">
        <w:rPr>
          <w:rFonts w:ascii="Times New Roman" w:eastAsia="Times New Roman" w:hAnsi="Times New Roman" w:cs="Times New Roman"/>
          <w:color w:val="000000"/>
          <w:sz w:val="28"/>
          <w:szCs w:val="28"/>
          <w:lang w:eastAsia="ru-RU"/>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1" w:name="100112"/>
      <w:bookmarkEnd w:id="191"/>
      <w:r w:rsidRPr="00405577">
        <w:rPr>
          <w:rFonts w:ascii="Times New Roman" w:eastAsia="Times New Roman" w:hAnsi="Times New Roman" w:cs="Times New Roman"/>
          <w:color w:val="000000"/>
          <w:sz w:val="28"/>
          <w:szCs w:val="28"/>
          <w:lang w:eastAsia="ru-RU"/>
        </w:rPr>
        <w:t>2. Вновь создаваемые места погребения должны размещаться на расстоянии не менее 300 метров от границ селитебной территории.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2" w:name="100113"/>
      <w:bookmarkEnd w:id="192"/>
      <w:r w:rsidRPr="00405577">
        <w:rPr>
          <w:rFonts w:ascii="Times New Roman" w:eastAsia="Times New Roman" w:hAnsi="Times New Roman" w:cs="Times New Roman"/>
          <w:color w:val="000000"/>
          <w:sz w:val="28"/>
          <w:szCs w:val="28"/>
          <w:lang w:eastAsia="ru-RU"/>
        </w:rPr>
        <w:t>Не разрешается устройство кладбищ на территориях: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3" w:name="100114"/>
      <w:bookmarkEnd w:id="193"/>
      <w:r w:rsidRPr="00405577">
        <w:rPr>
          <w:rFonts w:ascii="Times New Roman" w:eastAsia="Times New Roman" w:hAnsi="Times New Roman" w:cs="Times New Roman"/>
          <w:color w:val="000000"/>
          <w:sz w:val="28"/>
          <w:szCs w:val="28"/>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4" w:name="100115"/>
      <w:bookmarkEnd w:id="194"/>
      <w:r w:rsidRPr="00405577">
        <w:rPr>
          <w:rFonts w:ascii="Times New Roman" w:eastAsia="Times New Roman" w:hAnsi="Times New Roman" w:cs="Times New Roman"/>
          <w:color w:val="000000"/>
          <w:sz w:val="28"/>
          <w:szCs w:val="28"/>
          <w:lang w:eastAsia="ru-RU"/>
        </w:rPr>
        <w:t>2) с выходами на поверхность закарстованных, сильнотрещиноватых пород и в местах выклинивания водоносных горизонтов;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5" w:name="100229"/>
      <w:bookmarkStart w:id="196" w:name="100116"/>
      <w:bookmarkEnd w:id="195"/>
      <w:bookmarkEnd w:id="196"/>
      <w:r w:rsidRPr="00405577">
        <w:rPr>
          <w:rFonts w:ascii="Times New Roman" w:eastAsia="Times New Roman" w:hAnsi="Times New Roman" w:cs="Times New Roman"/>
          <w:color w:val="000000"/>
          <w:sz w:val="28"/>
          <w:szCs w:val="28"/>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7" w:name="000039"/>
      <w:bookmarkStart w:id="198" w:name="100117"/>
      <w:bookmarkEnd w:id="197"/>
      <w:bookmarkEnd w:id="198"/>
      <w:r w:rsidRPr="00405577">
        <w:rPr>
          <w:rFonts w:ascii="Times New Roman" w:eastAsia="Times New Roman" w:hAnsi="Times New Roman" w:cs="Times New Roman"/>
          <w:color w:val="000000"/>
          <w:sz w:val="28"/>
          <w:szCs w:val="28"/>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199" w:name="100118"/>
      <w:bookmarkEnd w:id="199"/>
      <w:r w:rsidRPr="00405577">
        <w:rPr>
          <w:rFonts w:ascii="Times New Roman" w:eastAsia="Times New Roman" w:hAnsi="Times New Roman" w:cs="Times New Roman"/>
          <w:color w:val="000000"/>
          <w:sz w:val="28"/>
          <w:szCs w:val="28"/>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0" w:name="100228"/>
      <w:bookmarkStart w:id="201" w:name="100119"/>
      <w:bookmarkEnd w:id="200"/>
      <w:bookmarkEnd w:id="201"/>
      <w:r w:rsidRPr="00405577">
        <w:rPr>
          <w:rFonts w:ascii="Times New Roman" w:eastAsia="Times New Roman" w:hAnsi="Times New Roman" w:cs="Times New Roman"/>
          <w:color w:val="000000"/>
          <w:sz w:val="28"/>
          <w:szCs w:val="28"/>
          <w:lang w:eastAsia="ru-RU"/>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Pr="00405577">
        <w:rPr>
          <w:rFonts w:ascii="Times New Roman" w:eastAsia="Times New Roman" w:hAnsi="Times New Roman" w:cs="Times New Roman"/>
          <w:color w:val="000000"/>
          <w:sz w:val="28"/>
          <w:szCs w:val="28"/>
          <w:lang w:eastAsia="ru-RU"/>
        </w:rPr>
        <w:lastRenderedPageBreak/>
        <w:t>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2" w:name="100217"/>
      <w:bookmarkStart w:id="203" w:name="000009"/>
      <w:bookmarkStart w:id="204" w:name="100120"/>
      <w:bookmarkEnd w:id="202"/>
      <w:bookmarkEnd w:id="203"/>
      <w:bookmarkEnd w:id="204"/>
      <w:r w:rsidRPr="00405577">
        <w:rPr>
          <w:rFonts w:ascii="Times New Roman" w:eastAsia="Times New Roman" w:hAnsi="Times New Roman" w:cs="Times New Roman"/>
          <w:color w:val="000000"/>
          <w:sz w:val="28"/>
          <w:szCs w:val="28"/>
          <w:lang w:eastAsia="ru-RU"/>
        </w:rP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5" w:name="100121"/>
      <w:bookmarkEnd w:id="205"/>
      <w:r w:rsidRPr="00405577">
        <w:rPr>
          <w:rFonts w:ascii="Times New Roman" w:eastAsia="Times New Roman" w:hAnsi="Times New Roman" w:cs="Times New Roman"/>
          <w:color w:val="000000"/>
          <w:sz w:val="28"/>
          <w:szCs w:val="28"/>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6" w:name="100122"/>
      <w:bookmarkEnd w:id="206"/>
      <w:r w:rsidRPr="00405577">
        <w:rPr>
          <w:rFonts w:ascii="Times New Roman" w:eastAsia="Times New Roman" w:hAnsi="Times New Roman" w:cs="Times New Roman"/>
          <w:color w:val="000000"/>
          <w:sz w:val="28"/>
          <w:szCs w:val="28"/>
          <w:lang w:eastAsia="ru-RU"/>
        </w:rPr>
        <w:t>Статья 17. Санитарные и экологические требования к содержанию мест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7" w:name="000010"/>
      <w:bookmarkStart w:id="208" w:name="100123"/>
      <w:bookmarkEnd w:id="207"/>
      <w:bookmarkEnd w:id="208"/>
      <w:r w:rsidRPr="00405577">
        <w:rPr>
          <w:rFonts w:ascii="Times New Roman" w:eastAsia="Times New Roman" w:hAnsi="Times New Roman" w:cs="Times New Roman"/>
          <w:color w:val="000000"/>
          <w:sz w:val="28"/>
          <w:szCs w:val="28"/>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09" w:name="000025"/>
      <w:bookmarkStart w:id="210" w:name="100124"/>
      <w:bookmarkEnd w:id="209"/>
      <w:bookmarkEnd w:id="210"/>
      <w:r w:rsidRPr="00405577">
        <w:rPr>
          <w:rFonts w:ascii="Times New Roman" w:eastAsia="Times New Roman" w:hAnsi="Times New Roman" w:cs="Times New Roman"/>
          <w:color w:val="000000"/>
          <w:sz w:val="28"/>
          <w:szCs w:val="28"/>
          <w:lang w:eastAsia="ru-RU"/>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1" w:name="000041"/>
      <w:bookmarkStart w:id="212" w:name="000026"/>
      <w:bookmarkStart w:id="213" w:name="100125"/>
      <w:bookmarkEnd w:id="211"/>
      <w:bookmarkEnd w:id="212"/>
      <w:bookmarkEnd w:id="213"/>
      <w:r w:rsidRPr="00405577">
        <w:rPr>
          <w:rFonts w:ascii="Times New Roman" w:eastAsia="Times New Roman" w:hAnsi="Times New Roman" w:cs="Times New Roman"/>
          <w:color w:val="000000"/>
          <w:sz w:val="28"/>
          <w:szCs w:val="28"/>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4" w:name="100233"/>
      <w:bookmarkStart w:id="215" w:name="000011"/>
      <w:bookmarkStart w:id="216" w:name="100126"/>
      <w:bookmarkEnd w:id="214"/>
      <w:bookmarkEnd w:id="215"/>
      <w:bookmarkEnd w:id="216"/>
      <w:r w:rsidRPr="00405577">
        <w:rPr>
          <w:rFonts w:ascii="Times New Roman" w:eastAsia="Times New Roman" w:hAnsi="Times New Roman" w:cs="Times New Roman"/>
          <w:color w:val="000000"/>
          <w:sz w:val="28"/>
          <w:szCs w:val="28"/>
          <w:lang w:eastAsia="ru-RU"/>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7" w:name="100127"/>
      <w:bookmarkEnd w:id="217"/>
      <w:r w:rsidRPr="00405577">
        <w:rPr>
          <w:rFonts w:ascii="Times New Roman" w:eastAsia="Times New Roman" w:hAnsi="Times New Roman" w:cs="Times New Roman"/>
          <w:color w:val="000000"/>
          <w:sz w:val="28"/>
          <w:szCs w:val="28"/>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18" w:name="000040"/>
      <w:bookmarkStart w:id="219" w:name="100128"/>
      <w:bookmarkEnd w:id="218"/>
      <w:bookmarkEnd w:id="219"/>
      <w:r w:rsidRPr="00405577">
        <w:rPr>
          <w:rFonts w:ascii="Times New Roman" w:eastAsia="Times New Roman" w:hAnsi="Times New Roman" w:cs="Times New Roman"/>
          <w:color w:val="000000"/>
          <w:sz w:val="28"/>
          <w:szCs w:val="28"/>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0" w:name="100129"/>
      <w:bookmarkEnd w:id="220"/>
      <w:r w:rsidRPr="00405577">
        <w:rPr>
          <w:rFonts w:ascii="Times New Roman" w:eastAsia="Times New Roman" w:hAnsi="Times New Roman" w:cs="Times New Roman"/>
          <w:color w:val="000000"/>
          <w:sz w:val="28"/>
          <w:szCs w:val="28"/>
          <w:lang w:eastAsia="ru-RU"/>
        </w:rPr>
        <w:t>Статья 18. Общественные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1" w:name="000012"/>
      <w:bookmarkStart w:id="222" w:name="100130"/>
      <w:bookmarkEnd w:id="221"/>
      <w:bookmarkEnd w:id="222"/>
      <w:r w:rsidRPr="00405577">
        <w:rPr>
          <w:rFonts w:ascii="Times New Roman" w:eastAsia="Times New Roman" w:hAnsi="Times New Roman" w:cs="Times New Roman"/>
          <w:color w:val="000000"/>
          <w:sz w:val="28"/>
          <w:szCs w:val="28"/>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3" w:name="100131"/>
      <w:bookmarkEnd w:id="223"/>
      <w:r w:rsidRPr="00405577">
        <w:rPr>
          <w:rFonts w:ascii="Times New Roman" w:eastAsia="Times New Roman" w:hAnsi="Times New Roman" w:cs="Times New Roman"/>
          <w:color w:val="000000"/>
          <w:sz w:val="28"/>
          <w:szCs w:val="28"/>
          <w:lang w:eastAsia="ru-RU"/>
        </w:rPr>
        <w:lastRenderedPageBreak/>
        <w:t>2. На общественных кладбищах погребение может осуществляться с учетом вероисповедальных, воинских и иных обычаев и традиций.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4" w:name="100132"/>
      <w:bookmarkEnd w:id="224"/>
      <w:r w:rsidRPr="00405577">
        <w:rPr>
          <w:rFonts w:ascii="Times New Roman" w:eastAsia="Times New Roman" w:hAnsi="Times New Roman" w:cs="Times New Roman"/>
          <w:color w:val="000000"/>
          <w:sz w:val="28"/>
          <w:szCs w:val="28"/>
          <w:lang w:eastAsia="ru-RU"/>
        </w:rPr>
        <w:t>3. На общественных кладбищах для погребения умершего предоставляется участок земли в соответствии с пунктом 5 </w:t>
      </w:r>
      <w:hyperlink r:id="rId28" w:anchor="100120" w:history="1">
        <w:r w:rsidRPr="00405577">
          <w:rPr>
            <w:rFonts w:ascii="Times New Roman" w:eastAsia="Times New Roman" w:hAnsi="Times New Roman" w:cs="Times New Roman"/>
            <w:color w:val="005EA5"/>
            <w:sz w:val="28"/>
            <w:szCs w:val="28"/>
            <w:u w:val="single"/>
            <w:lang w:eastAsia="ru-RU"/>
          </w:rPr>
          <w:t>статьи 16</w:t>
        </w:r>
      </w:hyperlink>
      <w:r w:rsidRPr="00405577">
        <w:rPr>
          <w:rFonts w:ascii="Times New Roman" w:eastAsia="Times New Roman" w:hAnsi="Times New Roman" w:cs="Times New Roman"/>
          <w:color w:val="000000"/>
          <w:sz w:val="28"/>
          <w:szCs w:val="28"/>
          <w:lang w:eastAsia="ru-RU"/>
        </w:rPr>
        <w:t> настоящего Федерального закона. На общественных кладбищах для погребения умерших (погибших), указанных в </w:t>
      </w:r>
      <w:hyperlink r:id="rId29"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могут создаваться воинские участки.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5" w:name="000013"/>
      <w:bookmarkStart w:id="226" w:name="100133"/>
      <w:bookmarkEnd w:id="225"/>
      <w:bookmarkEnd w:id="226"/>
      <w:r w:rsidRPr="00405577">
        <w:rPr>
          <w:rFonts w:ascii="Times New Roman" w:eastAsia="Times New Roman" w:hAnsi="Times New Roman" w:cs="Times New Roman"/>
          <w:color w:val="000000"/>
          <w:sz w:val="28"/>
          <w:szCs w:val="28"/>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7" w:name="100134"/>
      <w:bookmarkEnd w:id="227"/>
      <w:r w:rsidRPr="00405577">
        <w:rPr>
          <w:rFonts w:ascii="Times New Roman" w:eastAsia="Times New Roman" w:hAnsi="Times New Roman" w:cs="Times New Roman"/>
          <w:color w:val="000000"/>
          <w:sz w:val="28"/>
          <w:szCs w:val="28"/>
          <w:lang w:eastAsia="ru-RU"/>
        </w:rPr>
        <w:t>Статья 19. Вероисповедальные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8" w:name="100135"/>
      <w:bookmarkEnd w:id="228"/>
      <w:r w:rsidRPr="00405577">
        <w:rPr>
          <w:rFonts w:ascii="Times New Roman" w:eastAsia="Times New Roman" w:hAnsi="Times New Roman" w:cs="Times New Roman"/>
          <w:color w:val="000000"/>
          <w:sz w:val="28"/>
          <w:szCs w:val="28"/>
          <w:lang w:eastAsia="ru-RU"/>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29" w:name="100136"/>
      <w:bookmarkEnd w:id="229"/>
      <w:r w:rsidRPr="00405577">
        <w:rPr>
          <w:rFonts w:ascii="Times New Roman" w:eastAsia="Times New Roman" w:hAnsi="Times New Roman" w:cs="Times New Roman"/>
          <w:color w:val="000000"/>
          <w:sz w:val="28"/>
          <w:szCs w:val="28"/>
          <w:lang w:eastAsia="ru-RU"/>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0" w:name="100218"/>
      <w:bookmarkStart w:id="231" w:name="100137"/>
      <w:bookmarkEnd w:id="230"/>
      <w:bookmarkEnd w:id="231"/>
      <w:r w:rsidRPr="00405577">
        <w:rPr>
          <w:rFonts w:ascii="Times New Roman" w:eastAsia="Times New Roman" w:hAnsi="Times New Roman" w:cs="Times New Roman"/>
          <w:color w:val="000000"/>
          <w:sz w:val="28"/>
          <w:szCs w:val="28"/>
          <w:lang w:eastAsia="ru-RU"/>
        </w:rPr>
        <w:t>Статья 20. Воинские кладбища и военные мемориальные кладбища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2" w:name="000064"/>
      <w:bookmarkStart w:id="233" w:name="000014"/>
      <w:bookmarkStart w:id="234" w:name="100201"/>
      <w:bookmarkStart w:id="235" w:name="100138"/>
      <w:bookmarkEnd w:id="232"/>
      <w:bookmarkEnd w:id="233"/>
      <w:bookmarkEnd w:id="234"/>
      <w:bookmarkEnd w:id="235"/>
      <w:r w:rsidRPr="00405577">
        <w:rPr>
          <w:rFonts w:ascii="Times New Roman" w:eastAsia="Times New Roman" w:hAnsi="Times New Roman" w:cs="Times New Roman"/>
          <w:color w:val="000000"/>
          <w:sz w:val="28"/>
          <w:szCs w:val="28"/>
          <w:lang w:eastAsia="ru-RU"/>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6" w:name="100219"/>
      <w:bookmarkEnd w:id="236"/>
      <w:r w:rsidRPr="00405577">
        <w:rPr>
          <w:rFonts w:ascii="Times New Roman" w:eastAsia="Times New Roman" w:hAnsi="Times New Roman" w:cs="Times New Roman"/>
          <w:color w:val="000000"/>
          <w:sz w:val="28"/>
          <w:szCs w:val="28"/>
          <w:lang w:eastAsia="ru-RU"/>
        </w:rPr>
        <w:t>Федеральное военное мемориальное кладбище предназначено для погребения и увековечения памяти лиц, указанных в </w:t>
      </w:r>
      <w:hyperlink r:id="rId30" w:anchor="100192" w:history="1">
        <w:r w:rsidRPr="00405577">
          <w:rPr>
            <w:rFonts w:ascii="Times New Roman" w:eastAsia="Times New Roman" w:hAnsi="Times New Roman" w:cs="Times New Roman"/>
            <w:color w:val="005EA5"/>
            <w:sz w:val="28"/>
            <w:szCs w:val="28"/>
            <w:u w:val="single"/>
            <w:lang w:eastAsia="ru-RU"/>
          </w:rPr>
          <w:t>статье 11</w:t>
        </w:r>
      </w:hyperlink>
      <w:r w:rsidRPr="00405577">
        <w:rPr>
          <w:rFonts w:ascii="Times New Roman" w:eastAsia="Times New Roman" w:hAnsi="Times New Roman" w:cs="Times New Roman"/>
          <w:color w:val="000000"/>
          <w:sz w:val="28"/>
          <w:szCs w:val="28"/>
          <w:lang w:eastAsia="ru-RU"/>
        </w:rPr>
        <w:t>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37" w:name="000065"/>
      <w:bookmarkStart w:id="238" w:name="000051"/>
      <w:bookmarkStart w:id="239" w:name="100244"/>
      <w:bookmarkStart w:id="240" w:name="100220"/>
      <w:bookmarkEnd w:id="237"/>
      <w:bookmarkEnd w:id="238"/>
      <w:bookmarkEnd w:id="239"/>
      <w:bookmarkEnd w:id="240"/>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1" w:name="100221"/>
      <w:bookmarkEnd w:id="241"/>
      <w:r w:rsidRPr="00405577">
        <w:rPr>
          <w:rFonts w:ascii="Times New Roman" w:eastAsia="Times New Roman" w:hAnsi="Times New Roman" w:cs="Times New Roman"/>
          <w:color w:val="000000"/>
          <w:sz w:val="28"/>
          <w:szCs w:val="28"/>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2" w:name="100222"/>
      <w:bookmarkEnd w:id="242"/>
      <w:r w:rsidRPr="00405577">
        <w:rPr>
          <w:rFonts w:ascii="Times New Roman" w:eastAsia="Times New Roman" w:hAnsi="Times New Roman" w:cs="Times New Roman"/>
          <w:color w:val="000000"/>
          <w:sz w:val="28"/>
          <w:szCs w:val="28"/>
          <w:lang w:eastAsia="ru-RU"/>
        </w:rPr>
        <w:lastRenderedPageBreak/>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31" w:anchor="100029"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3" w:name="100223"/>
      <w:bookmarkEnd w:id="243"/>
      <w:r w:rsidRPr="00405577">
        <w:rPr>
          <w:rFonts w:ascii="Times New Roman" w:eastAsia="Times New Roman" w:hAnsi="Times New Roman" w:cs="Times New Roman"/>
          <w:color w:val="000000"/>
          <w:sz w:val="28"/>
          <w:szCs w:val="28"/>
          <w:lang w:eastAsia="ru-RU"/>
        </w:rPr>
        <w:t>На военных мемориальных кладбищах могут создаваться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4" w:name="000027"/>
      <w:bookmarkStart w:id="245" w:name="100139"/>
      <w:bookmarkStart w:id="246" w:name="100224"/>
      <w:bookmarkEnd w:id="244"/>
      <w:bookmarkEnd w:id="245"/>
      <w:bookmarkEnd w:id="246"/>
      <w:r w:rsidRPr="00405577">
        <w:rPr>
          <w:rFonts w:ascii="Times New Roman" w:eastAsia="Times New Roman" w:hAnsi="Times New Roman" w:cs="Times New Roman"/>
          <w:color w:val="000000"/>
          <w:sz w:val="28"/>
          <w:szCs w:val="28"/>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7" w:name="100225"/>
      <w:bookmarkEnd w:id="247"/>
      <w:r w:rsidRPr="00405577">
        <w:rPr>
          <w:rFonts w:ascii="Times New Roman" w:eastAsia="Times New Roman" w:hAnsi="Times New Roman" w:cs="Times New Roman"/>
          <w:color w:val="000000"/>
          <w:sz w:val="28"/>
          <w:szCs w:val="28"/>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8" w:name="100140"/>
      <w:bookmarkEnd w:id="248"/>
      <w:r w:rsidRPr="00405577">
        <w:rPr>
          <w:rFonts w:ascii="Times New Roman" w:eastAsia="Times New Roman" w:hAnsi="Times New Roman" w:cs="Times New Roman"/>
          <w:color w:val="000000"/>
          <w:sz w:val="28"/>
          <w:szCs w:val="28"/>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49" w:name="100141"/>
      <w:bookmarkEnd w:id="249"/>
      <w:r w:rsidRPr="00405577">
        <w:rPr>
          <w:rFonts w:ascii="Times New Roman" w:eastAsia="Times New Roman" w:hAnsi="Times New Roman" w:cs="Times New Roman"/>
          <w:color w:val="000000"/>
          <w:sz w:val="28"/>
          <w:szCs w:val="28"/>
          <w:lang w:eastAsia="ru-RU"/>
        </w:rPr>
        <w:t>Статья 21. Семейные (родовые)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0" w:name="100142"/>
      <w:bookmarkEnd w:id="250"/>
      <w:r w:rsidRPr="00405577">
        <w:rPr>
          <w:rFonts w:ascii="Times New Roman" w:eastAsia="Times New Roman" w:hAnsi="Times New Roman" w:cs="Times New Roman"/>
          <w:color w:val="000000"/>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1" w:name="100143"/>
      <w:bookmarkEnd w:id="251"/>
      <w:r w:rsidRPr="00405577">
        <w:rPr>
          <w:rFonts w:ascii="Times New Roman" w:eastAsia="Times New Roman" w:hAnsi="Times New Roman" w:cs="Times New Roman"/>
          <w:color w:val="000000"/>
          <w:sz w:val="28"/>
          <w:szCs w:val="28"/>
          <w:lang w:eastAsia="ru-RU"/>
        </w:rPr>
        <w:t>Статья 22. Старые военные и ранее неизвестные захоронения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2" w:name="100144"/>
      <w:bookmarkEnd w:id="252"/>
      <w:r w:rsidRPr="00405577">
        <w:rPr>
          <w:rFonts w:ascii="Times New Roman" w:eastAsia="Times New Roman" w:hAnsi="Times New Roman" w:cs="Times New Roman"/>
          <w:color w:val="000000"/>
          <w:sz w:val="28"/>
          <w:szCs w:val="28"/>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3" w:name="000015"/>
      <w:bookmarkStart w:id="254" w:name="100145"/>
      <w:bookmarkEnd w:id="253"/>
      <w:bookmarkEnd w:id="254"/>
      <w:r w:rsidRPr="00405577">
        <w:rPr>
          <w:rFonts w:ascii="Times New Roman" w:eastAsia="Times New Roman" w:hAnsi="Times New Roman" w:cs="Times New Roman"/>
          <w:color w:val="000000"/>
          <w:sz w:val="28"/>
          <w:szCs w:val="28"/>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5" w:name="000068"/>
      <w:bookmarkStart w:id="256" w:name="000016"/>
      <w:bookmarkStart w:id="257" w:name="100146"/>
      <w:bookmarkEnd w:id="255"/>
      <w:bookmarkEnd w:id="256"/>
      <w:bookmarkEnd w:id="257"/>
      <w:r w:rsidRPr="00405577">
        <w:rPr>
          <w:rFonts w:ascii="Times New Roman" w:eastAsia="Times New Roman" w:hAnsi="Times New Roman" w:cs="Times New Roman"/>
          <w:color w:val="000000"/>
          <w:sz w:val="28"/>
          <w:szCs w:val="28"/>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r:id="rId32" w:anchor="000069" w:history="1">
        <w:r w:rsidRPr="00405577">
          <w:rPr>
            <w:rFonts w:ascii="Times New Roman" w:eastAsia="Times New Roman" w:hAnsi="Times New Roman" w:cs="Times New Roman"/>
            <w:color w:val="005EA5"/>
            <w:sz w:val="28"/>
            <w:szCs w:val="28"/>
            <w:u w:val="single"/>
            <w:lang w:eastAsia="ru-RU"/>
          </w:rPr>
          <w:t>пункта 3.1</w:t>
        </w:r>
      </w:hyperlink>
      <w:r w:rsidRPr="00405577">
        <w:rPr>
          <w:rFonts w:ascii="Times New Roman" w:eastAsia="Times New Roman" w:hAnsi="Times New Roman" w:cs="Times New Roman"/>
          <w:color w:val="000000"/>
          <w:sz w:val="28"/>
          <w:szCs w:val="28"/>
          <w:lang w:eastAsia="ru-RU"/>
        </w:rPr>
        <w:t> настоящей статьи.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8" w:name="000069"/>
      <w:bookmarkEnd w:id="258"/>
      <w:r w:rsidRPr="00405577">
        <w:rPr>
          <w:rFonts w:ascii="Times New Roman" w:eastAsia="Times New Roman" w:hAnsi="Times New Roman" w:cs="Times New Roman"/>
          <w:color w:val="000000"/>
          <w:sz w:val="28"/>
          <w:szCs w:val="28"/>
          <w:lang w:eastAsia="ru-RU"/>
        </w:rPr>
        <w:t>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33" w:history="1">
        <w:r w:rsidRPr="00405577">
          <w:rPr>
            <w:rFonts w:ascii="Times New Roman" w:eastAsia="Times New Roman" w:hAnsi="Times New Roman" w:cs="Times New Roman"/>
            <w:color w:val="005EA5"/>
            <w:sz w:val="28"/>
            <w:szCs w:val="28"/>
            <w:u w:val="single"/>
            <w:lang w:eastAsia="ru-RU"/>
          </w:rPr>
          <w:t>Законом</w:t>
        </w:r>
      </w:hyperlink>
      <w:r w:rsidRPr="00405577">
        <w:rPr>
          <w:rFonts w:ascii="Times New Roman" w:eastAsia="Times New Roman" w:hAnsi="Times New Roman" w:cs="Times New Roman"/>
          <w:color w:val="000000"/>
          <w:sz w:val="28"/>
          <w:szCs w:val="28"/>
          <w:lang w:eastAsia="ru-RU"/>
        </w:rPr>
        <w:t> Российской Федерации от 14 января 1993 года N 4292-1 "Об увековечении памяти погибших при защите Отечества".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59" w:name="100147"/>
      <w:bookmarkEnd w:id="259"/>
      <w:r w:rsidRPr="00405577">
        <w:rPr>
          <w:rFonts w:ascii="Times New Roman" w:eastAsia="Times New Roman" w:hAnsi="Times New Roman" w:cs="Times New Roman"/>
          <w:color w:val="000000"/>
          <w:sz w:val="28"/>
          <w:szCs w:val="28"/>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0" w:name="100148"/>
      <w:bookmarkEnd w:id="260"/>
      <w:r w:rsidRPr="00405577">
        <w:rPr>
          <w:rFonts w:ascii="Times New Roman" w:eastAsia="Times New Roman" w:hAnsi="Times New Roman" w:cs="Times New Roman"/>
          <w:color w:val="000000"/>
          <w:sz w:val="28"/>
          <w:szCs w:val="28"/>
          <w:lang w:eastAsia="ru-RU"/>
        </w:rPr>
        <w:t>Статья 23. Стены скорби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1" w:name="100149"/>
      <w:bookmarkEnd w:id="261"/>
      <w:r w:rsidRPr="00405577">
        <w:rPr>
          <w:rFonts w:ascii="Times New Roman" w:eastAsia="Times New Roman" w:hAnsi="Times New Roman" w:cs="Times New Roman"/>
          <w:color w:val="000000"/>
          <w:sz w:val="28"/>
          <w:szCs w:val="28"/>
          <w:lang w:eastAsia="ru-RU"/>
        </w:rP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w:t>
      </w:r>
      <w:r w:rsidRPr="00405577">
        <w:rPr>
          <w:rFonts w:ascii="Times New Roman" w:eastAsia="Times New Roman" w:hAnsi="Times New Roman" w:cs="Times New Roman"/>
          <w:color w:val="000000"/>
          <w:sz w:val="28"/>
          <w:szCs w:val="28"/>
          <w:lang w:eastAsia="ru-RU"/>
        </w:rPr>
        <w:lastRenderedPageBreak/>
        <w:t>прахом умерших могут находиться в ведении органов исполнительной власти Российской Федерации или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2" w:name="100150"/>
      <w:bookmarkEnd w:id="262"/>
      <w:r w:rsidRPr="00405577">
        <w:rPr>
          <w:rFonts w:ascii="Times New Roman" w:eastAsia="Times New Roman" w:hAnsi="Times New Roman" w:cs="Times New Roman"/>
          <w:color w:val="000000"/>
          <w:sz w:val="28"/>
          <w:szCs w:val="28"/>
          <w:lang w:eastAsia="ru-RU"/>
        </w:rPr>
        <w:t>Статья 24. Крематории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3" w:name="000017"/>
      <w:bookmarkStart w:id="264" w:name="100151"/>
      <w:bookmarkEnd w:id="263"/>
      <w:bookmarkEnd w:id="264"/>
      <w:r w:rsidRPr="00405577">
        <w:rPr>
          <w:rFonts w:ascii="Times New Roman" w:eastAsia="Times New Roman" w:hAnsi="Times New Roman" w:cs="Times New Roman"/>
          <w:color w:val="000000"/>
          <w:sz w:val="28"/>
          <w:szCs w:val="28"/>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5" w:name="000018"/>
      <w:bookmarkStart w:id="266" w:name="100152"/>
      <w:bookmarkEnd w:id="265"/>
      <w:bookmarkEnd w:id="266"/>
      <w:r w:rsidRPr="00405577">
        <w:rPr>
          <w:rFonts w:ascii="Times New Roman" w:eastAsia="Times New Roman" w:hAnsi="Times New Roman" w:cs="Times New Roman"/>
          <w:color w:val="000000"/>
          <w:sz w:val="28"/>
          <w:szCs w:val="28"/>
          <w:lang w:eastAsia="ru-RU"/>
        </w:rPr>
        <w:t>2. Порядок деятельности крематориев определяется органами местного самоуправления.</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67" w:name="100153"/>
      <w:bookmarkEnd w:id="267"/>
      <w:r w:rsidRPr="00405577">
        <w:rPr>
          <w:rFonts w:ascii="Times New Roman" w:eastAsia="Times New Roman" w:hAnsi="Times New Roman" w:cs="Times New Roman"/>
          <w:color w:val="000000"/>
          <w:sz w:val="28"/>
          <w:szCs w:val="28"/>
          <w:lang w:eastAsia="ru-RU"/>
        </w:rPr>
        <w:t>Глава IV. ПОХОРОННОЕ ДЕЛО</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8" w:name="100154"/>
      <w:bookmarkEnd w:id="268"/>
      <w:r w:rsidRPr="00405577">
        <w:rPr>
          <w:rFonts w:ascii="Times New Roman" w:eastAsia="Times New Roman" w:hAnsi="Times New Roman" w:cs="Times New Roman"/>
          <w:color w:val="000000"/>
          <w:sz w:val="28"/>
          <w:szCs w:val="28"/>
          <w:lang w:eastAsia="ru-RU"/>
        </w:rPr>
        <w:t>Статья 25. Организация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69" w:name="100155"/>
      <w:bookmarkEnd w:id="269"/>
      <w:r w:rsidRPr="00405577">
        <w:rPr>
          <w:rFonts w:ascii="Times New Roman" w:eastAsia="Times New Roman" w:hAnsi="Times New Roman" w:cs="Times New Roman"/>
          <w:color w:val="000000"/>
          <w:sz w:val="28"/>
          <w:szCs w:val="28"/>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0" w:name="000019"/>
      <w:bookmarkStart w:id="271" w:name="100156"/>
      <w:bookmarkEnd w:id="270"/>
      <w:bookmarkEnd w:id="271"/>
      <w:r w:rsidRPr="00405577">
        <w:rPr>
          <w:rFonts w:ascii="Times New Roman" w:eastAsia="Times New Roman" w:hAnsi="Times New Roman" w:cs="Times New Roman"/>
          <w:color w:val="000000"/>
          <w:sz w:val="28"/>
          <w:szCs w:val="28"/>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2" w:name="000043"/>
      <w:bookmarkStart w:id="273" w:name="000020"/>
      <w:bookmarkEnd w:id="272"/>
      <w:bookmarkEnd w:id="273"/>
      <w:r w:rsidRPr="00405577">
        <w:rPr>
          <w:rFonts w:ascii="Times New Roman" w:eastAsia="Times New Roman" w:hAnsi="Times New Roman" w:cs="Times New Roman"/>
          <w:color w:val="000000"/>
          <w:sz w:val="28"/>
          <w:szCs w:val="28"/>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4" w:name="000042"/>
      <w:bookmarkEnd w:id="274"/>
      <w:r w:rsidRPr="00405577">
        <w:rPr>
          <w:rFonts w:ascii="Times New Roman" w:eastAsia="Times New Roman" w:hAnsi="Times New Roman" w:cs="Times New Roman"/>
          <w:color w:val="000000"/>
          <w:sz w:val="28"/>
          <w:szCs w:val="28"/>
          <w:lang w:eastAsia="ru-RU"/>
        </w:rPr>
        <w:t>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34" w:anchor="000461" w:history="1">
        <w:r w:rsidRPr="00405577">
          <w:rPr>
            <w:rFonts w:ascii="Times New Roman" w:eastAsia="Times New Roman" w:hAnsi="Times New Roman" w:cs="Times New Roman"/>
            <w:color w:val="005EA5"/>
            <w:sz w:val="28"/>
            <w:szCs w:val="28"/>
            <w:u w:val="single"/>
            <w:lang w:eastAsia="ru-RU"/>
          </w:rPr>
          <w:t>частью 1.2 статьи 17</w:t>
        </w:r>
      </w:hyperlink>
      <w:r w:rsidRPr="00405577">
        <w:rPr>
          <w:rFonts w:ascii="Times New Roman" w:eastAsia="Times New Roman" w:hAnsi="Times New Roman" w:cs="Times New Roman"/>
          <w:color w:val="000000"/>
          <w:sz w:val="28"/>
          <w:szCs w:val="28"/>
          <w:lang w:eastAsia="ru-RU"/>
        </w:rPr>
        <w:t> Федерального закона от 6 октября 2003 года N 131-ФЗ "Об общих принципах организации местного самоуправления в Российской Федерации".</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75" w:name="000021"/>
      <w:bookmarkStart w:id="276" w:name="100157"/>
      <w:bookmarkStart w:id="277" w:name="100158"/>
      <w:bookmarkStart w:id="278" w:name="100159"/>
      <w:bookmarkStart w:id="279" w:name="100160"/>
      <w:bookmarkStart w:id="280" w:name="100161"/>
      <w:bookmarkEnd w:id="275"/>
      <w:bookmarkEnd w:id="276"/>
      <w:bookmarkEnd w:id="277"/>
      <w:bookmarkEnd w:id="278"/>
      <w:bookmarkEnd w:id="279"/>
      <w:bookmarkEnd w:id="280"/>
      <w:r w:rsidRPr="00405577">
        <w:rPr>
          <w:rFonts w:ascii="Times New Roman" w:eastAsia="Times New Roman" w:hAnsi="Times New Roman" w:cs="Times New Roman"/>
          <w:color w:val="000000"/>
          <w:sz w:val="28"/>
          <w:szCs w:val="28"/>
          <w:lang w:eastAsia="ru-RU"/>
        </w:rPr>
        <w:t>Статья 26. Финансовое обеспечение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1" w:name="000022"/>
      <w:bookmarkEnd w:id="281"/>
      <w:r w:rsidRPr="00405577">
        <w:rPr>
          <w:rFonts w:ascii="Times New Roman" w:eastAsia="Times New Roman" w:hAnsi="Times New Roman" w:cs="Times New Roman"/>
          <w:color w:val="000000"/>
          <w:sz w:val="28"/>
          <w:szCs w:val="28"/>
          <w:lang w:eastAsia="ru-RU"/>
        </w:rPr>
        <w:t>Финансовое обеспечение похоронного дела осуществляется за счет средств соответствующих бюджетов в соответствии со </w:t>
      </w:r>
      <w:hyperlink r:id="rId35" w:anchor="100044" w:history="1">
        <w:r w:rsidRPr="00405577">
          <w:rPr>
            <w:rFonts w:ascii="Times New Roman" w:eastAsia="Times New Roman" w:hAnsi="Times New Roman" w:cs="Times New Roman"/>
            <w:color w:val="005EA5"/>
            <w:sz w:val="28"/>
            <w:szCs w:val="28"/>
            <w:u w:val="single"/>
            <w:lang w:eastAsia="ru-RU"/>
          </w:rPr>
          <w:t>статьями 9,</w:t>
        </w:r>
      </w:hyperlink>
      <w:r w:rsidRPr="00405577">
        <w:rPr>
          <w:rFonts w:ascii="Times New Roman" w:eastAsia="Times New Roman" w:hAnsi="Times New Roman" w:cs="Times New Roman"/>
          <w:color w:val="000000"/>
          <w:sz w:val="28"/>
          <w:szCs w:val="28"/>
          <w:lang w:eastAsia="ru-RU"/>
        </w:rPr>
        <w:t> </w:t>
      </w:r>
      <w:hyperlink r:id="rId36"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w:t>
      </w:r>
      <w:hyperlink r:id="rId37" w:anchor="100192" w:history="1">
        <w:r w:rsidRPr="00405577">
          <w:rPr>
            <w:rFonts w:ascii="Times New Roman" w:eastAsia="Times New Roman" w:hAnsi="Times New Roman" w:cs="Times New Roman"/>
            <w:color w:val="005EA5"/>
            <w:sz w:val="28"/>
            <w:szCs w:val="28"/>
            <w:u w:val="single"/>
            <w:lang w:eastAsia="ru-RU"/>
          </w:rPr>
          <w:t>11</w:t>
        </w:r>
      </w:hyperlink>
      <w:r w:rsidRPr="00405577">
        <w:rPr>
          <w:rFonts w:ascii="Times New Roman" w:eastAsia="Times New Roman" w:hAnsi="Times New Roman" w:cs="Times New Roman"/>
          <w:color w:val="000000"/>
          <w:sz w:val="28"/>
          <w:szCs w:val="28"/>
          <w:lang w:eastAsia="ru-RU"/>
        </w:rPr>
        <w:t>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2" w:name="100162"/>
      <w:bookmarkEnd w:id="282"/>
      <w:r w:rsidRPr="00405577">
        <w:rPr>
          <w:rFonts w:ascii="Times New Roman" w:eastAsia="Times New Roman" w:hAnsi="Times New Roman" w:cs="Times New Roman"/>
          <w:color w:val="000000"/>
          <w:sz w:val="28"/>
          <w:szCs w:val="28"/>
          <w:lang w:eastAsia="ru-RU"/>
        </w:rPr>
        <w:t>Статья 27. Попечительские (наблюдательные) советы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3" w:name="100163"/>
      <w:bookmarkEnd w:id="283"/>
      <w:r w:rsidRPr="00405577">
        <w:rPr>
          <w:rFonts w:ascii="Times New Roman" w:eastAsia="Times New Roman" w:hAnsi="Times New Roman" w:cs="Times New Roman"/>
          <w:color w:val="000000"/>
          <w:sz w:val="28"/>
          <w:szCs w:val="28"/>
          <w:lang w:eastAsia="ru-RU"/>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4" w:name="100191"/>
      <w:bookmarkStart w:id="285" w:name="100167"/>
      <w:bookmarkStart w:id="286" w:name="100166"/>
      <w:bookmarkStart w:id="287" w:name="100165"/>
      <w:bookmarkStart w:id="288" w:name="100164"/>
      <w:bookmarkEnd w:id="284"/>
      <w:bookmarkEnd w:id="285"/>
      <w:bookmarkEnd w:id="286"/>
      <w:bookmarkEnd w:id="287"/>
      <w:bookmarkEnd w:id="288"/>
      <w:r w:rsidRPr="00405577">
        <w:rPr>
          <w:rFonts w:ascii="Times New Roman" w:eastAsia="Times New Roman" w:hAnsi="Times New Roman" w:cs="Times New Roman"/>
          <w:color w:val="000000"/>
          <w:sz w:val="28"/>
          <w:szCs w:val="28"/>
          <w:lang w:eastAsia="ru-RU"/>
        </w:rPr>
        <w:t>Статья 28. Исключена. - Федеральный закон от 10.01.2003 N 15-ФЗ.</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89" w:name="100168"/>
      <w:bookmarkEnd w:id="289"/>
      <w:r w:rsidRPr="00405577">
        <w:rPr>
          <w:rFonts w:ascii="Times New Roman" w:eastAsia="Times New Roman" w:hAnsi="Times New Roman" w:cs="Times New Roman"/>
          <w:color w:val="000000"/>
          <w:sz w:val="28"/>
          <w:szCs w:val="28"/>
          <w:lang w:eastAsia="ru-RU"/>
        </w:rPr>
        <w:t>Статья 29. Специализированные службы по вопросам похоронного дела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0" w:name="000044"/>
      <w:bookmarkStart w:id="291" w:name="000023"/>
      <w:bookmarkStart w:id="292" w:name="100169"/>
      <w:bookmarkEnd w:id="290"/>
      <w:bookmarkEnd w:id="291"/>
      <w:bookmarkEnd w:id="292"/>
      <w:r w:rsidRPr="00405577">
        <w:rPr>
          <w:rFonts w:ascii="Times New Roman" w:eastAsia="Times New Roman" w:hAnsi="Times New Roman" w:cs="Times New Roman"/>
          <w:color w:val="000000"/>
          <w:sz w:val="28"/>
          <w:szCs w:val="28"/>
          <w:lang w:eastAsia="ru-RU"/>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3" w:name="000045"/>
      <w:bookmarkStart w:id="294" w:name="000024"/>
      <w:bookmarkStart w:id="295" w:name="100170"/>
      <w:bookmarkEnd w:id="293"/>
      <w:bookmarkEnd w:id="294"/>
      <w:bookmarkEnd w:id="295"/>
      <w:r w:rsidRPr="00405577">
        <w:rPr>
          <w:rFonts w:ascii="Times New Roman" w:eastAsia="Times New Roman" w:hAnsi="Times New Roman" w:cs="Times New Roman"/>
          <w:color w:val="000000"/>
          <w:sz w:val="28"/>
          <w:szCs w:val="28"/>
          <w:lang w:eastAsia="ru-RU"/>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6" w:name="100171"/>
      <w:bookmarkEnd w:id="296"/>
      <w:r w:rsidRPr="00405577">
        <w:rPr>
          <w:rFonts w:ascii="Times New Roman" w:eastAsia="Times New Roman" w:hAnsi="Times New Roman" w:cs="Times New Roman"/>
          <w:color w:val="000000"/>
          <w:sz w:val="28"/>
          <w:szCs w:val="28"/>
          <w:lang w:eastAsia="ru-RU"/>
        </w:rPr>
        <w:t>Статья 30. Ответственность за нарушение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7" w:name="100172"/>
      <w:bookmarkEnd w:id="297"/>
      <w:r w:rsidRPr="00405577">
        <w:rPr>
          <w:rFonts w:ascii="Times New Roman" w:eastAsia="Times New Roman" w:hAnsi="Times New Roman" w:cs="Times New Roman"/>
          <w:color w:val="000000"/>
          <w:sz w:val="28"/>
          <w:szCs w:val="28"/>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05577" w:rsidRPr="00405577" w:rsidRDefault="00405577" w:rsidP="00405577">
      <w:pPr>
        <w:spacing w:after="0" w:line="228" w:lineRule="atLeast"/>
        <w:jc w:val="center"/>
        <w:textAlignment w:val="baseline"/>
        <w:rPr>
          <w:rFonts w:ascii="Times New Roman" w:eastAsia="Times New Roman" w:hAnsi="Times New Roman" w:cs="Times New Roman"/>
          <w:color w:val="000000"/>
          <w:sz w:val="28"/>
          <w:szCs w:val="28"/>
          <w:lang w:eastAsia="ru-RU"/>
        </w:rPr>
      </w:pPr>
      <w:bookmarkStart w:id="298" w:name="100173"/>
      <w:bookmarkEnd w:id="298"/>
      <w:r w:rsidRPr="00405577">
        <w:rPr>
          <w:rFonts w:ascii="Times New Roman" w:eastAsia="Times New Roman" w:hAnsi="Times New Roman" w:cs="Times New Roman"/>
          <w:color w:val="000000"/>
          <w:sz w:val="28"/>
          <w:szCs w:val="28"/>
          <w:lang w:eastAsia="ru-RU"/>
        </w:rPr>
        <w:t>Глава V. ЗАКЛЮЧИТЕЛЬНЫЕ И ПЕРЕХОДНЫЕ ПОЛОЖЕНИЯ</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299" w:name="100174"/>
      <w:bookmarkEnd w:id="299"/>
      <w:r w:rsidRPr="00405577">
        <w:rPr>
          <w:rFonts w:ascii="Times New Roman" w:eastAsia="Times New Roman" w:hAnsi="Times New Roman" w:cs="Times New Roman"/>
          <w:color w:val="000000"/>
          <w:sz w:val="28"/>
          <w:szCs w:val="28"/>
          <w:lang w:eastAsia="ru-RU"/>
        </w:rPr>
        <w:t>Статья 31. О приведении в соответствие с настоящим Федеральным законом нормативных правовых актов</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Правительству Российской Федерации привести свои нормативные правовые акты в соответствие с настоящим Федеральным законом.</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Статья 32. О вступлении в силу настоящего Федерального закона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0" w:name="100177"/>
      <w:bookmarkEnd w:id="300"/>
      <w:r w:rsidRPr="00405577">
        <w:rPr>
          <w:rFonts w:ascii="Times New Roman" w:eastAsia="Times New Roman" w:hAnsi="Times New Roman" w:cs="Times New Roman"/>
          <w:color w:val="000000"/>
          <w:sz w:val="28"/>
          <w:szCs w:val="28"/>
          <w:lang w:eastAsia="ru-RU"/>
        </w:rPr>
        <w:t>Настоящий Федеральный закон вступает в силу со дня его официального опубликования, за исключением </w:t>
      </w:r>
      <w:hyperlink r:id="rId38" w:anchor="100044" w:history="1">
        <w:r w:rsidRPr="00405577">
          <w:rPr>
            <w:rFonts w:ascii="Times New Roman" w:eastAsia="Times New Roman" w:hAnsi="Times New Roman" w:cs="Times New Roman"/>
            <w:color w:val="005EA5"/>
            <w:sz w:val="28"/>
            <w:szCs w:val="28"/>
            <w:u w:val="single"/>
            <w:lang w:eastAsia="ru-RU"/>
          </w:rPr>
          <w:t>статей 9</w:t>
        </w:r>
      </w:hyperlink>
      <w:r w:rsidRPr="00405577">
        <w:rPr>
          <w:rFonts w:ascii="Times New Roman" w:eastAsia="Times New Roman" w:hAnsi="Times New Roman" w:cs="Times New Roman"/>
          <w:color w:val="000000"/>
          <w:sz w:val="28"/>
          <w:szCs w:val="28"/>
          <w:lang w:eastAsia="ru-RU"/>
        </w:rPr>
        <w:t> и </w:t>
      </w:r>
      <w:hyperlink r:id="rId39" w:anchor="100062" w:history="1">
        <w:r w:rsidRPr="00405577">
          <w:rPr>
            <w:rFonts w:ascii="Times New Roman" w:eastAsia="Times New Roman" w:hAnsi="Times New Roman" w:cs="Times New Roman"/>
            <w:color w:val="005EA5"/>
            <w:sz w:val="28"/>
            <w:szCs w:val="28"/>
            <w:u w:val="single"/>
            <w:lang w:eastAsia="ru-RU"/>
          </w:rPr>
          <w:t>10,</w:t>
        </w:r>
      </w:hyperlink>
      <w:r w:rsidRPr="00405577">
        <w:rPr>
          <w:rFonts w:ascii="Times New Roman" w:eastAsia="Times New Roman" w:hAnsi="Times New Roman" w:cs="Times New Roman"/>
          <w:color w:val="000000"/>
          <w:sz w:val="28"/>
          <w:szCs w:val="28"/>
          <w:lang w:eastAsia="ru-RU"/>
        </w:rPr>
        <w:t> которые вводятся в действие с 1 марта 1996 года.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1" w:name="100178"/>
      <w:bookmarkEnd w:id="301"/>
      <w:r w:rsidRPr="00405577">
        <w:rPr>
          <w:rFonts w:ascii="Times New Roman" w:eastAsia="Times New Roman" w:hAnsi="Times New Roman" w:cs="Times New Roman"/>
          <w:color w:val="000000"/>
          <w:sz w:val="28"/>
          <w:szCs w:val="28"/>
          <w:lang w:eastAsia="ru-RU"/>
        </w:rPr>
        <w:t>Статья 33. О признании утратившим силу ранее принятого правового акта</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2" w:name="100179"/>
      <w:bookmarkEnd w:id="302"/>
      <w:r w:rsidRPr="00405577">
        <w:rPr>
          <w:rFonts w:ascii="Times New Roman" w:eastAsia="Times New Roman" w:hAnsi="Times New Roman" w:cs="Times New Roman"/>
          <w:color w:val="000000"/>
          <w:sz w:val="28"/>
          <w:szCs w:val="28"/>
          <w:lang w:eastAsia="ru-RU"/>
        </w:rP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05577" w:rsidRPr="00405577" w:rsidRDefault="00405577" w:rsidP="00405577">
      <w:pPr>
        <w:spacing w:after="0" w:line="228" w:lineRule="atLeast"/>
        <w:jc w:val="right"/>
        <w:textAlignment w:val="baseline"/>
        <w:rPr>
          <w:rFonts w:ascii="Times New Roman" w:eastAsia="Times New Roman" w:hAnsi="Times New Roman" w:cs="Times New Roman"/>
          <w:color w:val="000000"/>
          <w:sz w:val="28"/>
          <w:szCs w:val="28"/>
          <w:lang w:eastAsia="ru-RU"/>
        </w:rPr>
      </w:pPr>
      <w:bookmarkStart w:id="303" w:name="100180"/>
      <w:bookmarkEnd w:id="303"/>
      <w:r w:rsidRPr="00405577">
        <w:rPr>
          <w:rFonts w:ascii="Times New Roman" w:eastAsia="Times New Roman" w:hAnsi="Times New Roman" w:cs="Times New Roman"/>
          <w:color w:val="000000"/>
          <w:sz w:val="28"/>
          <w:szCs w:val="28"/>
          <w:lang w:eastAsia="ru-RU"/>
        </w:rPr>
        <w:t>Президент</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Российской Федерации</w:t>
      </w:r>
    </w:p>
    <w:p w:rsidR="00405577" w:rsidRPr="00405577" w:rsidRDefault="00405577" w:rsidP="00405577">
      <w:pPr>
        <w:spacing w:after="124" w:line="228" w:lineRule="atLeast"/>
        <w:jc w:val="right"/>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Б.ЕЛЬЦИН</w:t>
      </w:r>
    </w:p>
    <w:p w:rsidR="00405577" w:rsidRPr="00405577" w:rsidRDefault="00405577" w:rsidP="00405577">
      <w:pPr>
        <w:spacing w:after="0" w:line="228" w:lineRule="atLeast"/>
        <w:jc w:val="both"/>
        <w:textAlignment w:val="baseline"/>
        <w:rPr>
          <w:rFonts w:ascii="Times New Roman" w:eastAsia="Times New Roman" w:hAnsi="Times New Roman" w:cs="Times New Roman"/>
          <w:color w:val="000000"/>
          <w:sz w:val="28"/>
          <w:szCs w:val="28"/>
          <w:lang w:eastAsia="ru-RU"/>
        </w:rPr>
      </w:pPr>
      <w:bookmarkStart w:id="304" w:name="100181"/>
      <w:bookmarkEnd w:id="304"/>
      <w:r w:rsidRPr="00405577">
        <w:rPr>
          <w:rFonts w:ascii="Times New Roman" w:eastAsia="Times New Roman" w:hAnsi="Times New Roman" w:cs="Times New Roman"/>
          <w:color w:val="000000"/>
          <w:sz w:val="28"/>
          <w:szCs w:val="28"/>
          <w:lang w:eastAsia="ru-RU"/>
        </w:rPr>
        <w:t>Москва, Кремль</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12 января 1996 года</w:t>
      </w:r>
    </w:p>
    <w:p w:rsidR="00405577" w:rsidRPr="00405577" w:rsidRDefault="00405577" w:rsidP="00405577">
      <w:pPr>
        <w:spacing w:after="124" w:line="228" w:lineRule="atLeast"/>
        <w:jc w:val="both"/>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t>N 8-ФЗ</w:t>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r w:rsidRPr="00405577">
        <w:rPr>
          <w:rFonts w:ascii="Times New Roman" w:eastAsia="Times New Roman" w:hAnsi="Times New Roman" w:cs="Times New Roman"/>
          <w:color w:val="000000"/>
          <w:sz w:val="28"/>
          <w:szCs w:val="28"/>
          <w:lang w:eastAsia="ru-RU"/>
        </w:rPr>
        <w:br/>
      </w: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p>
    <w:p w:rsidR="00405577" w:rsidRPr="00405577" w:rsidRDefault="00405577" w:rsidP="00405577">
      <w:pPr>
        <w:spacing w:after="0" w:line="240" w:lineRule="auto"/>
        <w:textAlignment w:val="baseline"/>
        <w:rPr>
          <w:rFonts w:ascii="Times New Roman" w:eastAsia="Times New Roman" w:hAnsi="Times New Roman" w:cs="Times New Roman"/>
          <w:color w:val="000000"/>
          <w:sz w:val="28"/>
          <w:szCs w:val="28"/>
          <w:lang w:eastAsia="ru-RU"/>
        </w:rPr>
      </w:pPr>
      <w:r w:rsidRPr="00405577">
        <w:rPr>
          <w:rFonts w:ascii="Times New Roman" w:eastAsia="Times New Roman" w:hAnsi="Times New Roman" w:cs="Times New Roman"/>
          <w:color w:val="000000"/>
          <w:sz w:val="28"/>
          <w:szCs w:val="28"/>
          <w:lang w:eastAsia="ru-RU"/>
        </w:rPr>
        <w:br/>
      </w:r>
    </w:p>
    <w:sectPr w:rsidR="00405577" w:rsidRPr="00405577" w:rsidSect="00405577">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7"/>
    <w:rsid w:val="000805CB"/>
    <w:rsid w:val="003B649B"/>
    <w:rsid w:val="00405577"/>
    <w:rsid w:val="00977088"/>
    <w:rsid w:val="00B40EA4"/>
    <w:rsid w:val="00FB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66"/>
  </w:style>
  <w:style w:type="paragraph" w:styleId="1">
    <w:name w:val="heading 1"/>
    <w:basedOn w:val="a"/>
    <w:link w:val="10"/>
    <w:uiPriority w:val="9"/>
    <w:qFormat/>
    <w:rsid w:val="00405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5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77"/>
    <w:rPr>
      <w:rFonts w:ascii="Times New Roman" w:eastAsia="Times New Roman" w:hAnsi="Times New Roman" w:cs="Times New Roman"/>
      <w:b/>
      <w:bCs/>
      <w:sz w:val="36"/>
      <w:szCs w:val="36"/>
      <w:lang w:eastAsia="ru-RU"/>
    </w:rPr>
  </w:style>
  <w:style w:type="paragraph" w:customStyle="1" w:styleId="pcenter">
    <w:name w:val="pcenter"/>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5577"/>
    <w:rPr>
      <w:color w:val="0000FF"/>
      <w:u w:val="single"/>
    </w:rPr>
  </w:style>
  <w:style w:type="paragraph" w:styleId="a4">
    <w:name w:val="Normal (Web)"/>
    <w:basedOn w:val="a"/>
    <w:uiPriority w:val="99"/>
    <w:semiHidden/>
    <w:unhideWhenUsed/>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5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66"/>
  </w:style>
  <w:style w:type="paragraph" w:styleId="1">
    <w:name w:val="heading 1"/>
    <w:basedOn w:val="a"/>
    <w:link w:val="10"/>
    <w:uiPriority w:val="9"/>
    <w:qFormat/>
    <w:rsid w:val="00405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5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77"/>
    <w:rPr>
      <w:rFonts w:ascii="Times New Roman" w:eastAsia="Times New Roman" w:hAnsi="Times New Roman" w:cs="Times New Roman"/>
      <w:b/>
      <w:bCs/>
      <w:sz w:val="36"/>
      <w:szCs w:val="36"/>
      <w:lang w:eastAsia="ru-RU"/>
    </w:rPr>
  </w:style>
  <w:style w:type="paragraph" w:customStyle="1" w:styleId="pcenter">
    <w:name w:val="pcenter"/>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5577"/>
    <w:rPr>
      <w:color w:val="0000FF"/>
      <w:u w:val="single"/>
    </w:rPr>
  </w:style>
  <w:style w:type="paragraph" w:styleId="a4">
    <w:name w:val="Normal (Web)"/>
    <w:basedOn w:val="a"/>
    <w:uiPriority w:val="99"/>
    <w:semiHidden/>
    <w:unhideWhenUsed/>
    <w:rsid w:val="004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5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384">
      <w:bodyDiv w:val="1"/>
      <w:marLeft w:val="0"/>
      <w:marRight w:val="0"/>
      <w:marTop w:val="0"/>
      <w:marBottom w:val="0"/>
      <w:divBdr>
        <w:top w:val="none" w:sz="0" w:space="0" w:color="auto"/>
        <w:left w:val="none" w:sz="0" w:space="0" w:color="auto"/>
        <w:bottom w:val="none" w:sz="0" w:space="0" w:color="auto"/>
        <w:right w:val="none" w:sz="0" w:space="0" w:color="auto"/>
      </w:divBdr>
      <w:divsChild>
        <w:div w:id="1278298514">
          <w:marLeft w:val="0"/>
          <w:marRight w:val="0"/>
          <w:marTop w:val="0"/>
          <w:marBottom w:val="0"/>
          <w:divBdr>
            <w:top w:val="none" w:sz="0" w:space="0" w:color="auto"/>
            <w:left w:val="none" w:sz="0" w:space="0" w:color="auto"/>
            <w:bottom w:val="none" w:sz="0" w:space="0" w:color="auto"/>
            <w:right w:val="none" w:sz="0" w:space="0" w:color="auto"/>
          </w:divBdr>
          <w:divsChild>
            <w:div w:id="496311846">
              <w:marLeft w:val="0"/>
              <w:marRight w:val="0"/>
              <w:marTop w:val="0"/>
              <w:marBottom w:val="0"/>
              <w:divBdr>
                <w:top w:val="single" w:sz="4" w:space="0" w:color="808080"/>
                <w:left w:val="single" w:sz="4" w:space="0" w:color="808080"/>
                <w:bottom w:val="single" w:sz="4" w:space="0" w:color="808080"/>
                <w:right w:val="single" w:sz="4" w:space="0" w:color="808080"/>
              </w:divBdr>
            </w:div>
            <w:div w:id="434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12011996-n-8-fz-o/" TargetMode="External"/><Relationship Id="rId18" Type="http://schemas.openxmlformats.org/officeDocument/2006/relationships/hyperlink" Target="https://legalacts.ru/doc/federalnyi-zakon-ot-17071999-n-178-fz-o/" TargetMode="External"/><Relationship Id="rId26" Type="http://schemas.openxmlformats.org/officeDocument/2006/relationships/hyperlink" Target="https://legalacts.ru/doc/federalnyi-zakon-ot-12011996-n-8-fz-o/" TargetMode="External"/><Relationship Id="rId39" Type="http://schemas.openxmlformats.org/officeDocument/2006/relationships/hyperlink" Target="https://legalacts.ru/doc/federalnyi-zakon-ot-12011996-n-8-fz-o/" TargetMode="External"/><Relationship Id="rId21" Type="http://schemas.openxmlformats.org/officeDocument/2006/relationships/hyperlink" Target="https://legalacts.ru/doc/federalnyi-zakon-ot-12011995-n-5-fz-o/" TargetMode="External"/><Relationship Id="rId34" Type="http://schemas.openxmlformats.org/officeDocument/2006/relationships/hyperlink" Target="https://legalacts.ru/doc/131_FZ-ob-obwih-principah-organizacii-mestnogo-samoupravlenija/" TargetMode="External"/><Relationship Id="rId7" Type="http://schemas.openxmlformats.org/officeDocument/2006/relationships/hyperlink" Target="https://legalacts.ru/doc/zakon-rf-ot-14011993-n-4292-1-ob/" TargetMode="External"/><Relationship Id="rId2" Type="http://schemas.microsoft.com/office/2007/relationships/stylesWithEffects" Target="stylesWithEffects.xml"/><Relationship Id="rId16" Type="http://schemas.openxmlformats.org/officeDocument/2006/relationships/hyperlink" Target="https://legalacts.ru/doc/federalnyi-zakon-ot-12011996-n-8-fz-o/" TargetMode="External"/><Relationship Id="rId20" Type="http://schemas.openxmlformats.org/officeDocument/2006/relationships/hyperlink" Target="https://legalacts.ru/doc/federalnyi-zakon-ot-12011995-n-5-fz-o/" TargetMode="External"/><Relationship Id="rId29" Type="http://schemas.openxmlformats.org/officeDocument/2006/relationships/hyperlink" Target="https://legalacts.ru/doc/federalnyi-zakon-ot-12011996-n-8-fz-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12011996-n-8-fz-o/" TargetMode="External"/><Relationship Id="rId11" Type="http://schemas.openxmlformats.org/officeDocument/2006/relationships/hyperlink" Target="https://legalacts.ru/doc/federalnyi-zakon-ot-12011996-n-8-fz-o/" TargetMode="External"/><Relationship Id="rId24" Type="http://schemas.openxmlformats.org/officeDocument/2006/relationships/hyperlink" Target="https://legalacts.ru/doc/federalnyi-zakon-ot-12011996-n-8-fz-o/" TargetMode="External"/><Relationship Id="rId32" Type="http://schemas.openxmlformats.org/officeDocument/2006/relationships/hyperlink" Target="https://legalacts.ru/doc/federalnyi-zakon-ot-12011996-n-8-fz-o/" TargetMode="External"/><Relationship Id="rId37" Type="http://schemas.openxmlformats.org/officeDocument/2006/relationships/hyperlink" Target="https://legalacts.ru/doc/federalnyi-zakon-ot-12011996-n-8-fz-o/" TargetMode="External"/><Relationship Id="rId40" Type="http://schemas.openxmlformats.org/officeDocument/2006/relationships/fontTable" Target="fontTable.xm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12011996-n-8-fz-o/" TargetMode="External"/><Relationship Id="rId23" Type="http://schemas.openxmlformats.org/officeDocument/2006/relationships/hyperlink" Target="https://legalacts.ru/doc/federalnyi-zakon-ot-12011996-n-8-fz-o/" TargetMode="External"/><Relationship Id="rId28" Type="http://schemas.openxmlformats.org/officeDocument/2006/relationships/hyperlink" Target="https://legalacts.ru/doc/federalnyi-zakon-ot-12011996-n-8-fz-o/" TargetMode="External"/><Relationship Id="rId36" Type="http://schemas.openxmlformats.org/officeDocument/2006/relationships/hyperlink" Target="https://legalacts.ru/doc/federalnyi-zakon-ot-12011996-n-8-fz-o/" TargetMode="External"/><Relationship Id="rId10" Type="http://schemas.openxmlformats.org/officeDocument/2006/relationships/hyperlink" Target="https://legalacts.ru/doc/federalnyi-zakon-ot-12011996-n-8-fz-o/" TargetMode="External"/><Relationship Id="rId19" Type="http://schemas.openxmlformats.org/officeDocument/2006/relationships/hyperlink" Target="https://legalacts.ru/doc/federalnyi-zakon-ot-12011996-n-8-fz-o/" TargetMode="External"/><Relationship Id="rId31" Type="http://schemas.openxmlformats.org/officeDocument/2006/relationships/hyperlink" Target="https://legalacts.ru/doc/zakon-rf-ot-14011993-n-4292-1-ob/" TargetMode="External"/><Relationship Id="rId4" Type="http://schemas.openxmlformats.org/officeDocument/2006/relationships/webSettings" Target="webSettings.xml"/><Relationship Id="rId9" Type="http://schemas.openxmlformats.org/officeDocument/2006/relationships/hyperlink" Target="https://legalacts.ru/doc/federalnyi-zakon-ot-12011996-n-8-fz-o/" TargetMode="External"/><Relationship Id="rId14" Type="http://schemas.openxmlformats.org/officeDocument/2006/relationships/hyperlink" Target="https://legalacts.ru/doc/federalnyi-zakon-ot-12011996-n-8-fz-o/" TargetMode="External"/><Relationship Id="rId22" Type="http://schemas.openxmlformats.org/officeDocument/2006/relationships/hyperlink" Target="https://legalacts.ru/doc/federalnyi-zakon-ot-12011996-n-8-fz-o/" TargetMode="External"/><Relationship Id="rId27" Type="http://schemas.openxmlformats.org/officeDocument/2006/relationships/hyperlink" Target="https://legalacts.ru/doc/federalnyi-zakon-ot-12011996-n-8-fz-o/" TargetMode="External"/><Relationship Id="rId30" Type="http://schemas.openxmlformats.org/officeDocument/2006/relationships/hyperlink" Target="https://legalacts.ru/doc/federalnyi-zakon-ot-12011996-n-8-fz-o/" TargetMode="External"/><Relationship Id="rId35" Type="http://schemas.openxmlformats.org/officeDocument/2006/relationships/hyperlink" Target="https://legalacts.ru/doc/federalnyi-zakon-ot-12011996-n-8-fz-o/" TargetMode="External"/><Relationship Id="rId8" Type="http://schemas.openxmlformats.org/officeDocument/2006/relationships/hyperlink" Target="https://legalacts.ru/kodeks/GK-RF-chast-3/razdel-v/glava-62/statja-1139/" TargetMode="External"/><Relationship Id="rId3" Type="http://schemas.openxmlformats.org/officeDocument/2006/relationships/settings" Target="settings.xml"/><Relationship Id="rId12" Type="http://schemas.openxmlformats.org/officeDocument/2006/relationships/hyperlink" Target="https://legalacts.ru/doc/federalnyi-zakon-ot-12011996-n-8-fz-o/" TargetMode="External"/><Relationship Id="rId17" Type="http://schemas.openxmlformats.org/officeDocument/2006/relationships/hyperlink" Target="https://legalacts.ru/doc/federalnyi-zakon-ot-12011996-n-8-fz-o/" TargetMode="External"/><Relationship Id="rId25" Type="http://schemas.openxmlformats.org/officeDocument/2006/relationships/hyperlink" Target="https://legalacts.ru/doc/federalnyi-zakon-ot-12011996-n-8-fz-o/" TargetMode="External"/><Relationship Id="rId33" Type="http://schemas.openxmlformats.org/officeDocument/2006/relationships/hyperlink" Target="https://legalacts.ru/doc/zakon-rf-ot-14011993-n-4292-1-ob/" TargetMode="External"/><Relationship Id="rId38" Type="http://schemas.openxmlformats.org/officeDocument/2006/relationships/hyperlink" Target="https://legalacts.ru/doc/federalnyi-zakon-ot-12011996-n-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Администрация</cp:lastModifiedBy>
  <cp:revision>2</cp:revision>
  <dcterms:created xsi:type="dcterms:W3CDTF">2022-05-31T05:42:00Z</dcterms:created>
  <dcterms:modified xsi:type="dcterms:W3CDTF">2022-05-31T05:42:00Z</dcterms:modified>
</cp:coreProperties>
</file>