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B" w:rsidRDefault="006A62FB" w:rsidP="006A6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255905</wp:posOffset>
            </wp:positionV>
            <wp:extent cx="723900" cy="723900"/>
            <wp:effectExtent l="1905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2FB" w:rsidRPr="006A62FB" w:rsidRDefault="006A62FB" w:rsidP="006A62FB">
      <w:pPr>
        <w:rPr>
          <w:rFonts w:ascii="Times New Roman" w:hAnsi="Times New Roman" w:cs="Times New Roman"/>
          <w:sz w:val="24"/>
          <w:szCs w:val="24"/>
        </w:rPr>
      </w:pPr>
    </w:p>
    <w:p w:rsidR="006A62FB" w:rsidRPr="006A62FB" w:rsidRDefault="006A62FB" w:rsidP="006A62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37"/>
        <w:gridCol w:w="1271"/>
        <w:gridCol w:w="4063"/>
      </w:tblGrid>
      <w:tr w:rsidR="006A62FB" w:rsidRPr="006A62FB" w:rsidTr="00075A3E">
        <w:trPr>
          <w:cantSplit/>
          <w:trHeight w:val="542"/>
        </w:trPr>
        <w:tc>
          <w:tcPr>
            <w:tcW w:w="4295" w:type="dxa"/>
            <w:hideMark/>
          </w:tcPr>
          <w:p w:rsidR="006A62FB" w:rsidRPr="006A62FB" w:rsidRDefault="006A62FB" w:rsidP="00075A3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A62FB" w:rsidRPr="006A62FB" w:rsidRDefault="006A62FB" w:rsidP="00075A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6A62FB" w:rsidRPr="006A62FB" w:rsidRDefault="006A62FB" w:rsidP="00075A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6A62FB" w:rsidRPr="006A62FB" w:rsidRDefault="006A62FB" w:rsidP="00075A3E">
            <w:pPr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A62FB" w:rsidRPr="006A62FB" w:rsidRDefault="006A62FB" w:rsidP="00075A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6A62FB" w:rsidRPr="006A62FB" w:rsidTr="00075A3E">
        <w:trPr>
          <w:cantSplit/>
          <w:trHeight w:val="975"/>
        </w:trPr>
        <w:tc>
          <w:tcPr>
            <w:tcW w:w="4295" w:type="dxa"/>
          </w:tcPr>
          <w:p w:rsidR="006A62FB" w:rsidRPr="006A62FB" w:rsidRDefault="006A62FB" w:rsidP="00075A3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ТУÇИ ЯЛ ПОСЕЛЕНИЙĚН</w:t>
            </w:r>
          </w:p>
          <w:p w:rsidR="006A62FB" w:rsidRPr="006A62FB" w:rsidRDefault="006A62FB" w:rsidP="00075A3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6A62FB" w:rsidRPr="006A62FB" w:rsidRDefault="006A62FB" w:rsidP="00075A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FB" w:rsidRPr="006A62FB" w:rsidRDefault="006A62FB" w:rsidP="00075A3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FB" w:rsidRPr="006A62FB" w:rsidRDefault="006A62FB" w:rsidP="00075A3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çулхи август уйахěн </w:t>
            </w:r>
            <w:r w:rsidR="00DB3FB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6A62FB">
              <w:rPr>
                <w:rFonts w:ascii="Times New Roman" w:hAnsi="Times New Roman" w:cs="Times New Roman"/>
                <w:noProof/>
                <w:sz w:val="24"/>
                <w:szCs w:val="24"/>
              </w:rPr>
              <w:t>-мěшě</w:t>
            </w:r>
          </w:p>
          <w:p w:rsidR="006A62FB" w:rsidRPr="006A62FB" w:rsidRDefault="006A62FB" w:rsidP="00075A3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№24/</w:t>
            </w:r>
            <w:r w:rsidR="00DB3FB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6A62FB" w:rsidRPr="006A62FB" w:rsidRDefault="006A62FB" w:rsidP="00075A3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Туçи ялě</w:t>
            </w:r>
          </w:p>
          <w:p w:rsidR="006A62FB" w:rsidRPr="006A62FB" w:rsidRDefault="006A62FB" w:rsidP="00075A3E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FB" w:rsidRPr="006A62FB" w:rsidRDefault="006A62FB" w:rsidP="0007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6A62FB" w:rsidRPr="006A62FB" w:rsidRDefault="006A62FB" w:rsidP="00075A3E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ТУВСИНСКОГО СЕЛЬСКОГО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2F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 г. №24/</w:t>
            </w:r>
            <w:r w:rsidR="00DB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B">
              <w:rPr>
                <w:rFonts w:ascii="Times New Roman" w:hAnsi="Times New Roman" w:cs="Times New Roman"/>
                <w:sz w:val="24"/>
                <w:szCs w:val="24"/>
              </w:rPr>
              <w:t>деревня Тувси</w:t>
            </w:r>
          </w:p>
          <w:p w:rsidR="006A62FB" w:rsidRPr="006A62FB" w:rsidRDefault="006A62FB" w:rsidP="0007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FB" w:rsidRPr="006A62FB" w:rsidRDefault="006A62FB" w:rsidP="00075A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 ПОРЯДКЕ ПРОВЕДЕНИЯ ОСМОТРА ЗДАНИЙ, СООРУЖЕНИЙ В ЦЕЛЯХ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ОЦЕНКИ ИХ ТЕХНИЧЕСКОГО СОСТОЯНИЯ И НАДЛЕЖАЩЕГО ТЕХНИЧЕСКОГО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="00A67BF3" w:rsidRPr="00A67BF3">
        <w:rPr>
          <w:rFonts w:ascii="Times New Roman" w:hAnsi="Times New Roman" w:cs="Times New Roman"/>
          <w:color w:val="000000" w:themeColor="text1"/>
        </w:rPr>
        <w:t>ТУВСИНСКОГО СЕЛЬСКОГО ПОСЕЛЕНИЯ ЦИВИЛЬСКОГО РАЙОНА ЧУВАШСКОЙ РЕСПУБЛИКИ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B5132" w:rsidRPr="00F54C88" w:rsidRDefault="005F0CD8" w:rsidP="00EB51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122C"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 w:rsidR="00A67BF3"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>Тувсинского сельского поселения</w:t>
      </w:r>
      <w:r w:rsidR="00A67BF3" w:rsidRPr="00EB5132">
        <w:rPr>
          <w:b/>
          <w:color w:val="000000" w:themeColor="text1"/>
        </w:rPr>
        <w:t xml:space="preserve"> </w:t>
      </w:r>
      <w:r w:rsidRPr="00440FB5">
        <w:rPr>
          <w:b/>
          <w:color w:val="000000" w:themeColor="text1"/>
        </w:rPr>
        <w:t xml:space="preserve"> </w:t>
      </w:r>
      <w:r w:rsidR="00EB5132" w:rsidRPr="00F54C8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EB5132" w:rsidRPr="00F54C88">
        <w:rPr>
          <w:rFonts w:ascii="Times New Roman" w:hAnsi="Times New Roman" w:cs="Times New Roman"/>
          <w:b/>
          <w:bCs/>
          <w:sz w:val="24"/>
          <w:szCs w:val="24"/>
        </w:rPr>
        <w:t xml:space="preserve">Тувсинского </w:t>
      </w:r>
      <w:r w:rsidR="00EB5132" w:rsidRPr="00F54C88">
        <w:rPr>
          <w:rFonts w:ascii="Times New Roman" w:hAnsi="Times New Roman" w:cs="Times New Roman"/>
          <w:b/>
          <w:sz w:val="24"/>
          <w:szCs w:val="24"/>
        </w:rPr>
        <w:t>сельского  поселения  Цивильского района Чувашской Республики</w:t>
      </w:r>
    </w:p>
    <w:p w:rsidR="005F0CD8" w:rsidRDefault="005F0CD8" w:rsidP="00EB5132">
      <w:pPr>
        <w:pStyle w:val="ConsPlusNormal"/>
        <w:spacing w:before="100" w:beforeAutospacing="1"/>
        <w:ind w:left="2832" w:firstLine="708"/>
        <w:jc w:val="both"/>
        <w:rPr>
          <w:color w:val="000000" w:themeColor="text1"/>
        </w:rPr>
      </w:pPr>
      <w:r w:rsidRPr="00440FB5">
        <w:rPr>
          <w:color w:val="000000" w:themeColor="text1"/>
        </w:rPr>
        <w:t>решило:</w:t>
      </w:r>
    </w:p>
    <w:p w:rsidR="006E122C" w:rsidRPr="00440FB5" w:rsidRDefault="005F0CD8" w:rsidP="006E122C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 </w:t>
      </w:r>
      <w:proofErr w:type="gramStart"/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EB5132" w:rsidRPr="00EB5132">
        <w:rPr>
          <w:color w:val="000000" w:themeColor="text1"/>
        </w:rPr>
        <w:t>Тувсинского сельского поселения</w:t>
      </w:r>
      <w:r w:rsidR="00EB5132" w:rsidRPr="00440FB5">
        <w:rPr>
          <w:b/>
          <w:color w:val="000000" w:themeColor="text1"/>
        </w:rPr>
        <w:t xml:space="preserve"> </w:t>
      </w:r>
      <w:r w:rsidR="00EB5132" w:rsidRPr="00EB5132">
        <w:rPr>
          <w:color w:val="000000" w:themeColor="text1"/>
        </w:rPr>
        <w:t>Цивильского</w:t>
      </w:r>
      <w:r w:rsidR="00EB5132">
        <w:rPr>
          <w:b/>
          <w:color w:val="000000" w:themeColor="text1"/>
        </w:rPr>
        <w:t xml:space="preserve"> </w:t>
      </w:r>
      <w:r w:rsidR="00EB5132" w:rsidRPr="00EB5132">
        <w:rPr>
          <w:color w:val="000000" w:themeColor="text1"/>
        </w:rPr>
        <w:t>района Чувашской Республики</w:t>
      </w:r>
      <w:r w:rsidR="00EB5132">
        <w:rPr>
          <w:b/>
          <w:color w:val="000000" w:themeColor="text1"/>
        </w:rPr>
        <w:t xml:space="preserve"> </w:t>
      </w:r>
      <w:r w:rsidR="006E122C" w:rsidRPr="00440FB5">
        <w:rPr>
          <w:b/>
          <w:color w:val="000000" w:themeColor="text1"/>
        </w:rPr>
        <w:t>(прилагается)</w:t>
      </w:r>
      <w:r w:rsidRPr="00440FB5">
        <w:rPr>
          <w:b/>
          <w:color w:val="000000" w:themeColor="text1"/>
        </w:rPr>
        <w:t>.</w:t>
      </w:r>
      <w:proofErr w:type="gramEnd"/>
    </w:p>
    <w:p w:rsidR="005F0CD8" w:rsidRPr="00EB5132" w:rsidRDefault="005F0CD8" w:rsidP="006E122C">
      <w:pPr>
        <w:pStyle w:val="ConsPlusNormal"/>
        <w:ind w:firstLine="539"/>
        <w:jc w:val="both"/>
        <w:rPr>
          <w:b/>
          <w:color w:val="000000" w:themeColor="text1"/>
        </w:rPr>
      </w:pPr>
      <w:r w:rsidRPr="00EB5132">
        <w:rPr>
          <w:b/>
          <w:color w:val="000000" w:themeColor="text1"/>
        </w:rPr>
        <w:t>2. Настоящее решение вступает в силу со дня его официального опубликования.</w:t>
      </w:r>
    </w:p>
    <w:p w:rsidR="00EB5132" w:rsidRDefault="00EB5132" w:rsidP="00EB5132">
      <w:pPr>
        <w:jc w:val="both"/>
      </w:pPr>
    </w:p>
    <w:p w:rsidR="00EB5132" w:rsidRPr="00EB5132" w:rsidRDefault="00EB5132" w:rsidP="00EB5132">
      <w:pPr>
        <w:jc w:val="both"/>
        <w:rPr>
          <w:rFonts w:ascii="Times New Roman" w:hAnsi="Times New Roman" w:cs="Times New Roman"/>
          <w:sz w:val="24"/>
          <w:szCs w:val="24"/>
        </w:rPr>
      </w:pPr>
      <w:r w:rsidRPr="00EB5132">
        <w:rPr>
          <w:rFonts w:ascii="Times New Roman" w:hAnsi="Times New Roman" w:cs="Times New Roman"/>
          <w:sz w:val="24"/>
          <w:szCs w:val="24"/>
        </w:rPr>
        <w:t>Председатель Собрания депутатов Тувсинского</w:t>
      </w:r>
    </w:p>
    <w:p w:rsidR="00EB5132" w:rsidRPr="00EB5132" w:rsidRDefault="00EB5132" w:rsidP="00EB5132">
      <w:pPr>
        <w:jc w:val="both"/>
        <w:rPr>
          <w:rFonts w:ascii="Times New Roman" w:hAnsi="Times New Roman" w:cs="Times New Roman"/>
          <w:sz w:val="24"/>
          <w:szCs w:val="24"/>
        </w:rPr>
      </w:pPr>
      <w:r w:rsidRPr="00EB5132">
        <w:rPr>
          <w:rFonts w:ascii="Times New Roman" w:hAnsi="Times New Roman" w:cs="Times New Roman"/>
          <w:sz w:val="24"/>
          <w:szCs w:val="24"/>
        </w:rPr>
        <w:t>сельского поселения Цивильского района                                                  С.А.Федорова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6E122C" w:rsidRPr="00440FB5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EB5132" w:rsidRDefault="005F0CD8" w:rsidP="00EB5132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  <w:r w:rsidR="00EB5132">
        <w:rPr>
          <w:rFonts w:ascii="Times New Roman" w:hAnsi="Times New Roman" w:cs="Times New Roman"/>
          <w:color w:val="000000" w:themeColor="text1"/>
        </w:rPr>
        <w:t xml:space="preserve"> </w:t>
      </w:r>
      <w:r w:rsidR="00EB5132" w:rsidRPr="00A67BF3">
        <w:rPr>
          <w:rFonts w:ascii="Times New Roman" w:hAnsi="Times New Roman" w:cs="Times New Roman"/>
          <w:color w:val="000000" w:themeColor="text1"/>
        </w:rPr>
        <w:t>ТУВСИНСКОГО СЕЛЬСКОГО ПОСЕЛЕНИЯ ЦИВИЛЬСКОГО РАЙОНА ЧУВАШСКОЙ РЕСПУБЛИКИ</w:t>
      </w:r>
      <w:r w:rsidR="00EB5132" w:rsidRPr="00440FB5">
        <w:rPr>
          <w:rFonts w:ascii="Times New Roman" w:hAnsi="Times New Roman" w:cs="Times New Roman"/>
          <w:color w:val="000000" w:themeColor="text1"/>
        </w:rPr>
        <w:t xml:space="preserve"> 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="00816D85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>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440FB5">
        <w:rPr>
          <w:color w:val="000000" w:themeColor="text1"/>
        </w:rPr>
        <w:t>, сооружений), права и обязанности должностных лиц при проведении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="00816D85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92668D" w:rsidRPr="00440FB5" w:rsidRDefault="005F0CD8" w:rsidP="00816D85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440FB5" w:rsidRDefault="005F0CD8" w:rsidP="0092668D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816D85" w:rsidRPr="00EB5132">
        <w:rPr>
          <w:color w:val="000000" w:themeColor="text1"/>
        </w:rPr>
        <w:t>Тувсинского сельского поселения</w:t>
      </w:r>
      <w:r w:rsidR="00816D85" w:rsidRPr="00440FB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Цивильского</w:t>
      </w:r>
      <w:r w:rsidR="00816D85">
        <w:rPr>
          <w:b/>
          <w:color w:val="000000" w:themeColor="text1"/>
        </w:rPr>
        <w:t xml:space="preserve"> </w:t>
      </w:r>
      <w:r w:rsidR="00816D85" w:rsidRPr="00EB5132">
        <w:rPr>
          <w:color w:val="000000" w:themeColor="text1"/>
        </w:rPr>
        <w:t>района Чувашской Республики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816D85" w:rsidRDefault="00816D85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6E122C" w:rsidRPr="00440FB5" w:rsidRDefault="00816D85" w:rsidP="00816D85">
      <w:pPr>
        <w:pStyle w:val="ConsPlusNormal"/>
        <w:spacing w:line="240" w:lineRule="exact"/>
        <w:ind w:left="2124" w:firstLine="708"/>
        <w:jc w:val="right"/>
        <w:rPr>
          <w:b/>
          <w:color w:val="000000" w:themeColor="text1"/>
        </w:rPr>
      </w:pPr>
      <w:r w:rsidRPr="00EB5132">
        <w:rPr>
          <w:color w:val="000000" w:themeColor="text1"/>
        </w:rPr>
        <w:t>Тувсинского сельского поселения</w:t>
      </w:r>
      <w:r w:rsidRPr="00440FB5">
        <w:rPr>
          <w:b/>
          <w:color w:val="000000" w:themeColor="text1"/>
        </w:rPr>
        <w:t xml:space="preserve"> </w:t>
      </w:r>
      <w:r w:rsidRPr="00EB5132">
        <w:rPr>
          <w:color w:val="000000" w:themeColor="text1"/>
        </w:rPr>
        <w:t>Цивильского</w:t>
      </w:r>
      <w:r>
        <w:rPr>
          <w:b/>
          <w:color w:val="000000" w:themeColor="text1"/>
        </w:rPr>
        <w:t xml:space="preserve"> </w:t>
      </w:r>
      <w:r w:rsidRPr="00EB5132">
        <w:rPr>
          <w:color w:val="000000" w:themeColor="text1"/>
        </w:rPr>
        <w:t>района Чувашской Республики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Pr="00440FB5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92668D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7B68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Тувсинского сельского поселения Цивильского</w:t>
      </w:r>
      <w:r w:rsidR="006E122C"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2668D" w:rsidRPr="00440FB5" w:rsidRDefault="007B68A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района Чувашской Республики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осмотра здания, сооружения </w:t>
      </w:r>
    </w:p>
    <w:p w:rsidR="006E122C" w:rsidRPr="00440FB5" w:rsidRDefault="0092668D" w:rsidP="002338C3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C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EC51F1" w:rsidRPr="00EB5132">
        <w:rPr>
          <w:rFonts w:ascii="Times New Roman" w:hAnsi="Times New Roman" w:cs="Times New Roman"/>
          <w:color w:val="000000" w:themeColor="text1"/>
          <w:sz w:val="24"/>
          <w:szCs w:val="24"/>
        </w:rPr>
        <w:t>Тувсинского сельского поселения</w:t>
      </w:r>
      <w:r w:rsidR="00EC51F1" w:rsidRPr="00440FB5">
        <w:rPr>
          <w:b/>
          <w:color w:val="000000" w:themeColor="text1"/>
        </w:rPr>
        <w:t xml:space="preserve"> </w:t>
      </w:r>
      <w:r w:rsidR="00EC51F1" w:rsidRPr="00EC51F1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EC51F1" w:rsidRPr="00EC5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51F1" w:rsidRPr="00EC51F1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 w:rsidR="002338C3" w:rsidRPr="00EB5132">
        <w:rPr>
          <w:color w:val="000000" w:themeColor="text1"/>
        </w:rPr>
        <w:t>Тувсинского сельского поселения</w:t>
      </w:r>
      <w:r w:rsidR="002338C3" w:rsidRPr="00440FB5">
        <w:rPr>
          <w:b/>
          <w:color w:val="000000" w:themeColor="text1"/>
        </w:rPr>
        <w:t xml:space="preserve"> </w:t>
      </w:r>
      <w:r w:rsidR="002338C3" w:rsidRPr="00EB5132">
        <w:rPr>
          <w:color w:val="000000" w:themeColor="text1"/>
        </w:rPr>
        <w:t>Цивильского</w:t>
      </w:r>
      <w:r w:rsidR="002338C3">
        <w:rPr>
          <w:b/>
          <w:color w:val="000000" w:themeColor="text1"/>
        </w:rPr>
        <w:t xml:space="preserve"> </w:t>
      </w:r>
      <w:r w:rsidR="002338C3" w:rsidRPr="00EB5132">
        <w:rPr>
          <w:color w:val="000000" w:themeColor="text1"/>
        </w:rPr>
        <w:t>района Чувашской Республики</w:t>
      </w:r>
      <w:r w:rsidR="002338C3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bookmarkEnd w:id="0"/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 w:rsidSect="00D4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CD8"/>
    <w:rsid w:val="000B2010"/>
    <w:rsid w:val="002338C3"/>
    <w:rsid w:val="00440FB5"/>
    <w:rsid w:val="004904D3"/>
    <w:rsid w:val="005F0CD8"/>
    <w:rsid w:val="006A62FB"/>
    <w:rsid w:val="006E122C"/>
    <w:rsid w:val="007B68AC"/>
    <w:rsid w:val="00816D85"/>
    <w:rsid w:val="0092668D"/>
    <w:rsid w:val="009658E5"/>
    <w:rsid w:val="00A67BF3"/>
    <w:rsid w:val="00A8076F"/>
    <w:rsid w:val="00C04340"/>
    <w:rsid w:val="00D44911"/>
    <w:rsid w:val="00DB3FB2"/>
    <w:rsid w:val="00EB5132"/>
    <w:rsid w:val="00E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B51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B51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6A62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6A62F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Admin</cp:lastModifiedBy>
  <cp:revision>9</cp:revision>
  <cp:lastPrinted>2022-07-29T09:07:00Z</cp:lastPrinted>
  <dcterms:created xsi:type="dcterms:W3CDTF">2022-07-28T12:07:00Z</dcterms:created>
  <dcterms:modified xsi:type="dcterms:W3CDTF">2022-08-16T06:10:00Z</dcterms:modified>
</cp:coreProperties>
</file>