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1A53CF" w:rsidP="006B6DCB">
            <w:pPr>
              <w:jc w:val="center"/>
              <w:rPr>
                <w:rFonts w:ascii="Arial" w:hAnsi="Arial" w:cs="Arial"/>
                <w:b/>
                <w:color w:val="0000FF"/>
                <w:sz w:val="20"/>
                <w:szCs w:val="20"/>
              </w:rPr>
            </w:pPr>
            <w:r>
              <w:rPr>
                <w:rFonts w:ascii="Arial" w:hAnsi="Arial" w:cs="Arial"/>
                <w:b/>
                <w:color w:val="0000FF"/>
                <w:sz w:val="20"/>
                <w:szCs w:val="20"/>
              </w:rPr>
              <w:t>Пятница</w:t>
            </w:r>
            <w:r w:rsidR="006B6DCB">
              <w:rPr>
                <w:rFonts w:ascii="Arial" w:hAnsi="Arial" w:cs="Arial"/>
                <w:b/>
                <w:color w:val="0000FF"/>
                <w:sz w:val="20"/>
                <w:szCs w:val="20"/>
              </w:rPr>
              <w:t>,</w:t>
            </w:r>
          </w:p>
          <w:p w:rsidR="00A6730F" w:rsidRDefault="001A53CF" w:rsidP="006B6DCB">
            <w:pPr>
              <w:jc w:val="center"/>
              <w:rPr>
                <w:rFonts w:ascii="Arial" w:hAnsi="Arial" w:cs="Arial"/>
                <w:b/>
                <w:color w:val="0000FF"/>
                <w:sz w:val="20"/>
                <w:szCs w:val="20"/>
              </w:rPr>
            </w:pPr>
            <w:r>
              <w:rPr>
                <w:rFonts w:ascii="Arial" w:hAnsi="Arial" w:cs="Arial"/>
                <w:b/>
                <w:color w:val="0000FF"/>
                <w:sz w:val="20"/>
                <w:szCs w:val="20"/>
              </w:rPr>
              <w:t xml:space="preserve">04 марта </w:t>
            </w:r>
            <w:r w:rsidR="00084CE2">
              <w:rPr>
                <w:rFonts w:ascii="Arial" w:hAnsi="Arial" w:cs="Arial"/>
                <w:b/>
                <w:color w:val="0000FF"/>
                <w:sz w:val="20"/>
                <w:szCs w:val="20"/>
              </w:rPr>
              <w:t xml:space="preserve"> 2022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6948DB" w:rsidP="006B6DCB">
            <w:pPr>
              <w:jc w:val="center"/>
              <w:rPr>
                <w:rFonts w:ascii="Arial" w:hAnsi="Arial" w:cs="Arial"/>
                <w:b/>
                <w:color w:val="0000FF"/>
                <w:sz w:val="20"/>
                <w:szCs w:val="20"/>
              </w:rPr>
            </w:pPr>
            <w:r>
              <w:rPr>
                <w:rFonts w:ascii="Arial" w:hAnsi="Arial" w:cs="Arial"/>
                <w:b/>
                <w:color w:val="0000FF"/>
                <w:sz w:val="20"/>
                <w:szCs w:val="20"/>
              </w:rPr>
              <w:t>09</w:t>
            </w:r>
            <w:r w:rsidR="00704A39">
              <w:rPr>
                <w:rFonts w:ascii="Arial" w:hAnsi="Arial" w:cs="Arial"/>
                <w:b/>
                <w:color w:val="0000FF"/>
                <w:sz w:val="20"/>
                <w:szCs w:val="20"/>
              </w:rPr>
              <w:t>(</w:t>
            </w:r>
            <w:r w:rsidR="007E68B3">
              <w:rPr>
                <w:rFonts w:ascii="Arial" w:hAnsi="Arial" w:cs="Arial"/>
                <w:b/>
                <w:color w:val="0000FF"/>
                <w:sz w:val="20"/>
                <w:szCs w:val="20"/>
              </w:rPr>
              <w:t>2</w:t>
            </w:r>
            <w:r w:rsidR="002D69DD">
              <w:rPr>
                <w:rFonts w:ascii="Arial" w:hAnsi="Arial" w:cs="Arial"/>
                <w:b/>
                <w:color w:val="0000FF"/>
                <w:sz w:val="20"/>
                <w:szCs w:val="20"/>
              </w:rPr>
              <w:t>8</w:t>
            </w:r>
            <w:r w:rsidR="001A53CF">
              <w:rPr>
                <w:rFonts w:ascii="Arial" w:hAnsi="Arial" w:cs="Arial"/>
                <w:b/>
                <w:color w:val="0000FF"/>
                <w:sz w:val="20"/>
                <w:szCs w:val="20"/>
              </w:rPr>
              <w:t>7</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1A53CF" w:rsidRDefault="001B37D6" w:rsidP="00047831">
      <w:pPr>
        <w:pStyle w:val="a8"/>
        <w:spacing w:before="0" w:beforeAutospacing="0" w:after="0" w:afterAutospacing="0" w:line="240" w:lineRule="exact"/>
        <w:jc w:val="center"/>
        <w:rPr>
          <w:rFonts w:ascii="Arial" w:hAnsi="Arial" w:cs="Arial"/>
          <w:b/>
          <w:sz w:val="20"/>
          <w:szCs w:val="20"/>
        </w:rPr>
      </w:pPr>
      <w:r w:rsidRPr="001A53CF">
        <w:rPr>
          <w:rFonts w:ascii="Arial" w:hAnsi="Arial" w:cs="Arial"/>
          <w:b/>
          <w:sz w:val="20"/>
          <w:szCs w:val="20"/>
        </w:rPr>
        <w:t>В номере:</w:t>
      </w:r>
    </w:p>
    <w:p w:rsidR="005A7B4F" w:rsidRPr="001A53CF" w:rsidRDefault="005A7B4F" w:rsidP="00047831">
      <w:pPr>
        <w:pStyle w:val="a8"/>
        <w:spacing w:before="0" w:beforeAutospacing="0" w:after="0" w:afterAutospacing="0" w:line="240" w:lineRule="exact"/>
        <w:jc w:val="center"/>
        <w:rPr>
          <w:rFonts w:ascii="Arial" w:hAnsi="Arial" w:cs="Arial"/>
          <w:b/>
          <w:sz w:val="20"/>
          <w:szCs w:val="20"/>
        </w:rPr>
      </w:pPr>
    </w:p>
    <w:p w:rsidR="00617841" w:rsidRDefault="002021C7" w:rsidP="009C2290">
      <w:pPr>
        <w:pStyle w:val="af3"/>
        <w:numPr>
          <w:ilvl w:val="0"/>
          <w:numId w:val="6"/>
        </w:numPr>
        <w:jc w:val="both"/>
        <w:rPr>
          <w:rFonts w:ascii="Arial" w:hAnsi="Arial" w:cs="Arial"/>
          <w:b/>
          <w:sz w:val="20"/>
          <w:szCs w:val="20"/>
        </w:rPr>
      </w:pPr>
      <w:r w:rsidRPr="001A53CF">
        <w:rPr>
          <w:rFonts w:ascii="Arial" w:hAnsi="Arial" w:cs="Arial"/>
          <w:b/>
          <w:sz w:val="20"/>
          <w:szCs w:val="20"/>
        </w:rPr>
        <w:t xml:space="preserve">Новости </w:t>
      </w:r>
      <w:r w:rsidR="00617841" w:rsidRPr="001A53CF">
        <w:rPr>
          <w:rFonts w:ascii="Arial" w:hAnsi="Arial" w:cs="Arial"/>
          <w:b/>
          <w:sz w:val="20"/>
          <w:szCs w:val="20"/>
        </w:rPr>
        <w:t>Прокуратур</w:t>
      </w:r>
      <w:r w:rsidRPr="001A53CF">
        <w:rPr>
          <w:rFonts w:ascii="Arial" w:hAnsi="Arial" w:cs="Arial"/>
          <w:b/>
          <w:sz w:val="20"/>
          <w:szCs w:val="20"/>
        </w:rPr>
        <w:t>ы</w:t>
      </w:r>
      <w:r w:rsidR="00617841" w:rsidRPr="001A53CF">
        <w:rPr>
          <w:rFonts w:ascii="Arial" w:hAnsi="Arial" w:cs="Arial"/>
          <w:b/>
          <w:sz w:val="20"/>
          <w:szCs w:val="20"/>
        </w:rPr>
        <w:t xml:space="preserve"> </w:t>
      </w:r>
      <w:proofErr w:type="spellStart"/>
      <w:r w:rsidR="00617841" w:rsidRPr="001A53CF">
        <w:rPr>
          <w:rFonts w:ascii="Arial" w:hAnsi="Arial" w:cs="Arial"/>
          <w:b/>
          <w:sz w:val="20"/>
          <w:szCs w:val="20"/>
        </w:rPr>
        <w:t>Цивильского</w:t>
      </w:r>
      <w:proofErr w:type="spellEnd"/>
      <w:r w:rsidR="00617841" w:rsidRPr="001A53CF">
        <w:rPr>
          <w:rFonts w:ascii="Arial" w:hAnsi="Arial" w:cs="Arial"/>
          <w:b/>
          <w:sz w:val="20"/>
          <w:szCs w:val="20"/>
        </w:rPr>
        <w:t xml:space="preserve"> района</w:t>
      </w:r>
      <w:r w:rsidR="000A30F0" w:rsidRPr="001A53CF">
        <w:rPr>
          <w:rFonts w:ascii="Arial" w:hAnsi="Arial" w:cs="Arial"/>
          <w:b/>
          <w:sz w:val="20"/>
          <w:szCs w:val="20"/>
        </w:rPr>
        <w:t xml:space="preserve">   </w:t>
      </w:r>
    </w:p>
    <w:p w:rsidR="00F610B7" w:rsidRPr="00F610B7" w:rsidRDefault="00F610B7" w:rsidP="009C2290">
      <w:pPr>
        <w:numPr>
          <w:ilvl w:val="0"/>
          <w:numId w:val="6"/>
        </w:numPr>
        <w:spacing w:line="240" w:lineRule="exact"/>
        <w:jc w:val="both"/>
        <w:rPr>
          <w:rFonts w:ascii="Arial" w:hAnsi="Arial" w:cs="Arial"/>
          <w:b/>
          <w:bCs/>
          <w:color w:val="000000"/>
          <w:sz w:val="20"/>
          <w:szCs w:val="20"/>
        </w:rPr>
      </w:pPr>
      <w:r w:rsidRPr="00F610B7">
        <w:rPr>
          <w:rFonts w:ascii="Arial" w:hAnsi="Arial" w:cs="Arial"/>
          <w:b/>
          <w:bCs/>
          <w:sz w:val="20"/>
          <w:szCs w:val="20"/>
        </w:rPr>
        <w:t xml:space="preserve">Постановление администрации Михайловского сельского поселения  от 01.03.2022 г. № 12 «  О внесении изменений в Постановление администрации Михайловского сельского поселения </w:t>
      </w:r>
      <w:proofErr w:type="spellStart"/>
      <w:r w:rsidRPr="00F610B7">
        <w:rPr>
          <w:rFonts w:ascii="Arial" w:hAnsi="Arial" w:cs="Arial"/>
          <w:b/>
          <w:bCs/>
          <w:sz w:val="20"/>
          <w:szCs w:val="20"/>
        </w:rPr>
        <w:t>Цивильского</w:t>
      </w:r>
      <w:proofErr w:type="spellEnd"/>
      <w:r w:rsidRPr="00F610B7">
        <w:rPr>
          <w:rFonts w:ascii="Arial" w:hAnsi="Arial" w:cs="Arial"/>
          <w:b/>
          <w:bCs/>
          <w:sz w:val="20"/>
          <w:szCs w:val="20"/>
        </w:rPr>
        <w:t xml:space="preserve"> района Чувашской Республики от 28.11.2017 № 78 «Об утверждении административного регламента по предоставлению администрацией Михайловского сельского поселения </w:t>
      </w:r>
      <w:proofErr w:type="spellStart"/>
      <w:r w:rsidRPr="00F610B7">
        <w:rPr>
          <w:rFonts w:ascii="Arial" w:hAnsi="Arial" w:cs="Arial"/>
          <w:b/>
          <w:bCs/>
          <w:sz w:val="20"/>
          <w:szCs w:val="20"/>
        </w:rPr>
        <w:t>Цивильского</w:t>
      </w:r>
      <w:proofErr w:type="spellEnd"/>
      <w:r w:rsidRPr="00F610B7">
        <w:rPr>
          <w:rFonts w:ascii="Arial" w:hAnsi="Arial" w:cs="Arial"/>
          <w:b/>
          <w:bCs/>
          <w:sz w:val="20"/>
          <w:szCs w:val="20"/>
        </w:rPr>
        <w:t xml:space="preserve"> района Чувашской Республики муниципальной услуги «Выдача разрешения на ввод объекта в эксплуатацию</w:t>
      </w:r>
      <w:r>
        <w:rPr>
          <w:rFonts w:ascii="Arial" w:hAnsi="Arial" w:cs="Arial"/>
          <w:b/>
          <w:bCs/>
          <w:sz w:val="20"/>
          <w:szCs w:val="20"/>
        </w:rPr>
        <w:t>»</w:t>
      </w:r>
    </w:p>
    <w:p w:rsidR="00F610B7" w:rsidRDefault="001A53CF" w:rsidP="009C2290">
      <w:pPr>
        <w:pStyle w:val="af0"/>
        <w:numPr>
          <w:ilvl w:val="0"/>
          <w:numId w:val="6"/>
        </w:numPr>
        <w:jc w:val="both"/>
        <w:rPr>
          <w:rFonts w:ascii="Arial" w:hAnsi="Arial" w:cs="Arial"/>
          <w:b/>
          <w:sz w:val="20"/>
          <w:szCs w:val="20"/>
        </w:rPr>
      </w:pPr>
      <w:r w:rsidRPr="001A53CF">
        <w:rPr>
          <w:rFonts w:ascii="Arial" w:hAnsi="Arial" w:cs="Arial"/>
          <w:b/>
          <w:sz w:val="20"/>
          <w:szCs w:val="20"/>
        </w:rPr>
        <w:t>Решение Собрания депутатов Михайловского сельского поселения от 03.03.2022 № 24/01</w:t>
      </w:r>
    </w:p>
    <w:p w:rsidR="00F610B7" w:rsidRDefault="001A53CF" w:rsidP="009C2290">
      <w:pPr>
        <w:pStyle w:val="af0"/>
        <w:jc w:val="both"/>
        <w:rPr>
          <w:rFonts w:ascii="Arial" w:hAnsi="Arial" w:cs="Arial"/>
          <w:b/>
          <w:bCs/>
          <w:sz w:val="20"/>
          <w:szCs w:val="20"/>
        </w:rPr>
      </w:pPr>
      <w:r w:rsidRPr="001A53CF">
        <w:rPr>
          <w:rFonts w:ascii="Arial" w:hAnsi="Arial" w:cs="Arial"/>
          <w:b/>
          <w:bCs/>
          <w:sz w:val="20"/>
          <w:szCs w:val="20"/>
        </w:rPr>
        <w:t xml:space="preserve">   </w:t>
      </w:r>
      <w:r w:rsidR="00F610B7">
        <w:rPr>
          <w:rFonts w:ascii="Arial" w:hAnsi="Arial" w:cs="Arial"/>
          <w:b/>
          <w:bCs/>
          <w:sz w:val="20"/>
          <w:szCs w:val="20"/>
        </w:rPr>
        <w:t xml:space="preserve">         </w:t>
      </w:r>
      <w:r w:rsidR="003C5A41">
        <w:rPr>
          <w:rFonts w:ascii="Arial" w:hAnsi="Arial" w:cs="Arial"/>
          <w:b/>
          <w:bCs/>
          <w:sz w:val="20"/>
          <w:szCs w:val="20"/>
        </w:rPr>
        <w:t>«</w:t>
      </w:r>
      <w:r w:rsidRPr="001A53CF">
        <w:rPr>
          <w:rFonts w:ascii="Arial" w:hAnsi="Arial" w:cs="Arial"/>
          <w:b/>
          <w:bCs/>
          <w:sz w:val="20"/>
          <w:szCs w:val="20"/>
        </w:rPr>
        <w:t>О внесении изменений в решение Собрания депутатов Михайловского сельского</w:t>
      </w:r>
    </w:p>
    <w:p w:rsidR="00F610B7" w:rsidRDefault="00F610B7" w:rsidP="009C2290">
      <w:pPr>
        <w:pStyle w:val="af0"/>
        <w:jc w:val="both"/>
        <w:rPr>
          <w:rFonts w:ascii="Arial" w:hAnsi="Arial" w:cs="Arial"/>
          <w:b/>
          <w:bCs/>
          <w:sz w:val="20"/>
          <w:szCs w:val="20"/>
        </w:rPr>
      </w:pPr>
      <w:r>
        <w:rPr>
          <w:rFonts w:ascii="Arial" w:hAnsi="Arial" w:cs="Arial"/>
          <w:b/>
          <w:bCs/>
          <w:sz w:val="20"/>
          <w:szCs w:val="20"/>
        </w:rPr>
        <w:t xml:space="preserve">           </w:t>
      </w:r>
      <w:r w:rsidR="001A53CF" w:rsidRPr="001A53CF">
        <w:rPr>
          <w:rFonts w:ascii="Arial" w:hAnsi="Arial" w:cs="Arial"/>
          <w:b/>
          <w:bCs/>
          <w:sz w:val="20"/>
          <w:szCs w:val="20"/>
        </w:rPr>
        <w:t xml:space="preserve"> поселения </w:t>
      </w:r>
      <w:proofErr w:type="spellStart"/>
      <w:r w:rsidR="001A53CF" w:rsidRPr="001A53CF">
        <w:rPr>
          <w:rFonts w:ascii="Arial" w:hAnsi="Arial" w:cs="Arial"/>
          <w:b/>
          <w:bCs/>
          <w:sz w:val="20"/>
          <w:szCs w:val="20"/>
        </w:rPr>
        <w:t>Цивильского</w:t>
      </w:r>
      <w:proofErr w:type="spellEnd"/>
      <w:r w:rsidR="001A53CF" w:rsidRPr="001A53CF">
        <w:rPr>
          <w:rFonts w:ascii="Arial" w:hAnsi="Arial" w:cs="Arial"/>
          <w:b/>
          <w:bCs/>
          <w:sz w:val="20"/>
          <w:szCs w:val="20"/>
        </w:rPr>
        <w:t xml:space="preserve"> района Чувашской Республики от 20.12.2021г. №20/01 «О бюджете</w:t>
      </w:r>
    </w:p>
    <w:p w:rsidR="00F610B7" w:rsidRDefault="00F610B7" w:rsidP="009C2290">
      <w:pPr>
        <w:pStyle w:val="af0"/>
        <w:jc w:val="both"/>
        <w:rPr>
          <w:rFonts w:ascii="Arial" w:hAnsi="Arial" w:cs="Arial"/>
          <w:b/>
          <w:bCs/>
          <w:sz w:val="20"/>
          <w:szCs w:val="20"/>
        </w:rPr>
      </w:pPr>
      <w:r>
        <w:rPr>
          <w:rFonts w:ascii="Arial" w:hAnsi="Arial" w:cs="Arial"/>
          <w:b/>
          <w:bCs/>
          <w:sz w:val="20"/>
          <w:szCs w:val="20"/>
        </w:rPr>
        <w:t xml:space="preserve">           </w:t>
      </w:r>
      <w:r w:rsidR="001A53CF" w:rsidRPr="001A53CF">
        <w:rPr>
          <w:rFonts w:ascii="Arial" w:hAnsi="Arial" w:cs="Arial"/>
          <w:b/>
          <w:bCs/>
          <w:sz w:val="20"/>
          <w:szCs w:val="20"/>
        </w:rPr>
        <w:t xml:space="preserve"> Михайловского сельского поселения </w:t>
      </w:r>
      <w:proofErr w:type="spellStart"/>
      <w:r w:rsidR="001A53CF" w:rsidRPr="001A53CF">
        <w:rPr>
          <w:rFonts w:ascii="Arial" w:hAnsi="Arial" w:cs="Arial"/>
          <w:b/>
          <w:bCs/>
          <w:sz w:val="20"/>
          <w:szCs w:val="20"/>
        </w:rPr>
        <w:t>Цивильского</w:t>
      </w:r>
      <w:proofErr w:type="spellEnd"/>
      <w:r w:rsidR="001A53CF" w:rsidRPr="001A53CF">
        <w:rPr>
          <w:rFonts w:ascii="Arial" w:hAnsi="Arial" w:cs="Arial"/>
          <w:b/>
          <w:bCs/>
          <w:sz w:val="20"/>
          <w:szCs w:val="20"/>
        </w:rPr>
        <w:t xml:space="preserve"> района на 2022 год и </w:t>
      </w:r>
      <w:proofErr w:type="gramStart"/>
      <w:r w:rsidR="001A53CF" w:rsidRPr="001A53CF">
        <w:rPr>
          <w:rFonts w:ascii="Arial" w:hAnsi="Arial" w:cs="Arial"/>
          <w:b/>
          <w:bCs/>
          <w:sz w:val="20"/>
          <w:szCs w:val="20"/>
        </w:rPr>
        <w:t>на</w:t>
      </w:r>
      <w:proofErr w:type="gramEnd"/>
      <w:r w:rsidR="001A53CF" w:rsidRPr="001A53CF">
        <w:rPr>
          <w:rFonts w:ascii="Arial" w:hAnsi="Arial" w:cs="Arial"/>
          <w:b/>
          <w:bCs/>
          <w:sz w:val="20"/>
          <w:szCs w:val="20"/>
        </w:rPr>
        <w:t xml:space="preserve"> плановый </w:t>
      </w:r>
    </w:p>
    <w:p w:rsidR="001A53CF" w:rsidRPr="001A53CF" w:rsidRDefault="00F610B7" w:rsidP="009C2290">
      <w:pPr>
        <w:pStyle w:val="af0"/>
        <w:jc w:val="both"/>
        <w:rPr>
          <w:rFonts w:ascii="Arial" w:hAnsi="Arial" w:cs="Arial"/>
          <w:b/>
          <w:bCs/>
          <w:sz w:val="20"/>
          <w:szCs w:val="20"/>
        </w:rPr>
      </w:pPr>
      <w:r>
        <w:rPr>
          <w:rFonts w:ascii="Arial" w:hAnsi="Arial" w:cs="Arial"/>
          <w:b/>
          <w:bCs/>
          <w:sz w:val="20"/>
          <w:szCs w:val="20"/>
        </w:rPr>
        <w:t xml:space="preserve">            </w:t>
      </w:r>
      <w:r w:rsidR="001A53CF" w:rsidRPr="001A53CF">
        <w:rPr>
          <w:rFonts w:ascii="Arial" w:hAnsi="Arial" w:cs="Arial"/>
          <w:b/>
          <w:bCs/>
          <w:sz w:val="20"/>
          <w:szCs w:val="20"/>
        </w:rPr>
        <w:t>период 2023 и 2024 годов»</w:t>
      </w:r>
    </w:p>
    <w:p w:rsidR="00617841" w:rsidRPr="001A53CF" w:rsidRDefault="00617841" w:rsidP="009C2290">
      <w:pPr>
        <w:pStyle w:val="af3"/>
        <w:jc w:val="both"/>
        <w:rPr>
          <w:rFonts w:ascii="Arial" w:hAnsi="Arial" w:cs="Arial"/>
          <w:b/>
          <w:sz w:val="20"/>
          <w:szCs w:val="20"/>
        </w:rPr>
      </w:pPr>
    </w:p>
    <w:p w:rsidR="004C1942" w:rsidRPr="001A53CF" w:rsidRDefault="004C1942" w:rsidP="004C1942">
      <w:pPr>
        <w:tabs>
          <w:tab w:val="left" w:pos="6285"/>
        </w:tabs>
        <w:rPr>
          <w:rFonts w:ascii="Arial" w:hAnsi="Arial" w:cs="Arial"/>
          <w:b/>
          <w:sz w:val="20"/>
          <w:szCs w:val="20"/>
        </w:rPr>
      </w:pPr>
    </w:p>
    <w:p w:rsidR="004C1942" w:rsidRPr="001A53CF" w:rsidRDefault="004C1942" w:rsidP="004C1942">
      <w:pPr>
        <w:tabs>
          <w:tab w:val="left" w:pos="6285"/>
        </w:tabs>
        <w:rPr>
          <w:rFonts w:ascii="Arial" w:hAnsi="Arial" w:cs="Arial"/>
          <w:sz w:val="20"/>
          <w:szCs w:val="20"/>
        </w:rPr>
      </w:pPr>
    </w:p>
    <w:p w:rsidR="004C1942" w:rsidRPr="001A53CF" w:rsidRDefault="009C2290" w:rsidP="001A53CF">
      <w:pPr>
        <w:tabs>
          <w:tab w:val="left" w:pos="6285"/>
        </w:tabs>
        <w:rPr>
          <w:rFonts w:ascii="Arial" w:hAnsi="Arial" w:cs="Arial"/>
          <w:b/>
          <w:sz w:val="20"/>
          <w:szCs w:val="20"/>
        </w:rPr>
      </w:pPr>
      <w:r>
        <w:rPr>
          <w:rFonts w:ascii="Arial" w:hAnsi="Arial" w:cs="Arial"/>
          <w:b/>
          <w:sz w:val="20"/>
          <w:szCs w:val="20"/>
        </w:rPr>
        <w:t xml:space="preserve">                      </w:t>
      </w:r>
      <w:r w:rsidR="001A53CF" w:rsidRPr="001A53CF">
        <w:rPr>
          <w:rFonts w:ascii="Arial" w:hAnsi="Arial" w:cs="Arial"/>
          <w:b/>
          <w:sz w:val="20"/>
          <w:szCs w:val="20"/>
        </w:rPr>
        <w:t xml:space="preserve">1.Новости Прокуратуры </w:t>
      </w:r>
      <w:proofErr w:type="spellStart"/>
      <w:r w:rsidR="001A53CF" w:rsidRPr="001A53CF">
        <w:rPr>
          <w:rFonts w:ascii="Arial" w:hAnsi="Arial" w:cs="Arial"/>
          <w:b/>
          <w:sz w:val="20"/>
          <w:szCs w:val="20"/>
        </w:rPr>
        <w:t>Цивильского</w:t>
      </w:r>
      <w:proofErr w:type="spellEnd"/>
      <w:r w:rsidR="001A53CF" w:rsidRPr="001A53CF">
        <w:rPr>
          <w:rFonts w:ascii="Arial" w:hAnsi="Arial" w:cs="Arial"/>
          <w:b/>
          <w:sz w:val="20"/>
          <w:szCs w:val="20"/>
        </w:rPr>
        <w:t xml:space="preserve"> района</w:t>
      </w:r>
    </w:p>
    <w:p w:rsidR="004C1942" w:rsidRPr="001A53CF" w:rsidRDefault="004C1942" w:rsidP="004C1942">
      <w:pPr>
        <w:tabs>
          <w:tab w:val="left" w:pos="6285"/>
        </w:tabs>
        <w:rPr>
          <w:rFonts w:ascii="Arial" w:hAnsi="Arial" w:cs="Arial"/>
          <w:sz w:val="20"/>
          <w:szCs w:val="20"/>
        </w:rPr>
      </w:pPr>
    </w:p>
    <w:p w:rsidR="001A53CF" w:rsidRPr="001A53CF" w:rsidRDefault="001A53CF" w:rsidP="001A53CF">
      <w:pPr>
        <w:spacing w:line="240" w:lineRule="exact"/>
        <w:jc w:val="center"/>
        <w:rPr>
          <w:rFonts w:ascii="Arial" w:hAnsi="Arial" w:cs="Arial"/>
          <w:b/>
          <w:sz w:val="20"/>
          <w:szCs w:val="20"/>
        </w:rPr>
      </w:pPr>
      <w:r w:rsidRPr="001A53CF">
        <w:rPr>
          <w:rFonts w:ascii="Arial" w:hAnsi="Arial" w:cs="Arial"/>
          <w:b/>
          <w:sz w:val="20"/>
          <w:szCs w:val="20"/>
        </w:rPr>
        <w:t xml:space="preserve">По иску прокурора суд лишил жителя </w:t>
      </w:r>
      <w:proofErr w:type="spellStart"/>
      <w:r w:rsidRPr="001A53CF">
        <w:rPr>
          <w:rFonts w:ascii="Arial" w:hAnsi="Arial" w:cs="Arial"/>
          <w:b/>
          <w:sz w:val="20"/>
          <w:szCs w:val="20"/>
        </w:rPr>
        <w:t>Цивильского</w:t>
      </w:r>
      <w:proofErr w:type="spellEnd"/>
      <w:r w:rsidRPr="001A53CF">
        <w:rPr>
          <w:rFonts w:ascii="Arial" w:hAnsi="Arial" w:cs="Arial"/>
          <w:b/>
          <w:sz w:val="20"/>
          <w:szCs w:val="20"/>
        </w:rPr>
        <w:t xml:space="preserve"> района водительских прав</w:t>
      </w:r>
    </w:p>
    <w:p w:rsidR="001A53CF" w:rsidRPr="001A53CF" w:rsidRDefault="001A53CF" w:rsidP="001A53CF">
      <w:pPr>
        <w:spacing w:line="240" w:lineRule="exact"/>
        <w:jc w:val="both"/>
        <w:rPr>
          <w:rFonts w:ascii="Arial" w:hAnsi="Arial" w:cs="Arial"/>
          <w:sz w:val="20"/>
          <w:szCs w:val="20"/>
        </w:rPr>
      </w:pPr>
    </w:p>
    <w:p w:rsidR="001A53CF" w:rsidRPr="001A53CF" w:rsidRDefault="001A53CF" w:rsidP="001A53CF">
      <w:pPr>
        <w:spacing w:before="100" w:beforeAutospacing="1" w:after="100" w:afterAutospacing="1"/>
        <w:contextualSpacing/>
        <w:jc w:val="both"/>
        <w:rPr>
          <w:rFonts w:ascii="Arial" w:hAnsi="Arial" w:cs="Arial"/>
          <w:sz w:val="20"/>
          <w:szCs w:val="20"/>
        </w:rPr>
      </w:pPr>
      <w:r w:rsidRPr="001A53CF">
        <w:rPr>
          <w:rFonts w:ascii="Arial" w:hAnsi="Arial" w:cs="Arial"/>
          <w:sz w:val="20"/>
          <w:szCs w:val="20"/>
        </w:rPr>
        <w:tab/>
        <w:t xml:space="preserve">Прокуратурой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в ходе проведения проверки исполнения законодательства в сфере безопасности дорожного движения, выявлены </w:t>
      </w:r>
      <w:proofErr w:type="gramStart"/>
      <w:r w:rsidRPr="001A53CF">
        <w:rPr>
          <w:rFonts w:ascii="Arial" w:hAnsi="Arial" w:cs="Arial"/>
          <w:sz w:val="20"/>
          <w:szCs w:val="20"/>
        </w:rPr>
        <w:t>лица</w:t>
      </w:r>
      <w:proofErr w:type="gramEnd"/>
      <w:r w:rsidRPr="001A53CF">
        <w:rPr>
          <w:rFonts w:ascii="Arial" w:hAnsi="Arial" w:cs="Arial"/>
          <w:sz w:val="20"/>
          <w:szCs w:val="20"/>
        </w:rPr>
        <w:t xml:space="preserve"> состоящие на учете у врача нарколога  и при этом получившие право управления транспортными средствами.</w:t>
      </w:r>
    </w:p>
    <w:p w:rsidR="001A53CF" w:rsidRPr="001A53CF" w:rsidRDefault="001A53CF" w:rsidP="001A53CF">
      <w:pPr>
        <w:spacing w:before="100" w:beforeAutospacing="1" w:after="100" w:afterAutospacing="1"/>
        <w:contextualSpacing/>
        <w:jc w:val="both"/>
        <w:rPr>
          <w:rFonts w:ascii="Arial" w:hAnsi="Arial" w:cs="Arial"/>
          <w:sz w:val="20"/>
          <w:szCs w:val="20"/>
        </w:rPr>
      </w:pPr>
      <w:r w:rsidRPr="001A53CF">
        <w:rPr>
          <w:rFonts w:ascii="Arial" w:hAnsi="Arial" w:cs="Arial"/>
          <w:sz w:val="20"/>
          <w:szCs w:val="20"/>
        </w:rPr>
        <w:tab/>
        <w:t xml:space="preserve">Проверкой установлено, что 24-летний местный житель, имеющий право управления транспортными средствами различных категорий, состоит на специализированном учете в районной больнице с диагнозом «пагубное употребление наркотических веществ и </w:t>
      </w:r>
      <w:proofErr w:type="spellStart"/>
      <w:r w:rsidRPr="001A53CF">
        <w:rPr>
          <w:rFonts w:ascii="Arial" w:hAnsi="Arial" w:cs="Arial"/>
          <w:sz w:val="20"/>
          <w:szCs w:val="20"/>
        </w:rPr>
        <w:t>психоактивных</w:t>
      </w:r>
      <w:proofErr w:type="spellEnd"/>
      <w:r w:rsidRPr="001A53CF">
        <w:rPr>
          <w:rFonts w:ascii="Arial" w:hAnsi="Arial" w:cs="Arial"/>
          <w:sz w:val="20"/>
          <w:szCs w:val="20"/>
        </w:rPr>
        <w:t xml:space="preserve"> веществ», что </w:t>
      </w:r>
      <w:proofErr w:type="gramStart"/>
      <w:r w:rsidRPr="001A53CF">
        <w:rPr>
          <w:rFonts w:ascii="Arial" w:hAnsi="Arial" w:cs="Arial"/>
          <w:sz w:val="20"/>
          <w:szCs w:val="20"/>
        </w:rPr>
        <w:t>согласно Перечня</w:t>
      </w:r>
      <w:proofErr w:type="gramEnd"/>
      <w:r w:rsidRPr="001A53CF">
        <w:rPr>
          <w:rFonts w:ascii="Arial" w:hAnsi="Arial" w:cs="Arial"/>
          <w:sz w:val="20"/>
          <w:szCs w:val="20"/>
        </w:rPr>
        <w:t xml:space="preserve"> медицинских противопоказаний к управлению транспортными средствами является противопоказанием к управлению автомототранспортными средствами. При этом он к врачу-наркологу периодически на консультацию не обращался. </w:t>
      </w:r>
    </w:p>
    <w:p w:rsidR="001A53CF" w:rsidRPr="001A53CF" w:rsidRDefault="001A53CF" w:rsidP="001A53CF">
      <w:pPr>
        <w:spacing w:before="100" w:beforeAutospacing="1" w:after="100" w:afterAutospacing="1"/>
        <w:contextualSpacing/>
        <w:jc w:val="both"/>
        <w:rPr>
          <w:rFonts w:ascii="Arial" w:hAnsi="Arial" w:cs="Arial"/>
          <w:sz w:val="20"/>
          <w:szCs w:val="20"/>
        </w:rPr>
      </w:pPr>
      <w:r w:rsidRPr="001A53CF">
        <w:rPr>
          <w:rFonts w:ascii="Arial" w:hAnsi="Arial" w:cs="Arial"/>
          <w:sz w:val="20"/>
          <w:szCs w:val="20"/>
        </w:rPr>
        <w:tab/>
        <w:t xml:space="preserve">По результатам проверки, в целях предотвращения дорожно-транспортных происшествий, прокурор обратился в суд с иском о лишении указанного гражданина права управления транспортными средствами. </w:t>
      </w:r>
    </w:p>
    <w:p w:rsidR="001A53CF" w:rsidRPr="001A53CF" w:rsidRDefault="001A53CF" w:rsidP="001A53CF">
      <w:pPr>
        <w:spacing w:before="100" w:beforeAutospacing="1" w:after="100" w:afterAutospacing="1"/>
        <w:contextualSpacing/>
        <w:jc w:val="both"/>
        <w:rPr>
          <w:rFonts w:ascii="Arial" w:hAnsi="Arial" w:cs="Arial"/>
          <w:sz w:val="20"/>
          <w:szCs w:val="20"/>
        </w:rPr>
      </w:pPr>
      <w:r w:rsidRPr="001A53CF">
        <w:rPr>
          <w:rFonts w:ascii="Arial" w:hAnsi="Arial" w:cs="Arial"/>
          <w:sz w:val="20"/>
          <w:szCs w:val="20"/>
        </w:rPr>
        <w:tab/>
        <w:t>28.01.2022 г. суд удовлетворил требования прокурора, лишив жителя района права управления транспортными средствами, обязав его сдать в органы ГИБДД водительское удостоверение. Решение вступило в законную силу</w:t>
      </w:r>
    </w:p>
    <w:p w:rsidR="001A53CF" w:rsidRPr="001A53CF" w:rsidRDefault="001A53CF" w:rsidP="001A53CF">
      <w:pPr>
        <w:contextualSpacing/>
        <w:jc w:val="both"/>
        <w:rPr>
          <w:rFonts w:ascii="Arial" w:hAnsi="Arial" w:cs="Arial"/>
          <w:sz w:val="20"/>
          <w:szCs w:val="20"/>
        </w:rPr>
      </w:pPr>
    </w:p>
    <w:p w:rsidR="001A53CF" w:rsidRPr="001A53CF" w:rsidRDefault="001A53CF" w:rsidP="001A53CF">
      <w:pPr>
        <w:spacing w:line="240" w:lineRule="exact"/>
        <w:contextualSpacing/>
        <w:rPr>
          <w:rFonts w:ascii="Arial" w:hAnsi="Arial" w:cs="Arial"/>
          <w:sz w:val="20"/>
          <w:szCs w:val="20"/>
        </w:rPr>
      </w:pPr>
    </w:p>
    <w:p w:rsidR="001A53CF" w:rsidRPr="001A53CF" w:rsidRDefault="001A53CF" w:rsidP="001A53CF">
      <w:pPr>
        <w:spacing w:line="240" w:lineRule="exact"/>
        <w:contextualSpacing/>
        <w:rPr>
          <w:rFonts w:ascii="Arial" w:hAnsi="Arial" w:cs="Arial"/>
          <w:sz w:val="20"/>
          <w:szCs w:val="20"/>
        </w:rPr>
      </w:pPr>
      <w:r w:rsidRPr="001A53CF">
        <w:rPr>
          <w:rFonts w:ascii="Arial" w:hAnsi="Arial" w:cs="Arial"/>
          <w:sz w:val="20"/>
          <w:szCs w:val="20"/>
        </w:rPr>
        <w:t xml:space="preserve">Заместитель прокурора района  </w:t>
      </w:r>
    </w:p>
    <w:p w:rsidR="001A53CF" w:rsidRPr="001A53CF" w:rsidRDefault="001A53CF" w:rsidP="001A53CF">
      <w:pPr>
        <w:spacing w:line="240" w:lineRule="exact"/>
        <w:contextualSpacing/>
        <w:rPr>
          <w:rFonts w:ascii="Arial" w:hAnsi="Arial" w:cs="Arial"/>
          <w:sz w:val="20"/>
          <w:szCs w:val="20"/>
        </w:rPr>
      </w:pPr>
    </w:p>
    <w:p w:rsidR="001A53CF" w:rsidRPr="001A53CF" w:rsidRDefault="001A53CF" w:rsidP="001A53CF">
      <w:pPr>
        <w:spacing w:line="240" w:lineRule="exact"/>
        <w:contextualSpacing/>
        <w:rPr>
          <w:rFonts w:ascii="Arial" w:hAnsi="Arial" w:cs="Arial"/>
          <w:sz w:val="20"/>
          <w:szCs w:val="20"/>
        </w:rPr>
      </w:pPr>
      <w:r w:rsidRPr="001A53CF">
        <w:rPr>
          <w:rFonts w:ascii="Arial" w:hAnsi="Arial" w:cs="Arial"/>
          <w:sz w:val="20"/>
          <w:szCs w:val="20"/>
        </w:rPr>
        <w:t xml:space="preserve">юрист 2 класса   </w:t>
      </w:r>
      <w:r w:rsidRPr="001A53CF">
        <w:rPr>
          <w:rFonts w:ascii="Arial" w:hAnsi="Arial" w:cs="Arial"/>
          <w:sz w:val="20"/>
          <w:szCs w:val="20"/>
        </w:rPr>
        <w:tab/>
      </w:r>
      <w:r w:rsidRPr="001A53CF">
        <w:rPr>
          <w:rFonts w:ascii="Arial" w:hAnsi="Arial" w:cs="Arial"/>
          <w:sz w:val="20"/>
          <w:szCs w:val="20"/>
        </w:rPr>
        <w:tab/>
      </w:r>
      <w:r w:rsidRPr="001A53CF">
        <w:rPr>
          <w:rFonts w:ascii="Arial" w:hAnsi="Arial" w:cs="Arial"/>
          <w:sz w:val="20"/>
          <w:szCs w:val="20"/>
        </w:rPr>
        <w:tab/>
        <w:t xml:space="preserve">                                            </w:t>
      </w:r>
      <w:r w:rsidRPr="001A53CF">
        <w:rPr>
          <w:rFonts w:ascii="Arial" w:hAnsi="Arial" w:cs="Arial"/>
          <w:sz w:val="20"/>
          <w:szCs w:val="20"/>
        </w:rPr>
        <w:tab/>
      </w:r>
      <w:r w:rsidRPr="001A53CF">
        <w:rPr>
          <w:rFonts w:ascii="Arial" w:hAnsi="Arial" w:cs="Arial"/>
          <w:sz w:val="20"/>
          <w:szCs w:val="20"/>
        </w:rPr>
        <w:tab/>
        <w:t xml:space="preserve">       С.А. Быков</w:t>
      </w:r>
    </w:p>
    <w:p w:rsidR="001A53CF" w:rsidRPr="001A53CF" w:rsidRDefault="001A53CF" w:rsidP="001A53CF">
      <w:pPr>
        <w:contextualSpacing/>
        <w:jc w:val="both"/>
        <w:rPr>
          <w:rFonts w:ascii="Arial" w:hAnsi="Arial" w:cs="Arial"/>
          <w:sz w:val="20"/>
          <w:szCs w:val="20"/>
        </w:rPr>
      </w:pPr>
    </w:p>
    <w:p w:rsidR="004C1942" w:rsidRPr="001A53CF" w:rsidRDefault="004C1942" w:rsidP="004C1942">
      <w:pPr>
        <w:rPr>
          <w:rFonts w:ascii="Arial" w:hAnsi="Arial" w:cs="Arial"/>
          <w:sz w:val="20"/>
          <w:szCs w:val="20"/>
        </w:rPr>
      </w:pPr>
    </w:p>
    <w:p w:rsidR="004C1942" w:rsidRPr="001A53CF" w:rsidRDefault="004C1942" w:rsidP="002021C7">
      <w:pPr>
        <w:pStyle w:val="af3"/>
        <w:jc w:val="both"/>
        <w:rPr>
          <w:rFonts w:ascii="Arial" w:hAnsi="Arial" w:cs="Arial"/>
          <w:sz w:val="20"/>
          <w:szCs w:val="20"/>
        </w:rPr>
      </w:pPr>
    </w:p>
    <w:p w:rsidR="000A30F0" w:rsidRPr="001A53CF" w:rsidRDefault="000A30F0" w:rsidP="000A30F0">
      <w:pPr>
        <w:rPr>
          <w:rFonts w:ascii="Arial" w:hAnsi="Arial" w:cs="Arial"/>
          <w:sz w:val="20"/>
          <w:szCs w:val="20"/>
        </w:rPr>
      </w:pPr>
    </w:p>
    <w:p w:rsidR="001A53CF" w:rsidRPr="001A53CF" w:rsidRDefault="001A53CF" w:rsidP="001A53CF">
      <w:pPr>
        <w:spacing w:line="240" w:lineRule="exact"/>
        <w:jc w:val="center"/>
        <w:rPr>
          <w:rFonts w:ascii="Arial" w:hAnsi="Arial" w:cs="Arial"/>
          <w:b/>
          <w:sz w:val="20"/>
          <w:szCs w:val="20"/>
        </w:rPr>
      </w:pPr>
      <w:r w:rsidRPr="001A53CF">
        <w:rPr>
          <w:rFonts w:ascii="Arial" w:hAnsi="Arial" w:cs="Arial"/>
          <w:b/>
          <w:sz w:val="20"/>
          <w:szCs w:val="20"/>
        </w:rPr>
        <w:t xml:space="preserve">Прокуратурой </w:t>
      </w:r>
      <w:proofErr w:type="spellStart"/>
      <w:r w:rsidRPr="001A53CF">
        <w:rPr>
          <w:rFonts w:ascii="Arial" w:hAnsi="Arial" w:cs="Arial"/>
          <w:b/>
          <w:sz w:val="20"/>
          <w:szCs w:val="20"/>
        </w:rPr>
        <w:t>Цивильского</w:t>
      </w:r>
      <w:proofErr w:type="spellEnd"/>
      <w:r w:rsidRPr="001A53CF">
        <w:rPr>
          <w:rFonts w:ascii="Arial" w:hAnsi="Arial" w:cs="Arial"/>
          <w:b/>
          <w:sz w:val="20"/>
          <w:szCs w:val="20"/>
        </w:rPr>
        <w:t xml:space="preserve"> района поддержано обвинение </w:t>
      </w:r>
      <w:r>
        <w:rPr>
          <w:rFonts w:ascii="Arial" w:hAnsi="Arial" w:cs="Arial"/>
          <w:b/>
          <w:sz w:val="20"/>
          <w:szCs w:val="20"/>
        </w:rPr>
        <w:t xml:space="preserve"> </w:t>
      </w:r>
      <w:r w:rsidRPr="001A53CF">
        <w:rPr>
          <w:rFonts w:ascii="Arial" w:hAnsi="Arial" w:cs="Arial"/>
          <w:b/>
          <w:sz w:val="20"/>
          <w:szCs w:val="20"/>
        </w:rPr>
        <w:t>по уголовному делу</w:t>
      </w:r>
    </w:p>
    <w:p w:rsidR="001A53CF" w:rsidRPr="001A53CF" w:rsidRDefault="001A53CF" w:rsidP="001A53CF">
      <w:pPr>
        <w:spacing w:line="240" w:lineRule="exact"/>
        <w:jc w:val="both"/>
        <w:rPr>
          <w:rFonts w:ascii="Arial" w:hAnsi="Arial" w:cs="Arial"/>
          <w:sz w:val="20"/>
          <w:szCs w:val="20"/>
        </w:rPr>
      </w:pPr>
    </w:p>
    <w:p w:rsidR="001A53CF" w:rsidRPr="001A53CF" w:rsidRDefault="001A53CF" w:rsidP="001A53CF">
      <w:pPr>
        <w:spacing w:before="100" w:beforeAutospacing="1" w:after="100" w:afterAutospacing="1"/>
        <w:contextualSpacing/>
        <w:jc w:val="both"/>
        <w:rPr>
          <w:rFonts w:ascii="Arial" w:hAnsi="Arial" w:cs="Arial"/>
          <w:sz w:val="20"/>
          <w:szCs w:val="20"/>
        </w:rPr>
      </w:pPr>
      <w:r w:rsidRPr="001A53CF">
        <w:rPr>
          <w:rFonts w:ascii="Arial" w:hAnsi="Arial" w:cs="Arial"/>
          <w:sz w:val="20"/>
          <w:szCs w:val="20"/>
        </w:rPr>
        <w:tab/>
        <w:t xml:space="preserve">Прокуратурой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поддержано обвинение по уголовному делу о совершении 26-летним жителем </w:t>
      </w:r>
      <w:proofErr w:type="spellStart"/>
      <w:r w:rsidRPr="001A53CF">
        <w:rPr>
          <w:rFonts w:ascii="Arial" w:hAnsi="Arial" w:cs="Arial"/>
          <w:sz w:val="20"/>
          <w:szCs w:val="20"/>
        </w:rPr>
        <w:t>Циильского</w:t>
      </w:r>
      <w:proofErr w:type="spellEnd"/>
      <w:r w:rsidRPr="001A53CF">
        <w:rPr>
          <w:rFonts w:ascii="Arial" w:hAnsi="Arial" w:cs="Arial"/>
          <w:sz w:val="20"/>
          <w:szCs w:val="20"/>
        </w:rPr>
        <w:t xml:space="preserve"> района преступления, предусмотренного </w:t>
      </w:r>
      <w:proofErr w:type="gramStart"/>
      <w:r w:rsidRPr="001A53CF">
        <w:rPr>
          <w:rFonts w:ascii="Arial" w:hAnsi="Arial" w:cs="Arial"/>
          <w:sz w:val="20"/>
          <w:szCs w:val="20"/>
        </w:rPr>
        <w:t>ч</w:t>
      </w:r>
      <w:proofErr w:type="gramEnd"/>
      <w:r w:rsidRPr="001A53CF">
        <w:rPr>
          <w:rFonts w:ascii="Arial" w:hAnsi="Arial" w:cs="Arial"/>
          <w:sz w:val="20"/>
          <w:szCs w:val="20"/>
        </w:rPr>
        <w:t>. 1 ст. 158 Уголовного кодекса Российской Федерации, кражи, то есть тайного хищения чужого имущества.</w:t>
      </w:r>
    </w:p>
    <w:p w:rsidR="001A53CF" w:rsidRPr="001A53CF" w:rsidRDefault="001A53CF" w:rsidP="001A53CF">
      <w:pPr>
        <w:spacing w:before="100" w:beforeAutospacing="1" w:after="100" w:afterAutospacing="1"/>
        <w:ind w:firstLine="709"/>
        <w:contextualSpacing/>
        <w:jc w:val="both"/>
        <w:rPr>
          <w:rFonts w:ascii="Arial" w:hAnsi="Arial" w:cs="Arial"/>
          <w:sz w:val="20"/>
          <w:szCs w:val="20"/>
        </w:rPr>
      </w:pPr>
      <w:r w:rsidRPr="001A53CF">
        <w:rPr>
          <w:rFonts w:ascii="Arial" w:hAnsi="Arial" w:cs="Arial"/>
          <w:sz w:val="20"/>
          <w:szCs w:val="20"/>
        </w:rPr>
        <w:t xml:space="preserve">Установлено, что гражданин, находясь на территории </w:t>
      </w:r>
      <w:proofErr w:type="gramStart"/>
      <w:r w:rsidRPr="001A53CF">
        <w:rPr>
          <w:rFonts w:ascii="Arial" w:hAnsi="Arial" w:cs="Arial"/>
          <w:sz w:val="20"/>
          <w:szCs w:val="20"/>
        </w:rPr>
        <w:t>г</w:t>
      </w:r>
      <w:proofErr w:type="gramEnd"/>
      <w:r w:rsidRPr="001A53CF">
        <w:rPr>
          <w:rFonts w:ascii="Arial" w:hAnsi="Arial" w:cs="Arial"/>
          <w:sz w:val="20"/>
          <w:szCs w:val="20"/>
        </w:rPr>
        <w:t>. Цивильска совершил хищение велосипеда стоимостью пять тысяч рублей, принадлежащего его знакомому.</w:t>
      </w:r>
    </w:p>
    <w:p w:rsidR="001A53CF" w:rsidRPr="001A53CF" w:rsidRDefault="001A53CF" w:rsidP="001A53CF">
      <w:pPr>
        <w:spacing w:before="100" w:beforeAutospacing="1" w:after="100" w:afterAutospacing="1"/>
        <w:ind w:firstLine="709"/>
        <w:contextualSpacing/>
        <w:jc w:val="both"/>
        <w:rPr>
          <w:rFonts w:ascii="Arial" w:hAnsi="Arial" w:cs="Arial"/>
          <w:sz w:val="20"/>
          <w:szCs w:val="20"/>
        </w:rPr>
      </w:pPr>
      <w:r w:rsidRPr="001A53CF">
        <w:rPr>
          <w:rFonts w:ascii="Arial" w:hAnsi="Arial" w:cs="Arial"/>
          <w:sz w:val="20"/>
          <w:szCs w:val="20"/>
        </w:rPr>
        <w:t xml:space="preserve">В соответствии с предложенным прокуратурой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наказанием мировым судом судебного участка № 1 подсудимый осужден к 3 годам и 6 месяцам лишения свободы с отбыванием наказания в колонии общего режима, приговор в законную силу не вступил.</w:t>
      </w:r>
    </w:p>
    <w:p w:rsidR="001A53CF" w:rsidRPr="001A53CF" w:rsidRDefault="001A53CF" w:rsidP="001A53CF">
      <w:pPr>
        <w:spacing w:line="240" w:lineRule="exact"/>
        <w:jc w:val="both"/>
        <w:rPr>
          <w:rFonts w:ascii="Arial" w:hAnsi="Arial" w:cs="Arial"/>
          <w:sz w:val="20"/>
          <w:szCs w:val="20"/>
        </w:rPr>
      </w:pPr>
    </w:p>
    <w:p w:rsidR="001A53CF" w:rsidRPr="001A53CF" w:rsidRDefault="001A53CF" w:rsidP="001A53CF">
      <w:pPr>
        <w:spacing w:line="240" w:lineRule="exact"/>
        <w:jc w:val="both"/>
        <w:rPr>
          <w:rFonts w:ascii="Arial" w:hAnsi="Arial" w:cs="Arial"/>
          <w:sz w:val="20"/>
          <w:szCs w:val="20"/>
        </w:rPr>
      </w:pPr>
    </w:p>
    <w:p w:rsidR="001A53CF" w:rsidRPr="001A53CF" w:rsidRDefault="001A53CF" w:rsidP="001A53CF">
      <w:pPr>
        <w:spacing w:line="240" w:lineRule="exact"/>
        <w:contextualSpacing/>
        <w:rPr>
          <w:rFonts w:ascii="Arial" w:hAnsi="Arial" w:cs="Arial"/>
          <w:sz w:val="20"/>
          <w:szCs w:val="20"/>
        </w:rPr>
      </w:pPr>
      <w:r w:rsidRPr="001A53CF">
        <w:rPr>
          <w:rFonts w:ascii="Arial" w:hAnsi="Arial" w:cs="Arial"/>
          <w:sz w:val="20"/>
          <w:szCs w:val="20"/>
        </w:rPr>
        <w:t xml:space="preserve">Заместитель прокурора района  </w:t>
      </w:r>
    </w:p>
    <w:p w:rsidR="001A53CF" w:rsidRPr="001A53CF" w:rsidRDefault="001A53CF" w:rsidP="001A53CF">
      <w:pPr>
        <w:spacing w:line="240" w:lineRule="exact"/>
        <w:contextualSpacing/>
        <w:rPr>
          <w:rFonts w:ascii="Arial" w:hAnsi="Arial" w:cs="Arial"/>
          <w:sz w:val="20"/>
          <w:szCs w:val="20"/>
        </w:rPr>
      </w:pPr>
    </w:p>
    <w:p w:rsidR="001A53CF" w:rsidRPr="001A53CF" w:rsidRDefault="001A53CF" w:rsidP="001A53CF">
      <w:pPr>
        <w:spacing w:line="240" w:lineRule="exact"/>
        <w:contextualSpacing/>
        <w:rPr>
          <w:rFonts w:ascii="Arial" w:hAnsi="Arial" w:cs="Arial"/>
          <w:sz w:val="20"/>
          <w:szCs w:val="20"/>
        </w:rPr>
      </w:pPr>
      <w:r w:rsidRPr="001A53CF">
        <w:rPr>
          <w:rFonts w:ascii="Arial" w:hAnsi="Arial" w:cs="Arial"/>
          <w:sz w:val="20"/>
          <w:szCs w:val="20"/>
        </w:rPr>
        <w:t xml:space="preserve">юрист 2 класса   </w:t>
      </w:r>
      <w:r w:rsidRPr="001A53CF">
        <w:rPr>
          <w:rFonts w:ascii="Arial" w:hAnsi="Arial" w:cs="Arial"/>
          <w:sz w:val="20"/>
          <w:szCs w:val="20"/>
        </w:rPr>
        <w:tab/>
      </w:r>
      <w:r w:rsidRPr="001A53CF">
        <w:rPr>
          <w:rFonts w:ascii="Arial" w:hAnsi="Arial" w:cs="Arial"/>
          <w:sz w:val="20"/>
          <w:szCs w:val="20"/>
        </w:rPr>
        <w:tab/>
      </w:r>
      <w:r w:rsidRPr="001A53CF">
        <w:rPr>
          <w:rFonts w:ascii="Arial" w:hAnsi="Arial" w:cs="Arial"/>
          <w:sz w:val="20"/>
          <w:szCs w:val="20"/>
        </w:rPr>
        <w:tab/>
        <w:t xml:space="preserve">                                            </w:t>
      </w:r>
      <w:r w:rsidRPr="001A53CF">
        <w:rPr>
          <w:rFonts w:ascii="Arial" w:hAnsi="Arial" w:cs="Arial"/>
          <w:sz w:val="20"/>
          <w:szCs w:val="20"/>
        </w:rPr>
        <w:tab/>
      </w:r>
      <w:r w:rsidRPr="001A53CF">
        <w:rPr>
          <w:rFonts w:ascii="Arial" w:hAnsi="Arial" w:cs="Arial"/>
          <w:sz w:val="20"/>
          <w:szCs w:val="20"/>
        </w:rPr>
        <w:tab/>
        <w:t xml:space="preserve">       С.А. Быков</w:t>
      </w:r>
    </w:p>
    <w:p w:rsidR="001A53CF" w:rsidRPr="001A53CF" w:rsidRDefault="001A53CF" w:rsidP="001A53CF">
      <w:pPr>
        <w:contextualSpacing/>
        <w:jc w:val="both"/>
        <w:rPr>
          <w:rFonts w:ascii="Arial" w:hAnsi="Arial" w:cs="Arial"/>
          <w:sz w:val="20"/>
          <w:szCs w:val="20"/>
        </w:rPr>
      </w:pPr>
    </w:p>
    <w:p w:rsidR="005A7B4F" w:rsidRPr="001A53CF" w:rsidRDefault="005A7B4F" w:rsidP="005A7B4F">
      <w:pPr>
        <w:pStyle w:val="a8"/>
        <w:spacing w:before="0" w:beforeAutospacing="0" w:after="0" w:afterAutospacing="0" w:line="240" w:lineRule="exact"/>
        <w:jc w:val="both"/>
        <w:rPr>
          <w:rFonts w:ascii="Arial" w:hAnsi="Arial" w:cs="Arial"/>
          <w:b/>
          <w:sz w:val="20"/>
          <w:szCs w:val="20"/>
        </w:rPr>
      </w:pPr>
    </w:p>
    <w:p w:rsidR="001A53CF" w:rsidRPr="001A53CF" w:rsidRDefault="001A53CF" w:rsidP="001A53CF">
      <w:pPr>
        <w:jc w:val="center"/>
        <w:rPr>
          <w:rFonts w:ascii="Arial" w:hAnsi="Arial" w:cs="Arial"/>
          <w:b/>
          <w:sz w:val="20"/>
          <w:szCs w:val="20"/>
        </w:rPr>
      </w:pPr>
      <w:r w:rsidRPr="001A53CF">
        <w:rPr>
          <w:rFonts w:ascii="Arial" w:hAnsi="Arial" w:cs="Arial"/>
          <w:b/>
          <w:sz w:val="20"/>
          <w:szCs w:val="20"/>
        </w:rPr>
        <w:t xml:space="preserve">Прокуратурой </w:t>
      </w:r>
      <w:proofErr w:type="spellStart"/>
      <w:r w:rsidRPr="001A53CF">
        <w:rPr>
          <w:rFonts w:ascii="Arial" w:hAnsi="Arial" w:cs="Arial"/>
          <w:b/>
          <w:sz w:val="20"/>
          <w:szCs w:val="20"/>
        </w:rPr>
        <w:t>Цивильского</w:t>
      </w:r>
      <w:proofErr w:type="spellEnd"/>
      <w:r w:rsidRPr="001A53CF">
        <w:rPr>
          <w:rFonts w:ascii="Arial" w:hAnsi="Arial" w:cs="Arial"/>
          <w:b/>
          <w:sz w:val="20"/>
          <w:szCs w:val="20"/>
        </w:rPr>
        <w:t xml:space="preserve"> района выявлены нарушения трудового законодательства</w:t>
      </w:r>
    </w:p>
    <w:p w:rsidR="001A53CF" w:rsidRPr="001A53CF" w:rsidRDefault="001A53CF" w:rsidP="001A53CF">
      <w:pPr>
        <w:jc w:val="both"/>
        <w:rPr>
          <w:rFonts w:ascii="Arial" w:hAnsi="Arial" w:cs="Arial"/>
          <w:sz w:val="20"/>
          <w:szCs w:val="20"/>
        </w:rPr>
      </w:pPr>
      <w:r w:rsidRPr="001A53CF">
        <w:rPr>
          <w:rFonts w:ascii="Arial" w:hAnsi="Arial" w:cs="Arial"/>
          <w:sz w:val="20"/>
          <w:szCs w:val="20"/>
        </w:rPr>
        <w:t xml:space="preserve">Прокуратурой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проведена проверка деятельности общества с ограниченной ответственностью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по соблюдению требований трудового законодательства. </w:t>
      </w:r>
    </w:p>
    <w:p w:rsidR="001A53CF" w:rsidRPr="001A53CF" w:rsidRDefault="001A53CF" w:rsidP="001A53CF">
      <w:pPr>
        <w:jc w:val="both"/>
        <w:rPr>
          <w:rFonts w:ascii="Arial" w:hAnsi="Arial" w:cs="Arial"/>
          <w:sz w:val="20"/>
          <w:szCs w:val="20"/>
        </w:rPr>
      </w:pPr>
      <w:r w:rsidRPr="001A53CF">
        <w:rPr>
          <w:rFonts w:ascii="Arial" w:hAnsi="Arial" w:cs="Arial"/>
          <w:sz w:val="20"/>
          <w:szCs w:val="20"/>
        </w:rPr>
        <w:t xml:space="preserve">Установлено, что в нарушение требований Трудового кодекса Российской Федерации одной из организаций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не направлена информация о наличии свободных рабочих мест и вакантных должностей в отдел КУ ЧР «Центр занятости населения Чувашской Республики».</w:t>
      </w:r>
    </w:p>
    <w:p w:rsidR="001A53CF" w:rsidRPr="001A53CF" w:rsidRDefault="001A53CF" w:rsidP="001A53CF">
      <w:pPr>
        <w:pStyle w:val="af3"/>
        <w:jc w:val="both"/>
        <w:rPr>
          <w:rFonts w:ascii="Arial" w:hAnsi="Arial" w:cs="Arial"/>
          <w:sz w:val="20"/>
          <w:szCs w:val="20"/>
        </w:rPr>
      </w:pPr>
      <w:r w:rsidRPr="001A53CF">
        <w:rPr>
          <w:rFonts w:ascii="Arial" w:hAnsi="Arial" w:cs="Arial"/>
          <w:sz w:val="20"/>
          <w:szCs w:val="20"/>
        </w:rPr>
        <w:t xml:space="preserve">По выявленным нарушениям прокуратурой района в отношении генерального директора общества с ограниченной ответственностью возбуждено дело об административном правонарушении, предусмотренном ст. 19.7 </w:t>
      </w:r>
      <w:proofErr w:type="spellStart"/>
      <w:r w:rsidRPr="001A53CF">
        <w:rPr>
          <w:rFonts w:ascii="Arial" w:hAnsi="Arial" w:cs="Arial"/>
          <w:sz w:val="20"/>
          <w:szCs w:val="20"/>
        </w:rPr>
        <w:t>КоАП</w:t>
      </w:r>
      <w:proofErr w:type="spellEnd"/>
      <w:r w:rsidRPr="001A53CF">
        <w:rPr>
          <w:rFonts w:ascii="Arial" w:hAnsi="Arial" w:cs="Arial"/>
          <w:sz w:val="20"/>
          <w:szCs w:val="20"/>
        </w:rPr>
        <w:t xml:space="preserve"> РФ.</w:t>
      </w:r>
    </w:p>
    <w:p w:rsidR="001A53CF" w:rsidRPr="001A53CF" w:rsidRDefault="001A53CF" w:rsidP="001A53CF">
      <w:pPr>
        <w:pStyle w:val="af3"/>
        <w:jc w:val="both"/>
        <w:rPr>
          <w:rFonts w:ascii="Arial" w:hAnsi="Arial" w:cs="Arial"/>
          <w:sz w:val="20"/>
          <w:szCs w:val="20"/>
        </w:rPr>
      </w:pPr>
    </w:p>
    <w:p w:rsidR="001A53CF" w:rsidRPr="001A53CF" w:rsidRDefault="001A53CF" w:rsidP="001A53CF">
      <w:pPr>
        <w:pStyle w:val="af3"/>
        <w:jc w:val="both"/>
        <w:rPr>
          <w:rFonts w:ascii="Arial" w:hAnsi="Arial" w:cs="Arial"/>
          <w:sz w:val="20"/>
          <w:szCs w:val="20"/>
        </w:rPr>
      </w:pPr>
      <w:r w:rsidRPr="001A53CF">
        <w:rPr>
          <w:rFonts w:ascii="Arial" w:hAnsi="Arial" w:cs="Arial"/>
          <w:sz w:val="20"/>
          <w:szCs w:val="20"/>
        </w:rPr>
        <w:t xml:space="preserve">Постановлением мирового судьи директор общества привлечен к административной ответственности в виде предупреждения. </w:t>
      </w:r>
    </w:p>
    <w:p w:rsidR="001A53CF" w:rsidRDefault="001A53CF" w:rsidP="001A53CF">
      <w:pPr>
        <w:pStyle w:val="af3"/>
        <w:jc w:val="both"/>
        <w:rPr>
          <w:rFonts w:ascii="Arial" w:hAnsi="Arial" w:cs="Arial"/>
          <w:sz w:val="20"/>
          <w:szCs w:val="20"/>
        </w:rPr>
      </w:pPr>
    </w:p>
    <w:p w:rsidR="001A53CF" w:rsidRPr="001A53CF" w:rsidRDefault="001A53CF" w:rsidP="001A53CF">
      <w:pPr>
        <w:pStyle w:val="af3"/>
        <w:jc w:val="both"/>
        <w:rPr>
          <w:rFonts w:ascii="Arial" w:hAnsi="Arial" w:cs="Arial"/>
          <w:sz w:val="20"/>
          <w:szCs w:val="20"/>
        </w:rPr>
      </w:pPr>
    </w:p>
    <w:p w:rsidR="001A53CF" w:rsidRPr="001A53CF" w:rsidRDefault="001A53CF" w:rsidP="001A53CF">
      <w:pPr>
        <w:jc w:val="center"/>
        <w:rPr>
          <w:rFonts w:ascii="Arial" w:hAnsi="Arial" w:cs="Arial"/>
          <w:b/>
          <w:sz w:val="20"/>
          <w:szCs w:val="20"/>
        </w:rPr>
      </w:pPr>
      <w:r w:rsidRPr="001A53CF">
        <w:rPr>
          <w:rFonts w:ascii="Arial" w:hAnsi="Arial" w:cs="Arial"/>
          <w:b/>
          <w:sz w:val="20"/>
          <w:szCs w:val="20"/>
        </w:rPr>
        <w:t xml:space="preserve">Прокуратурой </w:t>
      </w:r>
      <w:proofErr w:type="spellStart"/>
      <w:r w:rsidRPr="001A53CF">
        <w:rPr>
          <w:rFonts w:ascii="Arial" w:hAnsi="Arial" w:cs="Arial"/>
          <w:b/>
          <w:sz w:val="20"/>
          <w:szCs w:val="20"/>
        </w:rPr>
        <w:t>Цивильского</w:t>
      </w:r>
      <w:proofErr w:type="spellEnd"/>
      <w:r w:rsidRPr="001A53CF">
        <w:rPr>
          <w:rFonts w:ascii="Arial" w:hAnsi="Arial" w:cs="Arial"/>
          <w:b/>
          <w:sz w:val="20"/>
          <w:szCs w:val="20"/>
        </w:rPr>
        <w:t xml:space="preserve"> района выявлены нарушения требований законодательства об образовании</w:t>
      </w:r>
    </w:p>
    <w:p w:rsidR="001A53CF" w:rsidRPr="001A53CF" w:rsidRDefault="001A53CF" w:rsidP="001A53CF">
      <w:pPr>
        <w:jc w:val="both"/>
        <w:rPr>
          <w:rFonts w:ascii="Arial" w:hAnsi="Arial" w:cs="Arial"/>
          <w:sz w:val="20"/>
          <w:szCs w:val="20"/>
        </w:rPr>
      </w:pPr>
      <w:r w:rsidRPr="001A53CF">
        <w:rPr>
          <w:rFonts w:ascii="Arial" w:hAnsi="Arial" w:cs="Arial"/>
          <w:sz w:val="20"/>
          <w:szCs w:val="20"/>
        </w:rPr>
        <w:t xml:space="preserve">Прокуратурой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проведена проверка деятельности общеобразовательной организации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по соблюдению требований законодательства</w:t>
      </w:r>
      <w:r w:rsidRPr="001A53CF">
        <w:rPr>
          <w:rFonts w:ascii="Arial" w:hAnsi="Arial" w:cs="Arial"/>
          <w:b/>
          <w:sz w:val="20"/>
          <w:szCs w:val="20"/>
        </w:rPr>
        <w:t xml:space="preserve"> </w:t>
      </w:r>
      <w:r w:rsidRPr="001A53CF">
        <w:rPr>
          <w:rFonts w:ascii="Arial" w:hAnsi="Arial" w:cs="Arial"/>
          <w:sz w:val="20"/>
          <w:szCs w:val="20"/>
        </w:rPr>
        <w:t xml:space="preserve">об образовании. </w:t>
      </w:r>
    </w:p>
    <w:p w:rsidR="001A53CF" w:rsidRPr="001A53CF" w:rsidRDefault="001A53CF" w:rsidP="001A53CF">
      <w:pPr>
        <w:jc w:val="both"/>
        <w:rPr>
          <w:rFonts w:ascii="Arial" w:hAnsi="Arial" w:cs="Arial"/>
          <w:sz w:val="20"/>
          <w:szCs w:val="20"/>
        </w:rPr>
      </w:pPr>
      <w:r w:rsidRPr="001A53CF">
        <w:rPr>
          <w:rFonts w:ascii="Arial" w:hAnsi="Arial" w:cs="Arial"/>
          <w:sz w:val="20"/>
          <w:szCs w:val="20"/>
        </w:rPr>
        <w:t xml:space="preserve">Установлено, что в нарушение требований Федерального закона «Об образовании в Российской Федерации» одной из общеобразовательных организаций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надлежащим образом не размещена информация об образовательной организации на официальном сайте. </w:t>
      </w:r>
    </w:p>
    <w:p w:rsidR="001A53CF" w:rsidRPr="001A53CF" w:rsidRDefault="001A53CF" w:rsidP="001A53CF">
      <w:pPr>
        <w:pStyle w:val="af3"/>
        <w:jc w:val="both"/>
        <w:rPr>
          <w:rFonts w:ascii="Arial" w:hAnsi="Arial" w:cs="Arial"/>
          <w:sz w:val="20"/>
          <w:szCs w:val="20"/>
        </w:rPr>
      </w:pPr>
      <w:r w:rsidRPr="001A53CF">
        <w:rPr>
          <w:rFonts w:ascii="Arial" w:hAnsi="Arial" w:cs="Arial"/>
          <w:sz w:val="20"/>
          <w:szCs w:val="20"/>
        </w:rPr>
        <w:t xml:space="preserve">По выявленным нарушениям прокуратурой района в отношении директора общеобразовательной организации вынесено постановление о возбуждении дела об административном правонарушении, предусмотренном </w:t>
      </w:r>
      <w:proofErr w:type="gramStart"/>
      <w:r w:rsidRPr="001A53CF">
        <w:rPr>
          <w:rFonts w:ascii="Arial" w:hAnsi="Arial" w:cs="Arial"/>
          <w:sz w:val="20"/>
          <w:szCs w:val="20"/>
        </w:rPr>
        <w:t>ч</w:t>
      </w:r>
      <w:proofErr w:type="gramEnd"/>
      <w:r w:rsidRPr="001A53CF">
        <w:rPr>
          <w:rFonts w:ascii="Arial" w:hAnsi="Arial" w:cs="Arial"/>
          <w:sz w:val="20"/>
          <w:szCs w:val="20"/>
        </w:rPr>
        <w:t xml:space="preserve">. 2 ст. 5.57  </w:t>
      </w:r>
      <w:proofErr w:type="spellStart"/>
      <w:r w:rsidRPr="001A53CF">
        <w:rPr>
          <w:rFonts w:ascii="Arial" w:hAnsi="Arial" w:cs="Arial"/>
          <w:sz w:val="20"/>
          <w:szCs w:val="20"/>
        </w:rPr>
        <w:t>КоАП</w:t>
      </w:r>
      <w:proofErr w:type="spellEnd"/>
      <w:r w:rsidRPr="001A53CF">
        <w:rPr>
          <w:rFonts w:ascii="Arial" w:hAnsi="Arial" w:cs="Arial"/>
          <w:sz w:val="20"/>
          <w:szCs w:val="20"/>
        </w:rPr>
        <w:t xml:space="preserve"> РФ.</w:t>
      </w:r>
    </w:p>
    <w:p w:rsidR="001A53CF" w:rsidRPr="001A53CF" w:rsidRDefault="001A53CF" w:rsidP="001A53CF">
      <w:pPr>
        <w:pStyle w:val="af3"/>
        <w:jc w:val="both"/>
        <w:rPr>
          <w:rFonts w:ascii="Arial" w:hAnsi="Arial" w:cs="Arial"/>
          <w:sz w:val="20"/>
          <w:szCs w:val="20"/>
        </w:rPr>
      </w:pPr>
    </w:p>
    <w:p w:rsidR="001A53CF" w:rsidRPr="001A53CF" w:rsidRDefault="001A53CF" w:rsidP="001A53CF">
      <w:pPr>
        <w:pStyle w:val="af3"/>
        <w:jc w:val="both"/>
        <w:rPr>
          <w:rFonts w:ascii="Arial" w:hAnsi="Arial" w:cs="Arial"/>
          <w:sz w:val="20"/>
          <w:szCs w:val="20"/>
        </w:rPr>
      </w:pPr>
      <w:r w:rsidRPr="001A53CF">
        <w:rPr>
          <w:rFonts w:ascii="Arial" w:hAnsi="Arial" w:cs="Arial"/>
          <w:sz w:val="20"/>
          <w:szCs w:val="20"/>
        </w:rPr>
        <w:t xml:space="preserve">Постановлением мирового судьи директор привлечен к административной ответственности в виде предупреждения. </w:t>
      </w:r>
    </w:p>
    <w:p w:rsidR="001A53CF" w:rsidRPr="001A53CF" w:rsidRDefault="001A53CF" w:rsidP="001A53CF">
      <w:pPr>
        <w:pStyle w:val="af3"/>
        <w:jc w:val="both"/>
        <w:rPr>
          <w:rFonts w:ascii="Arial" w:hAnsi="Arial" w:cs="Arial"/>
          <w:sz w:val="20"/>
          <w:szCs w:val="20"/>
        </w:rPr>
      </w:pPr>
    </w:p>
    <w:p w:rsidR="001A53CF" w:rsidRPr="001A53CF" w:rsidRDefault="001A53CF" w:rsidP="001A53CF">
      <w:pPr>
        <w:pStyle w:val="af3"/>
        <w:jc w:val="both"/>
        <w:rPr>
          <w:rFonts w:ascii="Arial" w:hAnsi="Arial" w:cs="Arial"/>
          <w:sz w:val="20"/>
          <w:szCs w:val="20"/>
        </w:rPr>
      </w:pPr>
    </w:p>
    <w:p w:rsidR="00F610B7" w:rsidRPr="00F610B7" w:rsidRDefault="00F610B7" w:rsidP="00F610B7">
      <w:pPr>
        <w:spacing w:line="240" w:lineRule="exact"/>
        <w:jc w:val="both"/>
        <w:rPr>
          <w:rFonts w:ascii="Arial" w:hAnsi="Arial" w:cs="Arial"/>
          <w:b/>
          <w:bCs/>
          <w:color w:val="000000"/>
          <w:sz w:val="20"/>
          <w:szCs w:val="20"/>
        </w:rPr>
      </w:pPr>
      <w:r>
        <w:rPr>
          <w:b/>
          <w:bCs/>
          <w:sz w:val="22"/>
          <w:szCs w:val="22"/>
        </w:rPr>
        <w:t xml:space="preserve">          </w:t>
      </w:r>
      <w:r w:rsidRPr="00F610B7">
        <w:rPr>
          <w:rFonts w:ascii="Arial" w:hAnsi="Arial" w:cs="Arial"/>
          <w:b/>
          <w:bCs/>
          <w:sz w:val="20"/>
          <w:szCs w:val="20"/>
        </w:rPr>
        <w:t xml:space="preserve">  2. Постановление администрации Михайловского </w:t>
      </w:r>
      <w:proofErr w:type="spellStart"/>
      <w:r w:rsidRPr="00F610B7">
        <w:rPr>
          <w:rFonts w:ascii="Arial" w:hAnsi="Arial" w:cs="Arial"/>
          <w:b/>
          <w:bCs/>
          <w:sz w:val="20"/>
          <w:szCs w:val="20"/>
        </w:rPr>
        <w:t>селського</w:t>
      </w:r>
      <w:proofErr w:type="spellEnd"/>
      <w:r w:rsidRPr="00F610B7">
        <w:rPr>
          <w:rFonts w:ascii="Arial" w:hAnsi="Arial" w:cs="Arial"/>
          <w:b/>
          <w:bCs/>
          <w:sz w:val="20"/>
          <w:szCs w:val="20"/>
        </w:rPr>
        <w:t xml:space="preserve"> поселения от 01.03.2022 г.  № 12 «О внесении изменений в Постановление администрации Михайловского сельского поселения </w:t>
      </w:r>
      <w:proofErr w:type="spellStart"/>
      <w:r w:rsidRPr="00F610B7">
        <w:rPr>
          <w:rFonts w:ascii="Arial" w:hAnsi="Arial" w:cs="Arial"/>
          <w:b/>
          <w:bCs/>
          <w:sz w:val="20"/>
          <w:szCs w:val="20"/>
        </w:rPr>
        <w:t>Цивильского</w:t>
      </w:r>
      <w:proofErr w:type="spellEnd"/>
      <w:r w:rsidRPr="00F610B7">
        <w:rPr>
          <w:rFonts w:ascii="Arial" w:hAnsi="Arial" w:cs="Arial"/>
          <w:b/>
          <w:bCs/>
          <w:sz w:val="20"/>
          <w:szCs w:val="20"/>
        </w:rPr>
        <w:t xml:space="preserve"> района Чувашской Республики от 28.11.2017 № 78 «Об утверждении административного регламента по предоставлению администрацией Михайловского сельского поселения </w:t>
      </w:r>
      <w:proofErr w:type="spellStart"/>
      <w:r w:rsidRPr="00F610B7">
        <w:rPr>
          <w:rFonts w:ascii="Arial" w:hAnsi="Arial" w:cs="Arial"/>
          <w:b/>
          <w:bCs/>
          <w:sz w:val="20"/>
          <w:szCs w:val="20"/>
        </w:rPr>
        <w:t>Цивильского</w:t>
      </w:r>
      <w:proofErr w:type="spellEnd"/>
      <w:r w:rsidRPr="00F610B7">
        <w:rPr>
          <w:rFonts w:ascii="Arial" w:hAnsi="Arial" w:cs="Arial"/>
          <w:b/>
          <w:bCs/>
          <w:sz w:val="20"/>
          <w:szCs w:val="20"/>
        </w:rPr>
        <w:t xml:space="preserve"> района Чувашской Республики муниципальной услуги «Выдача разрешения на ввод объекта в эксплуатацию»</w:t>
      </w:r>
    </w:p>
    <w:p w:rsidR="00F610B7" w:rsidRPr="00F610B7" w:rsidRDefault="00F610B7" w:rsidP="00F610B7">
      <w:pPr>
        <w:spacing w:line="240" w:lineRule="exact"/>
        <w:rPr>
          <w:rFonts w:ascii="Arial" w:hAnsi="Arial" w:cs="Arial"/>
          <w:sz w:val="20"/>
          <w:szCs w:val="20"/>
        </w:rPr>
      </w:pPr>
    </w:p>
    <w:p w:rsidR="00F610B7" w:rsidRPr="00F610B7" w:rsidRDefault="00F610B7" w:rsidP="00F610B7">
      <w:pPr>
        <w:ind w:firstLine="709"/>
        <w:jc w:val="both"/>
        <w:rPr>
          <w:rFonts w:ascii="Arial" w:hAnsi="Arial" w:cs="Arial"/>
          <w:sz w:val="20"/>
          <w:szCs w:val="20"/>
        </w:rPr>
      </w:pPr>
      <w:proofErr w:type="gramStart"/>
      <w:r w:rsidRPr="00F610B7">
        <w:rPr>
          <w:rFonts w:ascii="Arial" w:hAnsi="Arial" w:cs="Arial"/>
          <w:sz w:val="20"/>
          <w:szCs w:val="20"/>
        </w:rPr>
        <w:t>В целях приведения в соответствие с Федеральным законом от 06.12.2021 № 408–ФЗ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w:t>
      </w:r>
      <w:proofErr w:type="gramEnd"/>
      <w:r w:rsidRPr="00F610B7">
        <w:rPr>
          <w:rFonts w:ascii="Arial" w:hAnsi="Arial" w:cs="Arial"/>
          <w:sz w:val="20"/>
          <w:szCs w:val="20"/>
        </w:rPr>
        <w:t xml:space="preserve"> </w:t>
      </w:r>
      <w:proofErr w:type="gramStart"/>
      <w:r w:rsidRPr="00F610B7">
        <w:rPr>
          <w:rFonts w:ascii="Arial" w:hAnsi="Arial" w:cs="Arial"/>
          <w:sz w:val="20"/>
          <w:szCs w:val="20"/>
        </w:rPr>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 1.1 ст.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bookmarkStart w:id="0" w:name="_GoBack"/>
      <w:bookmarkEnd w:id="0"/>
      <w:r w:rsidRPr="00F610B7">
        <w:rPr>
          <w:rFonts w:ascii="Arial" w:hAnsi="Arial" w:cs="Arial"/>
          <w:sz w:val="20"/>
          <w:szCs w:val="20"/>
        </w:rPr>
        <w:t>администрация</w:t>
      </w:r>
      <w:proofErr w:type="gramEnd"/>
      <w:r w:rsidRPr="00F610B7">
        <w:rPr>
          <w:rFonts w:ascii="Arial" w:hAnsi="Arial" w:cs="Arial"/>
          <w:sz w:val="20"/>
          <w:szCs w:val="20"/>
        </w:rPr>
        <w:t xml:space="preserve"> Михайловского сельского поселения </w:t>
      </w:r>
      <w:proofErr w:type="spellStart"/>
      <w:r w:rsidRPr="00F610B7">
        <w:rPr>
          <w:rFonts w:ascii="Arial" w:hAnsi="Arial" w:cs="Arial"/>
          <w:sz w:val="20"/>
          <w:szCs w:val="20"/>
        </w:rPr>
        <w:t>Цивильского</w:t>
      </w:r>
      <w:proofErr w:type="spellEnd"/>
      <w:r w:rsidRPr="00F610B7">
        <w:rPr>
          <w:rFonts w:ascii="Arial" w:hAnsi="Arial" w:cs="Arial"/>
          <w:sz w:val="20"/>
          <w:szCs w:val="20"/>
        </w:rPr>
        <w:t xml:space="preserve"> района Чувашской Республики   </w:t>
      </w:r>
      <w:proofErr w:type="gramStart"/>
      <w:r w:rsidRPr="00F610B7">
        <w:rPr>
          <w:rFonts w:ascii="Arial" w:hAnsi="Arial" w:cs="Arial"/>
          <w:b/>
          <w:sz w:val="20"/>
          <w:szCs w:val="20"/>
        </w:rPr>
        <w:t>П</w:t>
      </w:r>
      <w:proofErr w:type="gramEnd"/>
      <w:r w:rsidRPr="00F610B7">
        <w:rPr>
          <w:rFonts w:ascii="Arial" w:hAnsi="Arial" w:cs="Arial"/>
          <w:b/>
          <w:sz w:val="20"/>
          <w:szCs w:val="20"/>
        </w:rPr>
        <w:t xml:space="preserve"> О С Т А Н О В Л Я Е Т:</w:t>
      </w:r>
    </w:p>
    <w:p w:rsidR="00F610B7" w:rsidRPr="00F610B7" w:rsidRDefault="00F610B7" w:rsidP="00F610B7">
      <w:pPr>
        <w:spacing w:line="240" w:lineRule="exact"/>
        <w:jc w:val="center"/>
        <w:rPr>
          <w:rFonts w:ascii="Arial" w:hAnsi="Arial" w:cs="Arial"/>
          <w:sz w:val="20"/>
          <w:szCs w:val="20"/>
        </w:rPr>
      </w:pPr>
    </w:p>
    <w:p w:rsidR="00F610B7" w:rsidRPr="00F610B7" w:rsidRDefault="00F610B7" w:rsidP="00F610B7">
      <w:pPr>
        <w:ind w:firstLine="709"/>
        <w:jc w:val="both"/>
        <w:rPr>
          <w:rFonts w:ascii="Arial" w:hAnsi="Arial" w:cs="Arial"/>
          <w:sz w:val="20"/>
          <w:szCs w:val="20"/>
        </w:rPr>
      </w:pPr>
      <w:r w:rsidRPr="00F610B7">
        <w:rPr>
          <w:rFonts w:ascii="Arial" w:hAnsi="Arial" w:cs="Arial"/>
          <w:sz w:val="20"/>
          <w:szCs w:val="20"/>
        </w:rPr>
        <w:t xml:space="preserve">1. </w:t>
      </w:r>
      <w:proofErr w:type="gramStart"/>
      <w:r w:rsidRPr="00F610B7">
        <w:rPr>
          <w:rFonts w:ascii="Arial" w:hAnsi="Arial" w:cs="Arial"/>
          <w:sz w:val="20"/>
          <w:szCs w:val="20"/>
        </w:rPr>
        <w:t xml:space="preserve">Внести в Постановление администрации Михайловского сельского поселения </w:t>
      </w:r>
      <w:proofErr w:type="spellStart"/>
      <w:r w:rsidRPr="00F610B7">
        <w:rPr>
          <w:rFonts w:ascii="Arial" w:hAnsi="Arial" w:cs="Arial"/>
          <w:sz w:val="20"/>
          <w:szCs w:val="20"/>
        </w:rPr>
        <w:t>Цивильского</w:t>
      </w:r>
      <w:proofErr w:type="spellEnd"/>
      <w:r w:rsidRPr="00F610B7">
        <w:rPr>
          <w:rFonts w:ascii="Arial" w:hAnsi="Arial" w:cs="Arial"/>
          <w:sz w:val="20"/>
          <w:szCs w:val="20"/>
        </w:rPr>
        <w:t xml:space="preserve"> района Чувашской Республики  от 28.11.2017  № 78   «Об утверждении Административного регламента администрации Михайловского    сельского    поселения    </w:t>
      </w:r>
      <w:proofErr w:type="spellStart"/>
      <w:r w:rsidRPr="00F610B7">
        <w:rPr>
          <w:rFonts w:ascii="Arial" w:hAnsi="Arial" w:cs="Arial"/>
          <w:sz w:val="20"/>
          <w:szCs w:val="20"/>
        </w:rPr>
        <w:t>Цивильского</w:t>
      </w:r>
      <w:proofErr w:type="spellEnd"/>
      <w:r w:rsidRPr="00F610B7">
        <w:rPr>
          <w:rFonts w:ascii="Arial" w:hAnsi="Arial" w:cs="Arial"/>
          <w:sz w:val="20"/>
          <w:szCs w:val="20"/>
        </w:rPr>
        <w:t xml:space="preserve"> района      Чувашской     Республики    по    предоставлению муниципальной услуги «Выдача разрешения на ввод объекта в эксплуатацию» (далее – Регламент) (с изменениями, внесенными постановлениями администрации  Михайловского сельского поселения от 24.12.2018 №67, 26.02.2019 №08, 24.04.2020 № 18, 24.04.2020 № 20, 14.12.2020 № 56, 08.06.2021 № 21</w:t>
      </w:r>
      <w:proofErr w:type="gramEnd"/>
      <w:r w:rsidRPr="00F610B7">
        <w:rPr>
          <w:rFonts w:ascii="Arial" w:hAnsi="Arial" w:cs="Arial"/>
          <w:sz w:val="20"/>
          <w:szCs w:val="20"/>
        </w:rPr>
        <w:t xml:space="preserve">, </w:t>
      </w:r>
      <w:proofErr w:type="gramStart"/>
      <w:r w:rsidRPr="00F610B7">
        <w:rPr>
          <w:rFonts w:ascii="Arial" w:hAnsi="Arial" w:cs="Arial"/>
          <w:sz w:val="20"/>
          <w:szCs w:val="20"/>
        </w:rPr>
        <w:t>27.12.2021 № 62) следующие изменения:</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lastRenderedPageBreak/>
        <w:t xml:space="preserve">1) пункт 1.1 Регламента после слов «предметом регулирования административного регламента» изложить в следующей редакции: </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«является определение стандарта предоставления указанной услуги и порядка выполнения административных процедур администрацией Михайловского сельского поселения при выдаче разрешений на ввод объекта в эксплуатацию при осуществлении строительства, реконструкции объекта капитального строительства, а также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 в полном объёме в</w:t>
      </w:r>
      <w:proofErr w:type="gramEnd"/>
      <w:r w:rsidRPr="00F610B7">
        <w:rPr>
          <w:rFonts w:ascii="Arial" w:hAnsi="Arial" w:cs="Arial"/>
          <w:color w:val="000000"/>
          <w:sz w:val="20"/>
          <w:szCs w:val="20"/>
          <w:shd w:val="clear" w:color="auto" w:fill="FFFFFF"/>
        </w:rPr>
        <w:t xml:space="preserve"> </w:t>
      </w:r>
      <w:proofErr w:type="gramStart"/>
      <w:r w:rsidRPr="00F610B7">
        <w:rPr>
          <w:rFonts w:ascii="Arial" w:hAnsi="Arial" w:cs="Arial"/>
          <w:color w:val="000000"/>
          <w:sz w:val="20"/>
          <w:szCs w:val="20"/>
          <w:shd w:val="clear" w:color="auto" w:fill="FFFFFF"/>
        </w:rPr>
        <w:t xml:space="preserve">соответствии с разрешением на строительство (за исключением случаев, предусмотренных Градостроительным кодексом Российской Федерации, иными федеральными законами), внесении изменений в разрешение на ввод объекта капитального строительства в эксплуатацию (в предусмотренных Градостроительным кодексом Российской Федерации случаях), расположенных на территории Михайловского сельского поселения </w:t>
      </w:r>
      <w:proofErr w:type="spellStart"/>
      <w:r w:rsidRPr="00F610B7">
        <w:rPr>
          <w:rFonts w:ascii="Arial" w:hAnsi="Arial" w:cs="Arial"/>
          <w:color w:val="000000"/>
          <w:sz w:val="20"/>
          <w:szCs w:val="20"/>
          <w:shd w:val="clear" w:color="auto" w:fill="FFFFFF"/>
        </w:rPr>
        <w:t>Цивильского</w:t>
      </w:r>
      <w:proofErr w:type="spellEnd"/>
      <w:r w:rsidRPr="00F610B7">
        <w:rPr>
          <w:rFonts w:ascii="Arial" w:hAnsi="Arial" w:cs="Arial"/>
          <w:color w:val="000000"/>
          <w:sz w:val="20"/>
          <w:szCs w:val="20"/>
          <w:shd w:val="clear" w:color="auto" w:fill="FFFFFF"/>
        </w:rPr>
        <w:t xml:space="preserve"> района (далее – муниципальная услуга).»</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2) пункт 2.3 Регламента дополнить словами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 внесение изменений в выданное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w:t>
      </w:r>
      <w:proofErr w:type="gramEnd"/>
      <w:r w:rsidRPr="00F610B7">
        <w:rPr>
          <w:rFonts w:ascii="Arial" w:hAnsi="Arial" w:cs="Arial"/>
          <w:color w:val="000000"/>
          <w:sz w:val="20"/>
          <w:szCs w:val="20"/>
          <w:shd w:val="clear" w:color="auto" w:fill="FFFFFF"/>
        </w:rPr>
        <w:t xml:space="preserve">, </w:t>
      </w:r>
      <w:proofErr w:type="gramStart"/>
      <w:r w:rsidRPr="00F610B7">
        <w:rPr>
          <w:rFonts w:ascii="Arial" w:hAnsi="Arial" w:cs="Arial"/>
          <w:color w:val="000000"/>
          <w:sz w:val="20"/>
          <w:szCs w:val="20"/>
          <w:shd w:val="clear" w:color="auto" w:fill="FFFFFF"/>
        </w:rPr>
        <w:t>содержание</w:t>
      </w:r>
      <w:proofErr w:type="gramEnd"/>
      <w:r w:rsidRPr="00F610B7">
        <w:rPr>
          <w:rFonts w:ascii="Arial" w:hAnsi="Arial" w:cs="Arial"/>
          <w:color w:val="000000"/>
          <w:sz w:val="20"/>
          <w:szCs w:val="20"/>
          <w:shd w:val="clear" w:color="auto" w:fill="FFFFFF"/>
        </w:rPr>
        <w:t xml:space="preserve"> которого требует внесения изменений в выданное разрешение на ввод объекта капитального строительства в эксплуатацию.»</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3) подпунктам с порядковыми номерами «6», «7», «8», «9», «10», «11», «12» пункта 2.6 Регламента присвоить порядковые номера «5», «6», «7», «8», «9», «10», «11» соответственно.</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4) подпункт 6 абзаца 3 пункта 2.6 Регламента изложить в следующей редакции: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5) в абзаце 4 пункта 2.6 Регламента слова «пункте 3 документ должен» заменить словами «пунктах 5 и 8 документы должны»;</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6)  дополнить абзац 4 пункта 2.6 Регламента следующими словами: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7) абзацы 5, 6, 7, 8 пункта 2.6 Регламента исключить;</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8) подпункт 2.6.1 пункта 2.6 Регламента изложить в следующей редакции: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«В случае</w:t>
      </w:r>
      <w:proofErr w:type="gramStart"/>
      <w:r w:rsidRPr="00F610B7">
        <w:rPr>
          <w:rFonts w:ascii="Arial" w:hAnsi="Arial" w:cs="Arial"/>
          <w:color w:val="000000"/>
          <w:sz w:val="20"/>
          <w:szCs w:val="20"/>
          <w:shd w:val="clear" w:color="auto" w:fill="FFFFFF"/>
        </w:rPr>
        <w:t>,</w:t>
      </w:r>
      <w:proofErr w:type="gramEnd"/>
      <w:r w:rsidRPr="00F610B7">
        <w:rPr>
          <w:rFonts w:ascii="Arial" w:hAnsi="Arial" w:cs="Arial"/>
          <w:color w:val="000000"/>
          <w:sz w:val="20"/>
          <w:szCs w:val="20"/>
          <w:shd w:val="clear" w:color="auto" w:fill="FFFFFF"/>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Михайловского сельского поселения, принявшее решение о выдаче разрешения на ввод объекта капитального строительства в эксплуатацию, с заявлением о внесении изменений в данное разрешение. </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Обязательным приложением к заявлению является технический план объекта капитального строительства. Застройщик также представляет иные документы, если в такие документы внесены изменения в связи с подготовкой технического плана объекта капитального строительства.</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Михайловского сельского поселения, выдавшее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w:t>
      </w:r>
      <w:proofErr w:type="gramEnd"/>
      <w:r w:rsidRPr="00F610B7">
        <w:rPr>
          <w:rFonts w:ascii="Arial" w:hAnsi="Arial" w:cs="Arial"/>
          <w:color w:val="000000"/>
          <w:sz w:val="20"/>
          <w:szCs w:val="20"/>
          <w:shd w:val="clear" w:color="auto" w:fill="FFFFFF"/>
        </w:rPr>
        <w:t xml:space="preserve"> разрешение с указанием причин отказа</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9) пункт 2.6 Регламента дополнить подпунктом 2.6.2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«В случае</w:t>
      </w:r>
      <w:proofErr w:type="gramStart"/>
      <w:r w:rsidRPr="00F610B7">
        <w:rPr>
          <w:rFonts w:ascii="Arial" w:hAnsi="Arial" w:cs="Arial"/>
          <w:color w:val="000000"/>
          <w:sz w:val="20"/>
          <w:szCs w:val="20"/>
          <w:shd w:val="clear" w:color="auto" w:fill="FFFFFF"/>
        </w:rPr>
        <w:t>,</w:t>
      </w:r>
      <w:proofErr w:type="gramEnd"/>
      <w:r w:rsidRPr="00F610B7">
        <w:rPr>
          <w:rFonts w:ascii="Arial" w:hAnsi="Arial" w:cs="Arial"/>
          <w:color w:val="000000"/>
          <w:sz w:val="20"/>
          <w:szCs w:val="20"/>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оформляются в части, относящейся к соответствующему этапу строительства, реконструкции объекта капитального строительства. </w:t>
      </w:r>
      <w:proofErr w:type="gramStart"/>
      <w:r w:rsidRPr="00F610B7">
        <w:rPr>
          <w:rFonts w:ascii="Arial" w:hAnsi="Arial" w:cs="Arial"/>
          <w:color w:val="000000"/>
          <w:sz w:val="20"/>
          <w:szCs w:val="20"/>
          <w:shd w:val="clear" w:color="auto" w:fill="FFFFFF"/>
        </w:rPr>
        <w:t>В указанном случае в заявлении о выдаче разрешения на ввод объекта в эксплуатацию</w:t>
      </w:r>
      <w:proofErr w:type="gramEnd"/>
      <w:r w:rsidRPr="00F610B7">
        <w:rPr>
          <w:rFonts w:ascii="Arial" w:hAnsi="Arial" w:cs="Arial"/>
          <w:color w:val="000000"/>
          <w:sz w:val="20"/>
          <w:szCs w:val="20"/>
          <w:shd w:val="clear" w:color="auto" w:fill="FFFFFF"/>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10) пункт 2.6 Регламента дополнить подпунктом 2.6.3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lastRenderedPageBreak/>
        <w:t>«В заявлении о выдаче разрешения на ввод объекта капитального строительства в эксплуатацию застройщиком указываются:</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F610B7">
        <w:rPr>
          <w:rFonts w:ascii="Arial" w:hAnsi="Arial" w:cs="Arial"/>
          <w:color w:val="000000"/>
          <w:sz w:val="20"/>
          <w:szCs w:val="20"/>
          <w:shd w:val="clear" w:color="auto" w:fill="FFFFFF"/>
        </w:rPr>
        <w:t>машино</w:t>
      </w:r>
      <w:proofErr w:type="spellEnd"/>
      <w:r w:rsidRPr="00F610B7">
        <w:rPr>
          <w:rFonts w:ascii="Arial" w:hAnsi="Arial" w:cs="Arial"/>
          <w:color w:val="000000"/>
          <w:sz w:val="20"/>
          <w:szCs w:val="20"/>
          <w:shd w:val="clear" w:color="auto" w:fill="FFFFFF"/>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F610B7">
        <w:rPr>
          <w:rFonts w:ascii="Arial" w:hAnsi="Arial" w:cs="Arial"/>
          <w:color w:val="000000"/>
          <w:sz w:val="20"/>
          <w:szCs w:val="20"/>
          <w:shd w:val="clear" w:color="auto" w:fill="FFFFFF"/>
        </w:rPr>
        <w:t>машино</w:t>
      </w:r>
      <w:proofErr w:type="spellEnd"/>
      <w:r w:rsidRPr="00F610B7">
        <w:rPr>
          <w:rFonts w:ascii="Arial" w:hAnsi="Arial" w:cs="Arial"/>
          <w:color w:val="000000"/>
          <w:sz w:val="20"/>
          <w:szCs w:val="20"/>
          <w:shd w:val="clear" w:color="auto" w:fill="FFFFFF"/>
        </w:rPr>
        <w:t>–места в случае, если строительство, реконструкция здания, сооружения осуществлялись с привлечением средств иных лиц;</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3) сведения об уплате государственной пошлины за осуществление государственной регистрации прав;</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11) подпункт 2.6.3 пункта 2.6 Регламента дополнить </w:t>
      </w:r>
      <w:r w:rsidRPr="00F610B7">
        <w:rPr>
          <w:rFonts w:ascii="Arial" w:hAnsi="Arial" w:cs="Arial"/>
          <w:color w:val="000000"/>
          <w:sz w:val="20"/>
          <w:szCs w:val="20"/>
          <w:shd w:val="clear" w:color="auto" w:fill="FFFFFF"/>
        </w:rPr>
        <w:br/>
        <w:t>пунктами 2.6.3.1 – 2.6.3.2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«2.6.3.1. В случае, предусмотренном подпунктом 1 пункта 2.6.3 настоящего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2.6.3.2. </w:t>
      </w:r>
      <w:proofErr w:type="gramStart"/>
      <w:r w:rsidRPr="00F610B7">
        <w:rPr>
          <w:rFonts w:ascii="Arial" w:hAnsi="Arial" w:cs="Arial"/>
          <w:color w:val="000000"/>
          <w:sz w:val="20"/>
          <w:szCs w:val="20"/>
          <w:shd w:val="clear" w:color="auto" w:fill="FFFFFF"/>
        </w:rPr>
        <w:t>В случае, предусмотренном подпунктом 2 пункта 2.6.3 настоящего Регламента, к заявлению о выдаче разрешения на ввод объекта капитального строительства в эксплуатацию наряду с документами, указанными в пункте 2.6 настоящего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rsidRPr="00F610B7">
        <w:rPr>
          <w:rFonts w:ascii="Arial" w:hAnsi="Arial" w:cs="Arial"/>
          <w:color w:val="000000"/>
          <w:sz w:val="20"/>
          <w:szCs w:val="20"/>
          <w:shd w:val="clear" w:color="auto" w:fill="FFFFFF"/>
        </w:rPr>
        <w:t xml:space="preserve"> </w:t>
      </w:r>
      <w:proofErr w:type="gramStart"/>
      <w:r w:rsidRPr="00F610B7">
        <w:rPr>
          <w:rFonts w:ascii="Arial" w:hAnsi="Arial" w:cs="Arial"/>
          <w:color w:val="000000"/>
          <w:sz w:val="20"/>
          <w:szCs w:val="20"/>
          <w:shd w:val="clear" w:color="auto" w:fill="FFFFFF"/>
        </w:rP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610B7">
        <w:rPr>
          <w:rFonts w:ascii="Arial" w:hAnsi="Arial" w:cs="Arial"/>
          <w:color w:val="000000"/>
          <w:sz w:val="20"/>
          <w:szCs w:val="20"/>
          <w:shd w:val="clear" w:color="auto" w:fill="FFFFFF"/>
        </w:rPr>
        <w:t>машино</w:t>
      </w:r>
      <w:proofErr w:type="spellEnd"/>
      <w:r w:rsidRPr="00F610B7">
        <w:rPr>
          <w:rFonts w:ascii="Arial" w:hAnsi="Arial" w:cs="Arial"/>
          <w:color w:val="000000"/>
          <w:sz w:val="20"/>
          <w:szCs w:val="20"/>
          <w:shd w:val="clear" w:color="auto" w:fill="FFFFFF"/>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w:t>
      </w:r>
      <w:proofErr w:type="gramEnd"/>
      <w:r w:rsidRPr="00F610B7">
        <w:rPr>
          <w:rFonts w:ascii="Arial" w:hAnsi="Arial" w:cs="Arial"/>
          <w:color w:val="000000"/>
          <w:sz w:val="20"/>
          <w:szCs w:val="20"/>
          <w:shd w:val="clear" w:color="auto" w:fill="FFFFFF"/>
        </w:rPr>
        <w:t xml:space="preserve"> настоящей частью объекты. </w:t>
      </w:r>
      <w:proofErr w:type="gramStart"/>
      <w:r w:rsidRPr="00F610B7">
        <w:rPr>
          <w:rFonts w:ascii="Arial" w:hAnsi="Arial" w:cs="Arial"/>
          <w:color w:val="000000"/>
          <w:sz w:val="20"/>
          <w:szCs w:val="20"/>
          <w:shd w:val="clear" w:color="auto" w:fill="FFFFFF"/>
        </w:rPr>
        <w:t>В этом случае в заявлении о выдаче разрешения на ввод объекта капитального строительства в эксплуатацию</w:t>
      </w:r>
      <w:proofErr w:type="gramEnd"/>
      <w:r w:rsidRPr="00F610B7">
        <w:rPr>
          <w:rFonts w:ascii="Arial" w:hAnsi="Arial" w:cs="Arial"/>
          <w:color w:val="000000"/>
          <w:sz w:val="20"/>
          <w:szCs w:val="20"/>
          <w:shd w:val="clear" w:color="auto" w:fill="FFFFFF"/>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12) пункт 2.6 Регламента дополнить подпунктом 2.6.4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«2.6.4. Положения подпункта 2.6.3 настоящего Регламента </w:t>
      </w:r>
      <w:r w:rsidRPr="00F610B7">
        <w:rPr>
          <w:rFonts w:ascii="Arial" w:hAnsi="Arial" w:cs="Arial"/>
          <w:color w:val="000000"/>
          <w:sz w:val="20"/>
          <w:szCs w:val="20"/>
          <w:shd w:val="clear" w:color="auto" w:fill="FFFFFF"/>
        </w:rPr>
        <w:br/>
        <w:t>не применяются: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w:t>
      </w:r>
      <w:proofErr w:type="spellStart"/>
      <w:r w:rsidRPr="00F610B7">
        <w:rPr>
          <w:rFonts w:ascii="Arial" w:hAnsi="Arial" w:cs="Arial"/>
          <w:color w:val="000000"/>
          <w:sz w:val="20"/>
          <w:szCs w:val="20"/>
          <w:shd w:val="clear" w:color="auto" w:fill="FFFFFF"/>
        </w:rPr>
        <w:t>жилищно</w:t>
      </w:r>
      <w:proofErr w:type="spellEnd"/>
      <w:r w:rsidRPr="00F610B7">
        <w:rPr>
          <w:rFonts w:ascii="Arial" w:hAnsi="Arial" w:cs="Arial"/>
          <w:color w:val="000000"/>
          <w:sz w:val="20"/>
          <w:szCs w:val="20"/>
          <w:shd w:val="clear" w:color="auto" w:fill="FFFFFF"/>
        </w:rPr>
        <w:t xml:space="preserve">– </w:t>
      </w:r>
      <w:proofErr w:type="gramStart"/>
      <w:r w:rsidRPr="00F610B7">
        <w:rPr>
          <w:rFonts w:ascii="Arial" w:hAnsi="Arial" w:cs="Arial"/>
          <w:color w:val="000000"/>
          <w:sz w:val="20"/>
          <w:szCs w:val="20"/>
          <w:shd w:val="clear" w:color="auto" w:fill="FFFFFF"/>
        </w:rPr>
        <w:t>ст</w:t>
      </w:r>
      <w:proofErr w:type="gramEnd"/>
      <w:r w:rsidRPr="00F610B7">
        <w:rPr>
          <w:rFonts w:ascii="Arial" w:hAnsi="Arial" w:cs="Arial"/>
          <w:color w:val="000000"/>
          <w:sz w:val="20"/>
          <w:szCs w:val="20"/>
          <w:shd w:val="clear" w:color="auto" w:fill="FFFFFF"/>
        </w:rPr>
        <w:t>роительным кооперативом;</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подпункте 2.6.3 настоящего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F610B7">
        <w:rPr>
          <w:rFonts w:ascii="Arial" w:hAnsi="Arial" w:cs="Arial"/>
          <w:color w:val="000000"/>
          <w:sz w:val="20"/>
          <w:szCs w:val="20"/>
          <w:shd w:val="clear" w:color="auto" w:fill="FFFFFF"/>
        </w:rPr>
        <w:t>машино</w:t>
      </w:r>
      <w:proofErr w:type="spellEnd"/>
      <w:r w:rsidRPr="00F610B7">
        <w:rPr>
          <w:rFonts w:ascii="Arial" w:hAnsi="Arial" w:cs="Arial"/>
          <w:color w:val="000000"/>
          <w:sz w:val="20"/>
          <w:szCs w:val="20"/>
          <w:shd w:val="clear" w:color="auto" w:fill="FFFFFF"/>
        </w:rPr>
        <w:t>–места.»</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13) пункт 2.10 Регламента изложить в следующей редакции: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«Основанием для отказа в выдаче разрешения на ввод объекта капитального строительства в эксплуатацию, во внесении изменений в разрешение на ввод объекта капитального строительства в эксплуатацию является: </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 отсутствие документов, указанных в пункте 2.6 Регламента;</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610B7">
        <w:rPr>
          <w:rFonts w:ascii="Arial" w:hAnsi="Arial" w:cs="Arial"/>
          <w:color w:val="000000"/>
          <w:sz w:val="20"/>
          <w:szCs w:val="20"/>
          <w:shd w:val="clear" w:color="auto" w:fill="FFFFFF"/>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lastRenderedPageBreak/>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в соответствии с частью 6.2 Градостроительного кодекса Российской Федерации;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610B7">
        <w:rPr>
          <w:rFonts w:ascii="Arial" w:hAnsi="Arial" w:cs="Arial"/>
          <w:color w:val="000000"/>
          <w:sz w:val="20"/>
          <w:szCs w:val="20"/>
          <w:shd w:val="clear" w:color="auto" w:fill="FFFFFF"/>
        </w:rPr>
        <w:t>случаев изменения площади объекта капитального строительства</w:t>
      </w:r>
      <w:proofErr w:type="gramEnd"/>
      <w:r w:rsidRPr="00F610B7">
        <w:rPr>
          <w:rFonts w:ascii="Arial" w:hAnsi="Arial" w:cs="Arial"/>
          <w:color w:val="000000"/>
          <w:sz w:val="20"/>
          <w:szCs w:val="20"/>
          <w:shd w:val="clear" w:color="auto" w:fill="FFFFFF"/>
        </w:rPr>
        <w:t xml:space="preserve"> в соответствии с частью 6.2 Градостроительного кодекса Российской Федерации;</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w:t>
      </w:r>
      <w:r w:rsidRPr="00F610B7">
        <w:rPr>
          <w:rFonts w:ascii="Arial" w:hAnsi="Arial" w:cs="Arial"/>
          <w:color w:val="000000"/>
          <w:sz w:val="20"/>
          <w:szCs w:val="20"/>
          <w:shd w:val="clear" w:color="auto" w:fill="FFFFFF"/>
        </w:rPr>
        <w:br/>
        <w:t>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F610B7">
        <w:rPr>
          <w:rFonts w:ascii="Arial" w:hAnsi="Arial" w:cs="Arial"/>
          <w:color w:val="000000"/>
          <w:sz w:val="20"/>
          <w:szCs w:val="20"/>
          <w:shd w:val="clear" w:color="auto" w:fill="FFFFFF"/>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14) абзац 1 подпункта 3.1.1 пункта 3.1 Регламента изложить в следующей редакции:</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 документов, предусмотренных пунктом 2.6 настоящего Регламента,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w:t>
      </w:r>
      <w:proofErr w:type="gramEnd"/>
      <w:r w:rsidRPr="00F610B7">
        <w:rPr>
          <w:rFonts w:ascii="Arial" w:hAnsi="Arial" w:cs="Arial"/>
          <w:color w:val="000000"/>
          <w:sz w:val="20"/>
          <w:szCs w:val="20"/>
          <w:shd w:val="clear" w:color="auto" w:fill="FFFFFF"/>
        </w:rPr>
        <w:t xml:space="preserve"> выдача указанного разрешения могут осуществляться: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через организации федеральной почтовой связи;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через Единый портал государственных и муниципальных услуг или Портал государственных и муниципальных услуг</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15) дополнить Регламент пунктом 3.6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«3.6. Порядок исправления допущенных опечаток и ошибок в выданных в результате предоставления муниципальной услуги документах</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или в отказе в выдаче разрешения на ввод объекта в эксплуатацию, допущенной администрацией при выдаче результата предоставления муниципальной услуги (далее – техническая ошибка).</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При обращении об исправлении технических ошибок заявитель (его уполномоченный представитель) представляют:</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заявление об исправлении допущенных опечаток и ошибок в разрешении на ввод объекта в эксплуатацию;</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документы, свидетельствующие о наличии технической ошибки и содержащие правильные данные;</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 в котором содержится техническая ошибка.</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Заявление об исправлении технической ошибки подается заявителем (его уполномоченным представителем) одним из способов, предусмотренным подпунктом 3.1.1 пункта Регламента.</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Должностное лицо администрации Михайловского сельского поселения, ответственное за делопроизводство:</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 проверяет наличие и комплектность документов, включенных в опись вложения;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3) при отсутствии документа, включенного в опись вложения, составляет а</w:t>
      </w:r>
      <w:proofErr w:type="gramStart"/>
      <w:r w:rsidRPr="00F610B7">
        <w:rPr>
          <w:rFonts w:ascii="Arial" w:hAnsi="Arial" w:cs="Arial"/>
          <w:color w:val="000000"/>
          <w:sz w:val="20"/>
          <w:szCs w:val="20"/>
          <w:shd w:val="clear" w:color="auto" w:fill="FFFFFF"/>
        </w:rPr>
        <w:t>кт в тр</w:t>
      </w:r>
      <w:proofErr w:type="gramEnd"/>
      <w:r w:rsidRPr="00F610B7">
        <w:rPr>
          <w:rFonts w:ascii="Arial" w:hAnsi="Arial" w:cs="Arial"/>
          <w:color w:val="000000"/>
          <w:sz w:val="20"/>
          <w:szCs w:val="20"/>
          <w:shd w:val="clear" w:color="auto" w:fill="FFFFFF"/>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Документы, предусмотренные пунктом 2.6 Регламента, регистрируются в день их поступления.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В рамках рассмотрения документов, предусмотренных пунктом 2.6 Регламента, осуществляется проверка на предмет наличия (отсутствия) оснований для принятия решения об исправлении технической ошибки.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Должностное лицо администрации органа местного самоуправления устанавливает:</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наличие документов, предусмотренных пунктом 2.6 Регламента;</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наличие технической ошибки.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lastRenderedPageBreak/>
        <w:t>По результатам проверки документов, предусмотренных пунктом 2.6 Регламента, должностное лицо администрации органа местного самоуправления, подготавливает проект соответствующего решения.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разрешения на ввод объекта в эксплуатацию или об отказе в выдаче разрешения на ввод объекта в эксплуатацию.</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Основанием для отказа в исправлении технической ошибки является: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отсутствие документов, предусмотренных пунктом 2.6 Регламента.</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При подаче документов, предусмотренных пунктом 2.6 Регламента, в ходе личного приема,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 подписанного должностным лицом, уполномоченным на принятие решений о выдаче разрешения на ввод объекта в эксплуатацию или об отказе в выдаче разрешения</w:t>
      </w:r>
      <w:proofErr w:type="gramEnd"/>
      <w:r w:rsidRPr="00F610B7">
        <w:rPr>
          <w:rFonts w:ascii="Arial" w:hAnsi="Arial" w:cs="Arial"/>
          <w:color w:val="000000"/>
          <w:sz w:val="20"/>
          <w:szCs w:val="20"/>
          <w:shd w:val="clear" w:color="auto" w:fill="FFFFFF"/>
        </w:rPr>
        <w:t xml:space="preserve"> на ввод объекта в эксплуатацию.</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 xml:space="preserve">При подаче заявления об исправлении технической ошибки </w:t>
      </w:r>
      <w:r w:rsidRPr="00F610B7">
        <w:rPr>
          <w:rFonts w:ascii="Arial" w:hAnsi="Arial" w:cs="Arial"/>
          <w:color w:val="000000"/>
          <w:sz w:val="20"/>
          <w:szCs w:val="20"/>
          <w:shd w:val="clear" w:color="auto" w:fill="FFFFFF"/>
        </w:rPr>
        <w:br/>
        <w:t>и документов, предусмотренных пунктом 2.6 Регламента,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 подписанного должностным лицом, уполномоченным на принятие решений о выдаче разрешения на ввод объекта в эксплуатацию или об отказе в</w:t>
      </w:r>
      <w:proofErr w:type="gramEnd"/>
      <w:r w:rsidRPr="00F610B7">
        <w:rPr>
          <w:rFonts w:ascii="Arial" w:hAnsi="Arial" w:cs="Arial"/>
          <w:color w:val="000000"/>
          <w:sz w:val="20"/>
          <w:szCs w:val="20"/>
          <w:shd w:val="clear" w:color="auto" w:fill="FFFFFF"/>
        </w:rPr>
        <w:t xml:space="preserve"> выдаче разрешения на ввод объекта в эксплуатацию, с использованием усиленной квалифицированной электронной подписи</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16) в абзаце 1 пункта 5.2 Регламента:</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слова «по основаниям и в порядке, которые установлены статьями 11.1 и 11.2 Федерального закона № 210–ФЗ» исключить;</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слова «нарушение срока регистрации заявления о предоставлении муниципальной услуги» заменить словами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дополнить словами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17) пункт 5.3 Регламента дополнить словами следующего содержания:</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18) абзац 1 пункта 5.4 Регламента изложить в следующей редакции:</w:t>
      </w:r>
    </w:p>
    <w:p w:rsidR="00F610B7" w:rsidRPr="00F610B7" w:rsidRDefault="00F610B7" w:rsidP="00F610B7">
      <w:pPr>
        <w:ind w:firstLine="709"/>
        <w:jc w:val="both"/>
        <w:rPr>
          <w:rFonts w:ascii="Arial" w:hAnsi="Arial" w:cs="Arial"/>
          <w:color w:val="000000"/>
          <w:sz w:val="20"/>
          <w:szCs w:val="20"/>
          <w:shd w:val="clear" w:color="auto" w:fill="FFFFFF"/>
        </w:rPr>
      </w:pPr>
      <w:proofErr w:type="gramStart"/>
      <w:r w:rsidRPr="00F610B7">
        <w:rPr>
          <w:rFonts w:ascii="Arial" w:hAnsi="Arial" w:cs="Arial"/>
          <w:color w:val="000000"/>
          <w:sz w:val="20"/>
          <w:szCs w:val="20"/>
          <w:shd w:val="clear" w:color="auto" w:fill="FFFFFF"/>
        </w:rPr>
        <w:t>«Жалоба на решения и действия (бездействие) администрации Михайловского сельского поселения, должностного лица администрации Михайловского сельского поселения, предоставляющего муниципальную услугу, или муниципального служащего, руководителя администрации Михайловского сельского поселения,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Михайловского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w:t>
      </w:r>
      <w:proofErr w:type="gramEnd"/>
      <w:r w:rsidRPr="00F610B7">
        <w:rPr>
          <w:rFonts w:ascii="Arial" w:hAnsi="Arial" w:cs="Arial"/>
          <w:color w:val="000000"/>
          <w:sz w:val="20"/>
          <w:szCs w:val="20"/>
          <w:shd w:val="clear" w:color="auto" w:fill="FFFFFF"/>
        </w:rPr>
        <w:t>)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Start"/>
      <w:r w:rsidRPr="00F610B7">
        <w:rPr>
          <w:rFonts w:ascii="Arial" w:hAnsi="Arial" w:cs="Arial"/>
          <w:color w:val="000000"/>
          <w:sz w:val="20"/>
          <w:szCs w:val="20"/>
          <w:shd w:val="clear" w:color="auto" w:fill="FFFFFF"/>
        </w:rPr>
        <w:t>.»</w:t>
      </w:r>
      <w:proofErr w:type="gramEnd"/>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19) абзац 4 пункта 5.4 Регламента после слов «печатью заявителя» дополнить словами «(при наличии печати)».</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2. Настоящее Постановление вступает в силу со дня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F610B7" w:rsidRPr="00F610B7" w:rsidRDefault="00F610B7" w:rsidP="00F610B7">
      <w:pPr>
        <w:ind w:firstLine="709"/>
        <w:jc w:val="both"/>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Подпункты 10, 11, 12 пункта 1 настоящего Постановления вступают </w:t>
      </w:r>
      <w:r w:rsidRPr="00F610B7">
        <w:rPr>
          <w:rFonts w:ascii="Arial" w:hAnsi="Arial" w:cs="Arial"/>
          <w:color w:val="000000"/>
          <w:sz w:val="20"/>
          <w:szCs w:val="20"/>
          <w:shd w:val="clear" w:color="auto" w:fill="FFFFFF"/>
        </w:rPr>
        <w:br/>
        <w:t>в силу с 1 сентября 2022 года.</w:t>
      </w:r>
    </w:p>
    <w:p w:rsidR="00F610B7" w:rsidRPr="00F610B7" w:rsidRDefault="00F610B7" w:rsidP="00F610B7">
      <w:pPr>
        <w:ind w:firstLine="709"/>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lastRenderedPageBreak/>
        <w:t xml:space="preserve">3. </w:t>
      </w:r>
      <w:proofErr w:type="gramStart"/>
      <w:r w:rsidRPr="00F610B7">
        <w:rPr>
          <w:rFonts w:ascii="Arial" w:hAnsi="Arial" w:cs="Arial"/>
          <w:color w:val="000000"/>
          <w:sz w:val="20"/>
          <w:szCs w:val="20"/>
          <w:shd w:val="clear" w:color="auto" w:fill="FFFFFF"/>
        </w:rPr>
        <w:t>Контроль за</w:t>
      </w:r>
      <w:proofErr w:type="gramEnd"/>
      <w:r w:rsidRPr="00F610B7">
        <w:rPr>
          <w:rFonts w:ascii="Arial" w:hAnsi="Arial" w:cs="Arial"/>
          <w:color w:val="000000"/>
          <w:sz w:val="20"/>
          <w:szCs w:val="20"/>
          <w:shd w:val="clear" w:color="auto" w:fill="FFFFFF"/>
        </w:rPr>
        <w:t xml:space="preserve"> выполнением настоящего постановления оставляю  за собой.</w:t>
      </w:r>
    </w:p>
    <w:p w:rsidR="00F610B7" w:rsidRPr="00F610B7" w:rsidRDefault="00F610B7" w:rsidP="00F610B7">
      <w:pPr>
        <w:spacing w:line="240" w:lineRule="exact"/>
        <w:rPr>
          <w:rFonts w:ascii="Arial" w:hAnsi="Arial" w:cs="Arial"/>
          <w:color w:val="000000"/>
          <w:sz w:val="20"/>
          <w:szCs w:val="20"/>
          <w:shd w:val="clear" w:color="auto" w:fill="FFFFFF"/>
        </w:rPr>
      </w:pPr>
    </w:p>
    <w:p w:rsidR="00F610B7" w:rsidRPr="00F610B7" w:rsidRDefault="00F610B7" w:rsidP="00F610B7">
      <w:pPr>
        <w:spacing w:line="240" w:lineRule="exact"/>
        <w:jc w:val="both"/>
        <w:rPr>
          <w:rFonts w:ascii="Arial" w:hAnsi="Arial" w:cs="Arial"/>
          <w:color w:val="000000"/>
          <w:sz w:val="20"/>
          <w:szCs w:val="20"/>
          <w:shd w:val="clear" w:color="auto" w:fill="FFFFFF"/>
        </w:rPr>
      </w:pPr>
    </w:p>
    <w:p w:rsidR="00F610B7" w:rsidRPr="00F610B7" w:rsidRDefault="00F610B7" w:rsidP="00F610B7">
      <w:pPr>
        <w:tabs>
          <w:tab w:val="left" w:pos="6285"/>
        </w:tabs>
        <w:rPr>
          <w:rFonts w:ascii="Arial" w:hAnsi="Arial" w:cs="Arial"/>
          <w:color w:val="000000"/>
          <w:sz w:val="20"/>
          <w:szCs w:val="20"/>
          <w:shd w:val="clear" w:color="auto" w:fill="FFFFFF"/>
        </w:rPr>
      </w:pPr>
      <w:r w:rsidRPr="00F610B7">
        <w:rPr>
          <w:rFonts w:ascii="Arial" w:hAnsi="Arial" w:cs="Arial"/>
          <w:color w:val="000000"/>
          <w:sz w:val="20"/>
          <w:szCs w:val="20"/>
          <w:shd w:val="clear" w:color="auto" w:fill="FFFFFF"/>
        </w:rPr>
        <w:t xml:space="preserve">Глава администрации    </w:t>
      </w:r>
    </w:p>
    <w:p w:rsidR="00F610B7" w:rsidRPr="00F610B7" w:rsidRDefault="00F610B7" w:rsidP="00F610B7">
      <w:pPr>
        <w:tabs>
          <w:tab w:val="left" w:pos="6285"/>
        </w:tabs>
        <w:rPr>
          <w:rFonts w:ascii="Arial" w:hAnsi="Arial" w:cs="Arial"/>
          <w:sz w:val="20"/>
          <w:szCs w:val="20"/>
        </w:rPr>
      </w:pPr>
      <w:r w:rsidRPr="00F610B7">
        <w:rPr>
          <w:rFonts w:ascii="Arial" w:hAnsi="Arial" w:cs="Arial"/>
          <w:color w:val="000000"/>
          <w:sz w:val="20"/>
          <w:szCs w:val="20"/>
          <w:shd w:val="clear" w:color="auto" w:fill="FFFFFF"/>
        </w:rPr>
        <w:t xml:space="preserve">Михайловского сельского поселения                                                                             Г.И.Николаев                                           </w:t>
      </w:r>
    </w:p>
    <w:p w:rsidR="001A53CF" w:rsidRPr="001A53CF" w:rsidRDefault="001A53CF" w:rsidP="001A53CF">
      <w:pPr>
        <w:pStyle w:val="af3"/>
        <w:jc w:val="both"/>
        <w:rPr>
          <w:rFonts w:ascii="Arial" w:hAnsi="Arial" w:cs="Arial"/>
          <w:color w:val="000000"/>
          <w:sz w:val="20"/>
          <w:szCs w:val="20"/>
          <w:shd w:val="clear" w:color="auto" w:fill="FFFFFF"/>
        </w:rPr>
      </w:pPr>
    </w:p>
    <w:p w:rsidR="001A53CF" w:rsidRPr="001A53CF" w:rsidRDefault="001A53CF" w:rsidP="001A53CF">
      <w:pPr>
        <w:pStyle w:val="af3"/>
        <w:jc w:val="both"/>
        <w:rPr>
          <w:rFonts w:ascii="Arial" w:hAnsi="Arial" w:cs="Arial"/>
          <w:color w:val="000000"/>
          <w:sz w:val="20"/>
          <w:szCs w:val="20"/>
          <w:shd w:val="clear" w:color="auto" w:fill="FFFFFF"/>
        </w:rPr>
      </w:pPr>
    </w:p>
    <w:p w:rsidR="001A53CF" w:rsidRPr="001A53CF" w:rsidRDefault="009C2290" w:rsidP="007A296E">
      <w:pPr>
        <w:pStyle w:val="af0"/>
        <w:jc w:val="both"/>
        <w:rPr>
          <w:rFonts w:ascii="Arial" w:hAnsi="Arial" w:cs="Arial"/>
          <w:b/>
          <w:bCs/>
          <w:sz w:val="20"/>
          <w:szCs w:val="20"/>
        </w:rPr>
      </w:pPr>
      <w:proofErr w:type="gramStart"/>
      <w:r>
        <w:rPr>
          <w:rFonts w:ascii="Arial" w:hAnsi="Arial" w:cs="Arial"/>
          <w:b/>
          <w:sz w:val="20"/>
          <w:szCs w:val="20"/>
        </w:rPr>
        <w:t>3</w:t>
      </w:r>
      <w:r w:rsidR="007A296E">
        <w:rPr>
          <w:rFonts w:ascii="Arial" w:hAnsi="Arial" w:cs="Arial"/>
          <w:b/>
          <w:sz w:val="20"/>
          <w:szCs w:val="20"/>
        </w:rPr>
        <w:t>.</w:t>
      </w:r>
      <w:r w:rsidR="001A53CF" w:rsidRPr="001A53CF">
        <w:rPr>
          <w:rFonts w:ascii="Arial" w:hAnsi="Arial" w:cs="Arial"/>
          <w:b/>
          <w:sz w:val="20"/>
          <w:szCs w:val="20"/>
        </w:rPr>
        <w:t xml:space="preserve">Решение Собрания депутатов </w:t>
      </w:r>
      <w:r w:rsidR="001A53CF" w:rsidRPr="001A53CF">
        <w:rPr>
          <w:rFonts w:ascii="Arial" w:hAnsi="Arial" w:cs="Arial"/>
          <w:b/>
          <w:bCs/>
          <w:sz w:val="20"/>
          <w:szCs w:val="20"/>
        </w:rPr>
        <w:t xml:space="preserve">Михайловского </w:t>
      </w:r>
      <w:r w:rsidR="001A53CF" w:rsidRPr="001A53CF">
        <w:rPr>
          <w:rFonts w:ascii="Arial" w:hAnsi="Arial" w:cs="Arial"/>
          <w:b/>
          <w:sz w:val="20"/>
          <w:szCs w:val="20"/>
        </w:rPr>
        <w:t xml:space="preserve">сельского поселения </w:t>
      </w:r>
      <w:proofErr w:type="spellStart"/>
      <w:r w:rsidR="001A53CF" w:rsidRPr="001A53CF">
        <w:rPr>
          <w:rFonts w:ascii="Arial" w:hAnsi="Arial" w:cs="Arial"/>
          <w:b/>
          <w:sz w:val="20"/>
          <w:szCs w:val="20"/>
        </w:rPr>
        <w:t>Цив</w:t>
      </w:r>
      <w:r w:rsidR="001A53CF" w:rsidRPr="001A53CF">
        <w:rPr>
          <w:rFonts w:ascii="Arial" w:hAnsi="Arial" w:cs="Arial"/>
          <w:b/>
          <w:bCs/>
          <w:sz w:val="20"/>
          <w:szCs w:val="20"/>
        </w:rPr>
        <w:t>ильского</w:t>
      </w:r>
      <w:proofErr w:type="spellEnd"/>
      <w:r w:rsidR="001A53CF" w:rsidRPr="001A53CF">
        <w:rPr>
          <w:rFonts w:ascii="Arial" w:hAnsi="Arial" w:cs="Arial"/>
          <w:b/>
          <w:bCs/>
          <w:sz w:val="20"/>
          <w:szCs w:val="20"/>
        </w:rPr>
        <w:t xml:space="preserve"> района Чувашской Республики  от 03.03.2022 г. № 24/01 «О внесении изменений в решение Собрания депутатов Михайловского сельского поселения </w:t>
      </w:r>
      <w:proofErr w:type="spellStart"/>
      <w:r w:rsidR="001A53CF" w:rsidRPr="001A53CF">
        <w:rPr>
          <w:rFonts w:ascii="Arial" w:hAnsi="Arial" w:cs="Arial"/>
          <w:b/>
          <w:bCs/>
          <w:sz w:val="20"/>
          <w:szCs w:val="20"/>
        </w:rPr>
        <w:t>Цивильского</w:t>
      </w:r>
      <w:proofErr w:type="spellEnd"/>
      <w:r w:rsidR="001A53CF" w:rsidRPr="001A53CF">
        <w:rPr>
          <w:rFonts w:ascii="Arial" w:hAnsi="Arial" w:cs="Arial"/>
          <w:b/>
          <w:bCs/>
          <w:sz w:val="20"/>
          <w:szCs w:val="20"/>
        </w:rPr>
        <w:t xml:space="preserve"> района Чувашской Республики от 20.12.2021г. №20/01 «О бюджете Михайловского сельского поселения </w:t>
      </w:r>
      <w:proofErr w:type="spellStart"/>
      <w:r w:rsidR="001A53CF" w:rsidRPr="001A53CF">
        <w:rPr>
          <w:rFonts w:ascii="Arial" w:hAnsi="Arial" w:cs="Arial"/>
          <w:b/>
          <w:bCs/>
          <w:sz w:val="20"/>
          <w:szCs w:val="20"/>
        </w:rPr>
        <w:t>Цивильского</w:t>
      </w:r>
      <w:proofErr w:type="spellEnd"/>
      <w:r w:rsidR="001A53CF" w:rsidRPr="001A53CF">
        <w:rPr>
          <w:rFonts w:ascii="Arial" w:hAnsi="Arial" w:cs="Arial"/>
          <w:b/>
          <w:bCs/>
          <w:sz w:val="20"/>
          <w:szCs w:val="20"/>
        </w:rPr>
        <w:t xml:space="preserve"> района на 2022 год и на плановый период 2023 и 2024 годов»</w:t>
      </w:r>
      <w:proofErr w:type="gramEnd"/>
    </w:p>
    <w:p w:rsidR="001A53CF" w:rsidRPr="001A53CF" w:rsidRDefault="001A53CF" w:rsidP="001A53CF">
      <w:pPr>
        <w:pStyle w:val="af0"/>
        <w:rPr>
          <w:rFonts w:ascii="Arial" w:hAnsi="Arial" w:cs="Arial"/>
          <w:b/>
          <w:sz w:val="20"/>
          <w:szCs w:val="20"/>
        </w:rPr>
      </w:pPr>
    </w:p>
    <w:p w:rsidR="001A53CF" w:rsidRPr="001A53CF" w:rsidRDefault="001A53CF" w:rsidP="001A53CF">
      <w:pPr>
        <w:pStyle w:val="a4"/>
        <w:ind w:firstLine="720"/>
        <w:rPr>
          <w:rFonts w:ascii="Arial" w:hAnsi="Arial" w:cs="Arial"/>
        </w:rPr>
      </w:pPr>
      <w:r w:rsidRPr="001A53CF">
        <w:rPr>
          <w:rFonts w:ascii="Arial" w:hAnsi="Arial" w:cs="Arial"/>
        </w:rPr>
        <w:t xml:space="preserve">В соответствии со статьей 232 Бюджетного кодекса Российской Федерации, статьей 46 Положения о бюджетном процессе в </w:t>
      </w:r>
      <w:r w:rsidRPr="001A53CF">
        <w:rPr>
          <w:rFonts w:ascii="Arial" w:hAnsi="Arial" w:cs="Arial"/>
          <w:bCs/>
        </w:rPr>
        <w:t>Михайловском</w:t>
      </w:r>
      <w:r w:rsidRPr="001A53CF">
        <w:rPr>
          <w:rFonts w:ascii="Arial" w:hAnsi="Arial" w:cs="Arial"/>
          <w:b/>
          <w:bCs/>
        </w:rPr>
        <w:t xml:space="preserve"> </w:t>
      </w:r>
      <w:r w:rsidRPr="001A53CF">
        <w:rPr>
          <w:rFonts w:ascii="Arial" w:hAnsi="Arial" w:cs="Arial"/>
        </w:rPr>
        <w:t xml:space="preserve">сельском поселении </w:t>
      </w:r>
      <w:proofErr w:type="spellStart"/>
      <w:r w:rsidRPr="001A53CF">
        <w:rPr>
          <w:rFonts w:ascii="Arial" w:hAnsi="Arial" w:cs="Arial"/>
        </w:rPr>
        <w:t>Цивильского</w:t>
      </w:r>
      <w:proofErr w:type="spellEnd"/>
      <w:r w:rsidRPr="001A53CF">
        <w:rPr>
          <w:rFonts w:ascii="Arial" w:hAnsi="Arial" w:cs="Arial"/>
        </w:rPr>
        <w:t xml:space="preserve"> района Чувашской Республики </w:t>
      </w:r>
    </w:p>
    <w:p w:rsidR="001A53CF" w:rsidRPr="001A53CF" w:rsidRDefault="001A53CF" w:rsidP="001A53CF">
      <w:pPr>
        <w:pStyle w:val="a4"/>
        <w:ind w:firstLine="720"/>
        <w:rPr>
          <w:rFonts w:ascii="Arial" w:hAnsi="Arial" w:cs="Arial"/>
          <w:b/>
        </w:rPr>
      </w:pPr>
      <w:r w:rsidRPr="001A53CF">
        <w:rPr>
          <w:rFonts w:ascii="Arial" w:hAnsi="Arial" w:cs="Arial"/>
          <w:b/>
        </w:rPr>
        <w:t xml:space="preserve">Собрание депутатов </w:t>
      </w:r>
      <w:r w:rsidRPr="001A53CF">
        <w:rPr>
          <w:rFonts w:ascii="Arial" w:hAnsi="Arial" w:cs="Arial"/>
          <w:b/>
          <w:bCs/>
        </w:rPr>
        <w:t xml:space="preserve">Михайловского </w:t>
      </w:r>
      <w:r w:rsidRPr="001A53CF">
        <w:rPr>
          <w:rFonts w:ascii="Arial" w:hAnsi="Arial" w:cs="Arial"/>
          <w:b/>
        </w:rPr>
        <w:t xml:space="preserve">сельского  поселения  </w:t>
      </w:r>
      <w:proofErr w:type="spellStart"/>
      <w:r w:rsidRPr="001A53CF">
        <w:rPr>
          <w:rFonts w:ascii="Arial" w:hAnsi="Arial" w:cs="Arial"/>
          <w:b/>
        </w:rPr>
        <w:t>Цивильского</w:t>
      </w:r>
      <w:proofErr w:type="spellEnd"/>
      <w:r w:rsidRPr="001A53CF">
        <w:rPr>
          <w:rFonts w:ascii="Arial" w:hAnsi="Arial" w:cs="Arial"/>
          <w:b/>
        </w:rPr>
        <w:t xml:space="preserve"> района Чувашской Республики  </w:t>
      </w:r>
      <w:r w:rsidRPr="001A53CF">
        <w:rPr>
          <w:rFonts w:ascii="Arial" w:hAnsi="Arial" w:cs="Arial"/>
          <w:b/>
          <w:bCs/>
        </w:rPr>
        <w:t>РЕШИЛО:</w:t>
      </w:r>
    </w:p>
    <w:p w:rsidR="001A53CF" w:rsidRPr="001A53CF" w:rsidRDefault="001A53CF" w:rsidP="001A53CF">
      <w:pPr>
        <w:pStyle w:val="a4"/>
        <w:rPr>
          <w:rFonts w:ascii="Arial" w:hAnsi="Arial" w:cs="Arial"/>
        </w:rPr>
      </w:pPr>
    </w:p>
    <w:p w:rsidR="001A53CF" w:rsidRPr="001A53CF" w:rsidRDefault="001A53CF" w:rsidP="001A53CF">
      <w:pPr>
        <w:pStyle w:val="af0"/>
        <w:ind w:firstLine="142"/>
        <w:jc w:val="both"/>
        <w:rPr>
          <w:rFonts w:ascii="Arial" w:hAnsi="Arial" w:cs="Arial"/>
          <w:bCs/>
          <w:sz w:val="20"/>
          <w:szCs w:val="20"/>
        </w:rPr>
      </w:pPr>
      <w:r w:rsidRPr="001A53CF">
        <w:rPr>
          <w:rFonts w:ascii="Arial" w:hAnsi="Arial" w:cs="Arial"/>
          <w:sz w:val="20"/>
          <w:szCs w:val="20"/>
        </w:rPr>
        <w:t xml:space="preserve">         </w:t>
      </w:r>
      <w:r w:rsidRPr="001A53CF">
        <w:rPr>
          <w:rFonts w:ascii="Arial" w:hAnsi="Arial" w:cs="Arial"/>
          <w:b/>
          <w:sz w:val="20"/>
          <w:szCs w:val="20"/>
        </w:rPr>
        <w:t>Статья 1.</w:t>
      </w:r>
      <w:r w:rsidRPr="001A53CF">
        <w:rPr>
          <w:rFonts w:ascii="Arial" w:hAnsi="Arial" w:cs="Arial"/>
          <w:sz w:val="20"/>
          <w:szCs w:val="20"/>
        </w:rPr>
        <w:t xml:space="preserve"> Внести в решение Собрания депутатов </w:t>
      </w:r>
      <w:r w:rsidRPr="001A53CF">
        <w:rPr>
          <w:rFonts w:ascii="Arial" w:hAnsi="Arial" w:cs="Arial"/>
          <w:bCs/>
          <w:sz w:val="20"/>
          <w:szCs w:val="20"/>
        </w:rPr>
        <w:t>Михайловского</w:t>
      </w:r>
      <w:r w:rsidRPr="001A53CF">
        <w:rPr>
          <w:rFonts w:ascii="Arial" w:hAnsi="Arial" w:cs="Arial"/>
          <w:b/>
          <w:bCs/>
          <w:sz w:val="20"/>
          <w:szCs w:val="20"/>
        </w:rPr>
        <w:t xml:space="preserve"> </w:t>
      </w:r>
      <w:r w:rsidRPr="001A53CF">
        <w:rPr>
          <w:rFonts w:ascii="Arial" w:hAnsi="Arial" w:cs="Arial"/>
          <w:sz w:val="20"/>
          <w:szCs w:val="20"/>
        </w:rPr>
        <w:t xml:space="preserve">сельского поселения от 20 декабря 2021г. №20/01 </w:t>
      </w:r>
      <w:r w:rsidRPr="001A53CF">
        <w:rPr>
          <w:rFonts w:ascii="Arial" w:hAnsi="Arial" w:cs="Arial"/>
          <w:bCs/>
          <w:sz w:val="20"/>
          <w:szCs w:val="20"/>
        </w:rPr>
        <w:t>«О бюджете Михайловского</w:t>
      </w:r>
      <w:r w:rsidRPr="001A53CF">
        <w:rPr>
          <w:rFonts w:ascii="Arial" w:hAnsi="Arial" w:cs="Arial"/>
          <w:b/>
          <w:bCs/>
          <w:sz w:val="20"/>
          <w:szCs w:val="20"/>
        </w:rPr>
        <w:t xml:space="preserve"> </w:t>
      </w:r>
      <w:r w:rsidRPr="001A53CF">
        <w:rPr>
          <w:rFonts w:ascii="Arial" w:hAnsi="Arial" w:cs="Arial"/>
          <w:bCs/>
          <w:sz w:val="20"/>
          <w:szCs w:val="20"/>
        </w:rPr>
        <w:t xml:space="preserve">сельского поселения </w:t>
      </w:r>
      <w:proofErr w:type="spellStart"/>
      <w:r w:rsidRPr="001A53CF">
        <w:rPr>
          <w:rFonts w:ascii="Arial" w:hAnsi="Arial" w:cs="Arial"/>
          <w:bCs/>
          <w:sz w:val="20"/>
          <w:szCs w:val="20"/>
        </w:rPr>
        <w:t>Цивильского</w:t>
      </w:r>
      <w:proofErr w:type="spellEnd"/>
      <w:r w:rsidRPr="001A53CF">
        <w:rPr>
          <w:rFonts w:ascii="Arial" w:hAnsi="Arial" w:cs="Arial"/>
          <w:bCs/>
          <w:sz w:val="20"/>
          <w:szCs w:val="20"/>
        </w:rPr>
        <w:t xml:space="preserve"> района Чувашской Республики на 2022 год и на плановый период 2023 и 2024 годов»  (далее – решение) следующие изменения:</w:t>
      </w:r>
    </w:p>
    <w:p w:rsidR="001A53CF" w:rsidRPr="001A53CF" w:rsidRDefault="001A53CF" w:rsidP="001A53CF">
      <w:pPr>
        <w:pStyle w:val="af0"/>
        <w:ind w:left="360"/>
        <w:jc w:val="both"/>
        <w:rPr>
          <w:rFonts w:ascii="Arial" w:hAnsi="Arial" w:cs="Arial"/>
          <w:bCs/>
          <w:sz w:val="20"/>
          <w:szCs w:val="20"/>
        </w:rPr>
      </w:pPr>
    </w:p>
    <w:p w:rsidR="001A53CF" w:rsidRPr="001A53CF" w:rsidRDefault="001A53CF" w:rsidP="001A53CF">
      <w:pPr>
        <w:pStyle w:val="af0"/>
        <w:numPr>
          <w:ilvl w:val="0"/>
          <w:numId w:val="8"/>
        </w:numPr>
        <w:jc w:val="both"/>
        <w:rPr>
          <w:rFonts w:ascii="Arial" w:hAnsi="Arial" w:cs="Arial"/>
          <w:bCs/>
          <w:sz w:val="20"/>
          <w:szCs w:val="20"/>
        </w:rPr>
      </w:pPr>
      <w:r w:rsidRPr="001A53CF">
        <w:rPr>
          <w:rFonts w:ascii="Arial" w:hAnsi="Arial" w:cs="Arial"/>
          <w:bCs/>
          <w:sz w:val="20"/>
          <w:szCs w:val="20"/>
        </w:rPr>
        <w:t>приложение 4 к статье 6 решения изложить в новой редакции:</w:t>
      </w:r>
    </w:p>
    <w:tbl>
      <w:tblPr>
        <w:tblW w:w="17022" w:type="dxa"/>
        <w:tblInd w:w="93" w:type="dxa"/>
        <w:tblLook w:val="04A0"/>
      </w:tblPr>
      <w:tblGrid>
        <w:gridCol w:w="9762"/>
        <w:gridCol w:w="5480"/>
        <w:gridCol w:w="1780"/>
      </w:tblGrid>
      <w:tr w:rsidR="001A53CF" w:rsidRPr="001A53CF" w:rsidTr="001A53CF">
        <w:trPr>
          <w:trHeight w:val="255"/>
        </w:trPr>
        <w:tc>
          <w:tcPr>
            <w:tcW w:w="9762"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9762" w:type="dxa"/>
            <w:tcBorders>
              <w:top w:val="nil"/>
              <w:left w:val="nil"/>
              <w:bottom w:val="nil"/>
              <w:right w:val="nil"/>
            </w:tcBorders>
            <w:shd w:val="clear" w:color="auto" w:fill="auto"/>
            <w:noWrap/>
            <w:vAlign w:val="bottom"/>
            <w:hideMark/>
          </w:tcPr>
          <w:tbl>
            <w:tblPr>
              <w:tblW w:w="9546" w:type="dxa"/>
              <w:tblLook w:val="04A0"/>
            </w:tblPr>
            <w:tblGrid>
              <w:gridCol w:w="2200"/>
              <w:gridCol w:w="968"/>
              <w:gridCol w:w="4512"/>
              <w:gridCol w:w="1866"/>
            </w:tblGrid>
            <w:tr w:rsidR="001A53CF" w:rsidRPr="001A53CF" w:rsidTr="001A53CF">
              <w:trPr>
                <w:trHeight w:val="255"/>
              </w:trPr>
              <w:tc>
                <w:tcPr>
                  <w:tcW w:w="220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5480"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866" w:type="dxa"/>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Приложение № 4</w:t>
                  </w:r>
                </w:p>
              </w:tc>
            </w:tr>
            <w:tr w:rsidR="001A53CF" w:rsidRPr="001A53CF" w:rsidTr="001A53CF">
              <w:trPr>
                <w:trHeight w:val="255"/>
              </w:trPr>
              <w:tc>
                <w:tcPr>
                  <w:tcW w:w="220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 к решению Собрания депутатов Михайловского сельского </w:t>
                  </w:r>
                </w:p>
              </w:tc>
            </w:tr>
            <w:tr w:rsidR="001A53CF" w:rsidRPr="001A53CF" w:rsidTr="001A53CF">
              <w:trPr>
                <w:trHeight w:val="255"/>
              </w:trPr>
              <w:tc>
                <w:tcPr>
                  <w:tcW w:w="220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поселения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Чувашской Республики  от 20.12.2021г. </w:t>
                  </w:r>
                </w:p>
              </w:tc>
            </w:tr>
            <w:tr w:rsidR="001A53CF" w:rsidRPr="001A53CF" w:rsidTr="001A53CF">
              <w:trPr>
                <w:trHeight w:val="270"/>
              </w:trPr>
              <w:tc>
                <w:tcPr>
                  <w:tcW w:w="220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346" w:type="dxa"/>
                  <w:gridSpan w:val="3"/>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№20/01 "О бюджете Михайловского сельского поселения</w:t>
                  </w:r>
                </w:p>
              </w:tc>
            </w:tr>
            <w:tr w:rsidR="001A53CF" w:rsidRPr="001A53CF" w:rsidTr="001A53CF">
              <w:trPr>
                <w:trHeight w:val="255"/>
              </w:trPr>
              <w:tc>
                <w:tcPr>
                  <w:tcW w:w="220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на 2022 год и на плановый период 2023 и 2024 годов"</w:t>
                  </w:r>
                </w:p>
              </w:tc>
            </w:tr>
            <w:tr w:rsidR="001A53CF" w:rsidRPr="001A53CF" w:rsidTr="001A53CF">
              <w:trPr>
                <w:trHeight w:val="255"/>
              </w:trPr>
              <w:tc>
                <w:tcPr>
                  <w:tcW w:w="220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r>
            <w:tr w:rsidR="001A53CF" w:rsidRPr="001A53CF" w:rsidTr="001A53CF">
              <w:trPr>
                <w:trHeight w:val="255"/>
              </w:trPr>
              <w:tc>
                <w:tcPr>
                  <w:tcW w:w="9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Доходы</w:t>
                  </w:r>
                </w:p>
              </w:tc>
            </w:tr>
            <w:tr w:rsidR="001A53CF" w:rsidRPr="001A53CF" w:rsidTr="001A53CF">
              <w:trPr>
                <w:trHeight w:val="540"/>
              </w:trPr>
              <w:tc>
                <w:tcPr>
                  <w:tcW w:w="954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xml:space="preserve">          бюджета Михайловского сельского поселения </w:t>
                  </w:r>
                  <w:proofErr w:type="spellStart"/>
                  <w:r w:rsidRPr="001A53CF">
                    <w:rPr>
                      <w:rFonts w:ascii="Arial" w:hAnsi="Arial" w:cs="Arial"/>
                      <w:b/>
                      <w:bCs/>
                      <w:sz w:val="20"/>
                      <w:szCs w:val="20"/>
                    </w:rPr>
                    <w:t>Цивильского</w:t>
                  </w:r>
                  <w:proofErr w:type="spellEnd"/>
                  <w:r w:rsidRPr="001A53CF">
                    <w:rPr>
                      <w:rFonts w:ascii="Arial" w:hAnsi="Arial" w:cs="Arial"/>
                      <w:b/>
                      <w:bCs/>
                      <w:sz w:val="20"/>
                      <w:szCs w:val="20"/>
                    </w:rPr>
                    <w:t xml:space="preserve"> района на 2022 год</w:t>
                  </w:r>
                </w:p>
              </w:tc>
            </w:tr>
            <w:tr w:rsidR="001A53CF" w:rsidRPr="001A53CF" w:rsidTr="001A53CF">
              <w:trPr>
                <w:trHeight w:val="300"/>
              </w:trPr>
              <w:tc>
                <w:tcPr>
                  <w:tcW w:w="3168" w:type="dxa"/>
                  <w:gridSpan w:val="2"/>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w:t>
                  </w:r>
                </w:p>
              </w:tc>
              <w:tc>
                <w:tcPr>
                  <w:tcW w:w="4512"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w:t>
                  </w:r>
                </w:p>
              </w:tc>
              <w:tc>
                <w:tcPr>
                  <w:tcW w:w="1866"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w:t>
                  </w:r>
                </w:p>
              </w:tc>
            </w:tr>
            <w:tr w:rsidR="001A53CF" w:rsidRPr="001A53CF" w:rsidTr="001A53CF">
              <w:trPr>
                <w:trHeight w:val="255"/>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 </w:t>
                  </w:r>
                </w:p>
              </w:tc>
              <w:tc>
                <w:tcPr>
                  <w:tcW w:w="4512"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 </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(в рублях)</w:t>
                  </w:r>
                </w:p>
              </w:tc>
            </w:tr>
            <w:tr w:rsidR="001A53CF" w:rsidRPr="001A53CF" w:rsidTr="001A53CF">
              <w:trPr>
                <w:trHeight w:val="675"/>
              </w:trPr>
              <w:tc>
                <w:tcPr>
                  <w:tcW w:w="3168" w:type="dxa"/>
                  <w:gridSpan w:val="2"/>
                  <w:tcBorders>
                    <w:top w:val="nil"/>
                    <w:left w:val="single" w:sz="4" w:space="0" w:color="auto"/>
                    <w:bottom w:val="single" w:sz="4" w:space="0" w:color="auto"/>
                    <w:right w:val="single" w:sz="4" w:space="0" w:color="auto"/>
                  </w:tcBorders>
                  <w:shd w:val="clear" w:color="auto" w:fill="auto"/>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Код бюджетной классификации Российской Федерации</w:t>
                  </w:r>
                </w:p>
              </w:tc>
              <w:tc>
                <w:tcPr>
                  <w:tcW w:w="4512" w:type="dxa"/>
                  <w:tcBorders>
                    <w:top w:val="nil"/>
                    <w:left w:val="nil"/>
                    <w:bottom w:val="single" w:sz="4" w:space="0" w:color="auto"/>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Наименование доходов</w:t>
                  </w:r>
                </w:p>
              </w:tc>
              <w:tc>
                <w:tcPr>
                  <w:tcW w:w="1866"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Увеличение, уменьшение</w:t>
                  </w:r>
                  <w:proofErr w:type="gramStart"/>
                  <w:r w:rsidRPr="001A53CF">
                    <w:rPr>
                      <w:rFonts w:ascii="Arial" w:hAnsi="Arial" w:cs="Arial"/>
                      <w:sz w:val="20"/>
                      <w:szCs w:val="20"/>
                    </w:rPr>
                    <w:t xml:space="preserve"> (-)</w:t>
                  </w:r>
                  <w:proofErr w:type="gramEnd"/>
                </w:p>
              </w:tc>
            </w:tr>
            <w:tr w:rsidR="001A53CF" w:rsidRPr="001A53CF" w:rsidTr="001A53CF">
              <w:trPr>
                <w:trHeight w:val="255"/>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w:t>
                  </w:r>
                </w:p>
              </w:tc>
              <w:tc>
                <w:tcPr>
                  <w:tcW w:w="4512"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3</w:t>
                  </w:r>
                </w:p>
              </w:tc>
            </w:tr>
            <w:tr w:rsidR="001A53CF" w:rsidRPr="001A53CF" w:rsidTr="001A53CF">
              <w:trPr>
                <w:trHeight w:val="255"/>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100 00000 00 0000 000</w:t>
                  </w:r>
                </w:p>
              </w:tc>
              <w:tc>
                <w:tcPr>
                  <w:tcW w:w="4512"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Доходы</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51 000,00</w:t>
                  </w:r>
                </w:p>
              </w:tc>
            </w:tr>
            <w:tr w:rsidR="001A53CF" w:rsidRPr="001A53CF" w:rsidTr="001A53CF">
              <w:trPr>
                <w:trHeight w:val="450"/>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113 00000 00 0000 000</w:t>
                  </w:r>
                </w:p>
              </w:tc>
              <w:tc>
                <w:tcPr>
                  <w:tcW w:w="4512" w:type="dxa"/>
                  <w:tcBorders>
                    <w:top w:val="nil"/>
                    <w:left w:val="nil"/>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ДОХОДЫ ОТ ОКАЗАНИЯ ПЛАТНЫХ УСЛУГ И КОМПЕНСАЦИИ ЗАТРАТ ГОСУДАРСТВА</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51 000,00</w:t>
                  </w:r>
                </w:p>
              </w:tc>
            </w:tr>
            <w:tr w:rsidR="001A53CF" w:rsidRPr="001A53CF" w:rsidTr="001A53CF">
              <w:trPr>
                <w:trHeight w:val="450"/>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113 01995 10 0000 130</w:t>
                  </w:r>
                </w:p>
              </w:tc>
              <w:tc>
                <w:tcPr>
                  <w:tcW w:w="4512" w:type="dxa"/>
                  <w:tcBorders>
                    <w:top w:val="nil"/>
                    <w:left w:val="nil"/>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51 000,00</w:t>
                  </w:r>
                </w:p>
              </w:tc>
            </w:tr>
            <w:tr w:rsidR="001A53CF" w:rsidRPr="001A53CF" w:rsidTr="001A53CF">
              <w:trPr>
                <w:trHeight w:val="450"/>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200 00000 00 0000 000</w:t>
                  </w:r>
                </w:p>
              </w:tc>
              <w:tc>
                <w:tcPr>
                  <w:tcW w:w="4512"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Безвозмездные поступления от других бюджетов бюджетной системы Российской Федерации</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150 000,00</w:t>
                  </w:r>
                </w:p>
              </w:tc>
            </w:tr>
            <w:tr w:rsidR="001A53CF" w:rsidRPr="001A53CF" w:rsidTr="001A53CF">
              <w:trPr>
                <w:trHeight w:val="555"/>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202 20000 00 0000 150</w:t>
                  </w:r>
                </w:p>
              </w:tc>
              <w:tc>
                <w:tcPr>
                  <w:tcW w:w="4512"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Субсидии бюджетам бюджетной системы Российской Федерации (межбюджетные субсидии)</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150 000,00</w:t>
                  </w:r>
                </w:p>
              </w:tc>
            </w:tr>
            <w:tr w:rsidR="001A53CF" w:rsidRPr="001A53CF" w:rsidTr="001A53CF">
              <w:trPr>
                <w:trHeight w:val="375"/>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202 29999 10 0000 150</w:t>
                  </w:r>
                </w:p>
              </w:tc>
              <w:tc>
                <w:tcPr>
                  <w:tcW w:w="4512"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Прочие субсидии бюджетам сельских поселений</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150 000,00</w:t>
                  </w:r>
                </w:p>
              </w:tc>
            </w:tr>
            <w:tr w:rsidR="001A53CF" w:rsidRPr="001A53CF" w:rsidTr="001A53CF">
              <w:trPr>
                <w:trHeight w:val="255"/>
              </w:trPr>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Всего:</w:t>
                  </w:r>
                </w:p>
              </w:tc>
              <w:tc>
                <w:tcPr>
                  <w:tcW w:w="4512"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1866"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201 000,00</w:t>
                  </w:r>
                </w:p>
              </w:tc>
            </w:tr>
          </w:tbl>
          <w:p w:rsidR="001A53CF" w:rsidRPr="001A53CF" w:rsidRDefault="001A53CF" w:rsidP="001A53CF">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9762"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p w:rsidR="001A53CF" w:rsidRPr="001A53CF" w:rsidRDefault="001A53CF" w:rsidP="001A53CF">
            <w:pPr>
              <w:rPr>
                <w:rFonts w:ascii="Arial" w:hAnsi="Arial" w:cs="Arial"/>
                <w:sz w:val="20"/>
                <w:szCs w:val="20"/>
              </w:rPr>
            </w:pPr>
          </w:p>
          <w:p w:rsidR="001A53CF" w:rsidRPr="001A53CF" w:rsidRDefault="001A53CF" w:rsidP="001A53CF">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bl>
    <w:p w:rsidR="001A53CF" w:rsidRPr="001A53CF" w:rsidRDefault="001A53CF" w:rsidP="001A53CF">
      <w:pPr>
        <w:pStyle w:val="af0"/>
        <w:numPr>
          <w:ilvl w:val="0"/>
          <w:numId w:val="8"/>
        </w:numPr>
        <w:jc w:val="both"/>
        <w:rPr>
          <w:rFonts w:ascii="Arial" w:hAnsi="Arial" w:cs="Arial"/>
          <w:bCs/>
          <w:sz w:val="20"/>
          <w:szCs w:val="20"/>
        </w:rPr>
      </w:pPr>
      <w:r w:rsidRPr="001A53CF">
        <w:rPr>
          <w:rFonts w:ascii="Arial" w:hAnsi="Arial" w:cs="Arial"/>
          <w:bCs/>
          <w:sz w:val="20"/>
          <w:szCs w:val="20"/>
        </w:rPr>
        <w:t>приложения 6, 8 к статье 6 решения изложить в новой редакции:</w:t>
      </w:r>
    </w:p>
    <w:p w:rsidR="001A53CF" w:rsidRPr="001A53CF" w:rsidRDefault="001A53CF" w:rsidP="001A53CF">
      <w:pPr>
        <w:pStyle w:val="af0"/>
        <w:jc w:val="both"/>
        <w:rPr>
          <w:rFonts w:ascii="Arial" w:hAnsi="Arial" w:cs="Arial"/>
          <w:bCs/>
          <w:sz w:val="20"/>
          <w:szCs w:val="20"/>
        </w:rPr>
      </w:pPr>
    </w:p>
    <w:tbl>
      <w:tblPr>
        <w:tblW w:w="9763" w:type="dxa"/>
        <w:tblInd w:w="93" w:type="dxa"/>
        <w:tblLook w:val="04A0"/>
      </w:tblPr>
      <w:tblGrid>
        <w:gridCol w:w="4220"/>
        <w:gridCol w:w="608"/>
        <w:gridCol w:w="35"/>
        <w:gridCol w:w="177"/>
        <w:gridCol w:w="243"/>
        <w:gridCol w:w="57"/>
        <w:gridCol w:w="381"/>
        <w:gridCol w:w="79"/>
        <w:gridCol w:w="249"/>
        <w:gridCol w:w="621"/>
        <w:gridCol w:w="767"/>
        <w:gridCol w:w="448"/>
        <w:gridCol w:w="260"/>
        <w:gridCol w:w="580"/>
        <w:gridCol w:w="1121"/>
      </w:tblGrid>
      <w:tr w:rsidR="001A53CF" w:rsidRPr="001A53CF" w:rsidTr="001A53CF">
        <w:trPr>
          <w:trHeight w:val="255"/>
        </w:trPr>
        <w:tc>
          <w:tcPr>
            <w:tcW w:w="9763" w:type="dxa"/>
            <w:gridSpan w:val="15"/>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9763" w:type="dxa"/>
            <w:gridSpan w:val="15"/>
            <w:tcBorders>
              <w:top w:val="nil"/>
              <w:left w:val="nil"/>
              <w:bottom w:val="nil"/>
              <w:right w:val="nil"/>
            </w:tcBorders>
            <w:shd w:val="clear" w:color="auto" w:fill="auto"/>
            <w:noWrap/>
            <w:vAlign w:val="bottom"/>
            <w:hideMark/>
          </w:tcPr>
          <w:tbl>
            <w:tblPr>
              <w:tblW w:w="9405" w:type="dxa"/>
              <w:tblLook w:val="04A0"/>
            </w:tblPr>
            <w:tblGrid>
              <w:gridCol w:w="4783"/>
              <w:gridCol w:w="471"/>
              <w:gridCol w:w="494"/>
              <w:gridCol w:w="3764"/>
            </w:tblGrid>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Приложение №6</w:t>
                  </w:r>
                </w:p>
              </w:tc>
            </w:tr>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lastRenderedPageBreak/>
                    <w:t>к решению Собрания депутатов Михайловского сельского поселения</w:t>
                  </w:r>
                </w:p>
              </w:tc>
            </w:tr>
            <w:tr w:rsidR="001A53CF" w:rsidRPr="001A53CF" w:rsidTr="001A53CF">
              <w:trPr>
                <w:trHeight w:val="255"/>
              </w:trPr>
              <w:tc>
                <w:tcPr>
                  <w:tcW w:w="9405" w:type="dxa"/>
                  <w:gridSpan w:val="4"/>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Чувашской Республики  от 20.12.2021г. №20/01</w:t>
                  </w:r>
                </w:p>
              </w:tc>
            </w:tr>
            <w:tr w:rsidR="001A53CF" w:rsidRPr="001A53CF" w:rsidTr="001A53CF">
              <w:trPr>
                <w:trHeight w:val="255"/>
              </w:trPr>
              <w:tc>
                <w:tcPr>
                  <w:tcW w:w="9405" w:type="dxa"/>
                  <w:gridSpan w:val="4"/>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"О бюджете Михайловского  сельского поселения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w:t>
                  </w:r>
                </w:p>
              </w:tc>
            </w:tr>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на 2022 год и на плановый период 2023 и 2024годов"</w:t>
                  </w:r>
                </w:p>
              </w:tc>
            </w:tr>
            <w:tr w:rsidR="001A53CF" w:rsidRPr="001A53CF" w:rsidTr="001A53CF">
              <w:trPr>
                <w:trHeight w:val="255"/>
              </w:trPr>
              <w:tc>
                <w:tcPr>
                  <w:tcW w:w="4783"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3764" w:type="dxa"/>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xml:space="preserve">Распределение </w:t>
                  </w:r>
                </w:p>
              </w:tc>
            </w:tr>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бюджетных ассигнований по разделам, подразделам, целевым статьям</w:t>
                  </w:r>
                </w:p>
              </w:tc>
            </w:tr>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xml:space="preserve">(муниципальным программам и </w:t>
                  </w:r>
                  <w:proofErr w:type="spellStart"/>
                  <w:r w:rsidRPr="001A53CF">
                    <w:rPr>
                      <w:rFonts w:ascii="Arial" w:hAnsi="Arial" w:cs="Arial"/>
                      <w:b/>
                      <w:bCs/>
                      <w:sz w:val="20"/>
                      <w:szCs w:val="20"/>
                    </w:rPr>
                    <w:t>непрограммным</w:t>
                  </w:r>
                  <w:proofErr w:type="spellEnd"/>
                  <w:r w:rsidRPr="001A53CF">
                    <w:rPr>
                      <w:rFonts w:ascii="Arial" w:hAnsi="Arial" w:cs="Arial"/>
                      <w:b/>
                      <w:bCs/>
                      <w:sz w:val="20"/>
                      <w:szCs w:val="20"/>
                    </w:rPr>
                    <w:t xml:space="preserve"> направлениям деятельности) и </w:t>
                  </w:r>
                </w:p>
              </w:tc>
            </w:tr>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группам (группам и подгруппам) видов расходов классификации расходов бюджета</w:t>
                  </w:r>
                </w:p>
              </w:tc>
            </w:tr>
            <w:tr w:rsidR="001A53CF" w:rsidRPr="001A53CF" w:rsidTr="001A53CF">
              <w:trPr>
                <w:trHeight w:val="255"/>
              </w:trPr>
              <w:tc>
                <w:tcPr>
                  <w:tcW w:w="9405" w:type="dxa"/>
                  <w:gridSpan w:val="4"/>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xml:space="preserve">  Михайловского сельского поселения </w:t>
                  </w:r>
                  <w:proofErr w:type="spellStart"/>
                  <w:r w:rsidRPr="001A53CF">
                    <w:rPr>
                      <w:rFonts w:ascii="Arial" w:hAnsi="Arial" w:cs="Arial"/>
                      <w:b/>
                      <w:bCs/>
                      <w:sz w:val="20"/>
                      <w:szCs w:val="20"/>
                    </w:rPr>
                    <w:t>Цивильского</w:t>
                  </w:r>
                  <w:proofErr w:type="spellEnd"/>
                  <w:r w:rsidRPr="001A53CF">
                    <w:rPr>
                      <w:rFonts w:ascii="Arial" w:hAnsi="Arial" w:cs="Arial"/>
                      <w:b/>
                      <w:bCs/>
                      <w:sz w:val="20"/>
                      <w:szCs w:val="20"/>
                    </w:rPr>
                    <w:t xml:space="preserve"> района Чувашской Республики на 2022 год</w:t>
                  </w:r>
                </w:p>
              </w:tc>
            </w:tr>
            <w:tr w:rsidR="001A53CF" w:rsidRPr="001A53CF" w:rsidTr="001A53CF">
              <w:trPr>
                <w:trHeight w:val="255"/>
              </w:trPr>
              <w:tc>
                <w:tcPr>
                  <w:tcW w:w="4783"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3764"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r>
            <w:tr w:rsidR="001A53CF" w:rsidRPr="001A53CF" w:rsidTr="001A53CF">
              <w:trPr>
                <w:trHeight w:val="255"/>
              </w:trPr>
              <w:tc>
                <w:tcPr>
                  <w:tcW w:w="4783" w:type="dxa"/>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c>
                <w:tcPr>
                  <w:tcW w:w="3764" w:type="dxa"/>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(рублей)</w:t>
                  </w:r>
                </w:p>
              </w:tc>
            </w:tr>
            <w:tr w:rsidR="001A53CF" w:rsidRPr="001A53CF" w:rsidTr="001A53CF">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proofErr w:type="gramStart"/>
                  <w:r w:rsidRPr="001A53CF">
                    <w:rPr>
                      <w:rFonts w:ascii="Arial" w:hAnsi="Arial" w:cs="Arial"/>
                      <w:sz w:val="20"/>
                      <w:szCs w:val="20"/>
                    </w:rPr>
                    <w:t>ПР</w:t>
                  </w:r>
                  <w:proofErr w:type="gramEnd"/>
                </w:p>
              </w:tc>
              <w:tc>
                <w:tcPr>
                  <w:tcW w:w="3764" w:type="dxa"/>
                  <w:tcBorders>
                    <w:top w:val="single" w:sz="4" w:space="0" w:color="auto"/>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Увеличение, уменьшение</w:t>
                  </w:r>
                  <w:proofErr w:type="gramStart"/>
                  <w:r w:rsidRPr="001A53CF">
                    <w:rPr>
                      <w:rFonts w:ascii="Arial" w:hAnsi="Arial" w:cs="Arial"/>
                      <w:sz w:val="20"/>
                      <w:szCs w:val="20"/>
                    </w:rPr>
                    <w:t xml:space="preserve"> (-)</w:t>
                  </w:r>
                  <w:proofErr w:type="gramEnd"/>
                </w:p>
              </w:tc>
            </w:tr>
            <w:tr w:rsidR="001A53CF" w:rsidRPr="001A53CF" w:rsidTr="001A53CF">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37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Всего</w:t>
                  </w:r>
                </w:p>
              </w:tc>
            </w:tr>
            <w:tr w:rsidR="001A53CF" w:rsidRPr="001A53CF" w:rsidTr="001A53CF">
              <w:trPr>
                <w:trHeight w:val="43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3764" w:type="dxa"/>
                  <w:vMerge/>
                  <w:tcBorders>
                    <w:top w:val="nil"/>
                    <w:left w:val="single" w:sz="4" w:space="0" w:color="auto"/>
                    <w:bottom w:val="single" w:sz="4" w:space="0" w:color="auto"/>
                    <w:right w:val="single" w:sz="4" w:space="0" w:color="auto"/>
                  </w:tcBorders>
                  <w:vAlign w:val="center"/>
                  <w:hideMark/>
                </w:tcPr>
                <w:p w:rsidR="001A53CF" w:rsidRPr="001A53CF" w:rsidRDefault="001A53CF" w:rsidP="001A53CF">
                  <w:pPr>
                    <w:rPr>
                      <w:rFonts w:ascii="Arial" w:hAnsi="Arial" w:cs="Arial"/>
                      <w:sz w:val="20"/>
                      <w:szCs w:val="20"/>
                    </w:rPr>
                  </w:pPr>
                </w:p>
              </w:tc>
            </w:tr>
            <w:tr w:rsidR="001A53CF" w:rsidRPr="001A53CF" w:rsidTr="001A53CF">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w:t>
                  </w:r>
                </w:p>
              </w:tc>
              <w:tc>
                <w:tcPr>
                  <w:tcW w:w="420" w:type="dxa"/>
                  <w:tcBorders>
                    <w:top w:val="nil"/>
                    <w:left w:val="nil"/>
                    <w:bottom w:val="single" w:sz="4" w:space="0" w:color="auto"/>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w:t>
                  </w:r>
                </w:p>
              </w:tc>
              <w:tc>
                <w:tcPr>
                  <w:tcW w:w="438" w:type="dxa"/>
                  <w:tcBorders>
                    <w:top w:val="nil"/>
                    <w:left w:val="nil"/>
                    <w:bottom w:val="single" w:sz="4" w:space="0" w:color="auto"/>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3</w:t>
                  </w:r>
                </w:p>
              </w:tc>
              <w:tc>
                <w:tcPr>
                  <w:tcW w:w="3764" w:type="dxa"/>
                  <w:tcBorders>
                    <w:top w:val="nil"/>
                    <w:left w:val="nil"/>
                    <w:bottom w:val="single" w:sz="4" w:space="0" w:color="auto"/>
                    <w:right w:val="single" w:sz="4" w:space="0" w:color="auto"/>
                  </w:tcBorders>
                  <w:shd w:val="clear" w:color="auto" w:fill="auto"/>
                  <w:noWrap/>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4</w:t>
                  </w:r>
                </w:p>
              </w:tc>
            </w:tr>
            <w:tr w:rsidR="001A53CF" w:rsidRPr="001A53CF" w:rsidTr="001A53CF">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01</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200 044,00</w:t>
                  </w:r>
                </w:p>
              </w:tc>
            </w:tr>
            <w:tr w:rsidR="001A53CF" w:rsidRPr="001A53CF" w:rsidTr="001A53CF">
              <w:trPr>
                <w:trHeight w:val="9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01</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04</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100 000,00</w:t>
                  </w:r>
                </w:p>
              </w:tc>
            </w:tr>
            <w:tr w:rsidR="001A53CF" w:rsidRPr="001A53CF" w:rsidTr="001A53CF">
              <w:trPr>
                <w:trHeight w:val="37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01</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13</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100 044,00</w:t>
                  </w:r>
                </w:p>
              </w:tc>
            </w:tr>
            <w:tr w:rsidR="001A53CF" w:rsidRPr="001A53CF" w:rsidTr="001A53CF">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04</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10 144 654,00</w:t>
                  </w:r>
                </w:p>
              </w:tc>
            </w:tr>
            <w:tr w:rsidR="001A53CF" w:rsidRPr="001A53CF" w:rsidTr="001A53CF">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04</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09</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10 144 654,00</w:t>
                  </w:r>
                </w:p>
              </w:tc>
            </w:tr>
            <w:tr w:rsidR="001A53CF" w:rsidRPr="001A53CF" w:rsidTr="001A53CF">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05</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8 965 360,02</w:t>
                  </w:r>
                </w:p>
              </w:tc>
            </w:tr>
            <w:tr w:rsidR="001A53CF" w:rsidRPr="001A53CF" w:rsidTr="001A53CF">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05</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02</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7 197 598,14</w:t>
                  </w:r>
                </w:p>
              </w:tc>
            </w:tr>
            <w:tr w:rsidR="001A53CF" w:rsidRPr="001A53CF" w:rsidTr="001A53CF">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05</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03</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1 767 761,88</w:t>
                  </w:r>
                </w:p>
              </w:tc>
            </w:tr>
            <w:tr w:rsidR="001A53CF" w:rsidRPr="001A53CF" w:rsidTr="001A53CF">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08</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85 500,00</w:t>
                  </w:r>
                </w:p>
              </w:tc>
            </w:tr>
            <w:tr w:rsidR="001A53CF" w:rsidRPr="001A53CF" w:rsidTr="001A53CF">
              <w:trPr>
                <w:trHeight w:val="3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08</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01</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85 500,00</w:t>
                  </w:r>
                </w:p>
              </w:tc>
            </w:tr>
            <w:tr w:rsidR="001A53CF" w:rsidRPr="001A53CF" w:rsidTr="001A53CF">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43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3764"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19 395 558,02</w:t>
                  </w:r>
                </w:p>
              </w:tc>
            </w:tr>
          </w:tbl>
          <w:p w:rsidR="001A53CF" w:rsidRPr="001A53CF" w:rsidRDefault="001A53CF" w:rsidP="001A53CF">
            <w:pPr>
              <w:rPr>
                <w:rFonts w:ascii="Arial" w:hAnsi="Arial" w:cs="Arial"/>
                <w:sz w:val="20"/>
                <w:szCs w:val="20"/>
              </w:rPr>
            </w:pPr>
          </w:p>
        </w:tc>
      </w:tr>
      <w:tr w:rsidR="001A53CF" w:rsidRPr="001A53CF" w:rsidTr="001A53CF">
        <w:trPr>
          <w:trHeight w:val="255"/>
        </w:trPr>
        <w:tc>
          <w:tcPr>
            <w:tcW w:w="9763" w:type="dxa"/>
            <w:gridSpan w:val="15"/>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9763" w:type="dxa"/>
            <w:gridSpan w:val="15"/>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4863" w:type="dxa"/>
            <w:gridSpan w:val="3"/>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20"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38"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042" w:type="dxa"/>
            <w:gridSpan w:val="8"/>
            <w:tcBorders>
              <w:top w:val="nil"/>
              <w:left w:val="nil"/>
              <w:bottom w:val="nil"/>
              <w:right w:val="nil"/>
            </w:tcBorders>
            <w:shd w:val="clear" w:color="auto" w:fill="auto"/>
            <w:noWrap/>
            <w:vAlign w:val="bottom"/>
            <w:hideMark/>
          </w:tcPr>
          <w:p w:rsidR="001A53CF" w:rsidRPr="001A53CF" w:rsidRDefault="001A53CF" w:rsidP="00F610B7">
            <w:pPr>
              <w:rPr>
                <w:rFonts w:ascii="Arial" w:hAnsi="Arial" w:cs="Arial"/>
                <w:sz w:val="20"/>
                <w:szCs w:val="20"/>
              </w:rPr>
            </w:pPr>
          </w:p>
        </w:tc>
      </w:tr>
      <w:tr w:rsidR="001A53CF" w:rsidRPr="001A53CF" w:rsidTr="001A53CF">
        <w:trPr>
          <w:trHeight w:val="255"/>
        </w:trPr>
        <w:tc>
          <w:tcPr>
            <w:tcW w:w="9763" w:type="dxa"/>
            <w:gridSpan w:val="15"/>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p>
        </w:tc>
      </w:tr>
      <w:tr w:rsidR="001A53CF" w:rsidRPr="001A53CF" w:rsidTr="001A53CF">
        <w:trPr>
          <w:trHeight w:val="255"/>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820" w:type="dxa"/>
            <w:gridSpan w:val="3"/>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c>
          <w:tcPr>
            <w:tcW w:w="760" w:type="dxa"/>
            <w:gridSpan w:val="4"/>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833"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3130" w:type="dxa"/>
            <w:gridSpan w:val="5"/>
            <w:tcBorders>
              <w:top w:val="nil"/>
              <w:left w:val="nil"/>
              <w:bottom w:val="nil"/>
              <w:right w:val="nil"/>
            </w:tcBorders>
            <w:shd w:val="clear" w:color="auto" w:fill="auto"/>
            <w:noWrap/>
            <w:vAlign w:val="bottom"/>
            <w:hideMark/>
          </w:tcPr>
          <w:p w:rsidR="001A53CF" w:rsidRPr="001A53CF" w:rsidRDefault="003C5A41" w:rsidP="003C5A41">
            <w:pPr>
              <w:jc w:val="center"/>
              <w:rPr>
                <w:rFonts w:ascii="Arial" w:hAnsi="Arial" w:cs="Arial"/>
                <w:sz w:val="20"/>
                <w:szCs w:val="20"/>
              </w:rPr>
            </w:pPr>
            <w:r>
              <w:rPr>
                <w:rFonts w:ascii="Arial" w:hAnsi="Arial" w:cs="Arial"/>
                <w:sz w:val="20"/>
                <w:szCs w:val="20"/>
              </w:rPr>
              <w:t xml:space="preserve">                        </w:t>
            </w:r>
            <w:r w:rsidR="001A53CF" w:rsidRPr="001A53CF">
              <w:rPr>
                <w:rFonts w:ascii="Arial" w:hAnsi="Arial" w:cs="Arial"/>
                <w:sz w:val="20"/>
                <w:szCs w:val="20"/>
              </w:rPr>
              <w:t>Приложение № 8</w:t>
            </w:r>
          </w:p>
        </w:tc>
      </w:tr>
      <w:tr w:rsidR="001A53CF" w:rsidRPr="001A53CF" w:rsidTr="001A53CF">
        <w:trPr>
          <w:trHeight w:val="255"/>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5543" w:type="dxa"/>
            <w:gridSpan w:val="14"/>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к решению Собрания депутатов Михайловского сельского</w:t>
            </w:r>
            <w:r w:rsidR="003C5A41">
              <w:rPr>
                <w:rFonts w:ascii="Arial" w:hAnsi="Arial" w:cs="Arial"/>
                <w:sz w:val="20"/>
                <w:szCs w:val="20"/>
              </w:rPr>
              <w:t xml:space="preserve"> поселения </w:t>
            </w:r>
            <w:proofErr w:type="spellStart"/>
            <w:r w:rsidR="003C5A41">
              <w:rPr>
                <w:rFonts w:ascii="Arial" w:hAnsi="Arial" w:cs="Arial"/>
                <w:sz w:val="20"/>
                <w:szCs w:val="20"/>
              </w:rPr>
              <w:t>Цивильского</w:t>
            </w:r>
            <w:proofErr w:type="spellEnd"/>
            <w:r w:rsidR="003C5A41">
              <w:rPr>
                <w:rFonts w:ascii="Arial" w:hAnsi="Arial" w:cs="Arial"/>
                <w:sz w:val="20"/>
                <w:szCs w:val="20"/>
              </w:rPr>
              <w:t xml:space="preserve"> района </w:t>
            </w:r>
            <w:r w:rsidRPr="001A53CF">
              <w:rPr>
                <w:rFonts w:ascii="Arial" w:hAnsi="Arial" w:cs="Arial"/>
                <w:sz w:val="20"/>
                <w:szCs w:val="20"/>
              </w:rPr>
              <w:t xml:space="preserve"> </w:t>
            </w:r>
          </w:p>
        </w:tc>
      </w:tr>
      <w:tr w:rsidR="001A53CF" w:rsidRPr="001A53CF" w:rsidTr="001A53CF">
        <w:trPr>
          <w:trHeight w:val="240"/>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5543" w:type="dxa"/>
            <w:gridSpan w:val="14"/>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 от 20.12.2021</w:t>
            </w:r>
            <w:r w:rsidR="003C5A41">
              <w:rPr>
                <w:rFonts w:ascii="Arial" w:hAnsi="Arial" w:cs="Arial"/>
                <w:sz w:val="20"/>
                <w:szCs w:val="20"/>
              </w:rPr>
              <w:t xml:space="preserve"> </w:t>
            </w:r>
            <w:r w:rsidRPr="001A53CF">
              <w:rPr>
                <w:rFonts w:ascii="Arial" w:hAnsi="Arial" w:cs="Arial"/>
                <w:sz w:val="20"/>
                <w:szCs w:val="20"/>
              </w:rPr>
              <w:t>г. №20/01</w:t>
            </w:r>
            <w:r w:rsidR="003C5A41">
              <w:rPr>
                <w:rFonts w:ascii="Arial" w:hAnsi="Arial" w:cs="Arial"/>
                <w:sz w:val="20"/>
                <w:szCs w:val="20"/>
              </w:rPr>
              <w:t xml:space="preserve"> « О бюджете Михайловского </w:t>
            </w:r>
          </w:p>
        </w:tc>
      </w:tr>
      <w:tr w:rsidR="001A53CF" w:rsidRPr="001A53CF" w:rsidTr="001A53CF">
        <w:trPr>
          <w:trHeight w:val="255"/>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5543" w:type="dxa"/>
            <w:gridSpan w:val="14"/>
            <w:tcBorders>
              <w:top w:val="nil"/>
              <w:left w:val="nil"/>
              <w:bottom w:val="nil"/>
              <w:right w:val="nil"/>
            </w:tcBorders>
            <w:shd w:val="clear" w:color="auto" w:fill="auto"/>
            <w:vAlign w:val="bottom"/>
            <w:hideMark/>
          </w:tcPr>
          <w:p w:rsidR="001A53CF" w:rsidRPr="001A53CF" w:rsidRDefault="003C5A41" w:rsidP="003C5A41">
            <w:pPr>
              <w:jc w:val="right"/>
              <w:rPr>
                <w:rFonts w:ascii="Arial" w:hAnsi="Arial" w:cs="Arial"/>
                <w:sz w:val="20"/>
                <w:szCs w:val="20"/>
              </w:rPr>
            </w:pPr>
            <w:r>
              <w:rPr>
                <w:rFonts w:ascii="Arial" w:hAnsi="Arial" w:cs="Arial"/>
                <w:sz w:val="20"/>
                <w:szCs w:val="20"/>
              </w:rPr>
              <w:t xml:space="preserve"> </w:t>
            </w:r>
            <w:r w:rsidR="001A53CF" w:rsidRPr="001A53CF">
              <w:rPr>
                <w:rFonts w:ascii="Arial" w:hAnsi="Arial" w:cs="Arial"/>
                <w:sz w:val="20"/>
                <w:szCs w:val="20"/>
              </w:rPr>
              <w:t xml:space="preserve"> сельского поселения </w:t>
            </w:r>
            <w:proofErr w:type="spellStart"/>
            <w:r w:rsidR="001A53CF" w:rsidRPr="001A53CF">
              <w:rPr>
                <w:rFonts w:ascii="Arial" w:hAnsi="Arial" w:cs="Arial"/>
                <w:sz w:val="20"/>
                <w:szCs w:val="20"/>
              </w:rPr>
              <w:t>Цивильского</w:t>
            </w:r>
            <w:proofErr w:type="spellEnd"/>
            <w:r w:rsidR="001A53CF" w:rsidRPr="001A53CF">
              <w:rPr>
                <w:rFonts w:ascii="Arial" w:hAnsi="Arial" w:cs="Arial"/>
                <w:sz w:val="20"/>
                <w:szCs w:val="20"/>
              </w:rPr>
              <w:t xml:space="preserve"> района на 2022 год и на плановый период 2023 и 2024 годов" </w:t>
            </w:r>
          </w:p>
        </w:tc>
      </w:tr>
      <w:tr w:rsidR="001A53CF" w:rsidRPr="001A53CF" w:rsidTr="001A53CF">
        <w:trPr>
          <w:trHeight w:val="255"/>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5543" w:type="dxa"/>
            <w:gridSpan w:val="14"/>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820" w:type="dxa"/>
            <w:gridSpan w:val="3"/>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c>
          <w:tcPr>
            <w:tcW w:w="760" w:type="dxa"/>
            <w:gridSpan w:val="4"/>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833"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169" w:type="dxa"/>
            <w:gridSpan w:val="2"/>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c>
          <w:tcPr>
            <w:tcW w:w="840" w:type="dxa"/>
            <w:gridSpan w:val="2"/>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c>
          <w:tcPr>
            <w:tcW w:w="1121" w:type="dxa"/>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9763" w:type="dxa"/>
            <w:gridSpan w:val="15"/>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Распределение</w:t>
            </w:r>
          </w:p>
        </w:tc>
      </w:tr>
      <w:tr w:rsidR="001A53CF" w:rsidRPr="001A53CF" w:rsidTr="001A53CF">
        <w:trPr>
          <w:trHeight w:val="255"/>
        </w:trPr>
        <w:tc>
          <w:tcPr>
            <w:tcW w:w="9763" w:type="dxa"/>
            <w:gridSpan w:val="15"/>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xml:space="preserve">бюджетных ассигнований по целевым статьям (муниципальным программам и </w:t>
            </w:r>
            <w:proofErr w:type="spellStart"/>
            <w:r w:rsidRPr="001A53CF">
              <w:rPr>
                <w:rFonts w:ascii="Arial" w:hAnsi="Arial" w:cs="Arial"/>
                <w:b/>
                <w:bCs/>
                <w:sz w:val="20"/>
                <w:szCs w:val="20"/>
              </w:rPr>
              <w:t>непрограммным</w:t>
            </w:r>
            <w:proofErr w:type="spellEnd"/>
            <w:r w:rsidRPr="001A53CF">
              <w:rPr>
                <w:rFonts w:ascii="Arial" w:hAnsi="Arial" w:cs="Arial"/>
                <w:b/>
                <w:bCs/>
                <w:sz w:val="20"/>
                <w:szCs w:val="20"/>
              </w:rPr>
              <w:t xml:space="preserve"> направлениям деятельности), группам (группам и подгруппам)</w:t>
            </w:r>
          </w:p>
        </w:tc>
      </w:tr>
      <w:tr w:rsidR="001A53CF" w:rsidRPr="001A53CF" w:rsidTr="001A53CF">
        <w:trPr>
          <w:trHeight w:val="255"/>
        </w:trPr>
        <w:tc>
          <w:tcPr>
            <w:tcW w:w="9763" w:type="dxa"/>
            <w:gridSpan w:val="15"/>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видов расходов, разделам, подразделам классификации расходов</w:t>
            </w:r>
          </w:p>
        </w:tc>
      </w:tr>
      <w:tr w:rsidR="001A53CF" w:rsidRPr="001A53CF" w:rsidTr="001A53CF">
        <w:trPr>
          <w:trHeight w:val="255"/>
        </w:trPr>
        <w:tc>
          <w:tcPr>
            <w:tcW w:w="9763" w:type="dxa"/>
            <w:gridSpan w:val="15"/>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xml:space="preserve">бюджета Михайловского сельского поселения </w:t>
            </w:r>
            <w:proofErr w:type="spellStart"/>
            <w:r w:rsidRPr="001A53CF">
              <w:rPr>
                <w:rFonts w:ascii="Arial" w:hAnsi="Arial" w:cs="Arial"/>
                <w:b/>
                <w:bCs/>
                <w:sz w:val="20"/>
                <w:szCs w:val="20"/>
              </w:rPr>
              <w:t>Цивильского</w:t>
            </w:r>
            <w:proofErr w:type="spellEnd"/>
            <w:r w:rsidRPr="001A53CF">
              <w:rPr>
                <w:rFonts w:ascii="Arial" w:hAnsi="Arial" w:cs="Arial"/>
                <w:b/>
                <w:bCs/>
                <w:sz w:val="20"/>
                <w:szCs w:val="20"/>
              </w:rPr>
              <w:t xml:space="preserve"> района  Чувашской Республики на 2022год</w:t>
            </w:r>
          </w:p>
        </w:tc>
      </w:tr>
      <w:tr w:rsidR="001A53CF" w:rsidRPr="001A53CF" w:rsidTr="001A53CF">
        <w:trPr>
          <w:trHeight w:val="255"/>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c>
          <w:tcPr>
            <w:tcW w:w="512" w:type="dxa"/>
            <w:gridSpan w:val="4"/>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09" w:type="dxa"/>
            <w:gridSpan w:val="3"/>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08"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r>
      <w:tr w:rsidR="001A53CF" w:rsidRPr="001A53CF" w:rsidTr="001A53CF">
        <w:trPr>
          <w:trHeight w:val="255"/>
        </w:trPr>
        <w:tc>
          <w:tcPr>
            <w:tcW w:w="422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p>
        </w:tc>
        <w:tc>
          <w:tcPr>
            <w:tcW w:w="512" w:type="dxa"/>
            <w:gridSpan w:val="4"/>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09" w:type="dxa"/>
            <w:gridSpan w:val="3"/>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708"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(рублей)</w:t>
            </w:r>
          </w:p>
        </w:tc>
      </w:tr>
      <w:tr w:rsidR="001A53CF" w:rsidRPr="001A53CF" w:rsidTr="001A53CF">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Показатели</w:t>
            </w:r>
          </w:p>
        </w:tc>
        <w:tc>
          <w:tcPr>
            <w:tcW w:w="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Мин</w:t>
            </w:r>
          </w:p>
        </w:tc>
        <w:tc>
          <w:tcPr>
            <w:tcW w:w="51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CF" w:rsidRPr="001A53CF" w:rsidRDefault="001A53CF" w:rsidP="001A53CF">
            <w:pPr>
              <w:jc w:val="center"/>
              <w:rPr>
                <w:rFonts w:ascii="Arial" w:hAnsi="Arial" w:cs="Arial"/>
                <w:sz w:val="20"/>
                <w:szCs w:val="20"/>
              </w:rPr>
            </w:pPr>
            <w:proofErr w:type="spellStart"/>
            <w:r w:rsidRPr="001A53CF">
              <w:rPr>
                <w:rFonts w:ascii="Arial" w:hAnsi="Arial" w:cs="Arial"/>
                <w:sz w:val="20"/>
                <w:szCs w:val="20"/>
              </w:rPr>
              <w:t>Рз</w:t>
            </w:r>
            <w:proofErr w:type="spellEnd"/>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CF" w:rsidRPr="001A53CF" w:rsidRDefault="001A53CF" w:rsidP="001A53CF">
            <w:pPr>
              <w:jc w:val="center"/>
              <w:rPr>
                <w:rFonts w:ascii="Arial" w:hAnsi="Arial" w:cs="Arial"/>
                <w:sz w:val="20"/>
                <w:szCs w:val="20"/>
              </w:rPr>
            </w:pPr>
            <w:proofErr w:type="gramStart"/>
            <w:r w:rsidRPr="001A53CF">
              <w:rPr>
                <w:rFonts w:ascii="Arial" w:hAnsi="Arial" w:cs="Arial"/>
                <w:sz w:val="20"/>
                <w:szCs w:val="20"/>
              </w:rPr>
              <w:t>ПР</w:t>
            </w:r>
            <w:proofErr w:type="gramEnd"/>
          </w:p>
        </w:tc>
        <w:tc>
          <w:tcPr>
            <w:tcW w:w="13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ЦСР</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ВР</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Увеличение, уменьшение</w:t>
            </w:r>
            <w:proofErr w:type="gramStart"/>
            <w:r w:rsidRPr="001A53CF">
              <w:rPr>
                <w:rFonts w:ascii="Arial" w:hAnsi="Arial" w:cs="Arial"/>
                <w:sz w:val="20"/>
                <w:szCs w:val="20"/>
              </w:rPr>
              <w:t xml:space="preserve"> (-)</w:t>
            </w:r>
            <w:proofErr w:type="gramEnd"/>
          </w:p>
        </w:tc>
      </w:tr>
      <w:tr w:rsidR="001A53CF" w:rsidRPr="001A53CF" w:rsidTr="001A53CF">
        <w:trPr>
          <w:trHeight w:val="25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512" w:type="dxa"/>
            <w:gridSpan w:val="4"/>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1305" w:type="dxa"/>
            <w:gridSpan w:val="2"/>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Всего</w:t>
            </w:r>
          </w:p>
        </w:tc>
      </w:tr>
      <w:tr w:rsidR="001A53CF" w:rsidRPr="001A53CF" w:rsidTr="001A53CF">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512" w:type="dxa"/>
            <w:gridSpan w:val="4"/>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1305" w:type="dxa"/>
            <w:gridSpan w:val="2"/>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1A53CF" w:rsidRPr="001A53CF" w:rsidRDefault="001A53CF" w:rsidP="001A53CF">
            <w:pPr>
              <w:rPr>
                <w:rFonts w:ascii="Arial" w:hAnsi="Arial" w:cs="Arial"/>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A53CF" w:rsidRPr="001A53CF" w:rsidRDefault="001A53CF" w:rsidP="001A53CF">
            <w:pPr>
              <w:rPr>
                <w:rFonts w:ascii="Arial" w:hAnsi="Arial" w:cs="Arial"/>
                <w:sz w:val="20"/>
                <w:szCs w:val="20"/>
              </w:rPr>
            </w:pPr>
          </w:p>
        </w:tc>
      </w:tr>
      <w:tr w:rsidR="001A53CF" w:rsidRPr="001A53CF" w:rsidTr="001A53CF">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7</w:t>
            </w:r>
          </w:p>
        </w:tc>
      </w:tr>
      <w:tr w:rsidR="001A53CF" w:rsidRPr="001A53CF" w:rsidTr="001A53CF">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Администрация Михайловского сельского поселения</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19 395 558,02</w:t>
            </w:r>
          </w:p>
        </w:tc>
      </w:tr>
      <w:tr w:rsidR="001A53CF" w:rsidRPr="001A53CF" w:rsidTr="001A53CF">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i/>
                <w:iCs/>
                <w:sz w:val="20"/>
                <w:szCs w:val="20"/>
              </w:rPr>
            </w:pPr>
            <w:r w:rsidRPr="001A53CF">
              <w:rPr>
                <w:rFonts w:ascii="Arial" w:hAnsi="Arial" w:cs="Arial"/>
                <w:b/>
                <w:bCs/>
                <w:i/>
                <w:iCs/>
                <w:sz w:val="20"/>
                <w:szCs w:val="20"/>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i/>
                <w:iCs/>
                <w:sz w:val="20"/>
                <w:szCs w:val="20"/>
              </w:rPr>
            </w:pPr>
            <w:r w:rsidRPr="001A53CF">
              <w:rPr>
                <w:rFonts w:ascii="Arial" w:hAnsi="Arial" w:cs="Arial"/>
                <w:b/>
                <w:bCs/>
                <w:i/>
                <w:iCs/>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200 044,00</w:t>
            </w:r>
          </w:p>
        </w:tc>
      </w:tr>
      <w:tr w:rsidR="001A53CF" w:rsidRPr="001A53CF" w:rsidTr="001A53CF">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 xml:space="preserve">Муниципальная программа "Развитие потенциала муниципального управления" </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Ч500000000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w:t>
            </w:r>
            <w:proofErr w:type="spellStart"/>
            <w:r w:rsidRPr="001A53CF">
              <w:rPr>
                <w:rFonts w:ascii="Arial" w:hAnsi="Arial" w:cs="Arial"/>
                <w:sz w:val="20"/>
                <w:szCs w:val="20"/>
              </w:rPr>
              <w:t>Общепрограммные</w:t>
            </w:r>
            <w:proofErr w:type="spellEnd"/>
            <w:r w:rsidRPr="001A53CF">
              <w:rPr>
                <w:rFonts w:ascii="Arial" w:hAnsi="Arial" w:cs="Arial"/>
                <w:sz w:val="20"/>
                <w:szCs w:val="20"/>
              </w:rPr>
              <w:t xml:space="preserve"> расходы"</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Ч5Э0100000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Обеспечение функций муниципальных органов</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Ч5Э0100200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Ч5Э0100200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Другие общегосударственные расходы</w:t>
            </w:r>
          </w:p>
        </w:tc>
        <w:tc>
          <w:tcPr>
            <w:tcW w:w="608"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100 044,00</w:t>
            </w:r>
          </w:p>
        </w:tc>
      </w:tr>
      <w:tr w:rsidR="001A53CF" w:rsidRPr="001A53CF" w:rsidTr="001A53CF">
        <w:trPr>
          <w:trHeight w:val="15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 xml:space="preserve">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Ц850000000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6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"Обеспечение безопасности населения и муниципальной (коммунальной) инфраструктуры"</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Ц850200000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139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1A53CF">
              <w:rPr>
                <w:rFonts w:ascii="Arial" w:hAnsi="Arial" w:cs="Arial"/>
                <w:color w:val="000000"/>
                <w:sz w:val="20"/>
                <w:szCs w:val="20"/>
              </w:rPr>
              <w:t>видеофиксации</w:t>
            </w:r>
            <w:proofErr w:type="spellEnd"/>
            <w:r w:rsidRPr="001A53CF">
              <w:rPr>
                <w:rFonts w:ascii="Arial" w:hAnsi="Arial" w:cs="Arial"/>
                <w:color w:val="000000"/>
                <w:sz w:val="20"/>
                <w:szCs w:val="20"/>
              </w:rPr>
              <w:t xml:space="preserve"> преступлений и административных правонарушений</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Ц850276251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54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Ц850276251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100 000,00</w:t>
            </w:r>
          </w:p>
        </w:tc>
      </w:tr>
      <w:tr w:rsidR="001A53CF" w:rsidRPr="001A53CF" w:rsidTr="001A53CF">
        <w:trPr>
          <w:trHeight w:val="57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Муниципальная программа "Развитие потенциала муниципального управления"</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Ч500000000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44,00</w:t>
            </w:r>
          </w:p>
        </w:tc>
      </w:tr>
      <w:tr w:rsidR="001A53CF" w:rsidRPr="001A53CF" w:rsidTr="001A53CF">
        <w:trPr>
          <w:trHeight w:val="72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44,00</w:t>
            </w:r>
          </w:p>
        </w:tc>
      </w:tr>
      <w:tr w:rsidR="001A53CF" w:rsidRPr="001A53CF" w:rsidTr="001A53CF">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w:t>
            </w:r>
            <w:proofErr w:type="spellStart"/>
            <w:r w:rsidRPr="001A53CF">
              <w:rPr>
                <w:rFonts w:ascii="Arial" w:hAnsi="Arial" w:cs="Arial"/>
                <w:sz w:val="20"/>
                <w:szCs w:val="20"/>
              </w:rPr>
              <w:t>Общепрограммные</w:t>
            </w:r>
            <w:proofErr w:type="spellEnd"/>
            <w:r w:rsidRPr="001A53CF">
              <w:rPr>
                <w:rFonts w:ascii="Arial" w:hAnsi="Arial" w:cs="Arial"/>
                <w:sz w:val="20"/>
                <w:szCs w:val="20"/>
              </w:rPr>
              <w:t xml:space="preserve"> расходы"</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Ч5Э0100000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44,00</w:t>
            </w:r>
          </w:p>
        </w:tc>
      </w:tr>
      <w:tr w:rsidR="001A53CF" w:rsidRPr="001A53CF" w:rsidTr="001A53CF">
        <w:trPr>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 xml:space="preserve">Выполнение других обязательств муниципального образования Чувашской Республики </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Ч5Э0173770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44,00</w:t>
            </w:r>
          </w:p>
        </w:tc>
      </w:tr>
      <w:tr w:rsidR="001A53CF" w:rsidRPr="001A53CF" w:rsidTr="001A53CF">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Уплата иных платежей</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Ч5Э0173770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853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44,00</w:t>
            </w:r>
          </w:p>
        </w:tc>
      </w:tr>
      <w:tr w:rsidR="001A53CF" w:rsidRPr="001A53CF" w:rsidTr="001A53CF">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i/>
                <w:iCs/>
                <w:sz w:val="20"/>
                <w:szCs w:val="20"/>
              </w:rPr>
            </w:pPr>
            <w:r w:rsidRPr="001A53CF">
              <w:rPr>
                <w:rFonts w:ascii="Arial" w:hAnsi="Arial" w:cs="Arial"/>
                <w:b/>
                <w:bCs/>
                <w:i/>
                <w:iCs/>
                <w:sz w:val="20"/>
                <w:szCs w:val="20"/>
              </w:rPr>
              <w:t>Национальная экономика</w:t>
            </w:r>
          </w:p>
        </w:tc>
        <w:tc>
          <w:tcPr>
            <w:tcW w:w="608"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10 144 654,00</w:t>
            </w:r>
          </w:p>
        </w:tc>
      </w:tr>
      <w:tr w:rsidR="001A53CF" w:rsidRPr="001A53CF" w:rsidTr="001A53CF">
        <w:trPr>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10 144 654,00</w:t>
            </w:r>
          </w:p>
        </w:tc>
      </w:tr>
      <w:tr w:rsidR="001A53CF" w:rsidRPr="001A53CF" w:rsidTr="001A53CF">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Муниципальная программа "Развитие транспортной системы"</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Ч200000000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10 144 654,00</w:t>
            </w:r>
          </w:p>
        </w:tc>
      </w:tr>
      <w:tr w:rsidR="001A53CF" w:rsidRPr="001A53CF" w:rsidTr="001A53CF">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lastRenderedPageBreak/>
              <w:t>Подпрограмма "Безопасные и качественные автомобильные дороги" муниципальной программы "Развитие транспортной системы "</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Ч210000000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10 144 654,00</w:t>
            </w:r>
          </w:p>
        </w:tc>
      </w:tr>
      <w:tr w:rsidR="001A53CF" w:rsidRPr="001A53CF" w:rsidTr="001A53CF">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"Мероприятия, реализуемые с привлечением межбюджетных трансфертов бюджетам другого уровня"</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Ч210300000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10 144 654,00</w:t>
            </w:r>
          </w:p>
        </w:tc>
      </w:tr>
      <w:tr w:rsidR="001A53CF" w:rsidRPr="001A53CF" w:rsidTr="001A53CF">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Ч210374191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10 144 654,00</w:t>
            </w:r>
          </w:p>
        </w:tc>
      </w:tr>
      <w:tr w:rsidR="001A53CF" w:rsidRPr="001A53CF" w:rsidTr="001A53C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09</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Ч210374191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10 144 654,00</w:t>
            </w:r>
          </w:p>
        </w:tc>
      </w:tr>
      <w:tr w:rsidR="001A53CF" w:rsidRPr="001A53CF" w:rsidTr="001A53CF">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i/>
                <w:iCs/>
                <w:sz w:val="20"/>
                <w:szCs w:val="20"/>
              </w:rPr>
            </w:pPr>
            <w:r w:rsidRPr="001A53CF">
              <w:rPr>
                <w:rFonts w:ascii="Arial" w:hAnsi="Arial" w:cs="Arial"/>
                <w:b/>
                <w:bCs/>
                <w:i/>
                <w:iCs/>
                <w:sz w:val="20"/>
                <w:szCs w:val="20"/>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i/>
                <w:iCs/>
                <w:sz w:val="20"/>
                <w:szCs w:val="20"/>
              </w:rPr>
            </w:pPr>
            <w:r w:rsidRPr="001A53CF">
              <w:rPr>
                <w:rFonts w:ascii="Arial" w:hAnsi="Arial" w:cs="Arial"/>
                <w:b/>
                <w:bCs/>
                <w:i/>
                <w:iCs/>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8 965 360,02</w:t>
            </w:r>
          </w:p>
        </w:tc>
      </w:tr>
      <w:tr w:rsidR="001A53CF" w:rsidRPr="001A53CF" w:rsidTr="001A53C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Коммунальное хозяйство</w:t>
            </w:r>
          </w:p>
        </w:tc>
        <w:tc>
          <w:tcPr>
            <w:tcW w:w="608"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7 197 598,14</w:t>
            </w:r>
          </w:p>
        </w:tc>
      </w:tr>
      <w:tr w:rsidR="001A53CF" w:rsidRPr="001A53CF" w:rsidTr="001A53CF">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А100000000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197 598,14</w:t>
            </w:r>
          </w:p>
        </w:tc>
      </w:tr>
      <w:tr w:rsidR="001A53CF" w:rsidRPr="001A53CF" w:rsidTr="001A53CF">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А110000000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106 250,00</w:t>
            </w:r>
          </w:p>
        </w:tc>
      </w:tr>
      <w:tr w:rsidR="001A53CF" w:rsidRPr="001A53CF" w:rsidTr="001A53C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"Обеспечение качества жилищно-коммунальных услуг"</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А110100000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106 250,00</w:t>
            </w:r>
          </w:p>
        </w:tc>
      </w:tr>
      <w:tr w:rsidR="001A53CF" w:rsidRPr="001A53CF" w:rsidTr="001A53CF">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А110170230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106 250,00</w:t>
            </w:r>
          </w:p>
        </w:tc>
      </w:tr>
      <w:tr w:rsidR="001A53CF" w:rsidRPr="001A53CF" w:rsidTr="001A53CF">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А110170230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106 250,00</w:t>
            </w:r>
          </w:p>
        </w:tc>
      </w:tr>
      <w:tr w:rsidR="001A53CF" w:rsidRPr="001A53CF" w:rsidTr="001A53CF">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А130000000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91 348,14</w:t>
            </w:r>
          </w:p>
        </w:tc>
      </w:tr>
      <w:tr w:rsidR="001A53CF" w:rsidRPr="001A53CF" w:rsidTr="001A53C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"Развитие систем водоснабжения муниципальных образований"</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А130100000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91 348,14</w:t>
            </w:r>
          </w:p>
        </w:tc>
      </w:tr>
      <w:tr w:rsidR="001A53CF" w:rsidRPr="001A53CF" w:rsidTr="001A53C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Эксплуатация, техническое содержание и обслуживание сетей водопровода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А130174870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91 348,14</w:t>
            </w:r>
          </w:p>
        </w:tc>
      </w:tr>
      <w:tr w:rsidR="001A53CF" w:rsidRPr="001A53CF" w:rsidTr="001A53CF">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Закупка энергетических ресурсов</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А130174870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91 348,14</w:t>
            </w:r>
          </w:p>
        </w:tc>
      </w:tr>
      <w:tr w:rsidR="001A53CF" w:rsidRPr="001A53CF" w:rsidTr="001A53CF">
        <w:trPr>
          <w:trHeight w:val="5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"Водоотведение и очистка бытовых сточных вод"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А130300000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7 000 000,00</w:t>
            </w:r>
          </w:p>
        </w:tc>
      </w:tr>
      <w:tr w:rsidR="001A53CF" w:rsidRPr="001A53CF" w:rsidTr="001A53CF">
        <w:trPr>
          <w:trHeight w:val="8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Строительство (реконструкция) объектов водоотведения (очистных сооружений и др.) муниципальных образований</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А130374460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7 000 000,00</w:t>
            </w:r>
          </w:p>
        </w:tc>
      </w:tr>
      <w:tr w:rsidR="001A53CF" w:rsidRPr="001A53CF" w:rsidTr="001A53CF">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А130374460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7 000 000,00</w:t>
            </w:r>
          </w:p>
        </w:tc>
      </w:tr>
      <w:tr w:rsidR="001A53CF" w:rsidRPr="001A53CF" w:rsidTr="001A53C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Благоустройство</w:t>
            </w:r>
          </w:p>
        </w:tc>
        <w:tc>
          <w:tcPr>
            <w:tcW w:w="608" w:type="dxa"/>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i/>
                <w:iCs/>
                <w:sz w:val="20"/>
                <w:szCs w:val="20"/>
              </w:rPr>
            </w:pPr>
            <w:r w:rsidRPr="001A53CF">
              <w:rPr>
                <w:rFonts w:ascii="Arial" w:hAnsi="Arial" w:cs="Arial"/>
                <w:i/>
                <w:i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1 767 761,88</w:t>
            </w:r>
          </w:p>
        </w:tc>
      </w:tr>
      <w:tr w:rsidR="001A53CF" w:rsidRPr="001A53CF" w:rsidTr="001A53CF">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А500000000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1 575 761,88</w:t>
            </w:r>
          </w:p>
        </w:tc>
      </w:tr>
      <w:tr w:rsidR="001A53CF" w:rsidRPr="001A53CF" w:rsidTr="001A53CF">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А510000000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1 575 761,88</w:t>
            </w:r>
          </w:p>
        </w:tc>
      </w:tr>
      <w:tr w:rsidR="001A53CF" w:rsidRPr="001A53CF" w:rsidTr="001A53CF">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"Содействие благоустройству населенных пунктов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А510200000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1 575 761,88</w:t>
            </w:r>
          </w:p>
        </w:tc>
      </w:tr>
      <w:tr w:rsidR="001A53CF" w:rsidRPr="001A53CF" w:rsidTr="001A53C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Реализация мероприятий по благоустройству территории</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А510277420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1 325 761,88</w:t>
            </w:r>
          </w:p>
        </w:tc>
      </w:tr>
      <w:tr w:rsidR="001A53CF" w:rsidRPr="001A53CF" w:rsidTr="001A53C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А510277420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1 280 535,76</w:t>
            </w:r>
          </w:p>
        </w:tc>
      </w:tr>
      <w:tr w:rsidR="001A53CF" w:rsidRPr="001A53CF" w:rsidTr="001A53CF">
        <w:trPr>
          <w:trHeight w:val="855"/>
        </w:trPr>
        <w:tc>
          <w:tcPr>
            <w:tcW w:w="42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Бюджетные инвестиции в объекты капитального строительства государственной (муниципальной) собственности</w:t>
            </w: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А510277420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414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45 226,12</w:t>
            </w:r>
          </w:p>
        </w:tc>
      </w:tr>
      <w:tr w:rsidR="001A53CF" w:rsidRPr="001A53CF" w:rsidTr="001A53CF">
        <w:trPr>
          <w:trHeight w:val="375"/>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Организация и содержание мест захоронений</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А510277430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250 000,00</w:t>
            </w:r>
          </w:p>
        </w:tc>
      </w:tr>
      <w:tr w:rsidR="001A53CF" w:rsidRPr="001A53CF" w:rsidTr="001A53C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А510277430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250 000,00</w:t>
            </w:r>
          </w:p>
        </w:tc>
      </w:tr>
      <w:tr w:rsidR="001A53CF" w:rsidRPr="001A53CF" w:rsidTr="001A53CF">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Муниципальная программа Чувашской Республики "Комплексное развитие сельских территорий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А600000000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192 000,00</w:t>
            </w:r>
          </w:p>
        </w:tc>
      </w:tr>
      <w:tr w:rsidR="001A53CF" w:rsidRPr="001A53CF" w:rsidTr="001A53CF">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А620000000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192 000,00</w:t>
            </w:r>
          </w:p>
        </w:tc>
      </w:tr>
      <w:tr w:rsidR="001A53CF" w:rsidRPr="001A53CF" w:rsidTr="001A53CF">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А620100000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192 000,00</w:t>
            </w:r>
          </w:p>
        </w:tc>
      </w:tr>
      <w:tr w:rsidR="001A53CF" w:rsidRPr="001A53CF" w:rsidTr="001A53CF">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Реализация проектов развития общественной инфраструктуры, основанных на местных инициативах</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A620176570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-58 000,00</w:t>
            </w:r>
          </w:p>
        </w:tc>
      </w:tr>
      <w:tr w:rsidR="001A53CF" w:rsidRPr="001A53CF" w:rsidTr="001A53C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A620176570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-58 000,00</w:t>
            </w:r>
          </w:p>
        </w:tc>
      </w:tr>
      <w:tr w:rsidR="001A53CF" w:rsidRPr="001A53CF" w:rsidTr="001A53CF">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Реализация проектов развития общественной инфраструктуры, основанных на местных инициативах</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А6201S6570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250 000,00</w:t>
            </w:r>
          </w:p>
        </w:tc>
      </w:tr>
      <w:tr w:rsidR="001A53CF" w:rsidRPr="001A53CF" w:rsidTr="001A53CF">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Прочая закупка товаров, работ и услуг для государственных нужд</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A6201S6570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250 000,00</w:t>
            </w:r>
          </w:p>
        </w:tc>
      </w:tr>
      <w:tr w:rsidR="001A53CF" w:rsidRPr="001A53CF" w:rsidTr="001A53CF">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i/>
                <w:iCs/>
                <w:sz w:val="20"/>
                <w:szCs w:val="20"/>
              </w:rPr>
            </w:pPr>
            <w:r w:rsidRPr="001A53CF">
              <w:rPr>
                <w:rFonts w:ascii="Arial" w:hAnsi="Arial" w:cs="Arial"/>
                <w:b/>
                <w:bCs/>
                <w:i/>
                <w:iCs/>
                <w:sz w:val="20"/>
                <w:szCs w:val="20"/>
              </w:rPr>
              <w:t>Культура, кинематография</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i/>
                <w:iCs/>
                <w:sz w:val="20"/>
                <w:szCs w:val="20"/>
              </w:rPr>
            </w:pPr>
            <w:r w:rsidRPr="001A53CF">
              <w:rPr>
                <w:rFonts w:ascii="Arial" w:hAnsi="Arial" w:cs="Arial"/>
                <w:b/>
                <w:bCs/>
                <w:i/>
                <w:iCs/>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85 500,00</w:t>
            </w:r>
          </w:p>
        </w:tc>
      </w:tr>
      <w:tr w:rsidR="001A53CF" w:rsidRPr="001A53CF" w:rsidTr="001A53C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Культура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85 500,00</w:t>
            </w:r>
          </w:p>
        </w:tc>
      </w:tr>
      <w:tr w:rsidR="001A53CF" w:rsidRPr="001A53CF" w:rsidTr="001A53C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Муниципальная программа "Развитие культуры и туризма"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Ц400000000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85 500,00</w:t>
            </w:r>
          </w:p>
        </w:tc>
      </w:tr>
      <w:tr w:rsidR="001A53CF" w:rsidRPr="001A53CF" w:rsidTr="001A53CF">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Подпрограмма "Развитие культуры в Чувашской Республике" муниципальной программы "Развитие культуры и туризма"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Ц410000000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70 500,00</w:t>
            </w:r>
          </w:p>
        </w:tc>
      </w:tr>
      <w:tr w:rsidR="001A53CF" w:rsidRPr="001A53CF" w:rsidTr="001A53CF">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"Сохранение и развитие народного творчества"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Ц410700000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70 500,00</w:t>
            </w:r>
          </w:p>
        </w:tc>
      </w:tr>
      <w:tr w:rsidR="001A53CF" w:rsidRPr="001A53CF" w:rsidTr="001A53CF">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 xml:space="preserve">Обеспечение деятельности государственных учреждений </w:t>
            </w:r>
            <w:proofErr w:type="spellStart"/>
            <w:r w:rsidRPr="001A53CF">
              <w:rPr>
                <w:rFonts w:ascii="Arial" w:hAnsi="Arial" w:cs="Arial"/>
                <w:sz w:val="20"/>
                <w:szCs w:val="20"/>
              </w:rPr>
              <w:t>культурно-досугового</w:t>
            </w:r>
            <w:proofErr w:type="spellEnd"/>
            <w:r w:rsidRPr="001A53CF">
              <w:rPr>
                <w:rFonts w:ascii="Arial" w:hAnsi="Arial" w:cs="Arial"/>
                <w:sz w:val="20"/>
                <w:szCs w:val="20"/>
              </w:rPr>
              <w:t xml:space="preserve"> типа и народного творчества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Ц41077А390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70 500,00</w:t>
            </w:r>
          </w:p>
        </w:tc>
      </w:tr>
      <w:tr w:rsidR="001A53CF" w:rsidRPr="001A53CF" w:rsidTr="001A53CF">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lastRenderedPageBreak/>
              <w:t>Закупка товаров, работ, услуг в сфере информационно-коммуникационных технологий</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Ц41077А390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24 000,00</w:t>
            </w:r>
          </w:p>
        </w:tc>
      </w:tr>
      <w:tr w:rsidR="001A53CF" w:rsidRPr="001A53CF" w:rsidTr="001A53CF">
        <w:trPr>
          <w:trHeight w:val="3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Закупка энергетических ресурсов</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Ц41077А390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46 500,00</w:t>
            </w:r>
          </w:p>
        </w:tc>
      </w:tr>
      <w:tr w:rsidR="001A53CF" w:rsidRPr="001A53CF" w:rsidTr="001A53CF">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Основное мероприятие "Проведение мероприятий в сфере культуры и искусства, архивного дела"</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Ц411000000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15 000,00</w:t>
            </w:r>
          </w:p>
        </w:tc>
      </w:tr>
      <w:tr w:rsidR="001A53CF" w:rsidRPr="001A53CF" w:rsidTr="001A53CF">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Строительство (реконструкция) зданий муниципальных учреждений культуры</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Ц411070160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15 000,00</w:t>
            </w:r>
          </w:p>
        </w:tc>
      </w:tr>
      <w:tr w:rsidR="001A53CF" w:rsidRPr="001A53CF" w:rsidTr="001A53CF">
        <w:trPr>
          <w:trHeight w:val="795"/>
        </w:trPr>
        <w:tc>
          <w:tcPr>
            <w:tcW w:w="42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color w:val="000000"/>
                <w:sz w:val="20"/>
                <w:szCs w:val="20"/>
              </w:rPr>
            </w:pPr>
            <w:r w:rsidRPr="001A53CF">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993</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01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Ц411070160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243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15 000,00</w:t>
            </w:r>
          </w:p>
        </w:tc>
      </w:tr>
      <w:tr w:rsidR="001A53CF" w:rsidRPr="001A53CF" w:rsidTr="001A53CF">
        <w:trPr>
          <w:trHeight w:val="255"/>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Итого</w:t>
            </w:r>
          </w:p>
        </w:tc>
        <w:tc>
          <w:tcPr>
            <w:tcW w:w="608" w:type="dxa"/>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w:t>
            </w:r>
          </w:p>
        </w:tc>
        <w:tc>
          <w:tcPr>
            <w:tcW w:w="512" w:type="dxa"/>
            <w:gridSpan w:val="4"/>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19 395 558,02</w:t>
            </w:r>
          </w:p>
        </w:tc>
      </w:tr>
    </w:tbl>
    <w:p w:rsidR="001A53CF" w:rsidRPr="001A53CF" w:rsidRDefault="001A53CF" w:rsidP="001A53CF">
      <w:pPr>
        <w:pStyle w:val="af0"/>
        <w:jc w:val="both"/>
        <w:rPr>
          <w:rFonts w:ascii="Arial" w:hAnsi="Arial" w:cs="Arial"/>
          <w:bCs/>
          <w:sz w:val="20"/>
          <w:szCs w:val="20"/>
        </w:rPr>
      </w:pPr>
    </w:p>
    <w:p w:rsidR="001A53CF" w:rsidRPr="001A53CF" w:rsidRDefault="001A53CF" w:rsidP="001A53CF">
      <w:pPr>
        <w:pStyle w:val="af0"/>
        <w:jc w:val="both"/>
        <w:rPr>
          <w:rFonts w:ascii="Arial" w:hAnsi="Arial" w:cs="Arial"/>
          <w:bCs/>
          <w:sz w:val="20"/>
          <w:szCs w:val="20"/>
        </w:rPr>
      </w:pPr>
    </w:p>
    <w:p w:rsidR="001A53CF" w:rsidRPr="001A53CF" w:rsidRDefault="001A53CF" w:rsidP="001A53CF">
      <w:pPr>
        <w:pStyle w:val="af0"/>
        <w:jc w:val="both"/>
        <w:rPr>
          <w:rFonts w:ascii="Arial" w:hAnsi="Arial" w:cs="Arial"/>
          <w:bCs/>
          <w:sz w:val="20"/>
          <w:szCs w:val="20"/>
        </w:rPr>
      </w:pPr>
    </w:p>
    <w:tbl>
      <w:tblPr>
        <w:tblW w:w="14869" w:type="dxa"/>
        <w:tblInd w:w="93" w:type="dxa"/>
        <w:tblLook w:val="04A0"/>
      </w:tblPr>
      <w:tblGrid>
        <w:gridCol w:w="9762"/>
        <w:gridCol w:w="5720"/>
      </w:tblGrid>
      <w:tr w:rsidR="001A53CF" w:rsidRPr="001A53CF" w:rsidTr="001A53CF">
        <w:trPr>
          <w:trHeight w:val="255"/>
        </w:trPr>
        <w:tc>
          <w:tcPr>
            <w:tcW w:w="9149" w:type="dxa"/>
            <w:tcBorders>
              <w:top w:val="nil"/>
              <w:left w:val="nil"/>
              <w:bottom w:val="nil"/>
              <w:right w:val="nil"/>
            </w:tcBorders>
            <w:shd w:val="clear" w:color="auto" w:fill="auto"/>
            <w:noWrap/>
            <w:vAlign w:val="bottom"/>
            <w:hideMark/>
          </w:tcPr>
          <w:p w:rsidR="001A53CF" w:rsidRPr="001A53CF" w:rsidRDefault="001A53CF" w:rsidP="001A53CF">
            <w:pPr>
              <w:pStyle w:val="a4"/>
              <w:numPr>
                <w:ilvl w:val="0"/>
                <w:numId w:val="8"/>
              </w:numPr>
              <w:rPr>
                <w:rFonts w:ascii="Arial" w:hAnsi="Arial" w:cs="Arial"/>
                <w:b/>
                <w:bCs/>
              </w:rPr>
            </w:pPr>
            <w:r w:rsidRPr="001A53CF">
              <w:rPr>
                <w:rFonts w:ascii="Arial" w:hAnsi="Arial" w:cs="Arial"/>
                <w:bCs/>
              </w:rPr>
              <w:t>Приложение 12 к статье 12  решения изложить в новой редакции:</w:t>
            </w:r>
          </w:p>
          <w:p w:rsidR="001A53CF" w:rsidRPr="001A53CF" w:rsidRDefault="001A53CF" w:rsidP="001A53CF">
            <w:pPr>
              <w:pStyle w:val="a4"/>
              <w:rPr>
                <w:rFonts w:ascii="Arial" w:hAnsi="Arial" w:cs="Arial"/>
                <w:bCs/>
              </w:rPr>
            </w:pPr>
          </w:p>
          <w:tbl>
            <w:tblPr>
              <w:tblW w:w="9453" w:type="dxa"/>
              <w:tblInd w:w="93" w:type="dxa"/>
              <w:tblLook w:val="04A0"/>
            </w:tblPr>
            <w:tblGrid>
              <w:gridCol w:w="2460"/>
              <w:gridCol w:w="615"/>
              <w:gridCol w:w="3985"/>
              <w:gridCol w:w="834"/>
              <w:gridCol w:w="946"/>
              <w:gridCol w:w="613"/>
            </w:tblGrid>
            <w:tr w:rsidR="001A53CF" w:rsidRPr="001A53CF" w:rsidTr="001A53CF">
              <w:trPr>
                <w:gridAfter w:val="1"/>
                <w:wAfter w:w="613" w:type="dxa"/>
                <w:trHeight w:val="80"/>
              </w:trPr>
              <w:tc>
                <w:tcPr>
                  <w:tcW w:w="8840" w:type="dxa"/>
                  <w:gridSpan w:val="5"/>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246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6993" w:type="dxa"/>
                  <w:gridSpan w:val="5"/>
                  <w:tcBorders>
                    <w:top w:val="nil"/>
                    <w:left w:val="nil"/>
                    <w:bottom w:val="nil"/>
                    <w:right w:val="nil"/>
                  </w:tcBorders>
                  <w:shd w:val="clear" w:color="auto" w:fill="auto"/>
                  <w:noWrap/>
                  <w:vAlign w:val="bottom"/>
                  <w:hideMark/>
                </w:tcPr>
                <w:p w:rsidR="007A296E" w:rsidRDefault="007A296E" w:rsidP="003C5A41">
                  <w:pPr>
                    <w:rPr>
                      <w:rFonts w:ascii="Arial" w:hAnsi="Arial" w:cs="Arial"/>
                      <w:sz w:val="20"/>
                      <w:szCs w:val="20"/>
                    </w:rPr>
                  </w:pPr>
                </w:p>
                <w:p w:rsidR="007A296E" w:rsidRPr="001A53CF" w:rsidRDefault="007A296E" w:rsidP="001A53CF">
                  <w:pPr>
                    <w:jc w:val="right"/>
                    <w:rPr>
                      <w:rFonts w:ascii="Arial" w:hAnsi="Arial" w:cs="Arial"/>
                      <w:sz w:val="20"/>
                      <w:szCs w:val="20"/>
                    </w:rPr>
                  </w:pPr>
                </w:p>
                <w:p w:rsidR="001A53CF" w:rsidRPr="001A53CF" w:rsidRDefault="001A53CF" w:rsidP="001A53CF">
                  <w:pPr>
                    <w:jc w:val="right"/>
                    <w:rPr>
                      <w:rFonts w:ascii="Arial" w:hAnsi="Arial" w:cs="Arial"/>
                      <w:sz w:val="20"/>
                      <w:szCs w:val="20"/>
                    </w:rPr>
                  </w:pPr>
                </w:p>
                <w:p w:rsidR="001A53CF" w:rsidRPr="001A53CF" w:rsidRDefault="001A53CF" w:rsidP="001A53CF">
                  <w:pPr>
                    <w:jc w:val="right"/>
                    <w:rPr>
                      <w:rFonts w:ascii="Arial" w:hAnsi="Arial" w:cs="Arial"/>
                      <w:sz w:val="20"/>
                      <w:szCs w:val="20"/>
                    </w:rPr>
                  </w:pPr>
                  <w:r w:rsidRPr="001A53CF">
                    <w:rPr>
                      <w:rFonts w:ascii="Arial" w:hAnsi="Arial" w:cs="Arial"/>
                      <w:sz w:val="20"/>
                      <w:szCs w:val="20"/>
                    </w:rPr>
                    <w:t>Приложение № 12</w:t>
                  </w:r>
                </w:p>
              </w:tc>
            </w:tr>
            <w:tr w:rsidR="001A53CF" w:rsidRPr="001A53CF" w:rsidTr="001A53CF">
              <w:trPr>
                <w:trHeight w:val="255"/>
              </w:trPr>
              <w:tc>
                <w:tcPr>
                  <w:tcW w:w="246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6993" w:type="dxa"/>
                  <w:gridSpan w:val="5"/>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к решению Собрания депутатов Михайловского сельского поселения</w:t>
                  </w:r>
                </w:p>
              </w:tc>
            </w:tr>
            <w:tr w:rsidR="001A53CF" w:rsidRPr="001A53CF" w:rsidTr="001A53CF">
              <w:trPr>
                <w:trHeight w:val="255"/>
              </w:trPr>
              <w:tc>
                <w:tcPr>
                  <w:tcW w:w="246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6993" w:type="dxa"/>
                  <w:gridSpan w:val="5"/>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 от  20.12.2021г.№20/01</w:t>
                  </w:r>
                </w:p>
              </w:tc>
            </w:tr>
            <w:tr w:rsidR="001A53CF" w:rsidRPr="001A53CF" w:rsidTr="001A53CF">
              <w:trPr>
                <w:trHeight w:val="255"/>
              </w:trPr>
              <w:tc>
                <w:tcPr>
                  <w:tcW w:w="246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6993" w:type="dxa"/>
                  <w:gridSpan w:val="5"/>
                  <w:tcBorders>
                    <w:top w:val="nil"/>
                    <w:left w:val="nil"/>
                    <w:bottom w:val="nil"/>
                    <w:right w:val="nil"/>
                  </w:tcBorders>
                  <w:shd w:val="clear" w:color="auto" w:fill="auto"/>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 xml:space="preserve"> "О бюджете Михайловского сельского поселения </w:t>
                  </w:r>
                  <w:proofErr w:type="spellStart"/>
                  <w:r w:rsidRPr="001A53CF">
                    <w:rPr>
                      <w:rFonts w:ascii="Arial" w:hAnsi="Arial" w:cs="Arial"/>
                      <w:sz w:val="20"/>
                      <w:szCs w:val="20"/>
                    </w:rPr>
                    <w:t>Цивильского</w:t>
                  </w:r>
                  <w:proofErr w:type="spellEnd"/>
                  <w:r w:rsidRPr="001A53CF">
                    <w:rPr>
                      <w:rFonts w:ascii="Arial" w:hAnsi="Arial" w:cs="Arial"/>
                      <w:sz w:val="20"/>
                      <w:szCs w:val="20"/>
                    </w:rPr>
                    <w:t xml:space="preserve"> района</w:t>
                  </w:r>
                </w:p>
              </w:tc>
            </w:tr>
            <w:tr w:rsidR="001A53CF" w:rsidRPr="001A53CF" w:rsidTr="001A53CF">
              <w:trPr>
                <w:trHeight w:val="255"/>
              </w:trPr>
              <w:tc>
                <w:tcPr>
                  <w:tcW w:w="246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6993" w:type="dxa"/>
                  <w:gridSpan w:val="5"/>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на 2022 год и на плановый период 2023 и 2024 годов"</w:t>
                  </w:r>
                </w:p>
              </w:tc>
            </w:tr>
            <w:tr w:rsidR="001A53CF" w:rsidRPr="001A53CF" w:rsidTr="001A53CF">
              <w:trPr>
                <w:trHeight w:val="255"/>
              </w:trPr>
              <w:tc>
                <w:tcPr>
                  <w:tcW w:w="2460" w:type="dxa"/>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600" w:type="dxa"/>
                  <w:gridSpan w:val="2"/>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c>
                <w:tcPr>
                  <w:tcW w:w="2393" w:type="dxa"/>
                  <w:gridSpan w:val="3"/>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r w:rsidR="001A53CF" w:rsidRPr="001A53CF" w:rsidTr="001A53CF">
              <w:trPr>
                <w:trHeight w:val="255"/>
              </w:trPr>
              <w:tc>
                <w:tcPr>
                  <w:tcW w:w="9453" w:type="dxa"/>
                  <w:gridSpan w:val="6"/>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Источники</w:t>
                  </w:r>
                </w:p>
              </w:tc>
            </w:tr>
            <w:tr w:rsidR="001A53CF" w:rsidRPr="001A53CF" w:rsidTr="001A53CF">
              <w:trPr>
                <w:trHeight w:val="255"/>
              </w:trPr>
              <w:tc>
                <w:tcPr>
                  <w:tcW w:w="9453" w:type="dxa"/>
                  <w:gridSpan w:val="6"/>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внутреннего финансирования дефицита бюджета Михайловского</w:t>
                  </w:r>
                </w:p>
              </w:tc>
            </w:tr>
            <w:tr w:rsidR="001A53CF" w:rsidRPr="001A53CF" w:rsidTr="001A53CF">
              <w:trPr>
                <w:trHeight w:val="255"/>
              </w:trPr>
              <w:tc>
                <w:tcPr>
                  <w:tcW w:w="9453" w:type="dxa"/>
                  <w:gridSpan w:val="6"/>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r w:rsidRPr="001A53CF">
                    <w:rPr>
                      <w:rFonts w:ascii="Arial" w:hAnsi="Arial" w:cs="Arial"/>
                      <w:b/>
                      <w:bCs/>
                      <w:sz w:val="20"/>
                      <w:szCs w:val="20"/>
                    </w:rPr>
                    <w:t xml:space="preserve"> сельского поселения </w:t>
                  </w:r>
                  <w:proofErr w:type="spellStart"/>
                  <w:r w:rsidRPr="001A53CF">
                    <w:rPr>
                      <w:rFonts w:ascii="Arial" w:hAnsi="Arial" w:cs="Arial"/>
                      <w:b/>
                      <w:bCs/>
                      <w:sz w:val="20"/>
                      <w:szCs w:val="20"/>
                    </w:rPr>
                    <w:t>Цивильского</w:t>
                  </w:r>
                  <w:proofErr w:type="spellEnd"/>
                  <w:r w:rsidRPr="001A53CF">
                    <w:rPr>
                      <w:rFonts w:ascii="Arial" w:hAnsi="Arial" w:cs="Arial"/>
                      <w:b/>
                      <w:bCs/>
                      <w:sz w:val="20"/>
                      <w:szCs w:val="20"/>
                    </w:rPr>
                    <w:t xml:space="preserve"> района на 2022 год и на плановый период 2023 и 2024 годов</w:t>
                  </w:r>
                </w:p>
              </w:tc>
            </w:tr>
            <w:tr w:rsidR="001A53CF" w:rsidRPr="001A53CF" w:rsidTr="001A53CF">
              <w:trPr>
                <w:trHeight w:val="255"/>
              </w:trPr>
              <w:tc>
                <w:tcPr>
                  <w:tcW w:w="3075" w:type="dxa"/>
                  <w:gridSpan w:val="2"/>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p>
              </w:tc>
              <w:tc>
                <w:tcPr>
                  <w:tcW w:w="4819" w:type="dxa"/>
                  <w:gridSpan w:val="2"/>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p>
              </w:tc>
              <w:tc>
                <w:tcPr>
                  <w:tcW w:w="1559" w:type="dxa"/>
                  <w:gridSpan w:val="2"/>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b/>
                      <w:bCs/>
                      <w:sz w:val="20"/>
                      <w:szCs w:val="20"/>
                    </w:rPr>
                  </w:pPr>
                </w:p>
              </w:tc>
            </w:tr>
            <w:tr w:rsidR="001A53CF" w:rsidRPr="001A53CF" w:rsidTr="001A53CF">
              <w:trPr>
                <w:trHeight w:val="255"/>
              </w:trPr>
              <w:tc>
                <w:tcPr>
                  <w:tcW w:w="3075"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4819" w:type="dxa"/>
                  <w:gridSpan w:val="2"/>
                  <w:tcBorders>
                    <w:top w:val="nil"/>
                    <w:left w:val="nil"/>
                    <w:bottom w:val="nil"/>
                    <w:right w:val="nil"/>
                  </w:tcBorders>
                  <w:shd w:val="clear" w:color="auto" w:fill="auto"/>
                  <w:noWrap/>
                  <w:vAlign w:val="bottom"/>
                  <w:hideMark/>
                </w:tcPr>
                <w:p w:rsidR="001A53CF" w:rsidRPr="001A53CF" w:rsidRDefault="001A53CF" w:rsidP="001A53CF">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(рублей)</w:t>
                  </w:r>
                </w:p>
              </w:tc>
            </w:tr>
            <w:tr w:rsidR="001A53CF" w:rsidRPr="001A53CF" w:rsidTr="001A53CF">
              <w:trPr>
                <w:trHeight w:val="705"/>
              </w:trPr>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Код бюджетной классификации Российской Федерации</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 xml:space="preserve">Наименование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Сумма</w:t>
                  </w:r>
                </w:p>
              </w:tc>
            </w:tr>
            <w:tr w:rsidR="001A53CF" w:rsidRPr="001A53CF" w:rsidTr="001A53CF">
              <w:trPr>
                <w:trHeight w:val="255"/>
              </w:trPr>
              <w:tc>
                <w:tcPr>
                  <w:tcW w:w="3075" w:type="dxa"/>
                  <w:gridSpan w:val="2"/>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1</w:t>
                  </w:r>
                </w:p>
              </w:tc>
              <w:tc>
                <w:tcPr>
                  <w:tcW w:w="4819" w:type="dxa"/>
                  <w:gridSpan w:val="2"/>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2</w:t>
                  </w:r>
                </w:p>
              </w:tc>
              <w:tc>
                <w:tcPr>
                  <w:tcW w:w="1559" w:type="dxa"/>
                  <w:gridSpan w:val="2"/>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center"/>
                    <w:rPr>
                      <w:rFonts w:ascii="Arial" w:hAnsi="Arial" w:cs="Arial"/>
                      <w:sz w:val="20"/>
                      <w:szCs w:val="20"/>
                    </w:rPr>
                  </w:pPr>
                  <w:r w:rsidRPr="001A53CF">
                    <w:rPr>
                      <w:rFonts w:ascii="Arial" w:hAnsi="Arial" w:cs="Arial"/>
                      <w:sz w:val="20"/>
                      <w:szCs w:val="20"/>
                    </w:rPr>
                    <w:t>3</w:t>
                  </w:r>
                </w:p>
              </w:tc>
            </w:tr>
            <w:tr w:rsidR="001A53CF" w:rsidRPr="001A53CF" w:rsidTr="001A53CF">
              <w:trPr>
                <w:trHeight w:val="450"/>
              </w:trPr>
              <w:tc>
                <w:tcPr>
                  <w:tcW w:w="3075" w:type="dxa"/>
                  <w:gridSpan w:val="2"/>
                  <w:tcBorders>
                    <w:top w:val="nil"/>
                    <w:left w:val="single" w:sz="4" w:space="0" w:color="auto"/>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 xml:space="preserve">000 01 05 00 </w:t>
                  </w:r>
                  <w:proofErr w:type="spellStart"/>
                  <w:r w:rsidRPr="001A53CF">
                    <w:rPr>
                      <w:rFonts w:ascii="Arial" w:hAnsi="Arial" w:cs="Arial"/>
                      <w:sz w:val="20"/>
                      <w:szCs w:val="20"/>
                    </w:rPr>
                    <w:t>00</w:t>
                  </w:r>
                  <w:proofErr w:type="spellEnd"/>
                  <w:r w:rsidRPr="001A53CF">
                    <w:rPr>
                      <w:rFonts w:ascii="Arial" w:hAnsi="Arial" w:cs="Arial"/>
                      <w:sz w:val="20"/>
                      <w:szCs w:val="20"/>
                    </w:rPr>
                    <w:t xml:space="preserve"> </w:t>
                  </w:r>
                  <w:proofErr w:type="spellStart"/>
                  <w:r w:rsidRPr="001A53CF">
                    <w:rPr>
                      <w:rFonts w:ascii="Arial" w:hAnsi="Arial" w:cs="Arial"/>
                      <w:sz w:val="20"/>
                      <w:szCs w:val="20"/>
                    </w:rPr>
                    <w:t>00</w:t>
                  </w:r>
                  <w:proofErr w:type="spellEnd"/>
                  <w:r w:rsidRPr="001A53CF">
                    <w:rPr>
                      <w:rFonts w:ascii="Arial" w:hAnsi="Arial" w:cs="Arial"/>
                      <w:sz w:val="20"/>
                      <w:szCs w:val="20"/>
                    </w:rPr>
                    <w:t xml:space="preserve"> 0000 000</w:t>
                  </w:r>
                </w:p>
              </w:tc>
              <w:tc>
                <w:tcPr>
                  <w:tcW w:w="4819" w:type="dxa"/>
                  <w:gridSpan w:val="2"/>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sz w:val="20"/>
                      <w:szCs w:val="20"/>
                    </w:rPr>
                  </w:pPr>
                  <w:r w:rsidRPr="001A53CF">
                    <w:rPr>
                      <w:rFonts w:ascii="Arial" w:hAnsi="Arial" w:cs="Arial"/>
                      <w:sz w:val="20"/>
                      <w:szCs w:val="20"/>
                    </w:rPr>
                    <w:t>Изменение остатков средств на счетах по учету средств бюджета</w:t>
                  </w:r>
                </w:p>
              </w:tc>
              <w:tc>
                <w:tcPr>
                  <w:tcW w:w="1559" w:type="dxa"/>
                  <w:gridSpan w:val="2"/>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jc w:val="right"/>
                    <w:rPr>
                      <w:rFonts w:ascii="Arial" w:hAnsi="Arial" w:cs="Arial"/>
                      <w:sz w:val="20"/>
                      <w:szCs w:val="20"/>
                    </w:rPr>
                  </w:pPr>
                  <w:r w:rsidRPr="001A53CF">
                    <w:rPr>
                      <w:rFonts w:ascii="Arial" w:hAnsi="Arial" w:cs="Arial"/>
                      <w:sz w:val="20"/>
                      <w:szCs w:val="20"/>
                    </w:rPr>
                    <w:t>19 194 558,02</w:t>
                  </w:r>
                </w:p>
              </w:tc>
            </w:tr>
            <w:tr w:rsidR="001A53CF" w:rsidRPr="001A53CF" w:rsidTr="001A53CF">
              <w:trPr>
                <w:trHeight w:val="255"/>
              </w:trPr>
              <w:tc>
                <w:tcPr>
                  <w:tcW w:w="30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Итого</w:t>
                  </w:r>
                </w:p>
              </w:tc>
              <w:tc>
                <w:tcPr>
                  <w:tcW w:w="4819" w:type="dxa"/>
                  <w:gridSpan w:val="2"/>
                  <w:tcBorders>
                    <w:top w:val="nil"/>
                    <w:left w:val="nil"/>
                    <w:bottom w:val="single" w:sz="4" w:space="0" w:color="auto"/>
                    <w:right w:val="single" w:sz="4" w:space="0" w:color="auto"/>
                  </w:tcBorders>
                  <w:shd w:val="clear" w:color="auto" w:fill="auto"/>
                  <w:vAlign w:val="bottom"/>
                  <w:hideMark/>
                </w:tcPr>
                <w:p w:rsidR="001A53CF" w:rsidRPr="001A53CF" w:rsidRDefault="001A53CF" w:rsidP="001A53CF">
                  <w:pPr>
                    <w:rPr>
                      <w:rFonts w:ascii="Arial" w:hAnsi="Arial" w:cs="Arial"/>
                      <w:b/>
                      <w:bCs/>
                      <w:sz w:val="20"/>
                      <w:szCs w:val="20"/>
                    </w:rPr>
                  </w:pPr>
                  <w:r w:rsidRPr="001A53CF">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A53CF" w:rsidRPr="001A53CF" w:rsidRDefault="001A53CF" w:rsidP="001A53CF">
                  <w:pPr>
                    <w:jc w:val="right"/>
                    <w:rPr>
                      <w:rFonts w:ascii="Arial" w:hAnsi="Arial" w:cs="Arial"/>
                      <w:b/>
                      <w:bCs/>
                      <w:sz w:val="20"/>
                      <w:szCs w:val="20"/>
                    </w:rPr>
                  </w:pPr>
                  <w:r w:rsidRPr="001A53CF">
                    <w:rPr>
                      <w:rFonts w:ascii="Arial" w:hAnsi="Arial" w:cs="Arial"/>
                      <w:b/>
                      <w:bCs/>
                      <w:sz w:val="20"/>
                      <w:szCs w:val="20"/>
                    </w:rPr>
                    <w:t>19 194 558,02</w:t>
                  </w:r>
                </w:p>
              </w:tc>
            </w:tr>
          </w:tbl>
          <w:p w:rsidR="001A53CF" w:rsidRPr="001A53CF" w:rsidRDefault="001A53CF" w:rsidP="001A53CF">
            <w:pPr>
              <w:pStyle w:val="a4"/>
              <w:rPr>
                <w:rFonts w:ascii="Arial" w:hAnsi="Arial" w:cs="Arial"/>
              </w:rPr>
            </w:pPr>
          </w:p>
        </w:tc>
        <w:tc>
          <w:tcPr>
            <w:tcW w:w="5720" w:type="dxa"/>
            <w:tcBorders>
              <w:top w:val="nil"/>
              <w:left w:val="nil"/>
              <w:bottom w:val="nil"/>
              <w:right w:val="nil"/>
            </w:tcBorders>
            <w:shd w:val="clear" w:color="auto" w:fill="auto"/>
            <w:noWrap/>
            <w:vAlign w:val="bottom"/>
            <w:hideMark/>
          </w:tcPr>
          <w:p w:rsidR="001A53CF" w:rsidRPr="001A53CF" w:rsidRDefault="001A53CF" w:rsidP="001A53CF">
            <w:pPr>
              <w:jc w:val="right"/>
              <w:rPr>
                <w:rFonts w:ascii="Arial" w:hAnsi="Arial" w:cs="Arial"/>
                <w:sz w:val="20"/>
                <w:szCs w:val="20"/>
              </w:rPr>
            </w:pPr>
          </w:p>
        </w:tc>
      </w:tr>
    </w:tbl>
    <w:p w:rsidR="001A53CF" w:rsidRPr="001A53CF" w:rsidRDefault="001A53CF" w:rsidP="001A53CF">
      <w:pPr>
        <w:pStyle w:val="af0"/>
        <w:jc w:val="both"/>
        <w:rPr>
          <w:rFonts w:ascii="Arial" w:hAnsi="Arial" w:cs="Arial"/>
          <w:bCs/>
          <w:sz w:val="20"/>
          <w:szCs w:val="20"/>
        </w:rPr>
      </w:pPr>
    </w:p>
    <w:p w:rsidR="001A53CF" w:rsidRPr="001A53CF" w:rsidRDefault="001A53CF" w:rsidP="001A53CF">
      <w:pPr>
        <w:pStyle w:val="af0"/>
        <w:numPr>
          <w:ilvl w:val="0"/>
          <w:numId w:val="8"/>
        </w:numPr>
        <w:jc w:val="both"/>
        <w:rPr>
          <w:rFonts w:ascii="Arial" w:hAnsi="Arial" w:cs="Arial"/>
          <w:bCs/>
          <w:sz w:val="20"/>
          <w:szCs w:val="20"/>
        </w:rPr>
      </w:pPr>
      <w:r w:rsidRPr="001A53CF">
        <w:rPr>
          <w:rFonts w:ascii="Arial" w:hAnsi="Arial" w:cs="Arial"/>
          <w:sz w:val="20"/>
          <w:szCs w:val="20"/>
        </w:rPr>
        <w:t xml:space="preserve">Настоящее решение вступает в силу  после  его  официального опубликования (обнародования).       </w:t>
      </w:r>
    </w:p>
    <w:p w:rsidR="001A53CF" w:rsidRPr="001A53CF" w:rsidRDefault="001A53CF" w:rsidP="001A53CF">
      <w:pPr>
        <w:pStyle w:val="a4"/>
        <w:ind w:left="360"/>
        <w:jc w:val="left"/>
        <w:rPr>
          <w:rFonts w:ascii="Arial" w:hAnsi="Arial" w:cs="Arial"/>
        </w:rPr>
      </w:pPr>
    </w:p>
    <w:p w:rsidR="001A53CF" w:rsidRPr="001A53CF" w:rsidRDefault="001A53CF" w:rsidP="001A53CF">
      <w:pPr>
        <w:pStyle w:val="a4"/>
        <w:ind w:left="360"/>
        <w:jc w:val="left"/>
        <w:rPr>
          <w:rFonts w:ascii="Arial" w:hAnsi="Arial" w:cs="Arial"/>
        </w:rPr>
      </w:pPr>
    </w:p>
    <w:p w:rsidR="001A53CF" w:rsidRPr="001A53CF" w:rsidRDefault="001A53CF" w:rsidP="001A53CF">
      <w:pPr>
        <w:pStyle w:val="a4"/>
        <w:ind w:left="360"/>
        <w:jc w:val="left"/>
        <w:rPr>
          <w:rFonts w:ascii="Arial" w:hAnsi="Arial" w:cs="Arial"/>
        </w:rPr>
      </w:pPr>
    </w:p>
    <w:p w:rsidR="001A53CF" w:rsidRPr="001A53CF" w:rsidRDefault="001A53CF" w:rsidP="001A53CF">
      <w:pPr>
        <w:pStyle w:val="a4"/>
        <w:ind w:left="360"/>
        <w:jc w:val="left"/>
        <w:rPr>
          <w:rFonts w:ascii="Arial" w:hAnsi="Arial" w:cs="Arial"/>
        </w:rPr>
      </w:pPr>
      <w:r w:rsidRPr="001A53CF">
        <w:rPr>
          <w:rFonts w:ascii="Arial" w:hAnsi="Arial" w:cs="Arial"/>
        </w:rPr>
        <w:t>Председатель Собрания депутатов</w:t>
      </w:r>
    </w:p>
    <w:p w:rsidR="001A53CF" w:rsidRPr="001A53CF" w:rsidRDefault="001A53CF" w:rsidP="001A53CF">
      <w:pPr>
        <w:pStyle w:val="a4"/>
        <w:ind w:left="360"/>
        <w:jc w:val="left"/>
        <w:rPr>
          <w:rFonts w:ascii="Arial" w:hAnsi="Arial" w:cs="Arial"/>
        </w:rPr>
      </w:pPr>
      <w:r w:rsidRPr="001A53CF">
        <w:rPr>
          <w:rFonts w:ascii="Arial" w:hAnsi="Arial" w:cs="Arial"/>
        </w:rPr>
        <w:t xml:space="preserve">Михайловского сельского </w:t>
      </w:r>
    </w:p>
    <w:p w:rsidR="001A53CF" w:rsidRPr="001A53CF" w:rsidRDefault="001A53CF" w:rsidP="001A53CF">
      <w:pPr>
        <w:pStyle w:val="a4"/>
        <w:ind w:left="360"/>
        <w:jc w:val="left"/>
        <w:rPr>
          <w:rFonts w:ascii="Arial" w:hAnsi="Arial" w:cs="Arial"/>
        </w:rPr>
      </w:pPr>
      <w:r w:rsidRPr="001A53CF">
        <w:rPr>
          <w:rFonts w:ascii="Arial" w:hAnsi="Arial" w:cs="Arial"/>
        </w:rPr>
        <w:t xml:space="preserve">поселения  </w:t>
      </w:r>
      <w:proofErr w:type="spellStart"/>
      <w:r w:rsidRPr="001A53CF">
        <w:rPr>
          <w:rFonts w:ascii="Arial" w:hAnsi="Arial" w:cs="Arial"/>
        </w:rPr>
        <w:t>Цивильского</w:t>
      </w:r>
      <w:proofErr w:type="spellEnd"/>
      <w:r w:rsidRPr="001A53CF">
        <w:rPr>
          <w:rFonts w:ascii="Arial" w:hAnsi="Arial" w:cs="Arial"/>
        </w:rPr>
        <w:t xml:space="preserve"> района                                                                 </w:t>
      </w:r>
      <w:r w:rsidR="007A296E">
        <w:rPr>
          <w:rFonts w:ascii="Arial" w:hAnsi="Arial" w:cs="Arial"/>
        </w:rPr>
        <w:t xml:space="preserve">          </w:t>
      </w:r>
      <w:r w:rsidRPr="001A53CF">
        <w:rPr>
          <w:rFonts w:ascii="Arial" w:hAnsi="Arial" w:cs="Arial"/>
        </w:rPr>
        <w:t xml:space="preserve"> Ю.Л. Александров</w:t>
      </w:r>
    </w:p>
    <w:p w:rsidR="001A53CF" w:rsidRDefault="001A53CF" w:rsidP="005A7B4F">
      <w:pPr>
        <w:pStyle w:val="a8"/>
        <w:spacing w:before="0" w:beforeAutospacing="0" w:after="0" w:afterAutospacing="0" w:line="240" w:lineRule="exact"/>
        <w:jc w:val="both"/>
        <w:rPr>
          <w:rFonts w:ascii="Arial" w:hAnsi="Arial" w:cs="Arial"/>
          <w:b/>
          <w:sz w:val="20"/>
          <w:szCs w:val="20"/>
        </w:rPr>
      </w:pPr>
    </w:p>
    <w:p w:rsidR="001A53CF" w:rsidRPr="002021C7" w:rsidRDefault="001A53CF" w:rsidP="005A7B4F">
      <w:pPr>
        <w:pStyle w:val="a8"/>
        <w:spacing w:before="0" w:beforeAutospacing="0" w:after="0" w:afterAutospacing="0" w:line="240" w:lineRule="exact"/>
        <w:jc w:val="both"/>
        <w:rPr>
          <w:rFonts w:ascii="Arial" w:hAnsi="Arial" w:cs="Arial"/>
          <w:b/>
          <w:sz w:val="20"/>
          <w:szCs w:val="20"/>
        </w:rPr>
      </w:pPr>
    </w:p>
    <w:p w:rsidR="005A7B4F" w:rsidRPr="002021C7" w:rsidRDefault="005A7B4F" w:rsidP="005A7B4F">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7C5128" w:rsidRPr="00617841" w:rsidTr="00FC5CFA">
        <w:trPr>
          <w:trHeight w:val="2218"/>
        </w:trPr>
        <w:tc>
          <w:tcPr>
            <w:tcW w:w="3166"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Периодическое печатное издание</w:t>
            </w:r>
          </w:p>
          <w:p w:rsidR="007C5128" w:rsidRPr="00617841" w:rsidRDefault="007C5128" w:rsidP="00FC5CFA">
            <w:pPr>
              <w:jc w:val="center"/>
              <w:rPr>
                <w:rFonts w:ascii="Arial" w:hAnsi="Arial" w:cs="Arial"/>
                <w:sz w:val="20"/>
                <w:szCs w:val="20"/>
              </w:rPr>
            </w:pPr>
            <w:r w:rsidRPr="00617841">
              <w:rPr>
                <w:rFonts w:ascii="Arial" w:hAnsi="Arial" w:cs="Arial"/>
                <w:sz w:val="20"/>
                <w:szCs w:val="20"/>
              </w:rPr>
              <w:t>«Михайловский  вестник»</w:t>
            </w:r>
          </w:p>
          <w:p w:rsidR="007C5128" w:rsidRPr="00617841" w:rsidRDefault="007C5128" w:rsidP="00FC5CFA">
            <w:pPr>
              <w:jc w:val="center"/>
              <w:rPr>
                <w:rFonts w:ascii="Arial" w:hAnsi="Arial" w:cs="Arial"/>
                <w:sz w:val="20"/>
                <w:szCs w:val="20"/>
              </w:rPr>
            </w:pPr>
            <w:r w:rsidRPr="00617841">
              <w:rPr>
                <w:rFonts w:ascii="Arial" w:hAnsi="Arial" w:cs="Arial"/>
                <w:sz w:val="20"/>
                <w:szCs w:val="20"/>
              </w:rPr>
              <w:t>Адрес редакционного совета и издателя:</w:t>
            </w:r>
          </w:p>
          <w:p w:rsidR="007C5128" w:rsidRPr="00617841" w:rsidRDefault="007C5128" w:rsidP="00FC5CFA">
            <w:pPr>
              <w:jc w:val="center"/>
              <w:rPr>
                <w:rFonts w:ascii="Arial" w:hAnsi="Arial" w:cs="Arial"/>
                <w:sz w:val="20"/>
                <w:szCs w:val="20"/>
              </w:rPr>
            </w:pPr>
            <w:r w:rsidRPr="00617841">
              <w:rPr>
                <w:rFonts w:ascii="Arial" w:hAnsi="Arial" w:cs="Arial"/>
                <w:sz w:val="20"/>
                <w:szCs w:val="20"/>
              </w:rPr>
              <w:t xml:space="preserve">429920, Чувашская Республика, </w:t>
            </w:r>
            <w:proofErr w:type="spellStart"/>
            <w:r w:rsidRPr="00617841">
              <w:rPr>
                <w:rFonts w:ascii="Arial" w:hAnsi="Arial" w:cs="Arial"/>
                <w:sz w:val="20"/>
                <w:szCs w:val="20"/>
              </w:rPr>
              <w:t>Цивильский</w:t>
            </w:r>
            <w:proofErr w:type="spellEnd"/>
            <w:r w:rsidRPr="00617841">
              <w:rPr>
                <w:rFonts w:ascii="Arial" w:hAnsi="Arial" w:cs="Arial"/>
                <w:sz w:val="20"/>
                <w:szCs w:val="20"/>
              </w:rPr>
              <w:t xml:space="preserve"> район, д</w:t>
            </w:r>
            <w:proofErr w:type="gramStart"/>
            <w:r w:rsidRPr="00617841">
              <w:rPr>
                <w:rFonts w:ascii="Arial" w:hAnsi="Arial" w:cs="Arial"/>
                <w:sz w:val="20"/>
                <w:szCs w:val="20"/>
              </w:rPr>
              <w:t>.М</w:t>
            </w:r>
            <w:proofErr w:type="gramEnd"/>
            <w:r w:rsidRPr="00617841">
              <w:rPr>
                <w:rFonts w:ascii="Arial" w:hAnsi="Arial" w:cs="Arial"/>
                <w:sz w:val="20"/>
                <w:szCs w:val="20"/>
              </w:rPr>
              <w:t>ихайловка  ул.Чапаева, д.18</w:t>
            </w:r>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lang w:val="en-US"/>
              </w:rPr>
              <w:t xml:space="preserve">Email: </w:t>
            </w:r>
            <w:hyperlink r:id="rId7" w:history="1">
              <w:r w:rsidRPr="00617841">
                <w:rPr>
                  <w:rFonts w:ascii="Arial" w:hAnsi="Arial" w:cs="Arial"/>
                  <w:sz w:val="20"/>
                  <w:szCs w:val="20"/>
                  <w:u w:val="single"/>
                  <w:lang w:val="en-US"/>
                </w:rPr>
                <w:t>zivil_-mix@cap.ru</w:t>
              </w:r>
            </w:hyperlink>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rPr>
              <w:t>Тел</w:t>
            </w:r>
            <w:r w:rsidRPr="00617841">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Учредитель</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 xml:space="preserve">Администрация Михайловского  сельского поселения </w:t>
            </w:r>
            <w:proofErr w:type="spellStart"/>
            <w:r w:rsidRPr="00617841">
              <w:rPr>
                <w:rFonts w:ascii="Arial" w:hAnsi="Arial" w:cs="Arial"/>
                <w:sz w:val="20"/>
                <w:szCs w:val="20"/>
              </w:rPr>
              <w:t>Цивильского</w:t>
            </w:r>
            <w:proofErr w:type="spellEnd"/>
            <w:r w:rsidRPr="00617841">
              <w:rPr>
                <w:rFonts w:ascii="Arial" w:hAnsi="Arial" w:cs="Arial"/>
                <w:sz w:val="20"/>
                <w:szCs w:val="20"/>
              </w:rPr>
              <w:t xml:space="preserve">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 xml:space="preserve">Председатель </w:t>
            </w:r>
            <w:proofErr w:type="gramStart"/>
            <w:r w:rsidRPr="00617841">
              <w:rPr>
                <w:rFonts w:ascii="Arial" w:hAnsi="Arial" w:cs="Arial"/>
                <w:sz w:val="20"/>
                <w:szCs w:val="20"/>
              </w:rPr>
              <w:t>редакционного</w:t>
            </w:r>
            <w:proofErr w:type="gramEnd"/>
            <w:r w:rsidRPr="00617841">
              <w:rPr>
                <w:rFonts w:ascii="Arial" w:hAnsi="Arial" w:cs="Arial"/>
                <w:sz w:val="20"/>
                <w:szCs w:val="20"/>
              </w:rPr>
              <w:t xml:space="preserve"> </w:t>
            </w:r>
            <w:proofErr w:type="spellStart"/>
            <w:r w:rsidRPr="00617841">
              <w:rPr>
                <w:rFonts w:ascii="Arial" w:hAnsi="Arial" w:cs="Arial"/>
                <w:sz w:val="20"/>
                <w:szCs w:val="20"/>
              </w:rPr>
              <w:t>совета-главный</w:t>
            </w:r>
            <w:proofErr w:type="spellEnd"/>
            <w:r w:rsidRPr="00617841">
              <w:rPr>
                <w:rFonts w:ascii="Arial" w:hAnsi="Arial" w:cs="Arial"/>
                <w:sz w:val="20"/>
                <w:szCs w:val="20"/>
              </w:rPr>
              <w:t xml:space="preserve"> редактор</w:t>
            </w:r>
          </w:p>
          <w:p w:rsidR="007C5128" w:rsidRPr="00617841" w:rsidRDefault="007C5128" w:rsidP="00FC5CFA">
            <w:pPr>
              <w:jc w:val="center"/>
              <w:rPr>
                <w:rFonts w:ascii="Arial" w:hAnsi="Arial" w:cs="Arial"/>
                <w:sz w:val="20"/>
                <w:szCs w:val="20"/>
              </w:rPr>
            </w:pPr>
            <w:r w:rsidRPr="00617841">
              <w:rPr>
                <w:rFonts w:ascii="Arial" w:hAnsi="Arial" w:cs="Arial"/>
                <w:sz w:val="20"/>
                <w:szCs w:val="20"/>
              </w:rPr>
              <w:t>Николаев Г.И.</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Тираж  20 экз.</w:t>
            </w:r>
          </w:p>
          <w:p w:rsidR="007C5128" w:rsidRPr="00617841" w:rsidRDefault="007C5128" w:rsidP="00FC5CFA">
            <w:pPr>
              <w:jc w:val="center"/>
              <w:rPr>
                <w:rFonts w:ascii="Arial" w:hAnsi="Arial" w:cs="Arial"/>
                <w:sz w:val="20"/>
                <w:szCs w:val="20"/>
              </w:rPr>
            </w:pPr>
            <w:r w:rsidRPr="00617841">
              <w:rPr>
                <w:rFonts w:ascii="Arial" w:hAnsi="Arial" w:cs="Arial"/>
                <w:sz w:val="20"/>
                <w:szCs w:val="20"/>
              </w:rPr>
              <w:t>Объём 1 п.л. формат А</w:t>
            </w:r>
            <w:proofErr w:type="gramStart"/>
            <w:r w:rsidRPr="00617841">
              <w:rPr>
                <w:rFonts w:ascii="Arial" w:hAnsi="Arial" w:cs="Arial"/>
                <w:sz w:val="20"/>
                <w:szCs w:val="20"/>
              </w:rPr>
              <w:t>4</w:t>
            </w:r>
            <w:proofErr w:type="gramEnd"/>
          </w:p>
          <w:p w:rsidR="007C5128" w:rsidRPr="00617841" w:rsidRDefault="007C5128" w:rsidP="00FC5CFA">
            <w:pPr>
              <w:jc w:val="center"/>
              <w:rPr>
                <w:rFonts w:ascii="Arial" w:hAnsi="Arial" w:cs="Arial"/>
                <w:sz w:val="20"/>
                <w:szCs w:val="20"/>
              </w:rPr>
            </w:pPr>
            <w:r w:rsidRPr="00617841">
              <w:rPr>
                <w:rFonts w:ascii="Arial" w:hAnsi="Arial" w:cs="Arial"/>
                <w:sz w:val="20"/>
                <w:szCs w:val="20"/>
              </w:rPr>
              <w:t>Распространяется бесплатно</w:t>
            </w:r>
          </w:p>
        </w:tc>
      </w:tr>
    </w:tbl>
    <w:p w:rsidR="003239FA" w:rsidRPr="00012B7C" w:rsidRDefault="003239FA" w:rsidP="003239FA">
      <w:pPr>
        <w:jc w:val="both"/>
        <w:rPr>
          <w:rFonts w:ascii="Arial" w:hAnsi="Arial" w:cs="Arial"/>
          <w:b/>
          <w:bCs/>
          <w:color w:val="000000"/>
          <w:sz w:val="20"/>
          <w:szCs w:val="20"/>
        </w:rPr>
      </w:pPr>
    </w:p>
    <w:sectPr w:rsidR="003239FA" w:rsidRPr="00012B7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CF" w:rsidRDefault="001A53CF">
      <w:r>
        <w:separator/>
      </w:r>
    </w:p>
  </w:endnote>
  <w:endnote w:type="continuationSeparator" w:id="1">
    <w:p w:rsidR="001A53CF" w:rsidRDefault="001A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CF" w:rsidRDefault="001A53CF">
      <w:r>
        <w:separator/>
      </w:r>
    </w:p>
  </w:footnote>
  <w:footnote w:type="continuationSeparator" w:id="1">
    <w:p w:rsidR="001A53CF" w:rsidRDefault="001A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9"/>
  </w:num>
  <w:num w:numId="8">
    <w:abstractNumId w:val="11"/>
  </w:num>
  <w:num w:numId="9">
    <w:abstractNumId w:val="13"/>
  </w:num>
  <w:num w:numId="10">
    <w:abstractNumId w:val="8"/>
  </w:num>
  <w:num w:numId="11">
    <w:abstractNumId w:val="3"/>
  </w:num>
  <w:num w:numId="1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30F0"/>
    <w:rsid w:val="000A73DE"/>
    <w:rsid w:val="000C5C78"/>
    <w:rsid w:val="000E1DC0"/>
    <w:rsid w:val="000F77A5"/>
    <w:rsid w:val="0012663E"/>
    <w:rsid w:val="00191C1C"/>
    <w:rsid w:val="001A53CF"/>
    <w:rsid w:val="001B1A96"/>
    <w:rsid w:val="001B37D6"/>
    <w:rsid w:val="001B4641"/>
    <w:rsid w:val="001D4785"/>
    <w:rsid w:val="002021C7"/>
    <w:rsid w:val="002664DA"/>
    <w:rsid w:val="00272E21"/>
    <w:rsid w:val="00297BC6"/>
    <w:rsid w:val="002A0609"/>
    <w:rsid w:val="002B4FFA"/>
    <w:rsid w:val="002C100B"/>
    <w:rsid w:val="002D69DD"/>
    <w:rsid w:val="002D6EDC"/>
    <w:rsid w:val="002F4B84"/>
    <w:rsid w:val="002F6564"/>
    <w:rsid w:val="002F78ED"/>
    <w:rsid w:val="00307639"/>
    <w:rsid w:val="003239FA"/>
    <w:rsid w:val="00363B9D"/>
    <w:rsid w:val="0037136B"/>
    <w:rsid w:val="003A4D15"/>
    <w:rsid w:val="003C5A41"/>
    <w:rsid w:val="003C79D7"/>
    <w:rsid w:val="003D1316"/>
    <w:rsid w:val="003D3057"/>
    <w:rsid w:val="003D7B0D"/>
    <w:rsid w:val="0040317A"/>
    <w:rsid w:val="00413D31"/>
    <w:rsid w:val="00465BD7"/>
    <w:rsid w:val="00483592"/>
    <w:rsid w:val="004904F4"/>
    <w:rsid w:val="004C1942"/>
    <w:rsid w:val="004D2761"/>
    <w:rsid w:val="004F6793"/>
    <w:rsid w:val="00503BE1"/>
    <w:rsid w:val="00533926"/>
    <w:rsid w:val="0054024F"/>
    <w:rsid w:val="0056543E"/>
    <w:rsid w:val="00582F95"/>
    <w:rsid w:val="00590736"/>
    <w:rsid w:val="005940EF"/>
    <w:rsid w:val="005A1EE6"/>
    <w:rsid w:val="005A7B4F"/>
    <w:rsid w:val="005B6362"/>
    <w:rsid w:val="005D0E14"/>
    <w:rsid w:val="005E2E30"/>
    <w:rsid w:val="005F7D08"/>
    <w:rsid w:val="006039AD"/>
    <w:rsid w:val="00604F1A"/>
    <w:rsid w:val="00617841"/>
    <w:rsid w:val="0063437C"/>
    <w:rsid w:val="00636D8A"/>
    <w:rsid w:val="00644937"/>
    <w:rsid w:val="00650B26"/>
    <w:rsid w:val="00655FBB"/>
    <w:rsid w:val="006735A8"/>
    <w:rsid w:val="006736BE"/>
    <w:rsid w:val="0069186B"/>
    <w:rsid w:val="006948DB"/>
    <w:rsid w:val="006B6DCB"/>
    <w:rsid w:val="006C51CA"/>
    <w:rsid w:val="006C5894"/>
    <w:rsid w:val="006E1C70"/>
    <w:rsid w:val="006F0DD0"/>
    <w:rsid w:val="006F5FBD"/>
    <w:rsid w:val="00704A39"/>
    <w:rsid w:val="00716F24"/>
    <w:rsid w:val="00721690"/>
    <w:rsid w:val="007346F3"/>
    <w:rsid w:val="00743D3A"/>
    <w:rsid w:val="007445CB"/>
    <w:rsid w:val="007802F8"/>
    <w:rsid w:val="007A296E"/>
    <w:rsid w:val="007A3B9D"/>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26BDA"/>
    <w:rsid w:val="009656F5"/>
    <w:rsid w:val="009805F0"/>
    <w:rsid w:val="00992597"/>
    <w:rsid w:val="009C2290"/>
    <w:rsid w:val="009C2455"/>
    <w:rsid w:val="009E0AE6"/>
    <w:rsid w:val="009F656C"/>
    <w:rsid w:val="00A00AB4"/>
    <w:rsid w:val="00A1036D"/>
    <w:rsid w:val="00A30B9B"/>
    <w:rsid w:val="00A328B0"/>
    <w:rsid w:val="00A33FCE"/>
    <w:rsid w:val="00A54A52"/>
    <w:rsid w:val="00A6730F"/>
    <w:rsid w:val="00A67F1B"/>
    <w:rsid w:val="00AD5ED7"/>
    <w:rsid w:val="00AE5C7D"/>
    <w:rsid w:val="00B3269C"/>
    <w:rsid w:val="00B4019E"/>
    <w:rsid w:val="00B4206E"/>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CE4221"/>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E4921"/>
    <w:rsid w:val="00EF5980"/>
    <w:rsid w:val="00F10593"/>
    <w:rsid w:val="00F13111"/>
    <w:rsid w:val="00F14F6B"/>
    <w:rsid w:val="00F37379"/>
    <w:rsid w:val="00F47843"/>
    <w:rsid w:val="00F5002B"/>
    <w:rsid w:val="00F610B7"/>
    <w:rsid w:val="00F93369"/>
    <w:rsid w:val="00FB4A61"/>
    <w:rsid w:val="00FC5CFA"/>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4886</Words>
  <Characters>36103</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40908</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dc:description/>
  <cp:lastModifiedBy>Мих</cp:lastModifiedBy>
  <cp:revision>3</cp:revision>
  <cp:lastPrinted>2021-03-13T07:00:00Z</cp:lastPrinted>
  <dcterms:created xsi:type="dcterms:W3CDTF">2022-03-04T04:52:00Z</dcterms:created>
  <dcterms:modified xsi:type="dcterms:W3CDTF">2022-04-01T07:20:00Z</dcterms:modified>
</cp:coreProperties>
</file>