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2021C7" w:rsidP="006B6DCB">
            <w:pPr>
              <w:jc w:val="center"/>
              <w:rPr>
                <w:rFonts w:ascii="Arial" w:hAnsi="Arial" w:cs="Arial"/>
                <w:b/>
                <w:color w:val="0000FF"/>
                <w:sz w:val="20"/>
                <w:szCs w:val="20"/>
              </w:rPr>
            </w:pPr>
            <w:r>
              <w:rPr>
                <w:rFonts w:ascii="Arial" w:hAnsi="Arial" w:cs="Arial"/>
                <w:b/>
                <w:color w:val="0000FF"/>
                <w:sz w:val="20"/>
                <w:szCs w:val="20"/>
              </w:rPr>
              <w:t>Понедельник</w:t>
            </w:r>
            <w:r w:rsidR="006B6DCB">
              <w:rPr>
                <w:rFonts w:ascii="Arial" w:hAnsi="Arial" w:cs="Arial"/>
                <w:b/>
                <w:color w:val="0000FF"/>
                <w:sz w:val="20"/>
                <w:szCs w:val="20"/>
              </w:rPr>
              <w:t>,</w:t>
            </w:r>
          </w:p>
          <w:p w:rsidR="00A6730F" w:rsidRDefault="004C1942" w:rsidP="006B6DCB">
            <w:pPr>
              <w:jc w:val="center"/>
              <w:rPr>
                <w:rFonts w:ascii="Arial" w:hAnsi="Arial" w:cs="Arial"/>
                <w:b/>
                <w:color w:val="0000FF"/>
                <w:sz w:val="20"/>
                <w:szCs w:val="20"/>
              </w:rPr>
            </w:pPr>
            <w:r>
              <w:rPr>
                <w:rFonts w:ascii="Arial" w:hAnsi="Arial" w:cs="Arial"/>
                <w:b/>
                <w:color w:val="0000FF"/>
                <w:sz w:val="20"/>
                <w:szCs w:val="20"/>
              </w:rPr>
              <w:t>28</w:t>
            </w:r>
            <w:r w:rsidR="00617841">
              <w:rPr>
                <w:rFonts w:ascii="Arial" w:hAnsi="Arial" w:cs="Arial"/>
                <w:b/>
                <w:color w:val="0000FF"/>
                <w:sz w:val="20"/>
                <w:szCs w:val="20"/>
              </w:rPr>
              <w:t xml:space="preserve">  февраля </w:t>
            </w:r>
            <w:r w:rsidR="00084CE2">
              <w:rPr>
                <w:rFonts w:ascii="Arial" w:hAnsi="Arial" w:cs="Arial"/>
                <w:b/>
                <w:color w:val="0000FF"/>
                <w:sz w:val="20"/>
                <w:szCs w:val="20"/>
              </w:rPr>
              <w:t xml:space="preserve">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084CE2" w:rsidP="006B6DCB">
            <w:pPr>
              <w:jc w:val="center"/>
              <w:rPr>
                <w:rFonts w:ascii="Arial" w:hAnsi="Arial" w:cs="Arial"/>
                <w:b/>
                <w:color w:val="0000FF"/>
                <w:sz w:val="20"/>
                <w:szCs w:val="20"/>
              </w:rPr>
            </w:pPr>
            <w:r>
              <w:rPr>
                <w:rFonts w:ascii="Arial" w:hAnsi="Arial" w:cs="Arial"/>
                <w:b/>
                <w:color w:val="0000FF"/>
                <w:sz w:val="20"/>
                <w:szCs w:val="20"/>
              </w:rPr>
              <w:t>0</w:t>
            </w:r>
            <w:r w:rsidR="004C1942">
              <w:rPr>
                <w:rFonts w:ascii="Arial" w:hAnsi="Arial" w:cs="Arial"/>
                <w:b/>
                <w:color w:val="0000FF"/>
                <w:sz w:val="20"/>
                <w:szCs w:val="20"/>
              </w:rPr>
              <w:t>7</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sidR="004C1942">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4C1942" w:rsidRDefault="001B37D6" w:rsidP="00047831">
      <w:pPr>
        <w:pStyle w:val="a8"/>
        <w:spacing w:before="0" w:beforeAutospacing="0" w:after="0" w:afterAutospacing="0" w:line="240" w:lineRule="exact"/>
        <w:jc w:val="center"/>
        <w:rPr>
          <w:rFonts w:ascii="Arial" w:hAnsi="Arial" w:cs="Arial"/>
          <w:b/>
          <w:sz w:val="20"/>
          <w:szCs w:val="20"/>
        </w:rPr>
      </w:pPr>
      <w:r w:rsidRPr="004C1942">
        <w:rPr>
          <w:rFonts w:ascii="Arial" w:hAnsi="Arial" w:cs="Arial"/>
          <w:b/>
          <w:sz w:val="20"/>
          <w:szCs w:val="20"/>
        </w:rPr>
        <w:t>В номере:</w:t>
      </w:r>
    </w:p>
    <w:p w:rsidR="005A7B4F" w:rsidRPr="004C1942" w:rsidRDefault="005A7B4F" w:rsidP="00047831">
      <w:pPr>
        <w:pStyle w:val="a8"/>
        <w:spacing w:before="0" w:beforeAutospacing="0" w:after="0" w:afterAutospacing="0" w:line="240" w:lineRule="exact"/>
        <w:jc w:val="center"/>
        <w:rPr>
          <w:rFonts w:ascii="Arial" w:hAnsi="Arial" w:cs="Arial"/>
          <w:b/>
          <w:sz w:val="20"/>
          <w:szCs w:val="20"/>
        </w:rPr>
      </w:pPr>
    </w:p>
    <w:p w:rsidR="00617841" w:rsidRDefault="002021C7" w:rsidP="00617841">
      <w:pPr>
        <w:pStyle w:val="af3"/>
        <w:numPr>
          <w:ilvl w:val="0"/>
          <w:numId w:val="6"/>
        </w:numPr>
        <w:jc w:val="both"/>
        <w:rPr>
          <w:rFonts w:ascii="Arial" w:hAnsi="Arial" w:cs="Arial"/>
          <w:b/>
          <w:sz w:val="20"/>
          <w:szCs w:val="20"/>
        </w:rPr>
      </w:pPr>
      <w:r w:rsidRPr="004C1942">
        <w:rPr>
          <w:rFonts w:ascii="Arial" w:hAnsi="Arial" w:cs="Arial"/>
          <w:b/>
          <w:sz w:val="20"/>
          <w:szCs w:val="20"/>
        </w:rPr>
        <w:t xml:space="preserve">Новости </w:t>
      </w:r>
      <w:r w:rsidR="00617841" w:rsidRPr="004C1942">
        <w:rPr>
          <w:rFonts w:ascii="Arial" w:hAnsi="Arial" w:cs="Arial"/>
          <w:b/>
          <w:sz w:val="20"/>
          <w:szCs w:val="20"/>
        </w:rPr>
        <w:t>Прокуратур</w:t>
      </w:r>
      <w:r w:rsidRPr="004C1942">
        <w:rPr>
          <w:rFonts w:ascii="Arial" w:hAnsi="Arial" w:cs="Arial"/>
          <w:b/>
          <w:sz w:val="20"/>
          <w:szCs w:val="20"/>
        </w:rPr>
        <w:t>ы</w:t>
      </w:r>
      <w:r w:rsidR="00617841" w:rsidRPr="004C1942">
        <w:rPr>
          <w:rFonts w:ascii="Arial" w:hAnsi="Arial" w:cs="Arial"/>
          <w:b/>
          <w:sz w:val="20"/>
          <w:szCs w:val="20"/>
        </w:rPr>
        <w:t xml:space="preserve"> Цивильского района</w:t>
      </w:r>
      <w:r w:rsidR="000A30F0" w:rsidRPr="004C1942">
        <w:rPr>
          <w:rFonts w:ascii="Arial" w:hAnsi="Arial" w:cs="Arial"/>
          <w:b/>
          <w:sz w:val="20"/>
          <w:szCs w:val="20"/>
        </w:rPr>
        <w:t xml:space="preserve">   </w:t>
      </w:r>
    </w:p>
    <w:p w:rsidR="00590736" w:rsidRPr="00590736" w:rsidRDefault="00590736" w:rsidP="00590736">
      <w:pPr>
        <w:numPr>
          <w:ilvl w:val="0"/>
          <w:numId w:val="6"/>
        </w:numPr>
        <w:spacing w:after="450"/>
        <w:jc w:val="both"/>
        <w:outlineLvl w:val="0"/>
        <w:rPr>
          <w:rFonts w:ascii="Arial" w:hAnsi="Arial" w:cs="Arial"/>
          <w:b/>
          <w:color w:val="262626"/>
          <w:kern w:val="36"/>
          <w:sz w:val="20"/>
          <w:szCs w:val="20"/>
        </w:rPr>
      </w:pPr>
      <w:proofErr w:type="gramStart"/>
      <w:r>
        <w:rPr>
          <w:rFonts w:ascii="Arial" w:hAnsi="Arial" w:cs="Arial"/>
          <w:b/>
          <w:color w:val="262626"/>
          <w:kern w:val="36"/>
          <w:sz w:val="20"/>
          <w:szCs w:val="20"/>
        </w:rPr>
        <w:t xml:space="preserve">Постановление администрации Михайловского сельского поселения </w:t>
      </w:r>
      <w:proofErr w:type="spellStart"/>
      <w:r>
        <w:rPr>
          <w:rFonts w:ascii="Arial" w:hAnsi="Arial" w:cs="Arial"/>
          <w:b/>
          <w:color w:val="262626"/>
          <w:kern w:val="36"/>
          <w:sz w:val="20"/>
          <w:szCs w:val="20"/>
        </w:rPr>
        <w:t>Цивильского</w:t>
      </w:r>
      <w:proofErr w:type="spellEnd"/>
      <w:r>
        <w:rPr>
          <w:rFonts w:ascii="Arial" w:hAnsi="Arial" w:cs="Arial"/>
          <w:b/>
          <w:color w:val="262626"/>
          <w:kern w:val="36"/>
          <w:sz w:val="20"/>
          <w:szCs w:val="20"/>
        </w:rPr>
        <w:t xml:space="preserve"> района Чувашской Республики от 24.02.2022 г. № 10 «</w:t>
      </w:r>
      <w:r w:rsidRPr="004C1942">
        <w:rPr>
          <w:rFonts w:ascii="Arial" w:hAnsi="Arial" w:cs="Arial"/>
          <w:b/>
          <w:color w:val="262626"/>
          <w:kern w:val="36"/>
          <w:sz w:val="20"/>
          <w:szCs w:val="20"/>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w:t>
      </w:r>
      <w:r>
        <w:rPr>
          <w:rFonts w:ascii="Arial" w:hAnsi="Arial" w:cs="Arial"/>
          <w:b/>
          <w:color w:val="262626"/>
          <w:kern w:val="36"/>
          <w:sz w:val="20"/>
          <w:szCs w:val="20"/>
        </w:rPr>
        <w:t>альным предпринимателя,</w:t>
      </w:r>
      <w:r w:rsidRPr="004C1942">
        <w:rPr>
          <w:rFonts w:ascii="Arial" w:hAnsi="Arial" w:cs="Arial"/>
          <w:b/>
          <w:color w:val="262626"/>
          <w:kern w:val="36"/>
          <w:sz w:val="20"/>
          <w:szCs w:val="20"/>
        </w:rPr>
        <w:t xml:space="preserve"> а также физическим лицам - производителям товаров,  работ, услуг из бюджета Михайловского сельского поселения </w:t>
      </w:r>
      <w:proofErr w:type="spellStart"/>
      <w:r w:rsidRPr="004C1942">
        <w:rPr>
          <w:rFonts w:ascii="Arial" w:hAnsi="Arial" w:cs="Arial"/>
          <w:b/>
          <w:color w:val="262626"/>
          <w:kern w:val="36"/>
          <w:sz w:val="20"/>
          <w:szCs w:val="20"/>
        </w:rPr>
        <w:t>Цивильского</w:t>
      </w:r>
      <w:proofErr w:type="spellEnd"/>
      <w:r w:rsidRPr="004C1942">
        <w:rPr>
          <w:rFonts w:ascii="Arial" w:hAnsi="Arial" w:cs="Arial"/>
          <w:b/>
          <w:color w:val="262626"/>
          <w:kern w:val="36"/>
          <w:sz w:val="20"/>
          <w:szCs w:val="20"/>
        </w:rPr>
        <w:t xml:space="preserve"> района Чувашской Республики</w:t>
      </w:r>
      <w:r>
        <w:rPr>
          <w:rFonts w:ascii="Arial" w:hAnsi="Arial" w:cs="Arial"/>
          <w:b/>
          <w:color w:val="262626"/>
          <w:kern w:val="36"/>
          <w:sz w:val="20"/>
          <w:szCs w:val="20"/>
        </w:rPr>
        <w:t>»</w:t>
      </w:r>
      <w:proofErr w:type="gramEnd"/>
    </w:p>
    <w:p w:rsidR="00617841" w:rsidRPr="004C1942" w:rsidRDefault="00617841" w:rsidP="00617841">
      <w:pPr>
        <w:pStyle w:val="af3"/>
        <w:jc w:val="both"/>
        <w:rPr>
          <w:rFonts w:ascii="Arial" w:hAnsi="Arial" w:cs="Arial"/>
          <w:sz w:val="20"/>
          <w:szCs w:val="20"/>
        </w:rPr>
      </w:pPr>
    </w:p>
    <w:p w:rsidR="004C1942" w:rsidRPr="004C1942" w:rsidRDefault="00617841" w:rsidP="004C1942">
      <w:pPr>
        <w:ind w:firstLine="708"/>
        <w:jc w:val="both"/>
        <w:rPr>
          <w:rFonts w:ascii="Arial" w:hAnsi="Arial" w:cs="Arial"/>
          <w:b/>
          <w:sz w:val="20"/>
          <w:szCs w:val="20"/>
        </w:rPr>
      </w:pPr>
      <w:r w:rsidRPr="004C1942">
        <w:rPr>
          <w:rFonts w:ascii="Arial" w:hAnsi="Arial" w:cs="Arial"/>
          <w:sz w:val="20"/>
          <w:szCs w:val="20"/>
        </w:rPr>
        <w:t xml:space="preserve">      </w:t>
      </w:r>
      <w:r w:rsidR="004C1942" w:rsidRPr="004C1942">
        <w:rPr>
          <w:rFonts w:ascii="Arial" w:hAnsi="Arial" w:cs="Arial"/>
          <w:b/>
          <w:sz w:val="20"/>
          <w:szCs w:val="20"/>
        </w:rPr>
        <w:t>Официальное опубликование нормативно-правовых актов</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 xml:space="preserve">В соответствии с </w:t>
      </w:r>
      <w:proofErr w:type="gramStart"/>
      <w:r w:rsidRPr="004C1942">
        <w:rPr>
          <w:rFonts w:ascii="Arial" w:hAnsi="Arial" w:cs="Arial"/>
          <w:sz w:val="20"/>
          <w:szCs w:val="20"/>
        </w:rPr>
        <w:t>ч</w:t>
      </w:r>
      <w:proofErr w:type="gramEnd"/>
      <w:r w:rsidRPr="004C1942">
        <w:rPr>
          <w:rFonts w:ascii="Arial" w:hAnsi="Arial" w:cs="Arial"/>
          <w:sz w:val="20"/>
          <w:szCs w:val="20"/>
        </w:rPr>
        <w:t>.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является конституционной гарантией прав граждан. Государство не может требовать от граждан соблюдения законов, содержание которых не доведено до их сведения.</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 xml:space="preserve">Чтобы определить, с какого момента вступает в силу НПА, необходимо выяснить, что считается официальным </w:t>
      </w:r>
      <w:proofErr w:type="gramStart"/>
      <w:r w:rsidRPr="004C1942">
        <w:rPr>
          <w:rFonts w:ascii="Arial" w:hAnsi="Arial" w:cs="Arial"/>
          <w:sz w:val="20"/>
          <w:szCs w:val="20"/>
        </w:rPr>
        <w:t>опубликованием</w:t>
      </w:r>
      <w:proofErr w:type="gramEnd"/>
      <w:r w:rsidRPr="004C1942">
        <w:rPr>
          <w:rFonts w:ascii="Arial" w:hAnsi="Arial" w:cs="Arial"/>
          <w:sz w:val="20"/>
          <w:szCs w:val="20"/>
        </w:rPr>
        <w:t xml:space="preserve"> и какие условия должны быть соблюдены для того, чтобы НПА признавался официально опубликованным.</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Во-первых, официальное опубликование должно проводиться путем помещения текста документа в общедоступном издании, которое должно свободно распространяться среди населения по неограниченной подписке.</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Во-вторых, помещение текста НПА в общедоступном издании только тогда имеет статус официального опубликования, когда это издание законодательно определено в качестве источника официального опубликования для данного вида НПА.</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В-третьих, НПА должен быть опубликован в официальном издании полностью.</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Таким образом, под официальным опубликованием НПА следует понимать помещение полного текста документа в специальных изданиях, признанных официальными действующим законодательством.</w:t>
      </w:r>
    </w:p>
    <w:p w:rsidR="004C1942" w:rsidRPr="004C1942" w:rsidRDefault="004C1942" w:rsidP="004C1942">
      <w:pPr>
        <w:ind w:firstLine="708"/>
        <w:jc w:val="both"/>
        <w:rPr>
          <w:rFonts w:ascii="Arial" w:hAnsi="Arial" w:cs="Arial"/>
          <w:sz w:val="20"/>
          <w:szCs w:val="20"/>
        </w:rPr>
      </w:pPr>
      <w:r w:rsidRPr="004C1942">
        <w:rPr>
          <w:rFonts w:ascii="Arial" w:hAnsi="Arial" w:cs="Arial"/>
          <w:sz w:val="20"/>
          <w:szCs w:val="20"/>
        </w:rPr>
        <w:t xml:space="preserve">Об источниках официального опубликования для различных видов НПА и проблемах, связанных с официальным опубликованием, </w:t>
      </w:r>
      <w:proofErr w:type="gramStart"/>
      <w:r w:rsidRPr="004C1942">
        <w:rPr>
          <w:rFonts w:ascii="Arial" w:hAnsi="Arial" w:cs="Arial"/>
          <w:sz w:val="20"/>
          <w:szCs w:val="20"/>
        </w:rPr>
        <w:t>см</w:t>
      </w:r>
      <w:proofErr w:type="gramEnd"/>
      <w:r w:rsidRPr="004C1942">
        <w:rPr>
          <w:rFonts w:ascii="Arial" w:hAnsi="Arial" w:cs="Arial"/>
          <w:sz w:val="20"/>
          <w:szCs w:val="20"/>
        </w:rPr>
        <w:t>. главы 2 и 3.</w:t>
      </w:r>
    </w:p>
    <w:p w:rsidR="004C1942" w:rsidRPr="004C1942" w:rsidRDefault="004C1942" w:rsidP="004C1942">
      <w:pPr>
        <w:ind w:firstLine="708"/>
        <w:jc w:val="both"/>
        <w:rPr>
          <w:rFonts w:ascii="Arial" w:hAnsi="Arial" w:cs="Arial"/>
          <w:sz w:val="20"/>
          <w:szCs w:val="20"/>
        </w:rPr>
      </w:pPr>
    </w:p>
    <w:p w:rsidR="004C1942" w:rsidRPr="004C1942" w:rsidRDefault="004C1942" w:rsidP="004C1942">
      <w:pPr>
        <w:jc w:val="both"/>
        <w:rPr>
          <w:rFonts w:ascii="Arial" w:hAnsi="Arial" w:cs="Arial"/>
          <w:sz w:val="20"/>
          <w:szCs w:val="20"/>
        </w:rPr>
      </w:pPr>
      <w:r w:rsidRPr="004C1942">
        <w:rPr>
          <w:rFonts w:ascii="Arial" w:hAnsi="Arial" w:cs="Arial"/>
          <w:sz w:val="20"/>
          <w:szCs w:val="20"/>
        </w:rPr>
        <w:t>Помощник прокурора района                                                           Смирнова М.В.</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b/>
          <w:sz w:val="20"/>
          <w:szCs w:val="20"/>
        </w:rPr>
      </w:pPr>
      <w:r w:rsidRPr="004C1942">
        <w:rPr>
          <w:rFonts w:ascii="Arial" w:hAnsi="Arial" w:cs="Arial"/>
          <w:b/>
          <w:sz w:val="20"/>
          <w:szCs w:val="20"/>
        </w:rPr>
        <w:t xml:space="preserve">С 1 марта 2022 года появится новая организационно-правовая форма </w:t>
      </w:r>
      <w:proofErr w:type="spellStart"/>
      <w:r w:rsidRPr="004C1942">
        <w:rPr>
          <w:rFonts w:ascii="Arial" w:hAnsi="Arial" w:cs="Arial"/>
          <w:b/>
          <w:sz w:val="20"/>
          <w:szCs w:val="20"/>
        </w:rPr>
        <w:t>юрлица</w:t>
      </w:r>
      <w:proofErr w:type="spellEnd"/>
      <w:r w:rsidRPr="004C1942">
        <w:rPr>
          <w:rFonts w:ascii="Arial" w:hAnsi="Arial" w:cs="Arial"/>
          <w:b/>
          <w:sz w:val="20"/>
          <w:szCs w:val="20"/>
        </w:rPr>
        <w:t xml:space="preserve"> - личный фонд</w:t>
      </w:r>
    </w:p>
    <w:p w:rsidR="004C1942" w:rsidRPr="004C1942" w:rsidRDefault="004C1942" w:rsidP="004C1942">
      <w:pPr>
        <w:jc w:val="both"/>
        <w:rPr>
          <w:rFonts w:ascii="Arial" w:hAnsi="Arial" w:cs="Arial"/>
          <w:sz w:val="20"/>
          <w:szCs w:val="20"/>
        </w:rPr>
      </w:pPr>
      <w:r w:rsidRPr="004C1942">
        <w:rPr>
          <w:rFonts w:ascii="Arial" w:hAnsi="Arial" w:cs="Arial"/>
          <w:sz w:val="20"/>
          <w:szCs w:val="20"/>
        </w:rPr>
        <w:t>Федеральный закон от 01.07.2021 N 287-ФЗ</w:t>
      </w:r>
    </w:p>
    <w:p w:rsidR="004C1942" w:rsidRPr="004C1942" w:rsidRDefault="004C1942" w:rsidP="004C1942">
      <w:pPr>
        <w:jc w:val="both"/>
        <w:rPr>
          <w:rFonts w:ascii="Arial" w:hAnsi="Arial" w:cs="Arial"/>
          <w:sz w:val="20"/>
          <w:szCs w:val="20"/>
        </w:rPr>
      </w:pPr>
      <w:r w:rsidRPr="004C1942">
        <w:rPr>
          <w:rFonts w:ascii="Arial" w:hAnsi="Arial" w:cs="Arial"/>
          <w:sz w:val="20"/>
          <w:szCs w:val="20"/>
        </w:rPr>
        <w:t xml:space="preserve">Учредитель должен передать фонду имущество на сумму не менее 100 </w:t>
      </w:r>
      <w:proofErr w:type="spellStart"/>
      <w:proofErr w:type="gramStart"/>
      <w:r w:rsidRPr="004C1942">
        <w:rPr>
          <w:rFonts w:ascii="Arial" w:hAnsi="Arial" w:cs="Arial"/>
          <w:sz w:val="20"/>
          <w:szCs w:val="20"/>
        </w:rPr>
        <w:t>млн</w:t>
      </w:r>
      <w:proofErr w:type="spellEnd"/>
      <w:proofErr w:type="gramEnd"/>
      <w:r w:rsidRPr="004C1942">
        <w:rPr>
          <w:rFonts w:ascii="Arial" w:hAnsi="Arial" w:cs="Arial"/>
          <w:sz w:val="20"/>
          <w:szCs w:val="20"/>
        </w:rPr>
        <w:t xml:space="preserve"> руб.</w:t>
      </w:r>
    </w:p>
    <w:p w:rsidR="004C1942" w:rsidRPr="004C1942" w:rsidRDefault="004C1942" w:rsidP="004C1942">
      <w:pPr>
        <w:jc w:val="both"/>
        <w:rPr>
          <w:rFonts w:ascii="Arial" w:hAnsi="Arial" w:cs="Arial"/>
          <w:sz w:val="20"/>
          <w:szCs w:val="20"/>
        </w:rPr>
      </w:pPr>
      <w:r w:rsidRPr="004C1942">
        <w:rPr>
          <w:rFonts w:ascii="Arial" w:hAnsi="Arial" w:cs="Arial"/>
          <w:sz w:val="20"/>
          <w:szCs w:val="20"/>
        </w:rPr>
        <w:t xml:space="preserve">По общему правилу замена учредителя фонда и </w:t>
      </w:r>
      <w:proofErr w:type="spellStart"/>
      <w:r w:rsidRPr="004C1942">
        <w:rPr>
          <w:rFonts w:ascii="Arial" w:hAnsi="Arial" w:cs="Arial"/>
          <w:sz w:val="20"/>
          <w:szCs w:val="20"/>
        </w:rPr>
        <w:t>соучредительство</w:t>
      </w:r>
      <w:proofErr w:type="spellEnd"/>
      <w:r w:rsidRPr="004C1942">
        <w:rPr>
          <w:rFonts w:ascii="Arial" w:hAnsi="Arial" w:cs="Arial"/>
          <w:sz w:val="20"/>
          <w:szCs w:val="20"/>
        </w:rPr>
        <w:t xml:space="preserve"> не допускается.</w:t>
      </w:r>
    </w:p>
    <w:p w:rsidR="004C1942" w:rsidRPr="004C1942" w:rsidRDefault="004C1942" w:rsidP="004C1942">
      <w:pPr>
        <w:jc w:val="both"/>
        <w:rPr>
          <w:rFonts w:ascii="Arial" w:hAnsi="Arial" w:cs="Arial"/>
          <w:sz w:val="20"/>
          <w:szCs w:val="20"/>
        </w:rPr>
      </w:pPr>
      <w:r w:rsidRPr="004C1942">
        <w:rPr>
          <w:rFonts w:ascii="Arial" w:hAnsi="Arial" w:cs="Arial"/>
          <w:sz w:val="20"/>
          <w:szCs w:val="20"/>
        </w:rPr>
        <w:t>Фонд вправе заниматься предпринимательской деятельностью, создавать хозяйственные общества и участвовать в них.</w:t>
      </w:r>
    </w:p>
    <w:p w:rsidR="004C1942" w:rsidRPr="004C1942" w:rsidRDefault="004C1942" w:rsidP="004C1942">
      <w:pPr>
        <w:jc w:val="both"/>
        <w:rPr>
          <w:rFonts w:ascii="Arial" w:hAnsi="Arial" w:cs="Arial"/>
          <w:sz w:val="20"/>
          <w:szCs w:val="20"/>
        </w:rPr>
      </w:pPr>
      <w:r w:rsidRPr="004C1942">
        <w:rPr>
          <w:rFonts w:ascii="Arial" w:hAnsi="Arial" w:cs="Arial"/>
          <w:sz w:val="20"/>
          <w:szCs w:val="20"/>
        </w:rPr>
        <w:t>Фонд несет субсидиарную ответственность по обязательствам учредителя (за исключением наследственного фонда) в течение трех лет со дня его создания.</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r w:rsidRPr="004C1942">
        <w:rPr>
          <w:rFonts w:ascii="Arial" w:hAnsi="Arial" w:cs="Arial"/>
          <w:sz w:val="20"/>
          <w:szCs w:val="20"/>
        </w:rPr>
        <w:t>Помощник прокурора района                                                           Смирнова М.В.</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b/>
          <w:sz w:val="20"/>
          <w:szCs w:val="20"/>
        </w:rPr>
      </w:pPr>
      <w:r w:rsidRPr="004C1942">
        <w:rPr>
          <w:rFonts w:ascii="Arial" w:hAnsi="Arial" w:cs="Arial"/>
          <w:b/>
          <w:sz w:val="20"/>
          <w:szCs w:val="20"/>
        </w:rPr>
        <w:t>С 1 января 2022 года изменились обязанности работодателя в отношении работников, создавших служебное изобретение, полезную модель, промышленный образец</w:t>
      </w:r>
    </w:p>
    <w:p w:rsidR="004C1942" w:rsidRPr="004C1942" w:rsidRDefault="004C1942" w:rsidP="004C1942">
      <w:pPr>
        <w:jc w:val="both"/>
        <w:rPr>
          <w:rFonts w:ascii="Arial" w:hAnsi="Arial" w:cs="Arial"/>
          <w:sz w:val="20"/>
          <w:szCs w:val="20"/>
        </w:rPr>
      </w:pPr>
      <w:r w:rsidRPr="004C1942">
        <w:rPr>
          <w:rFonts w:ascii="Arial" w:hAnsi="Arial" w:cs="Arial"/>
          <w:sz w:val="20"/>
          <w:szCs w:val="20"/>
        </w:rPr>
        <w:t>Федеральный закон от 22.12.2020 N 456-ФЗ</w:t>
      </w:r>
    </w:p>
    <w:p w:rsidR="004C1942" w:rsidRPr="004C1942" w:rsidRDefault="004C1942" w:rsidP="004C1942">
      <w:pPr>
        <w:jc w:val="both"/>
        <w:rPr>
          <w:rFonts w:ascii="Arial" w:hAnsi="Arial" w:cs="Arial"/>
          <w:sz w:val="20"/>
          <w:szCs w:val="20"/>
        </w:rPr>
      </w:pPr>
      <w:r w:rsidRPr="004C1942">
        <w:rPr>
          <w:rFonts w:ascii="Arial" w:hAnsi="Arial" w:cs="Arial"/>
          <w:sz w:val="20"/>
          <w:szCs w:val="20"/>
        </w:rPr>
        <w:lastRenderedPageBreak/>
        <w:t>Работодатель в течение 6 месяцев с момента, когда работник уведомил его о создании изобретения, полезной модели или промышленного образца, обязан:</w:t>
      </w:r>
    </w:p>
    <w:p w:rsidR="004C1942" w:rsidRPr="004C1942" w:rsidRDefault="004C1942" w:rsidP="004C1942">
      <w:pPr>
        <w:jc w:val="both"/>
        <w:rPr>
          <w:rFonts w:ascii="Arial" w:hAnsi="Arial" w:cs="Arial"/>
          <w:sz w:val="20"/>
          <w:szCs w:val="20"/>
        </w:rPr>
      </w:pPr>
      <w:r w:rsidRPr="004C1942">
        <w:rPr>
          <w:rFonts w:ascii="Arial" w:hAnsi="Arial" w:cs="Arial"/>
          <w:sz w:val="20"/>
          <w:szCs w:val="20"/>
        </w:rPr>
        <w:t>- подать заявку на выдачу патента;</w:t>
      </w:r>
    </w:p>
    <w:p w:rsidR="004C1942" w:rsidRPr="004C1942" w:rsidRDefault="004C1942" w:rsidP="004C1942">
      <w:pPr>
        <w:jc w:val="both"/>
        <w:rPr>
          <w:rFonts w:ascii="Arial" w:hAnsi="Arial" w:cs="Arial"/>
          <w:sz w:val="20"/>
          <w:szCs w:val="20"/>
        </w:rPr>
      </w:pPr>
      <w:r w:rsidRPr="004C1942">
        <w:rPr>
          <w:rFonts w:ascii="Arial" w:hAnsi="Arial" w:cs="Arial"/>
          <w:sz w:val="20"/>
          <w:szCs w:val="20"/>
        </w:rPr>
        <w:t>- передать право на получение патента иному лицу;</w:t>
      </w:r>
    </w:p>
    <w:p w:rsidR="004C1942" w:rsidRPr="004C1942" w:rsidRDefault="004C1942" w:rsidP="004C1942">
      <w:pPr>
        <w:jc w:val="both"/>
        <w:rPr>
          <w:rFonts w:ascii="Arial" w:hAnsi="Arial" w:cs="Arial"/>
          <w:sz w:val="20"/>
          <w:szCs w:val="20"/>
        </w:rPr>
      </w:pPr>
      <w:r w:rsidRPr="004C1942">
        <w:rPr>
          <w:rFonts w:ascii="Arial" w:hAnsi="Arial" w:cs="Arial"/>
          <w:sz w:val="20"/>
          <w:szCs w:val="20"/>
        </w:rPr>
        <w:t>- сообщить работнику о сохранении информации о создании в тайне.</w:t>
      </w:r>
    </w:p>
    <w:p w:rsidR="004C1942" w:rsidRPr="004C1942" w:rsidRDefault="004C1942" w:rsidP="004C1942">
      <w:pPr>
        <w:jc w:val="both"/>
        <w:rPr>
          <w:rFonts w:ascii="Arial" w:hAnsi="Arial" w:cs="Arial"/>
          <w:sz w:val="20"/>
          <w:szCs w:val="20"/>
        </w:rPr>
      </w:pPr>
      <w:r w:rsidRPr="004C1942">
        <w:rPr>
          <w:rFonts w:ascii="Arial" w:hAnsi="Arial" w:cs="Arial"/>
          <w:sz w:val="20"/>
          <w:szCs w:val="20"/>
        </w:rPr>
        <w:t>В противном случае право вернется работнику. Ранее этот срок составлял 4 месяца.</w:t>
      </w:r>
    </w:p>
    <w:p w:rsidR="004C1942" w:rsidRPr="004C1942" w:rsidRDefault="004C1942" w:rsidP="004C1942">
      <w:pPr>
        <w:jc w:val="both"/>
        <w:rPr>
          <w:rFonts w:ascii="Arial" w:hAnsi="Arial" w:cs="Arial"/>
          <w:sz w:val="20"/>
          <w:szCs w:val="20"/>
        </w:rPr>
      </w:pPr>
      <w:r w:rsidRPr="004C1942">
        <w:rPr>
          <w:rFonts w:ascii="Arial" w:hAnsi="Arial" w:cs="Arial"/>
          <w:sz w:val="20"/>
          <w:szCs w:val="20"/>
        </w:rPr>
        <w:t>Если работодатель примет решение о досрочном прекращении действия патента, он обязан известить об этом работника и по требованию последнего безвозмездно передать ему патент.</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r w:rsidRPr="004C1942">
        <w:rPr>
          <w:rFonts w:ascii="Arial" w:hAnsi="Arial" w:cs="Arial"/>
          <w:sz w:val="20"/>
          <w:szCs w:val="20"/>
        </w:rPr>
        <w:t>Помощник прокурора района                                                           Смирнова М.В.</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b/>
          <w:sz w:val="20"/>
          <w:szCs w:val="20"/>
        </w:rPr>
      </w:pPr>
      <w:r w:rsidRPr="004C1942">
        <w:rPr>
          <w:rFonts w:ascii="Arial" w:hAnsi="Arial" w:cs="Arial"/>
          <w:b/>
          <w:sz w:val="20"/>
          <w:szCs w:val="20"/>
        </w:rPr>
        <w:t>С 1 марта 2022 года вводят ответственность за незаконное использование ящиков для пожертвований</w:t>
      </w:r>
    </w:p>
    <w:p w:rsidR="004C1942" w:rsidRPr="004C1942" w:rsidRDefault="004C1942" w:rsidP="004C1942">
      <w:pPr>
        <w:jc w:val="both"/>
        <w:rPr>
          <w:rFonts w:ascii="Arial" w:hAnsi="Arial" w:cs="Arial"/>
          <w:sz w:val="20"/>
          <w:szCs w:val="20"/>
        </w:rPr>
      </w:pPr>
      <w:r w:rsidRPr="004C1942">
        <w:rPr>
          <w:rFonts w:ascii="Arial" w:hAnsi="Arial" w:cs="Arial"/>
          <w:sz w:val="20"/>
          <w:szCs w:val="20"/>
        </w:rPr>
        <w:t>Федеральный закон от 30.12.2021 N 468-ФЗ </w:t>
      </w:r>
    </w:p>
    <w:p w:rsidR="004C1942" w:rsidRPr="004C1942" w:rsidRDefault="004C1942" w:rsidP="004C1942">
      <w:pPr>
        <w:jc w:val="both"/>
        <w:rPr>
          <w:rFonts w:ascii="Arial" w:hAnsi="Arial" w:cs="Arial"/>
          <w:sz w:val="20"/>
          <w:szCs w:val="20"/>
        </w:rPr>
      </w:pPr>
      <w:r w:rsidRPr="004C1942">
        <w:rPr>
          <w:rFonts w:ascii="Arial" w:hAnsi="Arial" w:cs="Arial"/>
          <w:sz w:val="20"/>
          <w:szCs w:val="20"/>
        </w:rPr>
        <w:t>Предусмотрена ответственность:</w:t>
      </w:r>
    </w:p>
    <w:p w:rsidR="004C1942" w:rsidRPr="004C1942" w:rsidRDefault="004C1942" w:rsidP="004C1942">
      <w:pPr>
        <w:jc w:val="both"/>
        <w:rPr>
          <w:rFonts w:ascii="Arial" w:hAnsi="Arial" w:cs="Arial"/>
          <w:sz w:val="20"/>
          <w:szCs w:val="20"/>
        </w:rPr>
      </w:pPr>
      <w:r w:rsidRPr="004C1942">
        <w:rPr>
          <w:rFonts w:ascii="Arial" w:hAnsi="Arial" w:cs="Arial"/>
          <w:sz w:val="20"/>
          <w:szCs w:val="20"/>
        </w:rPr>
        <w:t>- за мелкое хищение с использованием ящика для сбора пожертвований. Дела рассматривают районные суды, протоколы составляет полиция;</w:t>
      </w:r>
    </w:p>
    <w:p w:rsidR="004C1942" w:rsidRPr="004C1942" w:rsidRDefault="004C1942" w:rsidP="004C1942">
      <w:pPr>
        <w:jc w:val="both"/>
        <w:rPr>
          <w:rFonts w:ascii="Arial" w:hAnsi="Arial" w:cs="Arial"/>
          <w:sz w:val="20"/>
          <w:szCs w:val="20"/>
        </w:rPr>
      </w:pPr>
      <w:r w:rsidRPr="004C1942">
        <w:rPr>
          <w:rFonts w:ascii="Arial" w:hAnsi="Arial" w:cs="Arial"/>
          <w:sz w:val="20"/>
          <w:szCs w:val="20"/>
        </w:rPr>
        <w:t>- за несоблюдение НКО требований к ящикам для сбора пожертвований, порядка их установки и использования. Дела рассматривают мировые судьи, протоколы составляет Минюст.</w:t>
      </w:r>
    </w:p>
    <w:p w:rsidR="004C1942" w:rsidRPr="004C1942" w:rsidRDefault="004C1942" w:rsidP="004C1942">
      <w:pPr>
        <w:jc w:val="both"/>
        <w:rPr>
          <w:rFonts w:ascii="Arial" w:hAnsi="Arial" w:cs="Arial"/>
          <w:sz w:val="20"/>
          <w:szCs w:val="20"/>
        </w:rPr>
      </w:pPr>
    </w:p>
    <w:p w:rsidR="004C1942" w:rsidRDefault="004C1942" w:rsidP="004C1942">
      <w:pPr>
        <w:jc w:val="both"/>
        <w:rPr>
          <w:rFonts w:ascii="Arial" w:hAnsi="Arial" w:cs="Arial"/>
          <w:sz w:val="20"/>
          <w:szCs w:val="20"/>
        </w:rPr>
      </w:pPr>
      <w:r w:rsidRPr="004C1942">
        <w:rPr>
          <w:rFonts w:ascii="Arial" w:hAnsi="Arial" w:cs="Arial"/>
          <w:sz w:val="20"/>
          <w:szCs w:val="20"/>
        </w:rPr>
        <w:t>Помощник прокурора района                                                           Смирнова М.В.</w:t>
      </w:r>
    </w:p>
    <w:p w:rsidR="00590736" w:rsidRPr="004C1942" w:rsidRDefault="00590736"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b/>
          <w:sz w:val="20"/>
          <w:szCs w:val="20"/>
        </w:rPr>
      </w:pPr>
      <w:r w:rsidRPr="004C1942">
        <w:rPr>
          <w:rFonts w:ascii="Arial" w:hAnsi="Arial" w:cs="Arial"/>
          <w:b/>
          <w:sz w:val="20"/>
          <w:szCs w:val="20"/>
        </w:rPr>
        <w:t>С 10 января 2022 года введена ответственность за неоднократное агрессивное вождение</w:t>
      </w:r>
    </w:p>
    <w:p w:rsidR="004C1942" w:rsidRPr="004C1942" w:rsidRDefault="004C1942" w:rsidP="004C1942">
      <w:pPr>
        <w:jc w:val="both"/>
        <w:rPr>
          <w:rFonts w:ascii="Arial" w:hAnsi="Arial" w:cs="Arial"/>
          <w:sz w:val="20"/>
          <w:szCs w:val="20"/>
        </w:rPr>
      </w:pPr>
      <w:r w:rsidRPr="004C1942">
        <w:rPr>
          <w:rFonts w:ascii="Arial" w:hAnsi="Arial" w:cs="Arial"/>
          <w:sz w:val="20"/>
          <w:szCs w:val="20"/>
        </w:rPr>
        <w:t>Федеральный закон от 30.12.2021 N 458-ФЗ</w:t>
      </w:r>
    </w:p>
    <w:p w:rsidR="004C1942" w:rsidRPr="004C1942" w:rsidRDefault="004C1942" w:rsidP="004C1942">
      <w:pPr>
        <w:jc w:val="both"/>
        <w:rPr>
          <w:rFonts w:ascii="Arial" w:hAnsi="Arial" w:cs="Arial"/>
          <w:sz w:val="20"/>
          <w:szCs w:val="20"/>
        </w:rPr>
      </w:pPr>
      <w:r w:rsidRPr="004C1942">
        <w:rPr>
          <w:rFonts w:ascii="Arial" w:hAnsi="Arial" w:cs="Arial"/>
          <w:sz w:val="20"/>
          <w:szCs w:val="20"/>
        </w:rPr>
        <w:t>Уголовная ответственность наступит, если водитель:</w:t>
      </w:r>
    </w:p>
    <w:p w:rsidR="004C1942" w:rsidRPr="004C1942" w:rsidRDefault="004C1942" w:rsidP="004C1942">
      <w:pPr>
        <w:jc w:val="both"/>
        <w:rPr>
          <w:rFonts w:ascii="Arial" w:hAnsi="Arial" w:cs="Arial"/>
          <w:sz w:val="20"/>
          <w:szCs w:val="20"/>
        </w:rPr>
      </w:pPr>
      <w:r w:rsidRPr="004C1942">
        <w:rPr>
          <w:rFonts w:ascii="Arial" w:hAnsi="Arial" w:cs="Arial"/>
          <w:sz w:val="20"/>
          <w:szCs w:val="20"/>
        </w:rPr>
        <w:t>- превысил скорость более чем на 60 км/час или выехал на встречную полосу;</w:t>
      </w:r>
    </w:p>
    <w:p w:rsidR="004C1942" w:rsidRPr="004C1942" w:rsidRDefault="004C1942" w:rsidP="004C1942">
      <w:pPr>
        <w:jc w:val="both"/>
        <w:rPr>
          <w:rFonts w:ascii="Arial" w:hAnsi="Arial" w:cs="Arial"/>
          <w:sz w:val="20"/>
          <w:szCs w:val="20"/>
        </w:rPr>
      </w:pPr>
      <w:r w:rsidRPr="004C1942">
        <w:rPr>
          <w:rFonts w:ascii="Arial" w:hAnsi="Arial" w:cs="Arial"/>
          <w:sz w:val="20"/>
          <w:szCs w:val="20"/>
        </w:rPr>
        <w:t>- уже допускал любое из указанных нарушений и за это его лишили прав на вождение.</w:t>
      </w:r>
    </w:p>
    <w:p w:rsidR="004C1942" w:rsidRPr="004C1942" w:rsidRDefault="004C1942" w:rsidP="004C1942">
      <w:pPr>
        <w:jc w:val="both"/>
        <w:rPr>
          <w:rFonts w:ascii="Arial" w:hAnsi="Arial" w:cs="Arial"/>
          <w:sz w:val="20"/>
          <w:szCs w:val="20"/>
        </w:rPr>
      </w:pPr>
      <w:r w:rsidRPr="004C1942">
        <w:rPr>
          <w:rFonts w:ascii="Arial" w:hAnsi="Arial" w:cs="Arial"/>
          <w:sz w:val="20"/>
          <w:szCs w:val="20"/>
        </w:rPr>
        <w:t>Ответственность не наступит, если предыдущие нарушения зафиксированы автоматической дорожной камерой.</w:t>
      </w:r>
    </w:p>
    <w:p w:rsidR="004C1942" w:rsidRPr="004C1942" w:rsidRDefault="004C1942" w:rsidP="004C1942">
      <w:pPr>
        <w:jc w:val="both"/>
        <w:rPr>
          <w:rFonts w:ascii="Arial" w:hAnsi="Arial" w:cs="Arial"/>
          <w:sz w:val="20"/>
          <w:szCs w:val="20"/>
        </w:rPr>
      </w:pPr>
    </w:p>
    <w:p w:rsidR="004C1942" w:rsidRPr="004C1942" w:rsidRDefault="004C1942" w:rsidP="004C1942">
      <w:pPr>
        <w:jc w:val="both"/>
        <w:rPr>
          <w:rFonts w:ascii="Arial" w:hAnsi="Arial" w:cs="Arial"/>
          <w:sz w:val="20"/>
          <w:szCs w:val="20"/>
        </w:rPr>
      </w:pPr>
      <w:r w:rsidRPr="004C1942">
        <w:rPr>
          <w:rFonts w:ascii="Arial" w:hAnsi="Arial" w:cs="Arial"/>
          <w:sz w:val="20"/>
          <w:szCs w:val="20"/>
        </w:rPr>
        <w:t>Помощник прокурора района                                                           Смирнова М.В.</w:t>
      </w:r>
    </w:p>
    <w:p w:rsidR="004C1942" w:rsidRPr="004C1942" w:rsidRDefault="004C1942" w:rsidP="004C1942">
      <w:pPr>
        <w:jc w:val="both"/>
        <w:rPr>
          <w:rFonts w:ascii="Arial" w:hAnsi="Arial" w:cs="Arial"/>
          <w:sz w:val="20"/>
          <w:szCs w:val="20"/>
        </w:rPr>
      </w:pPr>
    </w:p>
    <w:p w:rsidR="002021C7" w:rsidRPr="004C1942" w:rsidRDefault="00617841" w:rsidP="004C1942">
      <w:pPr>
        <w:pStyle w:val="af3"/>
        <w:jc w:val="both"/>
        <w:rPr>
          <w:rFonts w:ascii="Arial" w:hAnsi="Arial" w:cs="Arial"/>
          <w:sz w:val="20"/>
          <w:szCs w:val="20"/>
        </w:rPr>
      </w:pPr>
      <w:r w:rsidRPr="004C1942">
        <w:rPr>
          <w:rFonts w:ascii="Arial" w:hAnsi="Arial" w:cs="Arial"/>
          <w:sz w:val="20"/>
          <w:szCs w:val="20"/>
        </w:rPr>
        <w:t xml:space="preserve">  </w:t>
      </w:r>
    </w:p>
    <w:p w:rsidR="002021C7" w:rsidRPr="004C1942" w:rsidRDefault="002021C7" w:rsidP="002021C7">
      <w:pPr>
        <w:pStyle w:val="af3"/>
        <w:jc w:val="both"/>
        <w:rPr>
          <w:rFonts w:ascii="Arial" w:hAnsi="Arial" w:cs="Arial"/>
          <w:sz w:val="20"/>
          <w:szCs w:val="20"/>
        </w:rPr>
      </w:pPr>
    </w:p>
    <w:p w:rsidR="004C1942" w:rsidRPr="004C1942" w:rsidRDefault="00590736" w:rsidP="00590736">
      <w:pPr>
        <w:spacing w:after="450"/>
        <w:jc w:val="both"/>
        <w:outlineLvl w:val="0"/>
        <w:rPr>
          <w:rFonts w:ascii="Arial" w:hAnsi="Arial" w:cs="Arial"/>
          <w:b/>
          <w:color w:val="262626"/>
          <w:kern w:val="36"/>
          <w:sz w:val="20"/>
          <w:szCs w:val="20"/>
        </w:rPr>
      </w:pPr>
      <w:proofErr w:type="gramStart"/>
      <w:r>
        <w:rPr>
          <w:rFonts w:ascii="Arial" w:hAnsi="Arial" w:cs="Arial"/>
          <w:b/>
          <w:color w:val="262626"/>
          <w:kern w:val="36"/>
          <w:sz w:val="20"/>
          <w:szCs w:val="20"/>
        </w:rPr>
        <w:t xml:space="preserve">2.Постановление администрации Михайловского сельского поселения </w:t>
      </w:r>
      <w:proofErr w:type="spellStart"/>
      <w:r>
        <w:rPr>
          <w:rFonts w:ascii="Arial" w:hAnsi="Arial" w:cs="Arial"/>
          <w:b/>
          <w:color w:val="262626"/>
          <w:kern w:val="36"/>
          <w:sz w:val="20"/>
          <w:szCs w:val="20"/>
        </w:rPr>
        <w:t>Цивильского</w:t>
      </w:r>
      <w:proofErr w:type="spellEnd"/>
      <w:r>
        <w:rPr>
          <w:rFonts w:ascii="Arial" w:hAnsi="Arial" w:cs="Arial"/>
          <w:b/>
          <w:color w:val="262626"/>
          <w:kern w:val="36"/>
          <w:sz w:val="20"/>
          <w:szCs w:val="20"/>
        </w:rPr>
        <w:t xml:space="preserve"> района Чувашской Республики от 24.02.2022 г. № 10 «</w:t>
      </w:r>
      <w:r w:rsidR="004C1942" w:rsidRPr="004C1942">
        <w:rPr>
          <w:rFonts w:ascii="Arial" w:hAnsi="Arial" w:cs="Arial"/>
          <w:b/>
          <w:color w:val="262626"/>
          <w:kern w:val="36"/>
          <w:sz w:val="20"/>
          <w:szCs w:val="20"/>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w:t>
      </w:r>
      <w:r>
        <w:rPr>
          <w:rFonts w:ascii="Arial" w:hAnsi="Arial" w:cs="Arial"/>
          <w:b/>
          <w:color w:val="262626"/>
          <w:kern w:val="36"/>
          <w:sz w:val="20"/>
          <w:szCs w:val="20"/>
        </w:rPr>
        <w:t>альным предпринимателя,</w:t>
      </w:r>
      <w:r w:rsidR="004C1942" w:rsidRPr="004C1942">
        <w:rPr>
          <w:rFonts w:ascii="Arial" w:hAnsi="Arial" w:cs="Arial"/>
          <w:b/>
          <w:color w:val="262626"/>
          <w:kern w:val="36"/>
          <w:sz w:val="20"/>
          <w:szCs w:val="20"/>
        </w:rPr>
        <w:t xml:space="preserve"> а также физическим лицам - производителям товаров,  работ, услуг из бюджета Михайловского сельского поселения </w:t>
      </w:r>
      <w:proofErr w:type="spellStart"/>
      <w:r w:rsidR="004C1942" w:rsidRPr="004C1942">
        <w:rPr>
          <w:rFonts w:ascii="Arial" w:hAnsi="Arial" w:cs="Arial"/>
          <w:b/>
          <w:color w:val="262626"/>
          <w:kern w:val="36"/>
          <w:sz w:val="20"/>
          <w:szCs w:val="20"/>
        </w:rPr>
        <w:t>Цивильского</w:t>
      </w:r>
      <w:proofErr w:type="spellEnd"/>
      <w:r w:rsidR="004C1942" w:rsidRPr="004C1942">
        <w:rPr>
          <w:rFonts w:ascii="Arial" w:hAnsi="Arial" w:cs="Arial"/>
          <w:b/>
          <w:color w:val="262626"/>
          <w:kern w:val="36"/>
          <w:sz w:val="20"/>
          <w:szCs w:val="20"/>
        </w:rPr>
        <w:t xml:space="preserve"> района Чувашской Республики</w:t>
      </w:r>
      <w:proofErr w:type="gramEnd"/>
    </w:p>
    <w:p w:rsidR="004C1942" w:rsidRPr="004C1942" w:rsidRDefault="004C1942" w:rsidP="004C1942">
      <w:pPr>
        <w:ind w:firstLine="567"/>
        <w:jc w:val="both"/>
        <w:rPr>
          <w:rFonts w:ascii="Arial" w:hAnsi="Arial" w:cs="Arial"/>
          <w:b/>
          <w:bCs/>
          <w:color w:val="000000"/>
          <w:kern w:val="32"/>
          <w:sz w:val="20"/>
          <w:szCs w:val="20"/>
        </w:rPr>
      </w:pPr>
      <w:proofErr w:type="gramStart"/>
      <w:r w:rsidRPr="004C1942">
        <w:rPr>
          <w:rFonts w:ascii="Arial" w:hAnsi="Arial" w:cs="Arial"/>
          <w:color w:val="262626"/>
          <w:sz w:val="20"/>
          <w:szCs w:val="20"/>
        </w:rPr>
        <w:t>В соответствии с</w:t>
      </w:r>
      <w:hyperlink r:id="rId7" w:history="1">
        <w:r w:rsidRPr="004C1942">
          <w:rPr>
            <w:rFonts w:ascii="Arial" w:hAnsi="Arial" w:cs="Arial"/>
            <w:color w:val="000000"/>
            <w:sz w:val="20"/>
            <w:szCs w:val="20"/>
          </w:rPr>
          <w:t> Бюджетным кодексом </w:t>
        </w:r>
      </w:hyperlink>
      <w:r w:rsidRPr="004C1942">
        <w:rPr>
          <w:rFonts w:ascii="Arial" w:hAnsi="Arial" w:cs="Arial"/>
          <w:color w:val="000000"/>
          <w:sz w:val="20"/>
          <w:szCs w:val="20"/>
        </w:rPr>
        <w:t>Российской Федерации,</w:t>
      </w:r>
      <w:hyperlink r:id="rId8" w:history="1">
        <w:r w:rsidRPr="004C1942">
          <w:rPr>
            <w:rFonts w:ascii="Arial" w:hAnsi="Arial" w:cs="Arial"/>
            <w:color w:val="000000"/>
            <w:sz w:val="20"/>
            <w:szCs w:val="20"/>
          </w:rPr>
          <w:t> Федеральным законом</w:t>
        </w:r>
      </w:hyperlink>
      <w:r w:rsidRPr="004C1942">
        <w:rPr>
          <w:rFonts w:ascii="Arial" w:hAnsi="Arial" w:cs="Arial"/>
          <w:color w:val="000000"/>
          <w:sz w:val="20"/>
          <w:szCs w:val="20"/>
        </w:rPr>
        <w:t> от 6 октября  2003 г. № 131-ФЗ «Об общих принципах организации местного самоуправления в Российской Федерации»,</w:t>
      </w:r>
      <w:hyperlink r:id="rId9" w:history="1">
        <w:r w:rsidRPr="004C1942">
          <w:rPr>
            <w:rFonts w:ascii="Arial" w:hAnsi="Arial" w:cs="Arial"/>
            <w:color w:val="000000"/>
            <w:sz w:val="20"/>
            <w:szCs w:val="20"/>
          </w:rPr>
          <w:t>  Постановлением </w:t>
        </w:r>
      </w:hyperlink>
      <w:r w:rsidRPr="004C1942">
        <w:rPr>
          <w:rFonts w:ascii="Arial" w:hAnsi="Arial" w:cs="Arial"/>
          <w:color w:val="000000"/>
          <w:sz w:val="20"/>
          <w:szCs w:val="20"/>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4C1942">
        <w:rPr>
          <w:rFonts w:ascii="Arial" w:hAnsi="Arial" w:cs="Arial"/>
          <w:color w:val="000000"/>
          <w:sz w:val="20"/>
          <w:szCs w:val="20"/>
        </w:rPr>
        <w:t xml:space="preserve"> физическим лицам - производителям товаров, работ, услуг, и о признании </w:t>
      </w:r>
      <w:proofErr w:type="gramStart"/>
      <w:r w:rsidRPr="004C1942">
        <w:rPr>
          <w:rFonts w:ascii="Arial" w:hAnsi="Arial" w:cs="Arial"/>
          <w:color w:val="000000"/>
          <w:sz w:val="20"/>
          <w:szCs w:val="20"/>
        </w:rPr>
        <w:t>утратившими</w:t>
      </w:r>
      <w:proofErr w:type="gramEnd"/>
      <w:r w:rsidRPr="004C1942">
        <w:rPr>
          <w:rFonts w:ascii="Arial" w:hAnsi="Arial" w:cs="Arial"/>
          <w:color w:val="000000"/>
          <w:sz w:val="20"/>
          <w:szCs w:val="20"/>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Михайловского сельского поселения </w:t>
      </w:r>
      <w:proofErr w:type="spellStart"/>
      <w:r w:rsidRPr="004C1942">
        <w:rPr>
          <w:rFonts w:ascii="Arial" w:hAnsi="Arial" w:cs="Arial"/>
          <w:color w:val="000000"/>
          <w:sz w:val="20"/>
          <w:szCs w:val="20"/>
        </w:rPr>
        <w:t>Цивильского</w:t>
      </w:r>
      <w:proofErr w:type="spellEnd"/>
      <w:r w:rsidRPr="004C1942">
        <w:rPr>
          <w:rFonts w:ascii="Arial" w:hAnsi="Arial" w:cs="Arial"/>
          <w:color w:val="000000"/>
          <w:sz w:val="20"/>
          <w:szCs w:val="20"/>
        </w:rPr>
        <w:t xml:space="preserve">  района Чувашской Республики</w:t>
      </w:r>
      <w:r w:rsidRPr="004C1942">
        <w:rPr>
          <w:rFonts w:ascii="Arial" w:hAnsi="Arial" w:cs="Arial"/>
          <w:b/>
          <w:bCs/>
          <w:color w:val="000000"/>
          <w:kern w:val="32"/>
          <w:sz w:val="20"/>
          <w:szCs w:val="20"/>
        </w:rPr>
        <w:t xml:space="preserve">  </w:t>
      </w:r>
      <w:r w:rsidRPr="004C1942">
        <w:rPr>
          <w:rFonts w:ascii="Arial" w:hAnsi="Arial" w:cs="Arial"/>
          <w:b/>
          <w:bCs/>
          <w:sz w:val="20"/>
          <w:szCs w:val="20"/>
        </w:rPr>
        <w:t>ПОСТАНОВЛЯЕТ:</w:t>
      </w:r>
    </w:p>
    <w:p w:rsidR="004C1942" w:rsidRPr="004C1942" w:rsidRDefault="004C1942" w:rsidP="004C1942">
      <w:pPr>
        <w:widowControl w:val="0"/>
        <w:spacing w:after="120"/>
        <w:ind w:firstLine="567"/>
        <w:jc w:val="both"/>
        <w:rPr>
          <w:rFonts w:ascii="Arial" w:hAnsi="Arial" w:cs="Arial"/>
          <w:snapToGrid w:val="0"/>
          <w:sz w:val="20"/>
          <w:szCs w:val="20"/>
        </w:rPr>
      </w:pPr>
    </w:p>
    <w:p w:rsidR="004C1942" w:rsidRPr="004C1942" w:rsidRDefault="004C1942" w:rsidP="004C1942">
      <w:pPr>
        <w:numPr>
          <w:ilvl w:val="0"/>
          <w:numId w:val="7"/>
        </w:numPr>
        <w:tabs>
          <w:tab w:val="clear" w:pos="720"/>
          <w:tab w:val="num" w:pos="567"/>
        </w:tabs>
        <w:spacing w:before="135" w:after="100" w:afterAutospacing="1" w:line="276" w:lineRule="auto"/>
        <w:ind w:left="495"/>
        <w:jc w:val="both"/>
        <w:rPr>
          <w:rFonts w:ascii="Arial" w:hAnsi="Arial" w:cs="Arial"/>
          <w:sz w:val="20"/>
          <w:szCs w:val="20"/>
        </w:rPr>
      </w:pPr>
      <w:r w:rsidRPr="004C1942">
        <w:rPr>
          <w:rFonts w:ascii="Arial" w:hAnsi="Arial" w:cs="Arial"/>
          <w:sz w:val="20"/>
          <w:szCs w:val="20"/>
        </w:rPr>
        <w:t xml:space="preserve">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 (далее – Порядок).</w:t>
      </w:r>
    </w:p>
    <w:p w:rsidR="004C1942" w:rsidRPr="004C1942" w:rsidRDefault="004C1942" w:rsidP="004C1942">
      <w:pPr>
        <w:numPr>
          <w:ilvl w:val="0"/>
          <w:numId w:val="7"/>
        </w:numPr>
        <w:tabs>
          <w:tab w:val="clear" w:pos="720"/>
        </w:tabs>
        <w:spacing w:before="135" w:after="100" w:afterAutospacing="1" w:line="276" w:lineRule="auto"/>
        <w:ind w:left="567"/>
        <w:jc w:val="both"/>
        <w:rPr>
          <w:rFonts w:ascii="Arial" w:hAnsi="Arial" w:cs="Arial"/>
          <w:sz w:val="20"/>
          <w:szCs w:val="20"/>
        </w:rPr>
      </w:pPr>
      <w:r w:rsidRPr="004C1942">
        <w:rPr>
          <w:rFonts w:ascii="Arial" w:hAnsi="Arial" w:cs="Arial"/>
          <w:sz w:val="20"/>
          <w:szCs w:val="20"/>
        </w:rPr>
        <w:t xml:space="preserve">Признать утратившим силу постановление администрации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от  05 ноября 2019 года № 60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Pr="004C1942">
        <w:rPr>
          <w:rFonts w:ascii="Arial" w:hAnsi="Arial" w:cs="Arial"/>
          <w:sz w:val="20"/>
          <w:szCs w:val="20"/>
        </w:rPr>
        <w:lastRenderedPageBreak/>
        <w:t xml:space="preserve">товаров, работ, услуг из бюджета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w:t>
      </w:r>
    </w:p>
    <w:p w:rsidR="004C1942" w:rsidRPr="004C1942" w:rsidRDefault="004C1942" w:rsidP="004C1942">
      <w:pPr>
        <w:numPr>
          <w:ilvl w:val="0"/>
          <w:numId w:val="7"/>
        </w:numPr>
        <w:tabs>
          <w:tab w:val="clear" w:pos="720"/>
        </w:tabs>
        <w:spacing w:before="135" w:after="100" w:afterAutospacing="1" w:line="276" w:lineRule="auto"/>
        <w:ind w:left="567"/>
        <w:jc w:val="both"/>
        <w:rPr>
          <w:rFonts w:ascii="Arial" w:hAnsi="Arial" w:cs="Arial"/>
          <w:sz w:val="20"/>
          <w:szCs w:val="20"/>
        </w:rPr>
      </w:pPr>
      <w:proofErr w:type="gramStart"/>
      <w:r w:rsidRPr="004C1942">
        <w:rPr>
          <w:rFonts w:ascii="Arial" w:hAnsi="Arial" w:cs="Arial"/>
          <w:sz w:val="20"/>
          <w:szCs w:val="20"/>
        </w:rPr>
        <w:t>Контроль за</w:t>
      </w:r>
      <w:proofErr w:type="gramEnd"/>
      <w:r w:rsidRPr="004C1942">
        <w:rPr>
          <w:rFonts w:ascii="Arial" w:hAnsi="Arial" w:cs="Arial"/>
          <w:sz w:val="20"/>
          <w:szCs w:val="20"/>
        </w:rPr>
        <w:t xml:space="preserve"> исполнением настоящего постановления оставляю за собой.</w:t>
      </w:r>
    </w:p>
    <w:p w:rsidR="004C1942" w:rsidRPr="004C1942" w:rsidRDefault="004C1942" w:rsidP="004C1942">
      <w:pPr>
        <w:numPr>
          <w:ilvl w:val="0"/>
          <w:numId w:val="7"/>
        </w:numPr>
        <w:tabs>
          <w:tab w:val="clear" w:pos="720"/>
        </w:tabs>
        <w:spacing w:before="135" w:after="100" w:afterAutospacing="1" w:line="276" w:lineRule="auto"/>
        <w:ind w:left="567"/>
        <w:jc w:val="both"/>
        <w:rPr>
          <w:rFonts w:ascii="Arial" w:hAnsi="Arial" w:cs="Arial"/>
          <w:sz w:val="20"/>
          <w:szCs w:val="20"/>
        </w:rPr>
      </w:pPr>
      <w:r w:rsidRPr="004C1942">
        <w:rPr>
          <w:rFonts w:ascii="Arial" w:hAnsi="Arial" w:cs="Arial"/>
          <w:sz w:val="20"/>
          <w:szCs w:val="20"/>
        </w:rPr>
        <w:t>Постановление вступает в силу после его официального опубликования (обнародования).</w:t>
      </w:r>
    </w:p>
    <w:p w:rsidR="004C1942" w:rsidRPr="004C1942" w:rsidRDefault="004C1942" w:rsidP="004C1942">
      <w:pPr>
        <w:jc w:val="both"/>
        <w:rPr>
          <w:rFonts w:ascii="Arial" w:hAnsi="Arial" w:cs="Arial"/>
          <w:sz w:val="20"/>
          <w:szCs w:val="20"/>
        </w:rPr>
      </w:pPr>
    </w:p>
    <w:p w:rsidR="004C1942" w:rsidRPr="004C1942" w:rsidRDefault="004C1942" w:rsidP="004C1942">
      <w:pPr>
        <w:autoSpaceDE w:val="0"/>
        <w:autoSpaceDN w:val="0"/>
        <w:adjustRightInd w:val="0"/>
        <w:ind w:firstLine="567"/>
        <w:jc w:val="both"/>
        <w:rPr>
          <w:rFonts w:ascii="Arial" w:hAnsi="Arial" w:cs="Arial"/>
          <w:sz w:val="20"/>
          <w:szCs w:val="20"/>
        </w:rPr>
      </w:pPr>
      <w:r w:rsidRPr="004C1942">
        <w:rPr>
          <w:rFonts w:ascii="Arial" w:hAnsi="Arial" w:cs="Arial"/>
          <w:sz w:val="20"/>
          <w:szCs w:val="20"/>
        </w:rPr>
        <w:t>Глава администрации</w:t>
      </w:r>
      <w:r w:rsidRPr="004C1942">
        <w:rPr>
          <w:rFonts w:ascii="Arial" w:hAnsi="Arial" w:cs="Arial"/>
          <w:sz w:val="20"/>
          <w:szCs w:val="20"/>
        </w:rPr>
        <w:tab/>
      </w:r>
      <w:r w:rsidRPr="004C1942">
        <w:rPr>
          <w:rFonts w:ascii="Arial" w:hAnsi="Arial" w:cs="Arial"/>
          <w:sz w:val="20"/>
          <w:szCs w:val="20"/>
        </w:rPr>
        <w:tab/>
      </w:r>
      <w:r w:rsidRPr="004C1942">
        <w:rPr>
          <w:rFonts w:ascii="Arial" w:hAnsi="Arial" w:cs="Arial"/>
          <w:sz w:val="20"/>
          <w:szCs w:val="20"/>
        </w:rPr>
        <w:tab/>
        <w:t xml:space="preserve">                                    </w:t>
      </w:r>
      <w:r w:rsidRPr="004C1942">
        <w:rPr>
          <w:rFonts w:ascii="Arial" w:hAnsi="Arial" w:cs="Arial"/>
          <w:sz w:val="20"/>
          <w:szCs w:val="20"/>
        </w:rPr>
        <w:tab/>
        <w:t xml:space="preserve">            </w:t>
      </w:r>
    </w:p>
    <w:p w:rsidR="004C1942" w:rsidRPr="004C1942" w:rsidRDefault="004C1942" w:rsidP="004C1942">
      <w:pPr>
        <w:autoSpaceDE w:val="0"/>
        <w:autoSpaceDN w:val="0"/>
        <w:adjustRightInd w:val="0"/>
        <w:ind w:firstLine="567"/>
        <w:jc w:val="both"/>
        <w:rPr>
          <w:rFonts w:ascii="Arial" w:hAnsi="Arial" w:cs="Arial"/>
          <w:sz w:val="20"/>
          <w:szCs w:val="20"/>
        </w:rPr>
      </w:pPr>
      <w:r w:rsidRPr="004C1942">
        <w:rPr>
          <w:rFonts w:ascii="Arial" w:hAnsi="Arial" w:cs="Arial"/>
          <w:sz w:val="20"/>
          <w:szCs w:val="20"/>
        </w:rPr>
        <w:t>Михайловского сельского поселения                                                                  Г.И.Николаев</w:t>
      </w:r>
    </w:p>
    <w:p w:rsidR="004C1942" w:rsidRPr="004C1942" w:rsidRDefault="004C1942" w:rsidP="004C1942">
      <w:pPr>
        <w:jc w:val="both"/>
        <w:rPr>
          <w:rFonts w:ascii="Arial" w:hAnsi="Arial" w:cs="Arial"/>
          <w:b/>
          <w:bCs/>
          <w:sz w:val="20"/>
          <w:szCs w:val="20"/>
        </w:rPr>
      </w:pPr>
    </w:p>
    <w:p w:rsidR="004C1942" w:rsidRPr="004C1942" w:rsidRDefault="004C1942" w:rsidP="004C1942">
      <w:pPr>
        <w:jc w:val="both"/>
        <w:rPr>
          <w:rFonts w:ascii="Arial" w:hAnsi="Arial" w:cs="Arial"/>
          <w:b/>
          <w:bCs/>
          <w:sz w:val="20"/>
          <w:szCs w:val="20"/>
        </w:rPr>
      </w:pPr>
    </w:p>
    <w:p w:rsidR="004C1942" w:rsidRPr="004C1942" w:rsidRDefault="004C1942" w:rsidP="004C1942">
      <w:pPr>
        <w:spacing w:line="276" w:lineRule="auto"/>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Утвержден                                                                                                                                                </w:t>
      </w:r>
    </w:p>
    <w:p w:rsidR="004C1942" w:rsidRPr="004C1942" w:rsidRDefault="004C1942" w:rsidP="004C1942">
      <w:pPr>
        <w:spacing w:line="276" w:lineRule="auto"/>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постановлением администрации </w:t>
      </w:r>
    </w:p>
    <w:p w:rsidR="004C1942" w:rsidRPr="004C1942" w:rsidRDefault="004C1942" w:rsidP="004C1942">
      <w:pPr>
        <w:spacing w:line="276" w:lineRule="auto"/>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Михайловского сельского поселения</w:t>
      </w:r>
    </w:p>
    <w:p w:rsidR="004C1942" w:rsidRPr="004C1942" w:rsidRDefault="004C1942" w:rsidP="004C1942">
      <w:pPr>
        <w:spacing w:line="276" w:lineRule="auto"/>
        <w:jc w:val="right"/>
        <w:rPr>
          <w:rFonts w:ascii="Arial" w:eastAsia="Calibri" w:hAnsi="Arial" w:cs="Arial"/>
          <w:sz w:val="20"/>
          <w:szCs w:val="20"/>
          <w:lang w:eastAsia="en-US"/>
        </w:rPr>
      </w:pP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w:t>
      </w:r>
    </w:p>
    <w:p w:rsidR="004C1942" w:rsidRPr="004C1942" w:rsidRDefault="004C1942" w:rsidP="004C1942">
      <w:pPr>
        <w:spacing w:line="276" w:lineRule="auto"/>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от  24 февраля 2022 года  № 10</w:t>
      </w:r>
    </w:p>
    <w:p w:rsidR="004C1942" w:rsidRPr="004C1942" w:rsidRDefault="004C1942" w:rsidP="004C1942">
      <w:pPr>
        <w:spacing w:line="276" w:lineRule="auto"/>
        <w:jc w:val="right"/>
        <w:rPr>
          <w:rFonts w:ascii="Arial" w:eastAsia="Calibri" w:hAnsi="Arial" w:cs="Arial"/>
          <w:sz w:val="20"/>
          <w:szCs w:val="20"/>
          <w:lang w:eastAsia="en-US"/>
        </w:rPr>
      </w:pPr>
    </w:p>
    <w:p w:rsidR="004C1942" w:rsidRPr="004C1942" w:rsidRDefault="004C1942" w:rsidP="004C1942">
      <w:pPr>
        <w:spacing w:line="276" w:lineRule="auto"/>
        <w:jc w:val="center"/>
        <w:rPr>
          <w:rFonts w:ascii="Arial" w:eastAsia="Calibri" w:hAnsi="Arial" w:cs="Arial"/>
          <w:sz w:val="20"/>
          <w:szCs w:val="20"/>
          <w:lang w:eastAsia="en-US"/>
        </w:rPr>
      </w:pPr>
    </w:p>
    <w:p w:rsidR="004C1942" w:rsidRPr="004C1942" w:rsidRDefault="004C1942" w:rsidP="004C1942">
      <w:pPr>
        <w:spacing w:before="135" w:after="100" w:afterAutospacing="1" w:line="276" w:lineRule="auto"/>
        <w:jc w:val="center"/>
        <w:rPr>
          <w:rFonts w:ascii="Arial" w:eastAsia="Calibri" w:hAnsi="Arial" w:cs="Arial"/>
          <w:b/>
          <w:sz w:val="20"/>
          <w:szCs w:val="20"/>
          <w:lang w:eastAsia="en-US"/>
        </w:rPr>
      </w:pPr>
      <w:r w:rsidRPr="004C1942">
        <w:rPr>
          <w:rFonts w:ascii="Arial" w:eastAsia="Calibri" w:hAnsi="Arial" w:cs="Arial"/>
          <w:b/>
          <w:sz w:val="20"/>
          <w:szCs w:val="20"/>
          <w:lang w:eastAsia="en-US"/>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w:t>
      </w:r>
      <w:proofErr w:type="spellStart"/>
      <w:r w:rsidRPr="004C1942">
        <w:rPr>
          <w:rFonts w:ascii="Arial" w:eastAsia="Calibri" w:hAnsi="Arial" w:cs="Arial"/>
          <w:b/>
          <w:sz w:val="20"/>
          <w:szCs w:val="20"/>
          <w:lang w:eastAsia="en-US"/>
        </w:rPr>
        <w:t>Цивильского</w:t>
      </w:r>
      <w:proofErr w:type="spellEnd"/>
      <w:r w:rsidRPr="004C1942">
        <w:rPr>
          <w:rFonts w:ascii="Arial" w:eastAsia="Calibri" w:hAnsi="Arial" w:cs="Arial"/>
          <w:b/>
          <w:sz w:val="20"/>
          <w:szCs w:val="20"/>
          <w:lang w:eastAsia="en-US"/>
        </w:rPr>
        <w:t xml:space="preserve"> района Чувашской Республики</w:t>
      </w:r>
    </w:p>
    <w:p w:rsidR="004C1942" w:rsidRPr="004C1942" w:rsidRDefault="004C1942" w:rsidP="004C1942">
      <w:pPr>
        <w:spacing w:before="135" w:after="100" w:afterAutospacing="1" w:line="276" w:lineRule="auto"/>
        <w:jc w:val="center"/>
        <w:rPr>
          <w:rFonts w:ascii="Arial" w:eastAsia="Calibri" w:hAnsi="Arial" w:cs="Arial"/>
          <w:b/>
          <w:sz w:val="20"/>
          <w:szCs w:val="20"/>
          <w:lang w:eastAsia="en-US"/>
        </w:rPr>
      </w:pPr>
      <w:r w:rsidRPr="004C1942">
        <w:rPr>
          <w:rFonts w:ascii="Arial" w:eastAsia="Calibri" w:hAnsi="Arial" w:cs="Arial"/>
          <w:b/>
          <w:sz w:val="20"/>
          <w:szCs w:val="20"/>
          <w:lang w:eastAsia="en-US"/>
        </w:rPr>
        <w:t>1. Общие положения о предоставлении субсидий</w:t>
      </w:r>
    </w:p>
    <w:p w:rsidR="004C1942" w:rsidRPr="004C1942" w:rsidRDefault="004C1942" w:rsidP="004C1942">
      <w:pPr>
        <w:spacing w:before="135" w:after="100" w:afterAutospacing="1"/>
        <w:ind w:firstLine="567"/>
        <w:contextualSpacing/>
        <w:jc w:val="both"/>
        <w:rPr>
          <w:rFonts w:ascii="Arial" w:eastAsia="Calibri" w:hAnsi="Arial" w:cs="Arial"/>
          <w:b/>
          <w:color w:val="FF0000"/>
          <w:sz w:val="20"/>
          <w:szCs w:val="20"/>
          <w:lang w:eastAsia="en-US"/>
        </w:rPr>
      </w:pPr>
      <w:r w:rsidRPr="004C1942">
        <w:rPr>
          <w:rFonts w:ascii="Arial" w:eastAsia="Calibri" w:hAnsi="Arial" w:cs="Arial"/>
          <w:sz w:val="20"/>
          <w:szCs w:val="20"/>
          <w:lang w:eastAsia="en-US"/>
        </w:rPr>
        <w:t xml:space="preserve">1.1. </w:t>
      </w:r>
      <w:proofErr w:type="gramStart"/>
      <w:r w:rsidRPr="004C1942">
        <w:rPr>
          <w:rFonts w:ascii="Arial" w:eastAsia="Calibri" w:hAnsi="Arial" w:cs="Arial"/>
          <w:sz w:val="20"/>
          <w:szCs w:val="20"/>
          <w:lang w:eastAsia="en-US"/>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4C1942">
        <w:rPr>
          <w:rFonts w:ascii="Arial" w:eastAsia="Calibri" w:hAnsi="Arial" w:cs="Arial"/>
          <w:sz w:val="20"/>
          <w:szCs w:val="20"/>
          <w:lang w:eastAsia="en-US"/>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(за исключением государственных (муниципальных) учреждений), индивидуальным предпринимателям, а также физическим лицам - производителям товаров </w:t>
      </w:r>
      <w:proofErr w:type="gramStart"/>
      <w:r w:rsidRPr="004C1942">
        <w:rPr>
          <w:rFonts w:ascii="Arial" w:eastAsia="Calibri" w:hAnsi="Arial" w:cs="Arial"/>
          <w:sz w:val="20"/>
          <w:szCs w:val="20"/>
          <w:lang w:eastAsia="en-US"/>
        </w:rPr>
        <w:t xml:space="preserve">( </w:t>
      </w:r>
      <w:proofErr w:type="gramEnd"/>
      <w:r w:rsidRPr="004C1942">
        <w:rPr>
          <w:rFonts w:ascii="Arial" w:eastAsia="Calibri" w:hAnsi="Arial" w:cs="Arial"/>
          <w:sz w:val="20"/>
          <w:szCs w:val="20"/>
          <w:lang w:eastAsia="en-US"/>
        </w:rPr>
        <w:t>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наименованием  места происхождения ( специальных вин)</w:t>
      </w:r>
      <w:proofErr w:type="gramStart"/>
      <w:r w:rsidRPr="004C1942">
        <w:rPr>
          <w:rFonts w:ascii="Arial" w:eastAsia="Calibri" w:hAnsi="Arial" w:cs="Arial"/>
          <w:sz w:val="20"/>
          <w:szCs w:val="20"/>
          <w:lang w:eastAsia="en-US"/>
        </w:rPr>
        <w:t xml:space="preserve"> ,</w:t>
      </w:r>
      <w:proofErr w:type="gramEnd"/>
      <w:r w:rsidRPr="004C1942">
        <w:rPr>
          <w:rFonts w:ascii="Arial" w:eastAsia="Calibri" w:hAnsi="Arial" w:cs="Arial"/>
          <w:sz w:val="20"/>
          <w:szCs w:val="20"/>
          <w:lang w:eastAsia="en-US"/>
        </w:rPr>
        <w:t xml:space="preserve">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а) возмещения недополученных доходов;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б) финансового обеспечения (возмещения) затрат;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в) предоставления грантов в форме субсидий. </w:t>
      </w:r>
    </w:p>
    <w:p w:rsidR="004C1942" w:rsidRPr="004C1942" w:rsidRDefault="004C1942" w:rsidP="004C1942">
      <w:pPr>
        <w:spacing w:line="276" w:lineRule="auto"/>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Если субсидия выделяется в целях реализации национального проекта в соответствии с решением Собрания депутатов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о бюджете на очередной финансовый год и плановый период с указанием наименования национального проекта</w:t>
      </w:r>
      <w:proofErr w:type="gramEnd"/>
      <w:r w:rsidRPr="004C1942">
        <w:rPr>
          <w:rFonts w:ascii="Arial" w:eastAsia="Calibri" w:hAnsi="Arial" w:cs="Arial"/>
          <w:sz w:val="20"/>
          <w:szCs w:val="20"/>
          <w:lang w:eastAsia="en-US"/>
        </w:rPr>
        <w:t xml:space="preserve">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4C1942" w:rsidRPr="004C1942" w:rsidRDefault="004C1942" w:rsidP="004C1942">
      <w:pPr>
        <w:spacing w:before="135" w:after="100" w:afterAutospacing="1"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lastRenderedPageBreak/>
        <w:t xml:space="preserve">1.3. </w:t>
      </w:r>
      <w:proofErr w:type="gramStart"/>
      <w:r w:rsidRPr="004C1942">
        <w:rPr>
          <w:rFonts w:ascii="Arial" w:eastAsia="Calibri" w:hAnsi="Arial" w:cs="Arial"/>
          <w:sz w:val="20"/>
          <w:szCs w:val="20"/>
          <w:lang w:eastAsia="en-US"/>
        </w:rPr>
        <w:t xml:space="preserve">Администрация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(далее – Администрация) является главным распорядителем средств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на соответствующий финансовый год и плановый период, и лимитов бюджетных обязательств</w:t>
      </w:r>
      <w:proofErr w:type="gramEnd"/>
      <w:r w:rsidRPr="004C1942">
        <w:rPr>
          <w:rFonts w:ascii="Arial" w:eastAsia="Calibri" w:hAnsi="Arial" w:cs="Arial"/>
          <w:sz w:val="20"/>
          <w:szCs w:val="20"/>
          <w:lang w:eastAsia="en-US"/>
        </w:rPr>
        <w:t xml:space="preserve">, утвержденных в установленном порядке на предоставление субсидий.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1.4. </w:t>
      </w:r>
      <w:proofErr w:type="gramStart"/>
      <w:r w:rsidRPr="004C1942">
        <w:rPr>
          <w:rFonts w:ascii="Arial" w:eastAsia="Calibri" w:hAnsi="Arial" w:cs="Arial"/>
          <w:sz w:val="20"/>
          <w:szCs w:val="20"/>
          <w:lang w:eastAsia="en-US"/>
        </w:rPr>
        <w:t xml:space="preserve">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w:t>
      </w:r>
      <w:proofErr w:type="gramEnd"/>
      <w:r w:rsidRPr="004C1942">
        <w:rPr>
          <w:rFonts w:ascii="Arial" w:eastAsia="Calibri" w:hAnsi="Arial" w:cs="Arial"/>
          <w:sz w:val="20"/>
          <w:szCs w:val="20"/>
          <w:lang w:eastAsia="en-US"/>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1.5. Критериями отбора получателей субсидий, имеющих право на получение субсидий из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являются: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осуществление получателем субсидии деятельности на территории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 соответствие требованиям пункта 2.3;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1.7. </w:t>
      </w:r>
      <w:proofErr w:type="gramStart"/>
      <w:r w:rsidRPr="004C1942">
        <w:rPr>
          <w:rFonts w:ascii="Arial" w:hAnsi="Arial" w:cs="Arial"/>
          <w:sz w:val="20"/>
          <w:szCs w:val="20"/>
        </w:rPr>
        <w:t xml:space="preserve">При формировании проекта решения о бюджете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 на очередной финансовый год и плановый период (проекта решения о внесении изменений в решение о бюджете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 (далее – проект Решения) сведения о субсидиях с указанием цели </w:t>
      </w:r>
      <w:r w:rsidRPr="004C1942">
        <w:rPr>
          <w:rFonts w:ascii="Arial" w:eastAsia="Calibri" w:hAnsi="Arial" w:cs="Arial"/>
          <w:sz w:val="20"/>
          <w:szCs w:val="20"/>
          <w:lang w:eastAsia="en-US"/>
        </w:rPr>
        <w:t>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4C1942">
        <w:rPr>
          <w:rFonts w:ascii="Arial" w:eastAsia="Calibri" w:hAnsi="Arial" w:cs="Arial"/>
          <w:sz w:val="20"/>
          <w:szCs w:val="20"/>
          <w:lang w:eastAsia="en-US"/>
        </w:rPr>
        <w:t xml:space="preserve">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информационно-телекоммуникационной сети «Интернет» вместе с проектом Решения.</w:t>
      </w: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line="276" w:lineRule="auto"/>
        <w:jc w:val="center"/>
        <w:rPr>
          <w:rFonts w:ascii="Arial" w:eastAsia="Calibri" w:hAnsi="Arial" w:cs="Arial"/>
          <w:b/>
          <w:sz w:val="20"/>
          <w:szCs w:val="20"/>
          <w:lang w:eastAsia="en-US"/>
        </w:rPr>
      </w:pPr>
      <w:r w:rsidRPr="004C1942">
        <w:rPr>
          <w:rFonts w:ascii="Arial" w:eastAsia="Calibri" w:hAnsi="Arial" w:cs="Arial"/>
          <w:b/>
          <w:sz w:val="20"/>
          <w:szCs w:val="20"/>
          <w:lang w:eastAsia="en-US"/>
        </w:rPr>
        <w:t>2. Порядок проведения отбора получателей субсидий</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4C1942" w:rsidRPr="004C1942" w:rsidRDefault="004C1942" w:rsidP="004C1942">
      <w:pPr>
        <w:spacing w:line="276" w:lineRule="auto"/>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lastRenderedPageBreak/>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результатов предоставления субсидии в соответствии с пунктом 3.9 настоящего Порядка;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указатели страниц сайта в информационно-телекоммуникационной сети «Интернет», на котором обеспечивается проведение отбора;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порядок подачи заявок участниками отбора и требований, предъявляемых в соответствии с пунктом 2.4 настоящего Порядка;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порядок отзыва заявок участников отбора, порядок возврат заявок участников отбора, </w:t>
      </w:r>
      <w:proofErr w:type="gramStart"/>
      <w:r w:rsidRPr="004C1942">
        <w:rPr>
          <w:rFonts w:ascii="Arial" w:eastAsia="Calibri" w:hAnsi="Arial" w:cs="Arial"/>
          <w:sz w:val="20"/>
          <w:szCs w:val="20"/>
          <w:lang w:eastAsia="en-US"/>
        </w:rPr>
        <w:t>определяющего</w:t>
      </w:r>
      <w:proofErr w:type="gramEnd"/>
      <w:r w:rsidRPr="004C1942">
        <w:rPr>
          <w:rFonts w:ascii="Arial" w:eastAsia="Calibri" w:hAnsi="Arial" w:cs="Arial"/>
          <w:sz w:val="20"/>
          <w:szCs w:val="20"/>
          <w:lang w:eastAsia="en-US"/>
        </w:rPr>
        <w:t xml:space="preserve"> в том числе основания для возврата заявок участников отбора, порядка внесения изменений в заявки участников отбора;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правила рассмотрения и оценки заявок участников отбора в соответствии с положениями настоящего Порядка;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4C1942" w:rsidRPr="004C1942" w:rsidRDefault="004C1942" w:rsidP="004C1942">
      <w:pPr>
        <w:autoSpaceDE w:val="0"/>
        <w:autoSpaceDN w:val="0"/>
        <w:adjustRightInd w:val="0"/>
        <w:ind w:firstLine="567"/>
        <w:jc w:val="both"/>
        <w:rPr>
          <w:rFonts w:ascii="Arial" w:hAnsi="Arial" w:cs="Arial"/>
          <w:sz w:val="20"/>
          <w:szCs w:val="20"/>
        </w:rPr>
      </w:pPr>
      <w:proofErr w:type="gramStart"/>
      <w:r w:rsidRPr="004C1942">
        <w:rPr>
          <w:rFonts w:ascii="Arial" w:hAnsi="Arial" w:cs="Arial"/>
          <w:sz w:val="20"/>
          <w:szCs w:val="20"/>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4C1942">
        <w:rPr>
          <w:rFonts w:ascii="Arial" w:hAnsi="Arial" w:cs="Arial"/>
          <w:sz w:val="20"/>
          <w:szCs w:val="20"/>
        </w:rPr>
        <w:t xml:space="preserve"> услуг, предусмотрено заключение соглашения);</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условий признания победителя (победителей) отбора </w:t>
      </w:r>
      <w:proofErr w:type="gramStart"/>
      <w:r w:rsidRPr="004C1942">
        <w:rPr>
          <w:rFonts w:ascii="Arial" w:eastAsia="Calibri" w:hAnsi="Arial" w:cs="Arial"/>
          <w:sz w:val="20"/>
          <w:szCs w:val="20"/>
          <w:lang w:eastAsia="en-US"/>
        </w:rPr>
        <w:t>уклонившимся</w:t>
      </w:r>
      <w:proofErr w:type="gramEnd"/>
      <w:r w:rsidRPr="004C1942">
        <w:rPr>
          <w:rFonts w:ascii="Arial" w:eastAsia="Calibri" w:hAnsi="Arial" w:cs="Arial"/>
          <w:sz w:val="20"/>
          <w:szCs w:val="20"/>
          <w:lang w:eastAsia="en-US"/>
        </w:rPr>
        <w:t xml:space="preserve"> от заключения соглашения;</w:t>
      </w:r>
    </w:p>
    <w:p w:rsidR="004C1942" w:rsidRPr="004C1942" w:rsidRDefault="004C1942" w:rsidP="004C1942">
      <w:pPr>
        <w:autoSpaceDE w:val="0"/>
        <w:autoSpaceDN w:val="0"/>
        <w:adjustRightInd w:val="0"/>
        <w:ind w:firstLine="567"/>
        <w:jc w:val="both"/>
        <w:rPr>
          <w:rFonts w:ascii="Arial" w:hAnsi="Arial" w:cs="Arial"/>
          <w:sz w:val="20"/>
          <w:szCs w:val="20"/>
        </w:rPr>
      </w:pPr>
      <w:bookmarkStart w:id="0" w:name="sub_14213"/>
      <w:r w:rsidRPr="004C1942">
        <w:rPr>
          <w:rFonts w:ascii="Arial" w:hAnsi="Arial" w:cs="Arial"/>
          <w:sz w:val="20"/>
          <w:szCs w:val="20"/>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0"/>
    <w:p w:rsidR="004C1942" w:rsidRPr="004C1942" w:rsidRDefault="004C1942" w:rsidP="004C1942">
      <w:pPr>
        <w:autoSpaceDE w:val="0"/>
        <w:autoSpaceDN w:val="0"/>
        <w:adjustRightInd w:val="0"/>
        <w:ind w:firstLine="567"/>
        <w:jc w:val="both"/>
        <w:rPr>
          <w:rFonts w:ascii="Arial" w:eastAsia="Calibri" w:hAnsi="Arial" w:cs="Arial"/>
          <w:sz w:val="20"/>
          <w:szCs w:val="20"/>
          <w:lang w:eastAsia="en-US"/>
        </w:rPr>
      </w:pPr>
      <w:r w:rsidRPr="004C1942">
        <w:rPr>
          <w:rFonts w:ascii="Arial" w:hAnsi="Arial" w:cs="Arial"/>
          <w:sz w:val="20"/>
          <w:szCs w:val="20"/>
        </w:rPr>
        <w:t>иной информации, определенной правовым актом (в случае, если такое требование предусмотрено правовым актом)</w:t>
      </w:r>
      <w:r w:rsidRPr="004C1942">
        <w:rPr>
          <w:rFonts w:ascii="Arial" w:eastAsia="Calibri" w:hAnsi="Arial" w:cs="Arial"/>
          <w:sz w:val="20"/>
          <w:szCs w:val="20"/>
          <w:lang w:eastAsia="en-US"/>
        </w:rPr>
        <w:t>.</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w:t>
      </w:r>
      <w:r w:rsidRPr="004C1942">
        <w:rPr>
          <w:rFonts w:ascii="Arial" w:hAnsi="Arial" w:cs="Arial"/>
          <w:sz w:val="20"/>
          <w:szCs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0" w:history="1">
        <w:r w:rsidRPr="004C1942">
          <w:rPr>
            <w:rStyle w:val="a6"/>
            <w:rFonts w:ascii="Arial" w:hAnsi="Arial" w:cs="Arial"/>
            <w:sz w:val="20"/>
            <w:szCs w:val="20"/>
          </w:rPr>
          <w:t>законодательством</w:t>
        </w:r>
      </w:hyperlink>
      <w:r w:rsidRPr="004C1942">
        <w:rPr>
          <w:rFonts w:ascii="Arial" w:hAnsi="Arial" w:cs="Arial"/>
          <w:sz w:val="20"/>
          <w:szCs w:val="20"/>
        </w:rPr>
        <w:t xml:space="preserve"> Российской Федерации о налогах и сборах</w:t>
      </w:r>
      <w:r w:rsidRPr="004C1942">
        <w:rPr>
          <w:rFonts w:ascii="Arial" w:eastAsia="Calibri" w:hAnsi="Arial" w:cs="Arial"/>
          <w:sz w:val="20"/>
          <w:szCs w:val="20"/>
          <w:lang w:eastAsia="en-US"/>
        </w:rPr>
        <w:t xml:space="preserve">;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2)</w:t>
      </w:r>
      <w:r w:rsidRPr="004C1942">
        <w:rPr>
          <w:rFonts w:ascii="Arial" w:hAnsi="Arial" w:cs="Arial"/>
          <w:sz w:val="20"/>
          <w:szCs w:val="20"/>
        </w:rPr>
        <w:t xml:space="preserve"> у участника отбора должна отсутствовать просроченная задолженность по возврату в бюджет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 субсидий, бюджетных инвестиций, </w:t>
      </w:r>
      <w:proofErr w:type="gramStart"/>
      <w:r w:rsidRPr="004C1942">
        <w:rPr>
          <w:rFonts w:ascii="Arial" w:hAnsi="Arial" w:cs="Arial"/>
          <w:sz w:val="20"/>
          <w:szCs w:val="20"/>
        </w:rPr>
        <w:t>предоставленных</w:t>
      </w:r>
      <w:proofErr w:type="gramEnd"/>
      <w:r w:rsidRPr="004C1942">
        <w:rPr>
          <w:rFonts w:ascii="Arial" w:hAnsi="Arial" w:cs="Arial"/>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w:t>
      </w:r>
      <w:proofErr w:type="gramStart"/>
      <w:r w:rsidRPr="004C1942">
        <w:rPr>
          <w:rFonts w:ascii="Arial" w:hAnsi="Arial" w:cs="Arial"/>
          <w:sz w:val="20"/>
          <w:szCs w:val="20"/>
        </w:rPr>
        <w:t>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4C1942">
        <w:rPr>
          <w:rFonts w:ascii="Arial" w:eastAsia="Calibri" w:hAnsi="Arial" w:cs="Arial"/>
          <w:sz w:val="20"/>
          <w:szCs w:val="20"/>
          <w:lang w:eastAsia="en-US"/>
        </w:rPr>
        <w:t xml:space="preserve">; </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3) </w:t>
      </w:r>
      <w:r w:rsidRPr="004C1942">
        <w:rPr>
          <w:rFonts w:ascii="Arial" w:hAnsi="Arial" w:cs="Arial"/>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4C1942">
        <w:rPr>
          <w:rFonts w:ascii="Arial" w:eastAsia="Calibri" w:hAnsi="Arial" w:cs="Arial"/>
          <w:sz w:val="20"/>
          <w:szCs w:val="20"/>
          <w:lang w:eastAsia="en-US"/>
        </w:rPr>
        <w:t xml:space="preserve">; </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4) </w:t>
      </w:r>
      <w:r w:rsidRPr="004C1942">
        <w:rPr>
          <w:rFonts w:ascii="Arial" w:hAnsi="Arial" w:cs="Arial"/>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4C1942">
        <w:rPr>
          <w:rFonts w:ascii="Arial" w:eastAsia="Calibri" w:hAnsi="Arial" w:cs="Arial"/>
          <w:sz w:val="20"/>
          <w:szCs w:val="20"/>
          <w:lang w:eastAsia="en-US"/>
        </w:rPr>
        <w:t xml:space="preserve">; </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w:t>
      </w:r>
      <w:r w:rsidRPr="004C1942">
        <w:rPr>
          <w:rFonts w:ascii="Arial" w:eastAsia="Calibri" w:hAnsi="Arial" w:cs="Arial"/>
          <w:sz w:val="20"/>
          <w:szCs w:val="20"/>
          <w:lang w:eastAsia="en-US"/>
        </w:rP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C1942">
        <w:rPr>
          <w:rFonts w:ascii="Arial" w:eastAsia="Calibri" w:hAnsi="Arial" w:cs="Arial"/>
          <w:sz w:val="20"/>
          <w:szCs w:val="20"/>
          <w:lang w:eastAsia="en-US"/>
        </w:rPr>
        <w:t>офшорные</w:t>
      </w:r>
      <w:proofErr w:type="spellEnd"/>
      <w:proofErr w:type="gramEnd"/>
      <w:r w:rsidRPr="004C1942">
        <w:rPr>
          <w:rFonts w:ascii="Arial" w:eastAsia="Calibri" w:hAnsi="Arial" w:cs="Arial"/>
          <w:sz w:val="20"/>
          <w:szCs w:val="20"/>
          <w:lang w:eastAsia="en-US"/>
        </w:rPr>
        <w:t xml:space="preserve"> зоны) в отношении таких юридических лиц, в совокупности превышает 50 процентов;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6) получатели субсидий не должны получать средства из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7) наличие у участников отбора: </w:t>
      </w:r>
    </w:p>
    <w:p w:rsidR="004C1942" w:rsidRPr="004C1942" w:rsidRDefault="004C1942" w:rsidP="004C1942">
      <w:pPr>
        <w:ind w:firstLine="567"/>
        <w:jc w:val="both"/>
        <w:rPr>
          <w:rFonts w:ascii="Arial" w:hAnsi="Arial" w:cs="Arial"/>
          <w:sz w:val="20"/>
          <w:szCs w:val="20"/>
        </w:rPr>
      </w:pPr>
      <w:bookmarkStart w:id="1" w:name="sub_1442"/>
      <w:r w:rsidRPr="004C1942">
        <w:rPr>
          <w:rFonts w:ascii="Arial" w:hAnsi="Arial" w:cs="Arial"/>
          <w:sz w:val="20"/>
          <w:szCs w:val="20"/>
        </w:rPr>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1"/>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4C1942" w:rsidRPr="004C1942" w:rsidRDefault="004C1942" w:rsidP="004C1942">
      <w:pPr>
        <w:ind w:firstLine="567"/>
        <w:jc w:val="both"/>
        <w:rPr>
          <w:rFonts w:ascii="Arial" w:hAnsi="Arial" w:cs="Arial"/>
          <w:sz w:val="20"/>
          <w:szCs w:val="20"/>
        </w:rPr>
      </w:pPr>
      <w:bookmarkStart w:id="2" w:name="sub_1445"/>
      <w:r w:rsidRPr="004C1942">
        <w:rPr>
          <w:rFonts w:ascii="Arial" w:hAnsi="Arial" w:cs="Arial"/>
          <w:sz w:val="20"/>
          <w:szCs w:val="20"/>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2"/>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hAnsi="Arial" w:cs="Arial"/>
          <w:sz w:val="20"/>
          <w:szCs w:val="20"/>
        </w:rPr>
        <w:t>иные требования, установленные в правовом акте</w:t>
      </w:r>
      <w:r w:rsidRPr="004C1942">
        <w:rPr>
          <w:rFonts w:ascii="Arial" w:eastAsia="Calibri" w:hAnsi="Arial" w:cs="Arial"/>
          <w:sz w:val="20"/>
          <w:szCs w:val="20"/>
          <w:lang w:eastAsia="en-US"/>
        </w:rPr>
        <w:t xml:space="preserve">. </w:t>
      </w:r>
    </w:p>
    <w:p w:rsidR="004C1942" w:rsidRPr="004C1942" w:rsidRDefault="004C1942" w:rsidP="004C1942">
      <w:pPr>
        <w:spacing w:before="135"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2.4. Для участия в отборе участники отбора представляют в Администрацию следующие документы:</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заявление для участия в отборе (приложение № 1);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 расчет доходов и расходов по направлениям деятельности;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4) документы, подтверждающие фактически произведенные затраты (недополученные доходы);</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2.5. Участник отбора может подать одну заявку для участия в отборе получателей субсидий.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w:t>
      </w:r>
      <w:r w:rsidRPr="004C1942">
        <w:rPr>
          <w:rFonts w:ascii="Arial" w:eastAsia="Calibri" w:hAnsi="Arial" w:cs="Arial"/>
          <w:sz w:val="20"/>
          <w:szCs w:val="20"/>
          <w:lang w:eastAsia="en-US"/>
        </w:rPr>
        <w:lastRenderedPageBreak/>
        <w:t>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информационно-телекоммуникационной сети «Интернет», которые включают следующие сведения:</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дата, время и место проведения рассмотрения заявок;</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дата, время и место оценки заявок (в случае проведения конкурса);</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информация об участниках отбора, заявки которых были рассмотрены;</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4C1942" w:rsidRPr="004C1942" w:rsidRDefault="004C1942" w:rsidP="004C1942">
      <w:pPr>
        <w:spacing w:line="276" w:lineRule="auto"/>
        <w:ind w:firstLine="567"/>
        <w:jc w:val="both"/>
        <w:rPr>
          <w:rFonts w:ascii="Arial" w:hAnsi="Arial" w:cs="Arial"/>
          <w:sz w:val="20"/>
          <w:szCs w:val="20"/>
        </w:rPr>
      </w:pPr>
      <w:r w:rsidRPr="004C1942">
        <w:rPr>
          <w:rFonts w:ascii="Arial" w:hAnsi="Arial" w:cs="Arial"/>
          <w:sz w:val="20"/>
          <w:szCs w:val="20"/>
        </w:rPr>
        <w:t>наименование получателя (получателей) субсидии, с которым заключается соглашение, и размер предоставляемой ему субсидии.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hAnsi="Arial" w:cs="Arial"/>
          <w:sz w:val="20"/>
          <w:szCs w:val="20"/>
        </w:rPr>
        <w:t>2.10.</w:t>
      </w:r>
      <w:r w:rsidRPr="004C1942">
        <w:rPr>
          <w:rFonts w:ascii="Arial" w:eastAsia="Calibri" w:hAnsi="Arial" w:cs="Arial"/>
          <w:sz w:val="20"/>
          <w:szCs w:val="20"/>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2.11. Основанием в отклонении заявок участников отбора является: </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несоответствие участника отбора требованиям, установленным в пункте 2.3 настоящего Порядка;</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4C1942" w:rsidRPr="004C1942" w:rsidRDefault="004C1942" w:rsidP="004C1942">
      <w:pPr>
        <w:ind w:firstLine="567"/>
        <w:jc w:val="both"/>
        <w:rPr>
          <w:rFonts w:ascii="Arial" w:hAnsi="Arial" w:cs="Arial"/>
          <w:sz w:val="20"/>
          <w:szCs w:val="20"/>
        </w:rPr>
      </w:pPr>
      <w:r w:rsidRPr="004C1942">
        <w:rPr>
          <w:rFonts w:ascii="Arial" w:hAnsi="Arial" w:cs="Arial"/>
          <w:sz w:val="20"/>
          <w:szCs w:val="20"/>
        </w:rPr>
        <w:t>подача участником отбора заявки после даты и (или) времени, определенных для подачи заявок;</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hAnsi="Arial" w:cs="Arial"/>
          <w:sz w:val="20"/>
          <w:szCs w:val="20"/>
        </w:rPr>
        <w:t>иные основания для отклонения предложения (заявки) участника отбор</w:t>
      </w:r>
      <w:r w:rsidRPr="004C1942">
        <w:rPr>
          <w:rFonts w:ascii="Arial" w:eastAsia="Calibri" w:hAnsi="Arial" w:cs="Arial"/>
          <w:sz w:val="20"/>
          <w:szCs w:val="20"/>
          <w:lang w:eastAsia="en-US"/>
        </w:rPr>
        <w:t>.</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2.12. </w:t>
      </w:r>
      <w:r w:rsidRPr="004C1942">
        <w:rPr>
          <w:rFonts w:ascii="Arial" w:hAnsi="Arial" w:cs="Arial"/>
          <w:sz w:val="20"/>
          <w:szCs w:val="20"/>
        </w:rPr>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4C1942">
        <w:rPr>
          <w:rFonts w:ascii="Arial" w:eastAsia="Calibri" w:hAnsi="Arial" w:cs="Arial"/>
          <w:sz w:val="20"/>
          <w:szCs w:val="20"/>
          <w:lang w:eastAsia="en-US"/>
        </w:rPr>
        <w:t>в информационно-телекоммуникационной сети «Интернет»</w:t>
      </w:r>
      <w:r w:rsidRPr="004C1942">
        <w:rPr>
          <w:rFonts w:ascii="Arial" w:hAnsi="Arial" w:cs="Arial"/>
          <w:sz w:val="20"/>
          <w:szCs w:val="20"/>
        </w:rPr>
        <w:t>.</w:t>
      </w:r>
      <w:r w:rsidRPr="004C1942">
        <w:rPr>
          <w:rFonts w:ascii="Arial" w:eastAsia="Calibri" w:hAnsi="Arial" w:cs="Arial"/>
          <w:sz w:val="20"/>
          <w:szCs w:val="20"/>
          <w:lang w:eastAsia="en-US"/>
        </w:rPr>
        <w:t xml:space="preserve">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spacing w:line="276" w:lineRule="auto"/>
        <w:jc w:val="center"/>
        <w:rPr>
          <w:rFonts w:ascii="Arial" w:eastAsia="Calibri" w:hAnsi="Arial" w:cs="Arial"/>
          <w:b/>
          <w:sz w:val="20"/>
          <w:szCs w:val="20"/>
          <w:lang w:eastAsia="en-US"/>
        </w:rPr>
      </w:pPr>
      <w:r w:rsidRPr="004C1942">
        <w:rPr>
          <w:rFonts w:ascii="Arial" w:eastAsia="Calibri" w:hAnsi="Arial" w:cs="Arial"/>
          <w:b/>
          <w:sz w:val="20"/>
          <w:szCs w:val="20"/>
          <w:lang w:eastAsia="en-US"/>
        </w:rPr>
        <w:t>3. Условия и порядок предоставления субсидии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w:t>
      </w:r>
      <w:proofErr w:type="gramStart"/>
      <w:r w:rsidRPr="004C1942">
        <w:rPr>
          <w:rFonts w:ascii="Arial" w:eastAsia="Calibri" w:hAnsi="Arial" w:cs="Arial"/>
          <w:sz w:val="20"/>
          <w:szCs w:val="20"/>
          <w:lang w:eastAsia="en-US"/>
        </w:rPr>
        <w:t>дств дл</w:t>
      </w:r>
      <w:proofErr w:type="gramEnd"/>
      <w:r w:rsidRPr="004C1942">
        <w:rPr>
          <w:rFonts w:ascii="Arial" w:eastAsia="Calibri" w:hAnsi="Arial" w:cs="Arial"/>
          <w:sz w:val="20"/>
          <w:szCs w:val="20"/>
          <w:lang w:eastAsia="en-US"/>
        </w:rPr>
        <w:t>я предоставления субсидии заключает Соглашение с получателем субсидии.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color w:val="000000"/>
          <w:sz w:val="20"/>
          <w:szCs w:val="20"/>
          <w:lang w:eastAsia="en-US"/>
        </w:rPr>
        <w:t>3.2.</w:t>
      </w:r>
      <w:r w:rsidRPr="004C1942">
        <w:rPr>
          <w:rFonts w:ascii="Arial" w:eastAsia="Calibri" w:hAnsi="Arial" w:cs="Arial"/>
          <w:sz w:val="20"/>
          <w:szCs w:val="20"/>
          <w:lang w:eastAsia="en-US"/>
        </w:rPr>
        <w:t xml:space="preserve"> </w:t>
      </w:r>
      <w:proofErr w:type="gramStart"/>
      <w:r w:rsidRPr="004C1942">
        <w:rPr>
          <w:rFonts w:ascii="Arial" w:eastAsia="Calibri" w:hAnsi="Arial" w:cs="Arial"/>
          <w:sz w:val="20"/>
          <w:szCs w:val="20"/>
          <w:lang w:eastAsia="en-US"/>
        </w:rPr>
        <w:t xml:space="preserve">В случае, если получатель субсидии определен в соответствии с решением Собрания депутатов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w:t>
      </w:r>
      <w:proofErr w:type="gramEnd"/>
      <w:r w:rsidRPr="004C1942">
        <w:rPr>
          <w:rFonts w:ascii="Arial" w:eastAsia="Calibri" w:hAnsi="Arial" w:cs="Arial"/>
          <w:sz w:val="20"/>
          <w:szCs w:val="20"/>
          <w:lang w:eastAsia="en-US"/>
        </w:rPr>
        <w:t xml:space="preserve">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3.3.  Получатель субсидии должен предоставить в Администрацию следующие документы: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заявление (приложение № 1);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lastRenderedPageBreak/>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3.4. Администрация в течение 3 рабочих дней проверяет документы, представленные заявителем для получения субсидии. </w:t>
      </w:r>
      <w:proofErr w:type="gramStart"/>
      <w:r w:rsidRPr="004C1942">
        <w:rPr>
          <w:rFonts w:ascii="Arial" w:eastAsia="Calibri" w:hAnsi="Arial" w:cs="Arial"/>
          <w:sz w:val="20"/>
          <w:szCs w:val="20"/>
          <w:lang w:eastAsia="en-US"/>
        </w:rPr>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w:t>
      </w:r>
      <w:proofErr w:type="gramEnd"/>
      <w:r w:rsidRPr="004C1942">
        <w:rPr>
          <w:rFonts w:ascii="Arial" w:eastAsia="Calibri" w:hAnsi="Arial" w:cs="Arial"/>
          <w:sz w:val="20"/>
          <w:szCs w:val="20"/>
          <w:lang w:eastAsia="en-US"/>
        </w:rPr>
        <w:t xml:space="preserve"> субсидии.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Администрация в течение 5 рабочих дней после утверждения постановлением Администрации порядка расходования  бюджетных сре</w:t>
      </w:r>
      <w:proofErr w:type="gramStart"/>
      <w:r w:rsidRPr="004C1942">
        <w:rPr>
          <w:rFonts w:ascii="Arial" w:eastAsia="Calibri" w:hAnsi="Arial" w:cs="Arial"/>
          <w:sz w:val="20"/>
          <w:szCs w:val="20"/>
          <w:lang w:eastAsia="en-US"/>
        </w:rPr>
        <w:t>дств дл</w:t>
      </w:r>
      <w:proofErr w:type="gramEnd"/>
      <w:r w:rsidRPr="004C1942">
        <w:rPr>
          <w:rFonts w:ascii="Arial" w:eastAsia="Calibri" w:hAnsi="Arial" w:cs="Arial"/>
          <w:sz w:val="20"/>
          <w:szCs w:val="20"/>
          <w:lang w:eastAsia="en-US"/>
        </w:rPr>
        <w:t>я предоставления субсидии заключает Соглашение с получателем субсидии.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3.5. Основанием для отказа получателю субсидии в предоставлении субсидии является:</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установление факта недостоверности представленной получателем субсидии информации.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3.6. В порядке расходования бюджетных сре</w:t>
      </w:r>
      <w:proofErr w:type="gramStart"/>
      <w:r w:rsidRPr="004C1942">
        <w:rPr>
          <w:rFonts w:ascii="Arial" w:eastAsia="Calibri" w:hAnsi="Arial" w:cs="Arial"/>
          <w:sz w:val="20"/>
          <w:szCs w:val="20"/>
          <w:lang w:eastAsia="en-US"/>
        </w:rPr>
        <w:t>дств дл</w:t>
      </w:r>
      <w:proofErr w:type="gramEnd"/>
      <w:r w:rsidRPr="004C1942">
        <w:rPr>
          <w:rFonts w:ascii="Arial" w:eastAsia="Calibri" w:hAnsi="Arial" w:cs="Arial"/>
          <w:sz w:val="20"/>
          <w:szCs w:val="20"/>
          <w:lang w:eastAsia="en-US"/>
        </w:rPr>
        <w:t>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3.7. </w:t>
      </w:r>
      <w:proofErr w:type="gramStart"/>
      <w:r w:rsidRPr="004C1942">
        <w:rPr>
          <w:rFonts w:ascii="Arial" w:hAnsi="Arial" w:cs="Arial"/>
          <w:sz w:val="20"/>
          <w:szCs w:val="20"/>
        </w:rPr>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4C1942">
        <w:rPr>
          <w:rFonts w:ascii="Arial" w:eastAsia="Calibri" w:hAnsi="Arial" w:cs="Arial"/>
          <w:sz w:val="20"/>
          <w:szCs w:val="20"/>
          <w:lang w:eastAsia="en-US"/>
        </w:rPr>
        <w:t>порядке расходования бюджетных средств для предоставления субсидии.</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hAnsi="Arial" w:cs="Arial"/>
          <w:sz w:val="20"/>
          <w:szCs w:val="20"/>
        </w:rPr>
        <w:t xml:space="preserve">3.8. В случае нарушения условий предоставления субсидии, </w:t>
      </w:r>
      <w:r w:rsidRPr="004C1942">
        <w:rPr>
          <w:rFonts w:ascii="Arial" w:eastAsia="Calibri" w:hAnsi="Arial" w:cs="Arial"/>
          <w:sz w:val="20"/>
          <w:szCs w:val="20"/>
          <w:lang w:eastAsia="en-US"/>
        </w:rPr>
        <w:t xml:space="preserve">субсидия по требованию Администрации подлежат возврату получателем субсидии в бюджет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3.9. Порядок и сроки расчета штрафных санкций указываются в соглашении.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3.10. Соглашение о предоставлении субсидии содержит в себе следующие условия и порядок предоставления субсидии: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1) размер, сроки и конкретная цель предоставления субсидий;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2) обязательство получателя субсидий использовать субсидии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по целевому назначению;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 перечень документов, необходимых для предоставления субсидии;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4) порядок предоставления отчетности о результатах выполнения получателем субсидий установленных условий;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5) согласие получателя субсидий на осуществление главным распорядителем средств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предоставившим субсидии, и органами муниципального финансового контроля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проверок соблюдения получателями субсидий условий, целей и порядка их предоставления; </w:t>
      </w:r>
    </w:p>
    <w:p w:rsidR="004C1942" w:rsidRPr="004C1942" w:rsidRDefault="004C1942" w:rsidP="004C1942">
      <w:pPr>
        <w:spacing w:line="276" w:lineRule="auto"/>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6) обязанность получателя субсидий возвратить субсидию в бюджет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в случае установления по итогам проверок, проведенных главным распорядителем средств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а также органами муниципального финансового контроля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roofErr w:type="gramEnd"/>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7) ответственность за несоблюдение сторонами условий Соглашения;</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w:t>
      </w:r>
      <w:r w:rsidRPr="004C1942">
        <w:rPr>
          <w:rFonts w:ascii="Arial" w:eastAsia="Calibri" w:hAnsi="Arial" w:cs="Arial"/>
          <w:sz w:val="20"/>
          <w:szCs w:val="20"/>
          <w:lang w:eastAsia="en-US"/>
        </w:rPr>
        <w:lastRenderedPageBreak/>
        <w:t xml:space="preserve">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9) показатели результативности использования субсидии;</w:t>
      </w:r>
    </w:p>
    <w:p w:rsidR="004C1942" w:rsidRPr="004C1942" w:rsidRDefault="004C1942" w:rsidP="004C1942">
      <w:pPr>
        <w:spacing w:line="276" w:lineRule="auto"/>
        <w:jc w:val="both"/>
        <w:rPr>
          <w:rFonts w:ascii="Arial" w:hAnsi="Arial" w:cs="Arial"/>
          <w:sz w:val="20"/>
          <w:szCs w:val="20"/>
        </w:rPr>
      </w:pPr>
      <w:r w:rsidRPr="004C1942">
        <w:rPr>
          <w:rFonts w:ascii="Arial" w:eastAsia="Calibri" w:hAnsi="Arial" w:cs="Arial"/>
          <w:sz w:val="20"/>
          <w:szCs w:val="20"/>
          <w:lang w:eastAsia="en-US"/>
        </w:rPr>
        <w:t xml:space="preserve">10) </w:t>
      </w:r>
      <w:r w:rsidRPr="004C1942">
        <w:rPr>
          <w:rFonts w:ascii="Arial" w:hAnsi="Arial" w:cs="Arial"/>
          <w:sz w:val="20"/>
          <w:szCs w:val="20"/>
        </w:rPr>
        <w:t xml:space="preserve">о согласовании новых условий соглашения или о расторжении соглашения при </w:t>
      </w:r>
      <w:proofErr w:type="spellStart"/>
      <w:r w:rsidRPr="004C1942">
        <w:rPr>
          <w:rFonts w:ascii="Arial" w:hAnsi="Arial" w:cs="Arial"/>
          <w:sz w:val="20"/>
          <w:szCs w:val="20"/>
        </w:rPr>
        <w:t>недостижении</w:t>
      </w:r>
      <w:proofErr w:type="spellEnd"/>
      <w:r w:rsidRPr="004C1942">
        <w:rPr>
          <w:rFonts w:ascii="Arial" w:hAnsi="Arial" w:cs="Arial"/>
          <w:sz w:val="20"/>
          <w:szCs w:val="20"/>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4C1942" w:rsidRPr="004C1942" w:rsidRDefault="004C1942" w:rsidP="004C1942">
      <w:pPr>
        <w:spacing w:line="276" w:lineRule="auto"/>
        <w:jc w:val="both"/>
        <w:rPr>
          <w:rFonts w:ascii="Arial" w:eastAsia="Calibri" w:hAnsi="Arial" w:cs="Arial"/>
          <w:sz w:val="20"/>
          <w:szCs w:val="20"/>
          <w:lang w:eastAsia="en-US"/>
        </w:rPr>
      </w:pPr>
      <w:r w:rsidRPr="004C1942">
        <w:rPr>
          <w:rFonts w:ascii="Arial" w:hAnsi="Arial" w:cs="Arial"/>
          <w:sz w:val="20"/>
          <w:szCs w:val="20"/>
        </w:rPr>
        <w:t xml:space="preserve">11) </w:t>
      </w:r>
      <w:r w:rsidRPr="004C1942">
        <w:rPr>
          <w:rFonts w:ascii="Arial" w:eastAsia="Calibri" w:hAnsi="Arial" w:cs="Arial"/>
          <w:sz w:val="20"/>
          <w:szCs w:val="20"/>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4C1942">
        <w:rPr>
          <w:rFonts w:ascii="Arial" w:hAnsi="Arial" w:cs="Arial"/>
          <w:sz w:val="20"/>
          <w:szCs w:val="20"/>
        </w:rPr>
        <w:t xml:space="preserve"> при предоставлении субсидий на </w:t>
      </w:r>
      <w:r w:rsidRPr="004C1942">
        <w:rPr>
          <w:rFonts w:ascii="Arial" w:eastAsia="Calibri" w:hAnsi="Arial" w:cs="Arial"/>
          <w:sz w:val="20"/>
          <w:szCs w:val="20"/>
          <w:lang w:eastAsia="en-US"/>
        </w:rPr>
        <w:t>финансовое обеспечение (возмещения) затрат в связи с производством (реализацией) товаров, выполнением работ, оказанием услуг</w:t>
      </w:r>
      <w:r w:rsidRPr="004C1942">
        <w:rPr>
          <w:rFonts w:ascii="Arial" w:hAnsi="Arial" w:cs="Arial"/>
          <w:sz w:val="20"/>
          <w:szCs w:val="20"/>
        </w:rPr>
        <w:t>.</w:t>
      </w:r>
      <w:r w:rsidRPr="004C1942">
        <w:rPr>
          <w:rFonts w:ascii="Arial" w:eastAsia="Calibri" w:hAnsi="Arial" w:cs="Arial"/>
          <w:sz w:val="20"/>
          <w:szCs w:val="20"/>
          <w:lang w:eastAsia="en-US"/>
        </w:rPr>
        <w:t xml:space="preserve">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3.11. </w:t>
      </w:r>
      <w:proofErr w:type="gramStart"/>
      <w:r w:rsidRPr="004C1942">
        <w:rPr>
          <w:rFonts w:ascii="Arial" w:eastAsia="Calibri" w:hAnsi="Arial" w:cs="Arial"/>
          <w:sz w:val="20"/>
          <w:szCs w:val="20"/>
          <w:lang w:eastAsia="en-US"/>
        </w:rPr>
        <w:t>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3.12. </w:t>
      </w:r>
      <w:r w:rsidRPr="004C1942">
        <w:rPr>
          <w:rFonts w:ascii="Arial" w:hAnsi="Arial" w:cs="Arial"/>
          <w:sz w:val="20"/>
          <w:szCs w:val="20"/>
        </w:rPr>
        <w:t xml:space="preserve">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4C1942">
        <w:rPr>
          <w:rFonts w:ascii="Arial" w:hAnsi="Arial" w:cs="Arial"/>
          <w:sz w:val="20"/>
          <w:szCs w:val="20"/>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w:t>
      </w:r>
      <w:proofErr w:type="gramEnd"/>
      <w:r w:rsidRPr="004C1942">
        <w:rPr>
          <w:rFonts w:ascii="Arial" w:hAnsi="Arial" w:cs="Arial"/>
          <w:sz w:val="20"/>
          <w:szCs w:val="20"/>
        </w:rPr>
        <w:t xml:space="preserve"> </w:t>
      </w:r>
      <w:proofErr w:type="gramStart"/>
      <w:r w:rsidRPr="004C1942">
        <w:rPr>
          <w:rFonts w:ascii="Arial" w:hAnsi="Arial" w:cs="Arial"/>
          <w:sz w:val="20"/>
          <w:szCs w:val="20"/>
        </w:rPr>
        <w:t>соглашениях</w:t>
      </w:r>
      <w:proofErr w:type="gramEnd"/>
      <w:r w:rsidRPr="004C1942">
        <w:rPr>
          <w:rFonts w:ascii="Arial" w:eastAsia="Calibri" w:hAnsi="Arial" w:cs="Arial"/>
          <w:sz w:val="20"/>
          <w:szCs w:val="20"/>
          <w:lang w:eastAsia="en-US"/>
        </w:rPr>
        <w:t>.</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3.13. </w:t>
      </w:r>
      <w:r w:rsidRPr="004C1942">
        <w:rPr>
          <w:rFonts w:ascii="Arial" w:hAnsi="Arial" w:cs="Arial"/>
          <w:sz w:val="20"/>
          <w:szCs w:val="20"/>
        </w:rPr>
        <w:t xml:space="preserve">Сроки (периодичность) перечисления субсидии с учетом положений, установленных </w:t>
      </w:r>
      <w:hyperlink r:id="rId11" w:history="1">
        <w:r w:rsidRPr="004C1942">
          <w:rPr>
            <w:rStyle w:val="a6"/>
            <w:rFonts w:ascii="Arial" w:hAnsi="Arial" w:cs="Arial"/>
            <w:sz w:val="20"/>
            <w:szCs w:val="20"/>
          </w:rPr>
          <w:t>бюджетным законодательством</w:t>
        </w:r>
      </w:hyperlink>
      <w:r w:rsidRPr="004C1942">
        <w:rPr>
          <w:rFonts w:ascii="Arial" w:hAnsi="Arial" w:cs="Arial"/>
          <w:sz w:val="20"/>
          <w:szCs w:val="20"/>
        </w:rPr>
        <w:t xml:space="preserve"> Российской Федерации, устанавливается в Соглашении;</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средства субсидии могут быть направлены получателем субсидии только на цели, указанные в Соглашении;</w:t>
      </w:r>
    </w:p>
    <w:p w:rsidR="004C1942" w:rsidRPr="004C1942" w:rsidRDefault="004C1942" w:rsidP="004C1942">
      <w:pPr>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4C1942">
        <w:rPr>
          <w:rFonts w:ascii="Arial" w:eastAsia="Calibri" w:hAnsi="Arial" w:cs="Arial"/>
          <w:sz w:val="20"/>
          <w:szCs w:val="20"/>
          <w:lang w:eastAsia="en-US"/>
        </w:rPr>
        <w:t xml:space="preserve"> связанных с достижением целей предоставления этих средств иных операций, определенных правовым актом;</w:t>
      </w:r>
    </w:p>
    <w:p w:rsidR="004C1942" w:rsidRPr="004C1942" w:rsidRDefault="004C1942" w:rsidP="004C1942">
      <w:pPr>
        <w:ind w:firstLine="567"/>
        <w:jc w:val="both"/>
        <w:rPr>
          <w:rFonts w:ascii="Arial" w:eastAsia="Calibri" w:hAnsi="Arial" w:cs="Arial"/>
          <w:sz w:val="20"/>
          <w:szCs w:val="20"/>
          <w:lang w:eastAsia="en-US"/>
        </w:rPr>
      </w:pPr>
      <w:proofErr w:type="gramStart"/>
      <w:r w:rsidRPr="004C1942">
        <w:rPr>
          <w:rFonts w:ascii="Arial" w:eastAsia="Calibri" w:hAnsi="Arial" w:cs="Arial"/>
          <w:sz w:val="20"/>
          <w:szCs w:val="20"/>
          <w:lang w:eastAsia="en-US"/>
        </w:rPr>
        <w:t xml:space="preserve">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roofErr w:type="gramEnd"/>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4C1942">
        <w:rPr>
          <w:rFonts w:ascii="Arial" w:eastAsia="Calibri" w:hAnsi="Arial" w:cs="Arial"/>
          <w:sz w:val="20"/>
          <w:szCs w:val="20"/>
          <w:lang w:eastAsia="en-US"/>
        </w:rPr>
        <w:t>контроля за</w:t>
      </w:r>
      <w:proofErr w:type="gramEnd"/>
      <w:r w:rsidRPr="004C1942">
        <w:rPr>
          <w:rFonts w:ascii="Arial" w:eastAsia="Calibri" w:hAnsi="Arial" w:cs="Arial"/>
          <w:sz w:val="20"/>
          <w:szCs w:val="20"/>
          <w:lang w:eastAsia="en-US"/>
        </w:rPr>
        <w:t xml:space="preserve"> соблюдением целей, условий и порядка предоставления субсидии, а также включении таких положений в соглашение.</w:t>
      </w:r>
    </w:p>
    <w:p w:rsidR="004C1942" w:rsidRPr="004C1942" w:rsidRDefault="004C1942" w:rsidP="004C1942">
      <w:pPr>
        <w:ind w:firstLine="567"/>
        <w:jc w:val="both"/>
        <w:rPr>
          <w:rFonts w:ascii="Arial" w:eastAsia="Calibri" w:hAnsi="Arial" w:cs="Arial"/>
          <w:sz w:val="20"/>
          <w:szCs w:val="20"/>
          <w:lang w:eastAsia="en-US"/>
        </w:rPr>
      </w:pPr>
      <w:proofErr w:type="gramStart"/>
      <w:r w:rsidRPr="004C1942">
        <w:rPr>
          <w:rFonts w:ascii="Arial" w:hAnsi="Arial" w:cs="Arial"/>
          <w:sz w:val="20"/>
          <w:szCs w:val="20"/>
        </w:rPr>
        <w:t>Контроль за</w:t>
      </w:r>
      <w:proofErr w:type="gramEnd"/>
      <w:r w:rsidRPr="004C1942">
        <w:rPr>
          <w:rFonts w:ascii="Arial" w:hAnsi="Arial" w:cs="Arial"/>
          <w:sz w:val="20"/>
          <w:szCs w:val="20"/>
        </w:rPr>
        <w:t xml:space="preserve"> соблюдением условий, целей и порядка предоставления субсидий и ответственности за их нарушение, - о порядке и сроках возврата субсидий в бюджет Михайловского сельского поселения </w:t>
      </w:r>
      <w:proofErr w:type="spellStart"/>
      <w:r w:rsidRPr="004C1942">
        <w:rPr>
          <w:rFonts w:ascii="Arial" w:hAnsi="Arial" w:cs="Arial"/>
          <w:sz w:val="20"/>
          <w:szCs w:val="20"/>
        </w:rPr>
        <w:t>Цивильского</w:t>
      </w:r>
      <w:proofErr w:type="spellEnd"/>
      <w:r w:rsidRPr="004C1942">
        <w:rPr>
          <w:rFonts w:ascii="Arial" w:hAnsi="Arial" w:cs="Arial"/>
          <w:sz w:val="20"/>
          <w:szCs w:val="20"/>
        </w:rPr>
        <w:t xml:space="preserve">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w:t>
      </w:r>
      <w:r w:rsidRPr="004C1942">
        <w:rPr>
          <w:rFonts w:ascii="Arial" w:eastAsia="Calibri" w:hAnsi="Arial" w:cs="Arial"/>
          <w:sz w:val="20"/>
          <w:szCs w:val="20"/>
          <w:lang w:eastAsia="en-US"/>
        </w:rPr>
        <w:lastRenderedPageBreak/>
        <w:t xml:space="preserve">услуг дополнительно к положениям пунктов 3.1-3.14 настоящего Порядка должны выполняться следующие условия: </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субсидия направляется только на возмещение затрат (недополученных доходов), на возмещение которых предоставляется субсидия;</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3.17. </w:t>
      </w:r>
      <w:proofErr w:type="gramStart"/>
      <w:r w:rsidRPr="004C1942">
        <w:rPr>
          <w:rFonts w:ascii="Arial" w:eastAsia="Calibri" w:hAnsi="Arial" w:cs="Arial"/>
          <w:sz w:val="20"/>
          <w:szCs w:val="20"/>
          <w:lang w:eastAsia="en-US"/>
        </w:rPr>
        <w:t xml:space="preserve">При предоставлении грантов в форме субсидий дополнительно к положениям пунктов 3.1-3.14 настоящего Порядка должны быть условия </w:t>
      </w:r>
      <w:r w:rsidRPr="004C1942">
        <w:rPr>
          <w:rFonts w:ascii="Arial" w:hAnsi="Arial" w:cs="Arial"/>
          <w:sz w:val="20"/>
          <w:szCs w:val="20"/>
        </w:rPr>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w:t>
      </w:r>
      <w:proofErr w:type="gramEnd"/>
      <w:r w:rsidRPr="004C1942">
        <w:rPr>
          <w:rFonts w:ascii="Arial" w:hAnsi="Arial" w:cs="Arial"/>
          <w:sz w:val="20"/>
          <w:szCs w:val="20"/>
        </w:rPr>
        <w:t xml:space="preserve"> предусматривается возможность предоставления грантов бюджетным и автономным учреждениям).</w:t>
      </w: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before="135" w:line="276" w:lineRule="auto"/>
        <w:jc w:val="center"/>
        <w:rPr>
          <w:rFonts w:ascii="Arial" w:eastAsia="Calibri" w:hAnsi="Arial" w:cs="Arial"/>
          <w:b/>
          <w:sz w:val="20"/>
          <w:szCs w:val="20"/>
          <w:lang w:eastAsia="en-US"/>
        </w:rPr>
      </w:pPr>
      <w:r w:rsidRPr="004C1942">
        <w:rPr>
          <w:rFonts w:ascii="Arial" w:eastAsia="Calibri" w:hAnsi="Arial" w:cs="Arial"/>
          <w:b/>
          <w:sz w:val="20"/>
          <w:szCs w:val="20"/>
          <w:lang w:eastAsia="en-US"/>
        </w:rPr>
        <w:t>4. Требования к отчетности</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4C1942" w:rsidRPr="004C1942" w:rsidRDefault="004C1942" w:rsidP="004C1942">
      <w:pPr>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 4.2. Порядок, сроки и формы предоставления получателем субсидии отчетности определяются Соглашением. </w:t>
      </w:r>
    </w:p>
    <w:p w:rsidR="004C1942" w:rsidRPr="004C1942" w:rsidRDefault="004C1942" w:rsidP="004C1942">
      <w:pPr>
        <w:jc w:val="both"/>
        <w:rPr>
          <w:rFonts w:ascii="Arial" w:eastAsia="Calibri" w:hAnsi="Arial" w:cs="Arial"/>
          <w:sz w:val="20"/>
          <w:szCs w:val="20"/>
          <w:lang w:eastAsia="en-US"/>
        </w:rPr>
      </w:pPr>
    </w:p>
    <w:p w:rsidR="004C1942" w:rsidRPr="004C1942" w:rsidRDefault="004C1942" w:rsidP="004C1942">
      <w:pPr>
        <w:jc w:val="both"/>
        <w:rPr>
          <w:rFonts w:ascii="Arial" w:eastAsia="Calibri" w:hAnsi="Arial" w:cs="Arial"/>
          <w:sz w:val="20"/>
          <w:szCs w:val="20"/>
          <w:lang w:eastAsia="en-US"/>
        </w:rPr>
      </w:pPr>
    </w:p>
    <w:p w:rsidR="004C1942" w:rsidRPr="004C1942" w:rsidRDefault="004C1942" w:rsidP="004C1942">
      <w:pPr>
        <w:jc w:val="center"/>
        <w:rPr>
          <w:rFonts w:ascii="Arial" w:eastAsia="Calibri" w:hAnsi="Arial" w:cs="Arial"/>
          <w:b/>
          <w:sz w:val="20"/>
          <w:szCs w:val="20"/>
          <w:lang w:eastAsia="en-US"/>
        </w:rPr>
      </w:pPr>
      <w:r w:rsidRPr="004C1942">
        <w:rPr>
          <w:rFonts w:ascii="Arial" w:eastAsia="Calibri" w:hAnsi="Arial" w:cs="Arial"/>
          <w:b/>
          <w:sz w:val="20"/>
          <w:szCs w:val="20"/>
          <w:lang w:eastAsia="en-US"/>
        </w:rPr>
        <w:t xml:space="preserve">5. Требования об осуществлении </w:t>
      </w:r>
      <w:proofErr w:type="gramStart"/>
      <w:r w:rsidRPr="004C1942">
        <w:rPr>
          <w:rFonts w:ascii="Arial" w:eastAsia="Calibri" w:hAnsi="Arial" w:cs="Arial"/>
          <w:b/>
          <w:sz w:val="20"/>
          <w:szCs w:val="20"/>
          <w:lang w:eastAsia="en-US"/>
        </w:rPr>
        <w:t>контроля за</w:t>
      </w:r>
      <w:proofErr w:type="gramEnd"/>
      <w:r w:rsidRPr="004C1942">
        <w:rPr>
          <w:rFonts w:ascii="Arial" w:eastAsia="Calibri" w:hAnsi="Arial" w:cs="Arial"/>
          <w:b/>
          <w:sz w:val="20"/>
          <w:szCs w:val="20"/>
          <w:lang w:eastAsia="en-US"/>
        </w:rPr>
        <w:t xml:space="preserve"> соблюдением условий,               </w:t>
      </w: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b/>
          <w:sz w:val="20"/>
          <w:szCs w:val="20"/>
          <w:lang w:eastAsia="en-US"/>
        </w:rPr>
        <w:t xml:space="preserve">            целей и порядка предоставления субсидий и ответственности за их нарушение</w:t>
      </w:r>
    </w:p>
    <w:p w:rsidR="004C1942" w:rsidRPr="004C1942" w:rsidRDefault="004C1942" w:rsidP="004C1942">
      <w:pPr>
        <w:jc w:val="both"/>
        <w:rPr>
          <w:rFonts w:ascii="Arial" w:eastAsia="Calibri" w:hAnsi="Arial" w:cs="Arial"/>
          <w:sz w:val="20"/>
          <w:szCs w:val="20"/>
          <w:lang w:eastAsia="en-US"/>
        </w:rPr>
      </w:pP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w:t>
      </w:r>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5.2. </w:t>
      </w:r>
      <w:proofErr w:type="gramStart"/>
      <w:r w:rsidRPr="004C1942">
        <w:rPr>
          <w:rFonts w:ascii="Arial" w:eastAsia="Calibri" w:hAnsi="Arial" w:cs="Arial"/>
          <w:sz w:val="20"/>
          <w:szCs w:val="20"/>
          <w:lang w:eastAsia="en-US"/>
        </w:rPr>
        <w:t xml:space="preserve">В случаях выявления нарушений условия предоставления субсидий, либо в случаях ее нецелевого использования субсидии, а также в случае </w:t>
      </w:r>
      <w:proofErr w:type="spellStart"/>
      <w:r w:rsidRPr="004C1942">
        <w:rPr>
          <w:rFonts w:ascii="Arial" w:eastAsia="Calibri" w:hAnsi="Arial" w:cs="Arial"/>
          <w:sz w:val="20"/>
          <w:szCs w:val="20"/>
          <w:lang w:eastAsia="en-US"/>
        </w:rPr>
        <w:t>недостижения</w:t>
      </w:r>
      <w:proofErr w:type="spellEnd"/>
      <w:r w:rsidRPr="004C1942">
        <w:rPr>
          <w:rFonts w:ascii="Arial" w:eastAsia="Calibri" w:hAnsi="Arial" w:cs="Arial"/>
          <w:sz w:val="20"/>
          <w:szCs w:val="20"/>
          <w:lang w:eastAsia="en-US"/>
        </w:rPr>
        <w:t xml:space="preserve"> значений результатов и показателей, субсидия по требованию Администрации и органов муниципального финансового контроля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подлежат возврату получателем субсидии в бюджет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согласно пункта 3.8 настоящего Порядка.                                   </w:t>
      </w:r>
      <w:proofErr w:type="gramEnd"/>
    </w:p>
    <w:p w:rsidR="004C1942" w:rsidRPr="004C1942" w:rsidRDefault="004C1942" w:rsidP="004C1942">
      <w:pPr>
        <w:spacing w:line="276" w:lineRule="auto"/>
        <w:ind w:firstLine="567"/>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spacing w:line="276" w:lineRule="auto"/>
        <w:jc w:val="both"/>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Приложение № 1 к Порядку                                                            </w:t>
      </w:r>
    </w:p>
    <w:p w:rsidR="004C1942" w:rsidRPr="004C1942" w:rsidRDefault="004C1942" w:rsidP="004C1942">
      <w:pPr>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Главе администрации Михайловского </w:t>
      </w: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sz w:val="20"/>
          <w:szCs w:val="20"/>
          <w:lang w:eastAsia="en-US"/>
        </w:rPr>
        <w:lastRenderedPageBreak/>
        <w:t xml:space="preserve">                                                                                                 сельского поселения </w:t>
      </w:r>
      <w:proofErr w:type="spellStart"/>
      <w:r w:rsidRPr="004C1942">
        <w:rPr>
          <w:rFonts w:ascii="Arial" w:eastAsia="Calibri" w:hAnsi="Arial" w:cs="Arial"/>
          <w:sz w:val="20"/>
          <w:szCs w:val="20"/>
          <w:lang w:eastAsia="en-US"/>
        </w:rPr>
        <w:t>Цивильского</w:t>
      </w:r>
      <w:proofErr w:type="spellEnd"/>
    </w:p>
    <w:p w:rsidR="004C1942" w:rsidRPr="004C1942" w:rsidRDefault="004C1942" w:rsidP="004C1942">
      <w:pPr>
        <w:rPr>
          <w:rFonts w:ascii="Arial" w:eastAsia="Calibri" w:hAnsi="Arial" w:cs="Arial"/>
          <w:sz w:val="20"/>
          <w:szCs w:val="20"/>
          <w:lang w:eastAsia="en-US"/>
        </w:rPr>
      </w:pPr>
      <w:r w:rsidRPr="004C1942">
        <w:rPr>
          <w:rFonts w:ascii="Arial" w:eastAsia="Calibri" w:hAnsi="Arial" w:cs="Arial"/>
          <w:sz w:val="20"/>
          <w:szCs w:val="20"/>
          <w:lang w:eastAsia="en-US"/>
        </w:rPr>
        <w:t xml:space="preserve">                                                                                                         района Чувашской Республики </w:t>
      </w:r>
    </w:p>
    <w:p w:rsidR="004C1942" w:rsidRPr="004C1942" w:rsidRDefault="004C1942" w:rsidP="004C1942">
      <w:pPr>
        <w:jc w:val="right"/>
        <w:rPr>
          <w:rFonts w:ascii="Arial" w:eastAsia="Calibri" w:hAnsi="Arial" w:cs="Arial"/>
          <w:sz w:val="20"/>
          <w:szCs w:val="20"/>
          <w:lang w:eastAsia="en-US"/>
        </w:rPr>
      </w:pP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__________________________________</w:t>
      </w: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от________________________________ </w:t>
      </w:r>
    </w:p>
    <w:p w:rsidR="004C1942" w:rsidRPr="004C1942" w:rsidRDefault="004C1942" w:rsidP="004C1942">
      <w:pPr>
        <w:jc w:val="right"/>
        <w:rPr>
          <w:rFonts w:ascii="Arial" w:eastAsia="Calibri" w:hAnsi="Arial" w:cs="Arial"/>
          <w:sz w:val="20"/>
          <w:szCs w:val="20"/>
          <w:lang w:eastAsia="en-US"/>
        </w:rPr>
      </w:pPr>
      <w:proofErr w:type="gramStart"/>
      <w:r w:rsidRPr="004C1942">
        <w:rPr>
          <w:rFonts w:ascii="Arial" w:eastAsia="Calibri" w:hAnsi="Arial" w:cs="Arial"/>
          <w:sz w:val="20"/>
          <w:szCs w:val="20"/>
          <w:lang w:eastAsia="en-US"/>
        </w:rPr>
        <w:t>( Ф И О руководителя, наименование</w:t>
      </w:r>
      <w:proofErr w:type="gramEnd"/>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организации)</w:t>
      </w:r>
    </w:p>
    <w:p w:rsidR="004C1942" w:rsidRPr="004C1942" w:rsidRDefault="004C1942" w:rsidP="004C1942">
      <w:pPr>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spacing w:line="276" w:lineRule="auto"/>
        <w:jc w:val="center"/>
        <w:rPr>
          <w:rFonts w:ascii="Arial" w:eastAsia="Calibri" w:hAnsi="Arial" w:cs="Arial"/>
          <w:sz w:val="20"/>
          <w:szCs w:val="20"/>
          <w:lang w:eastAsia="en-US"/>
        </w:rPr>
      </w:pPr>
    </w:p>
    <w:p w:rsidR="004C1942" w:rsidRPr="004C1942" w:rsidRDefault="004C1942" w:rsidP="004C1942">
      <w:pPr>
        <w:spacing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ЗАЯВЛЕНИЕ </w:t>
      </w:r>
    </w:p>
    <w:p w:rsidR="004C1942" w:rsidRPr="004C1942" w:rsidRDefault="004C1942" w:rsidP="004C1942">
      <w:pPr>
        <w:spacing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о предоставлении субсидии</w:t>
      </w:r>
    </w:p>
    <w:p w:rsidR="004C1942" w:rsidRPr="004C1942" w:rsidRDefault="004C1942" w:rsidP="004C1942">
      <w:pPr>
        <w:spacing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(наименование получателя, ИНН, КПП, адрес) </w:t>
      </w:r>
    </w:p>
    <w:p w:rsidR="004C1942" w:rsidRPr="004C1942" w:rsidRDefault="004C1942" w:rsidP="004C1942">
      <w:pPr>
        <w:spacing w:before="135"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В соответствии </w:t>
      </w:r>
      <w:proofErr w:type="gramStart"/>
      <w:r w:rsidRPr="004C1942">
        <w:rPr>
          <w:rFonts w:ascii="Arial" w:eastAsia="Calibri" w:hAnsi="Arial" w:cs="Arial"/>
          <w:sz w:val="20"/>
          <w:szCs w:val="20"/>
          <w:lang w:eastAsia="en-US"/>
        </w:rPr>
        <w:t>с</w:t>
      </w:r>
      <w:proofErr w:type="gramEnd"/>
      <w:r w:rsidRPr="004C1942">
        <w:rPr>
          <w:rFonts w:ascii="Arial" w:eastAsia="Calibri" w:hAnsi="Arial" w:cs="Arial"/>
          <w:sz w:val="20"/>
          <w:szCs w:val="20"/>
          <w:lang w:eastAsia="en-US"/>
        </w:rPr>
        <w:t xml:space="preserve"> ______________________________________________________________ </w:t>
      </w:r>
    </w:p>
    <w:p w:rsidR="004C1942" w:rsidRPr="004C1942" w:rsidRDefault="004C1942" w:rsidP="004C1942">
      <w:pPr>
        <w:spacing w:before="135"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(наименование нормативного акта об утверждении правил (порядка) предоставления субсидии из бюджета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утвержденным постановлением администрации Михайловского сельского поселения </w:t>
      </w:r>
      <w:proofErr w:type="spellStart"/>
      <w:r w:rsidRPr="004C1942">
        <w:rPr>
          <w:rFonts w:ascii="Arial" w:eastAsia="Calibri" w:hAnsi="Arial" w:cs="Arial"/>
          <w:sz w:val="20"/>
          <w:szCs w:val="20"/>
          <w:lang w:eastAsia="en-US"/>
        </w:rPr>
        <w:t>Цивильского</w:t>
      </w:r>
      <w:proofErr w:type="spellEnd"/>
      <w:r w:rsidRPr="004C1942">
        <w:rPr>
          <w:rFonts w:ascii="Arial" w:eastAsia="Calibri" w:hAnsi="Arial" w:cs="Arial"/>
          <w:sz w:val="20"/>
          <w:szCs w:val="20"/>
          <w:lang w:eastAsia="en-US"/>
        </w:rPr>
        <w:t xml:space="preserve"> района Чувашской Республики от "___ "______________ 202_ г. №________  (далее - Порядок), прошу предоставить субсидию в размере _______________________________________________________________________________рублей  </w:t>
      </w:r>
    </w:p>
    <w:p w:rsidR="004C1942" w:rsidRPr="004C1942" w:rsidRDefault="004C1942" w:rsidP="004C1942">
      <w:pPr>
        <w:spacing w:before="135" w:line="276" w:lineRule="auto"/>
        <w:jc w:val="both"/>
        <w:rPr>
          <w:rFonts w:ascii="Arial" w:eastAsia="Calibri" w:hAnsi="Arial" w:cs="Arial"/>
          <w:sz w:val="20"/>
          <w:szCs w:val="20"/>
          <w:lang w:eastAsia="en-US"/>
        </w:rPr>
      </w:pPr>
      <w:r w:rsidRPr="004C1942">
        <w:rPr>
          <w:rFonts w:ascii="Arial" w:eastAsia="Calibri" w:hAnsi="Arial" w:cs="Arial"/>
          <w:sz w:val="20"/>
          <w:szCs w:val="20"/>
          <w:lang w:eastAsia="en-US"/>
        </w:rPr>
        <w:t xml:space="preserve">                                                 (сумма прописью)</w:t>
      </w:r>
    </w:p>
    <w:p w:rsidR="004C1942" w:rsidRPr="004C1942" w:rsidRDefault="004C1942" w:rsidP="004C1942">
      <w:pPr>
        <w:spacing w:before="135" w:line="276" w:lineRule="auto"/>
        <w:rPr>
          <w:rFonts w:ascii="Arial" w:eastAsia="Calibri" w:hAnsi="Arial" w:cs="Arial"/>
          <w:sz w:val="20"/>
          <w:szCs w:val="20"/>
          <w:lang w:eastAsia="en-US"/>
        </w:rPr>
      </w:pPr>
      <w:r w:rsidRPr="004C1942">
        <w:rPr>
          <w:rFonts w:ascii="Arial" w:eastAsia="Calibri" w:hAnsi="Arial" w:cs="Arial"/>
          <w:sz w:val="20"/>
          <w:szCs w:val="20"/>
          <w:lang w:eastAsia="en-US"/>
        </w:rPr>
        <w:t>в целях______________________________________________________________________________</w:t>
      </w:r>
    </w:p>
    <w:p w:rsidR="004C1942" w:rsidRPr="004C1942" w:rsidRDefault="004C1942" w:rsidP="004C1942">
      <w:pPr>
        <w:spacing w:before="135" w:line="276" w:lineRule="auto"/>
        <w:rPr>
          <w:rFonts w:ascii="Arial" w:eastAsia="Calibri" w:hAnsi="Arial" w:cs="Arial"/>
          <w:sz w:val="20"/>
          <w:szCs w:val="20"/>
          <w:lang w:eastAsia="en-US"/>
        </w:rPr>
      </w:pPr>
      <w:r w:rsidRPr="004C1942">
        <w:rPr>
          <w:rFonts w:ascii="Arial" w:eastAsia="Calibri" w:hAnsi="Arial" w:cs="Arial"/>
          <w:sz w:val="20"/>
          <w:szCs w:val="20"/>
          <w:lang w:eastAsia="en-US"/>
        </w:rPr>
        <w:t xml:space="preserve">                                            (целевое назначение субсидии)</w:t>
      </w:r>
    </w:p>
    <w:p w:rsidR="004C1942" w:rsidRPr="004C1942" w:rsidRDefault="004C1942" w:rsidP="004C1942">
      <w:pPr>
        <w:spacing w:before="135"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Опись документов, предусмотренных пунктом ____ Порядка, прилагается.</w:t>
      </w:r>
    </w:p>
    <w:p w:rsidR="004C1942" w:rsidRPr="004C1942" w:rsidRDefault="004C1942" w:rsidP="004C1942">
      <w:pPr>
        <w:spacing w:before="135"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Приложение: на </w:t>
      </w:r>
      <w:proofErr w:type="spellStart"/>
      <w:r w:rsidRPr="004C1942">
        <w:rPr>
          <w:rFonts w:ascii="Arial" w:eastAsia="Calibri" w:hAnsi="Arial" w:cs="Arial"/>
          <w:sz w:val="20"/>
          <w:szCs w:val="20"/>
          <w:lang w:eastAsia="en-US"/>
        </w:rPr>
        <w:t>______</w:t>
      </w:r>
      <w:proofErr w:type="gramStart"/>
      <w:r w:rsidRPr="004C1942">
        <w:rPr>
          <w:rFonts w:ascii="Arial" w:eastAsia="Calibri" w:hAnsi="Arial" w:cs="Arial"/>
          <w:sz w:val="20"/>
          <w:szCs w:val="20"/>
          <w:lang w:eastAsia="en-US"/>
        </w:rPr>
        <w:t>л</w:t>
      </w:r>
      <w:proofErr w:type="spellEnd"/>
      <w:proofErr w:type="gramEnd"/>
      <w:r w:rsidRPr="004C1942">
        <w:rPr>
          <w:rFonts w:ascii="Arial" w:eastAsia="Calibri" w:hAnsi="Arial" w:cs="Arial"/>
          <w:sz w:val="20"/>
          <w:szCs w:val="20"/>
          <w:lang w:eastAsia="en-US"/>
        </w:rPr>
        <w:t xml:space="preserve">. в ед. экз. </w:t>
      </w:r>
    </w:p>
    <w:p w:rsidR="004C1942" w:rsidRPr="004C1942" w:rsidRDefault="004C1942" w:rsidP="004C1942">
      <w:pPr>
        <w:spacing w:before="135"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Получатель субсидии ___________________</w:t>
      </w:r>
    </w:p>
    <w:p w:rsidR="004C1942" w:rsidRPr="004C1942" w:rsidRDefault="004C1942" w:rsidP="004C1942">
      <w:pPr>
        <w:spacing w:before="135"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(подпись) (расшифровка подписи) (должность)</w:t>
      </w:r>
    </w:p>
    <w:p w:rsidR="004C1942" w:rsidRPr="004C1942" w:rsidRDefault="004C1942" w:rsidP="004C1942">
      <w:pPr>
        <w:spacing w:before="135" w:line="276" w:lineRule="auto"/>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 _______________________20___ г. МП. </w:t>
      </w: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spacing w:before="135"/>
        <w:jc w:val="right"/>
        <w:rPr>
          <w:rFonts w:ascii="Arial" w:eastAsia="Calibri" w:hAnsi="Arial" w:cs="Arial"/>
          <w:sz w:val="20"/>
          <w:szCs w:val="20"/>
          <w:lang w:eastAsia="en-US"/>
        </w:rPr>
      </w:pPr>
      <w:r w:rsidRPr="004C1942">
        <w:rPr>
          <w:rFonts w:ascii="Arial" w:eastAsia="Calibri" w:hAnsi="Arial" w:cs="Arial"/>
          <w:sz w:val="20"/>
          <w:szCs w:val="20"/>
          <w:lang w:eastAsia="en-US"/>
        </w:rPr>
        <w:t xml:space="preserve">    Приложение № 2 к Порядку </w:t>
      </w:r>
    </w:p>
    <w:p w:rsidR="004C1942" w:rsidRPr="004C1942" w:rsidRDefault="004C1942" w:rsidP="004C1942">
      <w:pPr>
        <w:spacing w:before="135"/>
        <w:jc w:val="center"/>
        <w:rPr>
          <w:rFonts w:ascii="Arial" w:eastAsia="Calibri" w:hAnsi="Arial" w:cs="Arial"/>
          <w:sz w:val="20"/>
          <w:szCs w:val="20"/>
          <w:lang w:eastAsia="en-US"/>
        </w:rPr>
      </w:pP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Отчет о затратах (недополученных доходах), в связи с производством </w:t>
      </w: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(реализацией) товаров, выполнением работ, оказанием услуг </w:t>
      </w: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на «_____»_____________20____ г. </w:t>
      </w:r>
    </w:p>
    <w:p w:rsidR="004C1942" w:rsidRPr="004C1942" w:rsidRDefault="004C1942" w:rsidP="004C1942">
      <w:pPr>
        <w:jc w:val="center"/>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780"/>
        <w:gridCol w:w="1292"/>
        <w:gridCol w:w="1543"/>
        <w:gridCol w:w="1701"/>
        <w:gridCol w:w="925"/>
        <w:gridCol w:w="1591"/>
      </w:tblGrid>
      <w:tr w:rsidR="004C1942" w:rsidRPr="004C1942" w:rsidTr="005577E7">
        <w:tc>
          <w:tcPr>
            <w:tcW w:w="102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hAnsi="Arial" w:cs="Arial"/>
                <w:color w:val="262626"/>
                <w:sz w:val="20"/>
                <w:szCs w:val="20"/>
              </w:rPr>
              <w:t xml:space="preserve">№ </w:t>
            </w:r>
            <w:proofErr w:type="spellStart"/>
            <w:proofErr w:type="gramStart"/>
            <w:r w:rsidRPr="004C1942">
              <w:rPr>
                <w:rFonts w:ascii="Arial" w:hAnsi="Arial" w:cs="Arial"/>
                <w:color w:val="262626"/>
                <w:sz w:val="20"/>
                <w:szCs w:val="20"/>
              </w:rPr>
              <w:t>п</w:t>
            </w:r>
            <w:proofErr w:type="spellEnd"/>
            <w:proofErr w:type="gramEnd"/>
            <w:r w:rsidRPr="004C1942">
              <w:rPr>
                <w:rFonts w:ascii="Arial" w:hAnsi="Arial" w:cs="Arial"/>
                <w:color w:val="262626"/>
                <w:sz w:val="20"/>
                <w:szCs w:val="20"/>
              </w:rPr>
              <w:t>/</w:t>
            </w:r>
            <w:proofErr w:type="spellStart"/>
            <w:r w:rsidRPr="004C1942">
              <w:rPr>
                <w:rFonts w:ascii="Arial" w:hAnsi="Arial" w:cs="Arial"/>
                <w:color w:val="262626"/>
                <w:sz w:val="20"/>
                <w:szCs w:val="20"/>
              </w:rPr>
              <w:t>п</w:t>
            </w:r>
            <w:proofErr w:type="spellEnd"/>
          </w:p>
        </w:tc>
        <w:tc>
          <w:tcPr>
            <w:tcW w:w="1780"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Наименование затрат</w:t>
            </w:r>
          </w:p>
        </w:tc>
        <w:tc>
          <w:tcPr>
            <w:tcW w:w="129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Единица измерения</w:t>
            </w:r>
          </w:p>
        </w:tc>
        <w:tc>
          <w:tcPr>
            <w:tcW w:w="1543"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Объем (количество)</w:t>
            </w:r>
          </w:p>
        </w:tc>
        <w:tc>
          <w:tcPr>
            <w:tcW w:w="1701"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Цена за единицу (без НДС), руб.</w:t>
            </w:r>
          </w:p>
        </w:tc>
        <w:tc>
          <w:tcPr>
            <w:tcW w:w="925"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НДС</w:t>
            </w:r>
          </w:p>
        </w:tc>
        <w:tc>
          <w:tcPr>
            <w:tcW w:w="1591"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eastAsia="Calibri" w:hAnsi="Arial" w:cs="Arial"/>
                <w:sz w:val="20"/>
                <w:szCs w:val="20"/>
                <w:lang w:eastAsia="en-US"/>
              </w:rPr>
              <w:t>Сумма к возмещению, руб.</w:t>
            </w:r>
          </w:p>
        </w:tc>
      </w:tr>
      <w:tr w:rsidR="004C1942" w:rsidRPr="004C1942" w:rsidTr="005577E7">
        <w:trPr>
          <w:trHeight w:val="302"/>
        </w:trPr>
        <w:tc>
          <w:tcPr>
            <w:tcW w:w="102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hAnsi="Arial" w:cs="Arial"/>
                <w:color w:val="262626"/>
                <w:sz w:val="20"/>
                <w:szCs w:val="20"/>
              </w:rPr>
              <w:t>1</w:t>
            </w:r>
          </w:p>
        </w:tc>
        <w:tc>
          <w:tcPr>
            <w:tcW w:w="1780" w:type="dxa"/>
          </w:tcPr>
          <w:p w:rsidR="004C1942" w:rsidRPr="004C1942" w:rsidRDefault="004C1942" w:rsidP="005577E7">
            <w:pPr>
              <w:spacing w:before="135" w:after="200"/>
              <w:jc w:val="center"/>
              <w:rPr>
                <w:rFonts w:ascii="Arial" w:hAnsi="Arial" w:cs="Arial"/>
                <w:color w:val="262626"/>
                <w:sz w:val="20"/>
                <w:szCs w:val="20"/>
              </w:rPr>
            </w:pPr>
          </w:p>
        </w:tc>
        <w:tc>
          <w:tcPr>
            <w:tcW w:w="1292" w:type="dxa"/>
          </w:tcPr>
          <w:p w:rsidR="004C1942" w:rsidRPr="004C1942" w:rsidRDefault="004C1942" w:rsidP="005577E7">
            <w:pPr>
              <w:spacing w:before="135" w:after="200"/>
              <w:jc w:val="center"/>
              <w:rPr>
                <w:rFonts w:ascii="Arial" w:hAnsi="Arial" w:cs="Arial"/>
                <w:color w:val="262626"/>
                <w:sz w:val="20"/>
                <w:szCs w:val="20"/>
              </w:rPr>
            </w:pPr>
          </w:p>
        </w:tc>
        <w:tc>
          <w:tcPr>
            <w:tcW w:w="1543" w:type="dxa"/>
          </w:tcPr>
          <w:p w:rsidR="004C1942" w:rsidRPr="004C1942" w:rsidRDefault="004C1942" w:rsidP="005577E7">
            <w:pPr>
              <w:spacing w:before="135" w:after="200"/>
              <w:jc w:val="center"/>
              <w:rPr>
                <w:rFonts w:ascii="Arial" w:hAnsi="Arial" w:cs="Arial"/>
                <w:color w:val="262626"/>
                <w:sz w:val="20"/>
                <w:szCs w:val="20"/>
              </w:rPr>
            </w:pPr>
          </w:p>
        </w:tc>
        <w:tc>
          <w:tcPr>
            <w:tcW w:w="1701" w:type="dxa"/>
          </w:tcPr>
          <w:p w:rsidR="004C1942" w:rsidRPr="004C1942" w:rsidRDefault="004C1942" w:rsidP="005577E7">
            <w:pPr>
              <w:spacing w:before="135" w:after="200"/>
              <w:jc w:val="center"/>
              <w:rPr>
                <w:rFonts w:ascii="Arial" w:hAnsi="Arial" w:cs="Arial"/>
                <w:color w:val="262626"/>
                <w:sz w:val="20"/>
                <w:szCs w:val="20"/>
              </w:rPr>
            </w:pPr>
          </w:p>
        </w:tc>
        <w:tc>
          <w:tcPr>
            <w:tcW w:w="925" w:type="dxa"/>
          </w:tcPr>
          <w:p w:rsidR="004C1942" w:rsidRPr="004C1942" w:rsidRDefault="004C1942" w:rsidP="005577E7">
            <w:pPr>
              <w:spacing w:before="135" w:after="200"/>
              <w:jc w:val="center"/>
              <w:rPr>
                <w:rFonts w:ascii="Arial" w:hAnsi="Arial" w:cs="Arial"/>
                <w:color w:val="262626"/>
                <w:sz w:val="20"/>
                <w:szCs w:val="20"/>
              </w:rPr>
            </w:pPr>
          </w:p>
        </w:tc>
        <w:tc>
          <w:tcPr>
            <w:tcW w:w="1591" w:type="dxa"/>
          </w:tcPr>
          <w:p w:rsidR="004C1942" w:rsidRPr="004C1942" w:rsidRDefault="004C1942" w:rsidP="005577E7">
            <w:pPr>
              <w:spacing w:before="135" w:after="200"/>
              <w:jc w:val="center"/>
              <w:rPr>
                <w:rFonts w:ascii="Arial" w:hAnsi="Arial" w:cs="Arial"/>
                <w:color w:val="262626"/>
                <w:sz w:val="20"/>
                <w:szCs w:val="20"/>
              </w:rPr>
            </w:pPr>
          </w:p>
        </w:tc>
      </w:tr>
      <w:tr w:rsidR="004C1942" w:rsidRPr="004C1942" w:rsidTr="005577E7">
        <w:tc>
          <w:tcPr>
            <w:tcW w:w="102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hAnsi="Arial" w:cs="Arial"/>
                <w:color w:val="262626"/>
                <w:sz w:val="20"/>
                <w:szCs w:val="20"/>
              </w:rPr>
              <w:lastRenderedPageBreak/>
              <w:t>2</w:t>
            </w:r>
          </w:p>
        </w:tc>
        <w:tc>
          <w:tcPr>
            <w:tcW w:w="1780" w:type="dxa"/>
          </w:tcPr>
          <w:p w:rsidR="004C1942" w:rsidRPr="004C1942" w:rsidRDefault="004C1942" w:rsidP="005577E7">
            <w:pPr>
              <w:spacing w:before="135" w:after="200"/>
              <w:jc w:val="center"/>
              <w:rPr>
                <w:rFonts w:ascii="Arial" w:hAnsi="Arial" w:cs="Arial"/>
                <w:color w:val="262626"/>
                <w:sz w:val="20"/>
                <w:szCs w:val="20"/>
              </w:rPr>
            </w:pPr>
          </w:p>
        </w:tc>
        <w:tc>
          <w:tcPr>
            <w:tcW w:w="1292" w:type="dxa"/>
          </w:tcPr>
          <w:p w:rsidR="004C1942" w:rsidRPr="004C1942" w:rsidRDefault="004C1942" w:rsidP="005577E7">
            <w:pPr>
              <w:spacing w:before="135" w:after="200"/>
              <w:jc w:val="center"/>
              <w:rPr>
                <w:rFonts w:ascii="Arial" w:hAnsi="Arial" w:cs="Arial"/>
                <w:color w:val="262626"/>
                <w:sz w:val="20"/>
                <w:szCs w:val="20"/>
              </w:rPr>
            </w:pPr>
          </w:p>
        </w:tc>
        <w:tc>
          <w:tcPr>
            <w:tcW w:w="1543" w:type="dxa"/>
          </w:tcPr>
          <w:p w:rsidR="004C1942" w:rsidRPr="004C1942" w:rsidRDefault="004C1942" w:rsidP="005577E7">
            <w:pPr>
              <w:spacing w:before="135" w:after="200"/>
              <w:jc w:val="center"/>
              <w:rPr>
                <w:rFonts w:ascii="Arial" w:hAnsi="Arial" w:cs="Arial"/>
                <w:color w:val="262626"/>
                <w:sz w:val="20"/>
                <w:szCs w:val="20"/>
              </w:rPr>
            </w:pPr>
          </w:p>
        </w:tc>
        <w:tc>
          <w:tcPr>
            <w:tcW w:w="1701" w:type="dxa"/>
          </w:tcPr>
          <w:p w:rsidR="004C1942" w:rsidRPr="004C1942" w:rsidRDefault="004C1942" w:rsidP="005577E7">
            <w:pPr>
              <w:spacing w:before="135" w:after="200"/>
              <w:jc w:val="center"/>
              <w:rPr>
                <w:rFonts w:ascii="Arial" w:hAnsi="Arial" w:cs="Arial"/>
                <w:color w:val="262626"/>
                <w:sz w:val="20"/>
                <w:szCs w:val="20"/>
              </w:rPr>
            </w:pPr>
          </w:p>
        </w:tc>
        <w:tc>
          <w:tcPr>
            <w:tcW w:w="925" w:type="dxa"/>
          </w:tcPr>
          <w:p w:rsidR="004C1942" w:rsidRPr="004C1942" w:rsidRDefault="004C1942" w:rsidP="005577E7">
            <w:pPr>
              <w:spacing w:before="135" w:after="200"/>
              <w:jc w:val="center"/>
              <w:rPr>
                <w:rFonts w:ascii="Arial" w:hAnsi="Arial" w:cs="Arial"/>
                <w:color w:val="262626"/>
                <w:sz w:val="20"/>
                <w:szCs w:val="20"/>
              </w:rPr>
            </w:pPr>
          </w:p>
        </w:tc>
        <w:tc>
          <w:tcPr>
            <w:tcW w:w="1591" w:type="dxa"/>
          </w:tcPr>
          <w:p w:rsidR="004C1942" w:rsidRPr="004C1942" w:rsidRDefault="004C1942" w:rsidP="005577E7">
            <w:pPr>
              <w:spacing w:before="135" w:after="200"/>
              <w:jc w:val="center"/>
              <w:rPr>
                <w:rFonts w:ascii="Arial" w:hAnsi="Arial" w:cs="Arial"/>
                <w:color w:val="262626"/>
                <w:sz w:val="20"/>
                <w:szCs w:val="20"/>
              </w:rPr>
            </w:pPr>
          </w:p>
        </w:tc>
      </w:tr>
      <w:tr w:rsidR="004C1942" w:rsidRPr="004C1942" w:rsidTr="005577E7">
        <w:tc>
          <w:tcPr>
            <w:tcW w:w="102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hAnsi="Arial" w:cs="Arial"/>
                <w:color w:val="262626"/>
                <w:sz w:val="20"/>
                <w:szCs w:val="20"/>
              </w:rPr>
              <w:t>3</w:t>
            </w:r>
          </w:p>
        </w:tc>
        <w:tc>
          <w:tcPr>
            <w:tcW w:w="1780" w:type="dxa"/>
          </w:tcPr>
          <w:p w:rsidR="004C1942" w:rsidRPr="004C1942" w:rsidRDefault="004C1942" w:rsidP="005577E7">
            <w:pPr>
              <w:spacing w:before="135" w:after="200"/>
              <w:jc w:val="center"/>
              <w:rPr>
                <w:rFonts w:ascii="Arial" w:hAnsi="Arial" w:cs="Arial"/>
                <w:color w:val="262626"/>
                <w:sz w:val="20"/>
                <w:szCs w:val="20"/>
              </w:rPr>
            </w:pPr>
          </w:p>
        </w:tc>
        <w:tc>
          <w:tcPr>
            <w:tcW w:w="1292" w:type="dxa"/>
          </w:tcPr>
          <w:p w:rsidR="004C1942" w:rsidRPr="004C1942" w:rsidRDefault="004C1942" w:rsidP="005577E7">
            <w:pPr>
              <w:spacing w:before="135" w:after="200"/>
              <w:jc w:val="center"/>
              <w:rPr>
                <w:rFonts w:ascii="Arial" w:hAnsi="Arial" w:cs="Arial"/>
                <w:color w:val="262626"/>
                <w:sz w:val="20"/>
                <w:szCs w:val="20"/>
              </w:rPr>
            </w:pPr>
          </w:p>
        </w:tc>
        <w:tc>
          <w:tcPr>
            <w:tcW w:w="1543" w:type="dxa"/>
          </w:tcPr>
          <w:p w:rsidR="004C1942" w:rsidRPr="004C1942" w:rsidRDefault="004C1942" w:rsidP="005577E7">
            <w:pPr>
              <w:spacing w:before="135" w:after="200"/>
              <w:jc w:val="center"/>
              <w:rPr>
                <w:rFonts w:ascii="Arial" w:hAnsi="Arial" w:cs="Arial"/>
                <w:color w:val="262626"/>
                <w:sz w:val="20"/>
                <w:szCs w:val="20"/>
              </w:rPr>
            </w:pPr>
          </w:p>
        </w:tc>
        <w:tc>
          <w:tcPr>
            <w:tcW w:w="1701" w:type="dxa"/>
          </w:tcPr>
          <w:p w:rsidR="004C1942" w:rsidRPr="004C1942" w:rsidRDefault="004C1942" w:rsidP="005577E7">
            <w:pPr>
              <w:spacing w:before="135" w:after="200"/>
              <w:jc w:val="center"/>
              <w:rPr>
                <w:rFonts w:ascii="Arial" w:hAnsi="Arial" w:cs="Arial"/>
                <w:color w:val="262626"/>
                <w:sz w:val="20"/>
                <w:szCs w:val="20"/>
              </w:rPr>
            </w:pPr>
          </w:p>
        </w:tc>
        <w:tc>
          <w:tcPr>
            <w:tcW w:w="925" w:type="dxa"/>
          </w:tcPr>
          <w:p w:rsidR="004C1942" w:rsidRPr="004C1942" w:rsidRDefault="004C1942" w:rsidP="005577E7">
            <w:pPr>
              <w:spacing w:before="135" w:after="200"/>
              <w:jc w:val="center"/>
              <w:rPr>
                <w:rFonts w:ascii="Arial" w:hAnsi="Arial" w:cs="Arial"/>
                <w:color w:val="262626"/>
                <w:sz w:val="20"/>
                <w:szCs w:val="20"/>
              </w:rPr>
            </w:pPr>
          </w:p>
        </w:tc>
        <w:tc>
          <w:tcPr>
            <w:tcW w:w="1591" w:type="dxa"/>
          </w:tcPr>
          <w:p w:rsidR="004C1942" w:rsidRPr="004C1942" w:rsidRDefault="004C1942" w:rsidP="005577E7">
            <w:pPr>
              <w:spacing w:before="135" w:after="200"/>
              <w:jc w:val="center"/>
              <w:rPr>
                <w:rFonts w:ascii="Arial" w:hAnsi="Arial" w:cs="Arial"/>
                <w:color w:val="262626"/>
                <w:sz w:val="20"/>
                <w:szCs w:val="20"/>
              </w:rPr>
            </w:pPr>
          </w:p>
        </w:tc>
      </w:tr>
      <w:tr w:rsidR="004C1942" w:rsidRPr="004C1942" w:rsidTr="005577E7">
        <w:tc>
          <w:tcPr>
            <w:tcW w:w="1022" w:type="dxa"/>
          </w:tcPr>
          <w:p w:rsidR="004C1942" w:rsidRPr="004C1942" w:rsidRDefault="004C1942" w:rsidP="005577E7">
            <w:pPr>
              <w:spacing w:before="135" w:after="200"/>
              <w:jc w:val="center"/>
              <w:rPr>
                <w:rFonts w:ascii="Arial" w:hAnsi="Arial" w:cs="Arial"/>
                <w:color w:val="262626"/>
                <w:sz w:val="20"/>
                <w:szCs w:val="20"/>
              </w:rPr>
            </w:pPr>
            <w:r w:rsidRPr="004C1942">
              <w:rPr>
                <w:rFonts w:ascii="Arial" w:hAnsi="Arial" w:cs="Arial"/>
                <w:color w:val="262626"/>
                <w:sz w:val="20"/>
                <w:szCs w:val="20"/>
              </w:rPr>
              <w:t>ИТОГО</w:t>
            </w:r>
          </w:p>
        </w:tc>
        <w:tc>
          <w:tcPr>
            <w:tcW w:w="1780" w:type="dxa"/>
          </w:tcPr>
          <w:p w:rsidR="004C1942" w:rsidRPr="004C1942" w:rsidRDefault="004C1942" w:rsidP="005577E7">
            <w:pPr>
              <w:spacing w:before="135" w:after="200"/>
              <w:jc w:val="center"/>
              <w:rPr>
                <w:rFonts w:ascii="Arial" w:hAnsi="Arial" w:cs="Arial"/>
                <w:color w:val="262626"/>
                <w:sz w:val="20"/>
                <w:szCs w:val="20"/>
              </w:rPr>
            </w:pPr>
          </w:p>
        </w:tc>
        <w:tc>
          <w:tcPr>
            <w:tcW w:w="1292" w:type="dxa"/>
          </w:tcPr>
          <w:p w:rsidR="004C1942" w:rsidRPr="004C1942" w:rsidRDefault="004C1942" w:rsidP="005577E7">
            <w:pPr>
              <w:spacing w:before="135" w:after="200"/>
              <w:jc w:val="center"/>
              <w:rPr>
                <w:rFonts w:ascii="Arial" w:hAnsi="Arial" w:cs="Arial"/>
                <w:color w:val="262626"/>
                <w:sz w:val="20"/>
                <w:szCs w:val="20"/>
              </w:rPr>
            </w:pPr>
          </w:p>
        </w:tc>
        <w:tc>
          <w:tcPr>
            <w:tcW w:w="1543" w:type="dxa"/>
          </w:tcPr>
          <w:p w:rsidR="004C1942" w:rsidRPr="004C1942" w:rsidRDefault="004C1942" w:rsidP="005577E7">
            <w:pPr>
              <w:spacing w:before="135" w:after="200"/>
              <w:jc w:val="center"/>
              <w:rPr>
                <w:rFonts w:ascii="Arial" w:hAnsi="Arial" w:cs="Arial"/>
                <w:color w:val="262626"/>
                <w:sz w:val="20"/>
                <w:szCs w:val="20"/>
              </w:rPr>
            </w:pPr>
          </w:p>
        </w:tc>
        <w:tc>
          <w:tcPr>
            <w:tcW w:w="1701" w:type="dxa"/>
          </w:tcPr>
          <w:p w:rsidR="004C1942" w:rsidRPr="004C1942" w:rsidRDefault="004C1942" w:rsidP="005577E7">
            <w:pPr>
              <w:spacing w:before="135" w:after="200"/>
              <w:jc w:val="center"/>
              <w:rPr>
                <w:rFonts w:ascii="Arial" w:hAnsi="Arial" w:cs="Arial"/>
                <w:color w:val="262626"/>
                <w:sz w:val="20"/>
                <w:szCs w:val="20"/>
              </w:rPr>
            </w:pPr>
          </w:p>
        </w:tc>
        <w:tc>
          <w:tcPr>
            <w:tcW w:w="925" w:type="dxa"/>
          </w:tcPr>
          <w:p w:rsidR="004C1942" w:rsidRPr="004C1942" w:rsidRDefault="004C1942" w:rsidP="005577E7">
            <w:pPr>
              <w:spacing w:before="135" w:after="200"/>
              <w:jc w:val="center"/>
              <w:rPr>
                <w:rFonts w:ascii="Arial" w:hAnsi="Arial" w:cs="Arial"/>
                <w:color w:val="262626"/>
                <w:sz w:val="20"/>
                <w:szCs w:val="20"/>
              </w:rPr>
            </w:pPr>
          </w:p>
        </w:tc>
        <w:tc>
          <w:tcPr>
            <w:tcW w:w="1591" w:type="dxa"/>
          </w:tcPr>
          <w:p w:rsidR="004C1942" w:rsidRPr="004C1942" w:rsidRDefault="004C1942" w:rsidP="005577E7">
            <w:pPr>
              <w:spacing w:before="135" w:after="200"/>
              <w:jc w:val="center"/>
              <w:rPr>
                <w:rFonts w:ascii="Arial" w:hAnsi="Arial" w:cs="Arial"/>
                <w:color w:val="262626"/>
                <w:sz w:val="20"/>
                <w:szCs w:val="20"/>
              </w:rPr>
            </w:pPr>
          </w:p>
        </w:tc>
      </w:tr>
    </w:tbl>
    <w:p w:rsidR="004C1942" w:rsidRPr="004C1942" w:rsidRDefault="004C1942" w:rsidP="004C1942">
      <w:pPr>
        <w:rPr>
          <w:rFonts w:ascii="Arial" w:eastAsia="Calibri" w:hAnsi="Arial" w:cs="Arial"/>
          <w:sz w:val="20"/>
          <w:szCs w:val="20"/>
          <w:lang w:eastAsia="en-US"/>
        </w:rPr>
      </w:pPr>
      <w:r w:rsidRPr="004C1942">
        <w:rPr>
          <w:rFonts w:ascii="Arial" w:eastAsia="Calibri" w:hAnsi="Arial" w:cs="Arial"/>
          <w:sz w:val="20"/>
          <w:szCs w:val="20"/>
          <w:lang w:eastAsia="en-US"/>
        </w:rPr>
        <w:t xml:space="preserve"> </w:t>
      </w:r>
    </w:p>
    <w:p w:rsidR="004C1942" w:rsidRPr="004C1942" w:rsidRDefault="004C1942" w:rsidP="004C1942">
      <w:pPr>
        <w:rPr>
          <w:rFonts w:ascii="Arial" w:eastAsia="Calibri" w:hAnsi="Arial" w:cs="Arial"/>
          <w:sz w:val="20"/>
          <w:szCs w:val="20"/>
          <w:lang w:eastAsia="en-US"/>
        </w:rPr>
      </w:pPr>
      <w:r w:rsidRPr="004C1942">
        <w:rPr>
          <w:rFonts w:ascii="Arial" w:eastAsia="Calibri" w:hAnsi="Arial" w:cs="Arial"/>
          <w:sz w:val="20"/>
          <w:szCs w:val="20"/>
          <w:lang w:eastAsia="en-US"/>
        </w:rPr>
        <w:t xml:space="preserve">Директор __________________________________ (подпись) (ФИО) </w:t>
      </w:r>
    </w:p>
    <w:p w:rsidR="004C1942" w:rsidRPr="004C1942" w:rsidRDefault="004C1942" w:rsidP="004C1942">
      <w:pPr>
        <w:rPr>
          <w:rFonts w:ascii="Arial" w:eastAsia="Calibri" w:hAnsi="Arial" w:cs="Arial"/>
          <w:sz w:val="20"/>
          <w:szCs w:val="20"/>
          <w:lang w:eastAsia="en-US"/>
        </w:rPr>
      </w:pPr>
      <w:r w:rsidRPr="004C1942">
        <w:rPr>
          <w:rFonts w:ascii="Arial" w:eastAsia="Calibri" w:hAnsi="Arial" w:cs="Arial"/>
          <w:sz w:val="20"/>
          <w:szCs w:val="20"/>
          <w:lang w:eastAsia="en-US"/>
        </w:rPr>
        <w:t xml:space="preserve">Главный бухгалтер __________________________ (подпись) (ФИО) </w:t>
      </w:r>
    </w:p>
    <w:p w:rsidR="004C1942" w:rsidRPr="004C1942" w:rsidRDefault="004C1942" w:rsidP="004C1942">
      <w:pPr>
        <w:rPr>
          <w:rFonts w:ascii="Arial" w:eastAsia="Calibri" w:hAnsi="Arial" w:cs="Arial"/>
          <w:color w:val="000000"/>
          <w:sz w:val="20"/>
          <w:szCs w:val="20"/>
          <w:lang w:eastAsia="en-US"/>
        </w:rPr>
      </w:pPr>
      <w:r w:rsidRPr="004C1942">
        <w:rPr>
          <w:rFonts w:ascii="Arial" w:eastAsia="Calibri" w:hAnsi="Arial" w:cs="Arial"/>
          <w:sz w:val="20"/>
          <w:szCs w:val="20"/>
          <w:lang w:eastAsia="en-US"/>
        </w:rPr>
        <w:t>Согласовано:</w:t>
      </w:r>
    </w:p>
    <w:p w:rsidR="004C1942" w:rsidRPr="004C1942" w:rsidRDefault="004C1942" w:rsidP="004C1942">
      <w:pPr>
        <w:widowControl w:val="0"/>
        <w:autoSpaceDE w:val="0"/>
        <w:autoSpaceDN w:val="0"/>
        <w:adjustRightInd w:val="0"/>
        <w:ind w:firstLine="720"/>
        <w:jc w:val="right"/>
        <w:rPr>
          <w:rFonts w:ascii="Arial" w:hAnsi="Arial" w:cs="Arial"/>
          <w:b/>
          <w:sz w:val="20"/>
          <w:szCs w:val="20"/>
        </w:rPr>
      </w:pPr>
    </w:p>
    <w:p w:rsidR="004C1942" w:rsidRPr="004C1942" w:rsidRDefault="004C1942" w:rsidP="004C1942">
      <w:pPr>
        <w:pStyle w:val="ac"/>
        <w:ind w:left="600"/>
        <w:jc w:val="both"/>
        <w:rPr>
          <w:rFonts w:ascii="Arial" w:hAnsi="Arial" w:cs="Arial"/>
          <w:sz w:val="20"/>
          <w:szCs w:val="20"/>
        </w:rPr>
      </w:pPr>
    </w:p>
    <w:p w:rsidR="004C1942" w:rsidRPr="004C1942" w:rsidRDefault="004C1942" w:rsidP="004C1942">
      <w:pPr>
        <w:pStyle w:val="ac"/>
        <w:ind w:left="600"/>
        <w:jc w:val="both"/>
        <w:rPr>
          <w:rFonts w:ascii="Arial" w:hAnsi="Arial" w:cs="Arial"/>
          <w:sz w:val="20"/>
          <w:szCs w:val="20"/>
        </w:rPr>
      </w:pPr>
    </w:p>
    <w:p w:rsidR="004C1942" w:rsidRPr="004C1942" w:rsidRDefault="004C1942" w:rsidP="004C1942">
      <w:pPr>
        <w:rPr>
          <w:rFonts w:ascii="Arial" w:hAnsi="Arial" w:cs="Arial"/>
          <w:sz w:val="20"/>
          <w:szCs w:val="20"/>
        </w:rPr>
      </w:pPr>
    </w:p>
    <w:p w:rsidR="004C1942" w:rsidRPr="004C1942" w:rsidRDefault="004C1942" w:rsidP="004C1942">
      <w:pPr>
        <w:tabs>
          <w:tab w:val="left" w:pos="6285"/>
        </w:tabs>
        <w:rPr>
          <w:rFonts w:ascii="Arial" w:hAnsi="Arial" w:cs="Arial"/>
          <w:sz w:val="20"/>
          <w:szCs w:val="20"/>
        </w:rPr>
      </w:pPr>
      <w:r w:rsidRPr="004C1942">
        <w:rPr>
          <w:rFonts w:ascii="Arial" w:hAnsi="Arial" w:cs="Arial"/>
          <w:sz w:val="20"/>
          <w:szCs w:val="20"/>
        </w:rPr>
        <w:t>Глава  администрации</w:t>
      </w:r>
    </w:p>
    <w:p w:rsidR="004C1942" w:rsidRPr="004C1942" w:rsidRDefault="004C1942" w:rsidP="004C1942">
      <w:pPr>
        <w:tabs>
          <w:tab w:val="left" w:pos="6285"/>
        </w:tabs>
        <w:rPr>
          <w:rFonts w:ascii="Arial" w:hAnsi="Arial" w:cs="Arial"/>
          <w:sz w:val="20"/>
          <w:szCs w:val="20"/>
        </w:rPr>
      </w:pPr>
      <w:r w:rsidRPr="004C1942">
        <w:rPr>
          <w:rFonts w:ascii="Arial" w:hAnsi="Arial" w:cs="Arial"/>
          <w:sz w:val="20"/>
          <w:szCs w:val="20"/>
        </w:rPr>
        <w:t>Михайловского сельского поселения                                                                   Г.И.Николаев</w:t>
      </w:r>
    </w:p>
    <w:p w:rsidR="004C1942" w:rsidRPr="004C1942" w:rsidRDefault="004C1942" w:rsidP="004C1942">
      <w:pPr>
        <w:tabs>
          <w:tab w:val="left" w:pos="6285"/>
        </w:tabs>
        <w:rPr>
          <w:rFonts w:ascii="Arial" w:hAnsi="Arial" w:cs="Arial"/>
          <w:sz w:val="20"/>
          <w:szCs w:val="20"/>
        </w:rPr>
      </w:pPr>
    </w:p>
    <w:p w:rsidR="004C1942" w:rsidRPr="00BE690D" w:rsidRDefault="004C1942" w:rsidP="004C1942">
      <w:pPr>
        <w:tabs>
          <w:tab w:val="left" w:pos="6285"/>
        </w:tabs>
        <w:rPr>
          <w:sz w:val="22"/>
          <w:szCs w:val="22"/>
        </w:rPr>
      </w:pPr>
    </w:p>
    <w:p w:rsidR="004C1942" w:rsidRPr="00BE690D" w:rsidRDefault="004C1942" w:rsidP="004C1942">
      <w:pPr>
        <w:tabs>
          <w:tab w:val="left" w:pos="6285"/>
        </w:tabs>
        <w:rPr>
          <w:sz w:val="22"/>
          <w:szCs w:val="22"/>
        </w:rPr>
      </w:pPr>
    </w:p>
    <w:p w:rsidR="004C1942" w:rsidRPr="00BE690D" w:rsidRDefault="004C1942" w:rsidP="004C1942">
      <w:pPr>
        <w:tabs>
          <w:tab w:val="left" w:pos="6285"/>
        </w:tabs>
        <w:rPr>
          <w:sz w:val="22"/>
          <w:szCs w:val="22"/>
        </w:rPr>
      </w:pPr>
    </w:p>
    <w:p w:rsidR="004C1942" w:rsidRPr="00BE690D" w:rsidRDefault="004C1942" w:rsidP="004C1942">
      <w:pPr>
        <w:tabs>
          <w:tab w:val="left" w:pos="6285"/>
        </w:tabs>
        <w:rPr>
          <w:sz w:val="22"/>
          <w:szCs w:val="22"/>
        </w:rPr>
      </w:pPr>
    </w:p>
    <w:p w:rsidR="004C1942" w:rsidRPr="00BE690D" w:rsidRDefault="004C1942" w:rsidP="004C1942">
      <w:pPr>
        <w:tabs>
          <w:tab w:val="left" w:pos="6285"/>
        </w:tabs>
        <w:rPr>
          <w:sz w:val="22"/>
          <w:szCs w:val="22"/>
        </w:rPr>
      </w:pPr>
    </w:p>
    <w:p w:rsidR="004C1942" w:rsidRPr="00BE690D" w:rsidRDefault="004C1942" w:rsidP="004C1942">
      <w:pPr>
        <w:rPr>
          <w:sz w:val="22"/>
          <w:szCs w:val="22"/>
        </w:rPr>
      </w:pPr>
    </w:p>
    <w:p w:rsidR="004C1942" w:rsidRPr="002021C7" w:rsidRDefault="004C1942" w:rsidP="002021C7">
      <w:pPr>
        <w:pStyle w:val="af3"/>
        <w:jc w:val="both"/>
        <w:rPr>
          <w:rFonts w:ascii="Arial" w:hAnsi="Arial" w:cs="Arial"/>
          <w:sz w:val="20"/>
          <w:szCs w:val="20"/>
        </w:rPr>
      </w:pPr>
    </w:p>
    <w:p w:rsidR="000A30F0" w:rsidRPr="002021C7" w:rsidRDefault="000A30F0" w:rsidP="000A30F0">
      <w:pPr>
        <w:rPr>
          <w:rFonts w:ascii="Arial" w:hAnsi="Arial" w:cs="Arial"/>
          <w:sz w:val="20"/>
          <w:szCs w:val="20"/>
        </w:rPr>
      </w:pPr>
    </w:p>
    <w:p w:rsidR="005A7B4F" w:rsidRPr="002021C7" w:rsidRDefault="005A7B4F" w:rsidP="005A7B4F">
      <w:pPr>
        <w:pStyle w:val="a8"/>
        <w:spacing w:before="0" w:beforeAutospacing="0" w:after="0" w:afterAutospacing="0" w:line="240" w:lineRule="exact"/>
        <w:jc w:val="both"/>
        <w:rPr>
          <w:rFonts w:ascii="Arial" w:hAnsi="Arial" w:cs="Arial"/>
          <w:b/>
          <w:sz w:val="20"/>
          <w:szCs w:val="20"/>
        </w:rPr>
      </w:pPr>
    </w:p>
    <w:p w:rsidR="005A7B4F" w:rsidRPr="002021C7"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617841" w:rsidTr="00FC5CFA">
        <w:trPr>
          <w:trHeight w:val="2218"/>
        </w:trPr>
        <w:tc>
          <w:tcPr>
            <w:tcW w:w="3166"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Периодическое печатное издание</w:t>
            </w:r>
          </w:p>
          <w:p w:rsidR="007C5128" w:rsidRPr="00617841" w:rsidRDefault="007C5128" w:rsidP="00FC5CFA">
            <w:pPr>
              <w:jc w:val="center"/>
              <w:rPr>
                <w:rFonts w:ascii="Arial" w:hAnsi="Arial" w:cs="Arial"/>
                <w:sz w:val="20"/>
                <w:szCs w:val="20"/>
              </w:rPr>
            </w:pPr>
            <w:r w:rsidRPr="00617841">
              <w:rPr>
                <w:rFonts w:ascii="Arial" w:hAnsi="Arial" w:cs="Arial"/>
                <w:sz w:val="20"/>
                <w:szCs w:val="20"/>
              </w:rPr>
              <w:t>«Михайловский  вестник»</w:t>
            </w:r>
          </w:p>
          <w:p w:rsidR="007C5128" w:rsidRPr="00617841" w:rsidRDefault="007C5128" w:rsidP="00FC5CFA">
            <w:pPr>
              <w:jc w:val="center"/>
              <w:rPr>
                <w:rFonts w:ascii="Arial" w:hAnsi="Arial" w:cs="Arial"/>
                <w:sz w:val="20"/>
                <w:szCs w:val="20"/>
              </w:rPr>
            </w:pPr>
            <w:r w:rsidRPr="00617841">
              <w:rPr>
                <w:rFonts w:ascii="Arial" w:hAnsi="Arial" w:cs="Arial"/>
                <w:sz w:val="20"/>
                <w:szCs w:val="20"/>
              </w:rPr>
              <w:t>Адрес редакционного совета и издателя:</w:t>
            </w:r>
          </w:p>
          <w:p w:rsidR="007C5128" w:rsidRPr="00617841" w:rsidRDefault="007C5128" w:rsidP="00FC5CFA">
            <w:pPr>
              <w:jc w:val="center"/>
              <w:rPr>
                <w:rFonts w:ascii="Arial" w:hAnsi="Arial" w:cs="Arial"/>
                <w:sz w:val="20"/>
                <w:szCs w:val="20"/>
              </w:rPr>
            </w:pPr>
            <w:r w:rsidRPr="00617841">
              <w:rPr>
                <w:rFonts w:ascii="Arial" w:hAnsi="Arial" w:cs="Arial"/>
                <w:sz w:val="20"/>
                <w:szCs w:val="20"/>
              </w:rPr>
              <w:t>429920, Чувашская Республика, Цивильский район, д</w:t>
            </w:r>
            <w:proofErr w:type="gramStart"/>
            <w:r w:rsidRPr="00617841">
              <w:rPr>
                <w:rFonts w:ascii="Arial" w:hAnsi="Arial" w:cs="Arial"/>
                <w:sz w:val="20"/>
                <w:szCs w:val="20"/>
              </w:rPr>
              <w:t>.М</w:t>
            </w:r>
            <w:proofErr w:type="gramEnd"/>
            <w:r w:rsidRPr="00617841">
              <w:rPr>
                <w:rFonts w:ascii="Arial" w:hAnsi="Arial" w:cs="Arial"/>
                <w:sz w:val="20"/>
                <w:szCs w:val="20"/>
              </w:rPr>
              <w:t>ихайловка  ул.Чапаева, д.18</w:t>
            </w:r>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lang w:val="en-US"/>
              </w:rPr>
              <w:t xml:space="preserve">Email: </w:t>
            </w:r>
            <w:hyperlink r:id="rId12" w:history="1">
              <w:r w:rsidRPr="00617841">
                <w:rPr>
                  <w:rFonts w:ascii="Arial" w:hAnsi="Arial" w:cs="Arial"/>
                  <w:sz w:val="20"/>
                  <w:szCs w:val="20"/>
                  <w:u w:val="single"/>
                  <w:lang w:val="en-US"/>
                </w:rPr>
                <w:t>zivil_-mix@cap.ru</w:t>
              </w:r>
            </w:hyperlink>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rPr>
              <w:t>Тел</w:t>
            </w:r>
            <w:r w:rsidRPr="006178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Учредитель</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Председатель </w:t>
            </w:r>
            <w:proofErr w:type="gramStart"/>
            <w:r w:rsidRPr="00617841">
              <w:rPr>
                <w:rFonts w:ascii="Arial" w:hAnsi="Arial" w:cs="Arial"/>
                <w:sz w:val="20"/>
                <w:szCs w:val="20"/>
              </w:rPr>
              <w:t>редакционного</w:t>
            </w:r>
            <w:proofErr w:type="gramEnd"/>
            <w:r w:rsidRPr="00617841">
              <w:rPr>
                <w:rFonts w:ascii="Arial" w:hAnsi="Arial" w:cs="Arial"/>
                <w:sz w:val="20"/>
                <w:szCs w:val="20"/>
              </w:rPr>
              <w:t xml:space="preserve"> </w:t>
            </w:r>
            <w:proofErr w:type="spellStart"/>
            <w:r w:rsidRPr="00617841">
              <w:rPr>
                <w:rFonts w:ascii="Arial" w:hAnsi="Arial" w:cs="Arial"/>
                <w:sz w:val="20"/>
                <w:szCs w:val="20"/>
              </w:rPr>
              <w:t>совета-главный</w:t>
            </w:r>
            <w:proofErr w:type="spellEnd"/>
            <w:r w:rsidRPr="00617841">
              <w:rPr>
                <w:rFonts w:ascii="Arial" w:hAnsi="Arial" w:cs="Arial"/>
                <w:sz w:val="20"/>
                <w:szCs w:val="20"/>
              </w:rPr>
              <w:t xml:space="preserve"> редактор</w:t>
            </w:r>
          </w:p>
          <w:p w:rsidR="007C5128" w:rsidRPr="00617841" w:rsidRDefault="007C5128" w:rsidP="00FC5CFA">
            <w:pPr>
              <w:jc w:val="center"/>
              <w:rPr>
                <w:rFonts w:ascii="Arial" w:hAnsi="Arial" w:cs="Arial"/>
                <w:sz w:val="20"/>
                <w:szCs w:val="20"/>
              </w:rPr>
            </w:pPr>
            <w:r w:rsidRPr="00617841">
              <w:rPr>
                <w:rFonts w:ascii="Arial" w:hAnsi="Arial" w:cs="Arial"/>
                <w:sz w:val="20"/>
                <w:szCs w:val="20"/>
              </w:rPr>
              <w:t>Николаев Г.И.</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Тираж  20 экз.</w:t>
            </w:r>
          </w:p>
          <w:p w:rsidR="007C5128" w:rsidRPr="00617841" w:rsidRDefault="007C5128" w:rsidP="00FC5CFA">
            <w:pPr>
              <w:jc w:val="center"/>
              <w:rPr>
                <w:rFonts w:ascii="Arial" w:hAnsi="Arial" w:cs="Arial"/>
                <w:sz w:val="20"/>
                <w:szCs w:val="20"/>
              </w:rPr>
            </w:pPr>
            <w:r w:rsidRPr="00617841">
              <w:rPr>
                <w:rFonts w:ascii="Arial" w:hAnsi="Arial" w:cs="Arial"/>
                <w:sz w:val="20"/>
                <w:szCs w:val="20"/>
              </w:rPr>
              <w:t>Объём 1 п.л. формат А</w:t>
            </w:r>
            <w:proofErr w:type="gramStart"/>
            <w:r w:rsidRPr="00617841">
              <w:rPr>
                <w:rFonts w:ascii="Arial" w:hAnsi="Arial" w:cs="Arial"/>
                <w:sz w:val="20"/>
                <w:szCs w:val="20"/>
              </w:rPr>
              <w:t>4</w:t>
            </w:r>
            <w:proofErr w:type="gramEnd"/>
          </w:p>
          <w:p w:rsidR="007C5128" w:rsidRPr="00617841" w:rsidRDefault="007C5128" w:rsidP="00FC5CFA">
            <w:pPr>
              <w:jc w:val="center"/>
              <w:rPr>
                <w:rFonts w:ascii="Arial" w:hAnsi="Arial" w:cs="Arial"/>
                <w:sz w:val="20"/>
                <w:szCs w:val="20"/>
              </w:rPr>
            </w:pPr>
            <w:r w:rsidRPr="00617841">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5C78"/>
    <w:rsid w:val="000E1DC0"/>
    <w:rsid w:val="000F77A5"/>
    <w:rsid w:val="0012663E"/>
    <w:rsid w:val="001B1A96"/>
    <w:rsid w:val="001B37D6"/>
    <w:rsid w:val="001B4641"/>
    <w:rsid w:val="001D4785"/>
    <w:rsid w:val="002021C7"/>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79D7"/>
    <w:rsid w:val="003D1316"/>
    <w:rsid w:val="003D7B0D"/>
    <w:rsid w:val="0040317A"/>
    <w:rsid w:val="00413D31"/>
    <w:rsid w:val="00465BD7"/>
    <w:rsid w:val="00483592"/>
    <w:rsid w:val="004904F4"/>
    <w:rsid w:val="004C1942"/>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B6DCB"/>
    <w:rsid w:val="006C51CA"/>
    <w:rsid w:val="006C5894"/>
    <w:rsid w:val="006E1C70"/>
    <w:rsid w:val="006F0DD0"/>
    <w:rsid w:val="006F5FBD"/>
    <w:rsid w:val="00704A39"/>
    <w:rsid w:val="00716F24"/>
    <w:rsid w:val="00721690"/>
    <w:rsid w:val="007346F3"/>
    <w:rsid w:val="00743D3A"/>
    <w:rsid w:val="007445CB"/>
    <w:rsid w:val="007802F8"/>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455"/>
    <w:rsid w:val="009E0AE6"/>
    <w:rsid w:val="009F656C"/>
    <w:rsid w:val="00A00AB4"/>
    <w:rsid w:val="00A1036D"/>
    <w:rsid w:val="00A30B9B"/>
    <w:rsid w:val="00A328B0"/>
    <w:rsid w:val="00A33FCE"/>
    <w:rsid w:val="00A54A52"/>
    <w:rsid w:val="00A6730F"/>
    <w:rsid w:val="00A67F1B"/>
    <w:rsid w:val="00AD5ED7"/>
    <w:rsid w:val="00AE5C7D"/>
    <w:rsid w:val="00B3269C"/>
    <w:rsid w:val="00B4019E"/>
    <w:rsid w:val="00B4206E"/>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10593"/>
    <w:rsid w:val="00F13111"/>
    <w:rsid w:val="00F14F6B"/>
    <w:rsid w:val="00F37379"/>
    <w:rsid w:val="00F47843"/>
    <w:rsid w:val="00F5002B"/>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12604/0" TargetMode="External"/><Relationship Id="rId12"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2" TargetMode="External"/><Relationship Id="rId5" Type="http://schemas.openxmlformats.org/officeDocument/2006/relationships/footnotes" Target="footnotes.xml"/><Relationship Id="rId10" Type="http://schemas.openxmlformats.org/officeDocument/2006/relationships/hyperlink" Target="garantF1://10800200.1" TargetMode="External"/><Relationship Id="rId4" Type="http://schemas.openxmlformats.org/officeDocument/2006/relationships/webSettings" Target="webSettings.xml"/><Relationship Id="rId9" Type="http://schemas.openxmlformats.org/officeDocument/2006/relationships/hyperlink" Target="http://internet.garant.ru/document/redirect/746817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4876</Words>
  <Characters>39490</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44278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3</cp:revision>
  <cp:lastPrinted>2021-03-13T07:00:00Z</cp:lastPrinted>
  <dcterms:created xsi:type="dcterms:W3CDTF">2022-02-26T06:09:00Z</dcterms:created>
  <dcterms:modified xsi:type="dcterms:W3CDTF">2022-02-26T06:20:00Z</dcterms:modified>
</cp:coreProperties>
</file>