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7530"/>
        <w:gridCol w:w="2041"/>
      </w:tblGrid>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jc w:val="center"/>
              <w:rPr>
                <w:rFonts w:ascii="Arial Black" w:hAnsi="Arial Black" w:cs="Tunga"/>
                <w:b/>
                <w:i/>
                <w:sz w:val="52"/>
                <w:szCs w:val="52"/>
              </w:rPr>
            </w:pPr>
            <w:r>
              <w:rPr>
                <w:rFonts w:ascii="Arial Black" w:hAnsi="Arial Black" w:cs="Tunga"/>
                <w:b/>
                <w:i/>
                <w:sz w:val="72"/>
                <w:szCs w:val="72"/>
              </w:rPr>
              <w:t>Ш</w:t>
            </w:r>
            <w:r>
              <w:rPr>
                <w:rFonts w:ascii="Arial Black" w:hAnsi="Arial Black" w:cs="Tunga"/>
                <w:b/>
                <w:i/>
                <w:sz w:val="52"/>
                <w:szCs w:val="52"/>
              </w:rPr>
              <w:t>ОРКИСТРИНСКИЙ        В Е С Т Н И К</w:t>
            </w:r>
          </w:p>
        </w:tc>
        <w:tc>
          <w:tcPr>
            <w:tcW w:w="2041" w:type="dxa"/>
            <w:tcBorders>
              <w:top w:val="single" w:sz="4" w:space="0" w:color="auto"/>
              <w:left w:val="single" w:sz="4" w:space="0" w:color="auto"/>
              <w:bottom w:val="single" w:sz="4" w:space="0" w:color="auto"/>
              <w:right w:val="single" w:sz="4" w:space="0" w:color="auto"/>
            </w:tcBorders>
            <w:hideMark/>
          </w:tcPr>
          <w:p w:rsidR="00110648" w:rsidRPr="008122B3" w:rsidRDefault="00110648" w:rsidP="0008280B">
            <w:pPr>
              <w:pStyle w:val="a5"/>
              <w:jc w:val="center"/>
              <w:rPr>
                <w:rFonts w:ascii="Times New Roman" w:hAnsi="Times New Roman" w:cs="Times New Roman"/>
                <w:b/>
                <w:i/>
                <w:sz w:val="32"/>
                <w:szCs w:val="32"/>
              </w:rPr>
            </w:pPr>
            <w:r w:rsidRPr="008122B3">
              <w:rPr>
                <w:rFonts w:ascii="Times New Roman" w:hAnsi="Times New Roman" w:cs="Times New Roman"/>
                <w:b/>
                <w:i/>
                <w:sz w:val="32"/>
                <w:szCs w:val="32"/>
              </w:rPr>
              <w:t>20</w:t>
            </w:r>
            <w:r w:rsidR="0059123A">
              <w:rPr>
                <w:rFonts w:ascii="Times New Roman" w:hAnsi="Times New Roman" w:cs="Times New Roman"/>
                <w:b/>
                <w:i/>
                <w:sz w:val="32"/>
                <w:szCs w:val="32"/>
              </w:rPr>
              <w:t>2</w:t>
            </w:r>
            <w:r w:rsidR="006D0937">
              <w:rPr>
                <w:rFonts w:ascii="Times New Roman" w:hAnsi="Times New Roman" w:cs="Times New Roman"/>
                <w:b/>
                <w:i/>
                <w:sz w:val="32"/>
                <w:szCs w:val="32"/>
              </w:rPr>
              <w:t>2</w:t>
            </w:r>
            <w:r w:rsidRPr="008122B3">
              <w:rPr>
                <w:rFonts w:ascii="Times New Roman" w:hAnsi="Times New Roman" w:cs="Times New Roman"/>
                <w:b/>
                <w:i/>
                <w:sz w:val="32"/>
                <w:szCs w:val="32"/>
              </w:rPr>
              <w:t xml:space="preserve"> г.</w:t>
            </w:r>
          </w:p>
          <w:p w:rsidR="00110648" w:rsidRPr="00295E77" w:rsidRDefault="00E1766E" w:rsidP="0008280B">
            <w:pPr>
              <w:pStyle w:val="a5"/>
              <w:jc w:val="center"/>
              <w:rPr>
                <w:rFonts w:ascii="Times New Roman" w:hAnsi="Times New Roman" w:cs="Times New Roman"/>
                <w:b/>
                <w:i/>
                <w:sz w:val="32"/>
                <w:szCs w:val="32"/>
              </w:rPr>
            </w:pPr>
            <w:r>
              <w:rPr>
                <w:rFonts w:ascii="Times New Roman" w:hAnsi="Times New Roman" w:cs="Times New Roman"/>
                <w:b/>
                <w:i/>
                <w:sz w:val="32"/>
                <w:szCs w:val="32"/>
              </w:rPr>
              <w:t>11</w:t>
            </w:r>
          </w:p>
          <w:p w:rsidR="00110648" w:rsidRPr="001E13FC" w:rsidRDefault="00724B6C" w:rsidP="00BA4D3A">
            <w:pPr>
              <w:pStyle w:val="a5"/>
              <w:jc w:val="center"/>
              <w:rPr>
                <w:rFonts w:ascii="Times New Roman" w:hAnsi="Times New Roman" w:cs="Times New Roman"/>
                <w:b/>
                <w:i/>
                <w:sz w:val="32"/>
                <w:szCs w:val="32"/>
              </w:rPr>
            </w:pPr>
            <w:r>
              <w:rPr>
                <w:rFonts w:ascii="Times New Roman" w:hAnsi="Times New Roman" w:cs="Times New Roman"/>
                <w:b/>
                <w:i/>
                <w:sz w:val="32"/>
                <w:szCs w:val="32"/>
              </w:rPr>
              <w:t>ию</w:t>
            </w:r>
            <w:r w:rsidR="00E1766E">
              <w:rPr>
                <w:rFonts w:ascii="Times New Roman" w:hAnsi="Times New Roman" w:cs="Times New Roman"/>
                <w:b/>
                <w:i/>
                <w:sz w:val="32"/>
                <w:szCs w:val="32"/>
              </w:rPr>
              <w:t>л</w:t>
            </w:r>
            <w:r>
              <w:rPr>
                <w:rFonts w:ascii="Times New Roman" w:hAnsi="Times New Roman" w:cs="Times New Roman"/>
                <w:b/>
                <w:i/>
                <w:sz w:val="32"/>
                <w:szCs w:val="32"/>
              </w:rPr>
              <w:t>я</w:t>
            </w:r>
          </w:p>
          <w:p w:rsidR="00110648" w:rsidRPr="008122B3" w:rsidRDefault="00E1766E" w:rsidP="0008280B">
            <w:pPr>
              <w:pStyle w:val="a5"/>
              <w:jc w:val="center"/>
              <w:rPr>
                <w:rFonts w:ascii="Times New Roman" w:hAnsi="Times New Roman" w:cs="Times New Roman"/>
                <w:b/>
                <w:i/>
                <w:sz w:val="32"/>
                <w:szCs w:val="32"/>
              </w:rPr>
            </w:pPr>
            <w:r>
              <w:rPr>
                <w:rFonts w:ascii="Times New Roman" w:hAnsi="Times New Roman" w:cs="Times New Roman"/>
                <w:b/>
                <w:i/>
                <w:sz w:val="32"/>
                <w:szCs w:val="32"/>
              </w:rPr>
              <w:t>понедельник</w:t>
            </w:r>
          </w:p>
          <w:p w:rsidR="00110648" w:rsidRDefault="00110648" w:rsidP="0029081D">
            <w:pPr>
              <w:pStyle w:val="a5"/>
              <w:jc w:val="center"/>
              <w:rPr>
                <w:sz w:val="36"/>
                <w:szCs w:val="36"/>
                <w:lang w:val="en-US"/>
              </w:rPr>
            </w:pPr>
            <w:r w:rsidRPr="008122B3">
              <w:rPr>
                <w:rFonts w:ascii="Times New Roman" w:hAnsi="Times New Roman" w:cs="Times New Roman"/>
                <w:b/>
                <w:i/>
                <w:sz w:val="32"/>
                <w:szCs w:val="32"/>
              </w:rPr>
              <w:t>№</w:t>
            </w:r>
            <w:r w:rsidR="00BA1A72">
              <w:rPr>
                <w:rFonts w:ascii="Times New Roman" w:hAnsi="Times New Roman" w:cs="Times New Roman"/>
                <w:b/>
                <w:i/>
                <w:sz w:val="32"/>
                <w:szCs w:val="32"/>
              </w:rPr>
              <w:t>1</w:t>
            </w:r>
            <w:r w:rsidR="0029081D">
              <w:rPr>
                <w:rFonts w:ascii="Times New Roman" w:hAnsi="Times New Roman" w:cs="Times New Roman"/>
                <w:b/>
                <w:i/>
                <w:sz w:val="32"/>
                <w:szCs w:val="32"/>
              </w:rPr>
              <w:t>5</w:t>
            </w:r>
            <w:r w:rsidR="00083A54">
              <w:rPr>
                <w:rFonts w:ascii="Times New Roman" w:hAnsi="Times New Roman" w:cs="Times New Roman"/>
                <w:b/>
                <w:i/>
                <w:sz w:val="32"/>
                <w:szCs w:val="32"/>
                <w:lang w:val="en-US"/>
              </w:rPr>
              <w:t>(</w:t>
            </w:r>
            <w:r w:rsidR="00660B2C">
              <w:rPr>
                <w:rFonts w:ascii="Times New Roman" w:hAnsi="Times New Roman" w:cs="Times New Roman"/>
                <w:b/>
                <w:i/>
                <w:sz w:val="32"/>
                <w:szCs w:val="32"/>
              </w:rPr>
              <w:t>3</w:t>
            </w:r>
            <w:r w:rsidR="00CF7F5F">
              <w:rPr>
                <w:rFonts w:ascii="Times New Roman" w:hAnsi="Times New Roman" w:cs="Times New Roman"/>
                <w:b/>
                <w:i/>
                <w:sz w:val="32"/>
                <w:szCs w:val="32"/>
              </w:rPr>
              <w:t>1</w:t>
            </w:r>
            <w:r w:rsidR="0029081D">
              <w:rPr>
                <w:rFonts w:ascii="Times New Roman" w:hAnsi="Times New Roman" w:cs="Times New Roman"/>
                <w:b/>
                <w:i/>
                <w:sz w:val="32"/>
                <w:szCs w:val="32"/>
              </w:rPr>
              <w:t>3</w:t>
            </w:r>
            <w:r w:rsidRPr="008122B3">
              <w:rPr>
                <w:rFonts w:ascii="Times New Roman" w:hAnsi="Times New Roman" w:cs="Times New Roman"/>
                <w:b/>
                <w:i/>
                <w:sz w:val="32"/>
                <w:szCs w:val="32"/>
                <w:lang w:val="en-US"/>
              </w:rPr>
              <w:t>)</w:t>
            </w:r>
          </w:p>
        </w:tc>
      </w:tr>
      <w:tr w:rsidR="00110648" w:rsidTr="0008280B">
        <w:tc>
          <w:tcPr>
            <w:tcW w:w="7530" w:type="dxa"/>
            <w:tcBorders>
              <w:top w:val="single" w:sz="4" w:space="0" w:color="auto"/>
              <w:left w:val="single" w:sz="4" w:space="0" w:color="auto"/>
              <w:bottom w:val="single" w:sz="4" w:space="0" w:color="auto"/>
              <w:right w:val="single" w:sz="4" w:space="0" w:color="auto"/>
            </w:tcBorders>
            <w:hideMark/>
          </w:tcPr>
          <w:p w:rsidR="00110648" w:rsidRDefault="00110648" w:rsidP="0008280B">
            <w:pPr>
              <w:rPr>
                <w:b/>
                <w:i/>
                <w:sz w:val="40"/>
                <w:szCs w:val="40"/>
              </w:rPr>
            </w:pPr>
            <w:r>
              <w:rPr>
                <w:sz w:val="36"/>
                <w:szCs w:val="36"/>
              </w:rPr>
              <w:t xml:space="preserve">             </w:t>
            </w:r>
            <w:r>
              <w:rPr>
                <w:b/>
                <w:i/>
                <w:sz w:val="36"/>
                <w:szCs w:val="36"/>
                <w:highlight w:val="yellow"/>
              </w:rPr>
              <w:t>Газета основана 25 мая 2006 года</w:t>
            </w:r>
            <w:r>
              <w:t xml:space="preserve">                                </w:t>
            </w:r>
          </w:p>
        </w:tc>
        <w:tc>
          <w:tcPr>
            <w:tcW w:w="2041" w:type="dxa"/>
            <w:tcBorders>
              <w:top w:val="single" w:sz="4" w:space="0" w:color="auto"/>
              <w:left w:val="single" w:sz="4" w:space="0" w:color="auto"/>
              <w:bottom w:val="single" w:sz="4" w:space="0" w:color="auto"/>
              <w:right w:val="single" w:sz="4" w:space="0" w:color="auto"/>
            </w:tcBorders>
          </w:tcPr>
          <w:p w:rsidR="00110648" w:rsidRDefault="00110648" w:rsidP="0008280B"/>
        </w:tc>
      </w:tr>
    </w:tbl>
    <w:p w:rsidR="00141D98" w:rsidRDefault="00141D98" w:rsidP="00141D98">
      <w:pPr>
        <w:pStyle w:val="a5"/>
        <w:jc w:val="both"/>
        <w:rPr>
          <w:rFonts w:ascii="Times New Roman" w:hAnsi="Times New Roman" w:cs="Times New Roman"/>
          <w:b/>
          <w:sz w:val="20"/>
          <w:szCs w:val="20"/>
        </w:rPr>
        <w:sectPr w:rsidR="00141D98" w:rsidSect="00722213">
          <w:type w:val="continuous"/>
          <w:pgSz w:w="11906" w:h="16838"/>
          <w:pgMar w:top="1134" w:right="850" w:bottom="1134" w:left="1701" w:header="708" w:footer="708" w:gutter="0"/>
          <w:cols w:space="720"/>
        </w:sectPr>
      </w:pPr>
    </w:p>
    <w:p w:rsidR="00FE4A21" w:rsidRDefault="00FE4A21" w:rsidP="006D0937">
      <w:pPr>
        <w:pStyle w:val="a5"/>
        <w:jc w:val="both"/>
        <w:rPr>
          <w:rFonts w:ascii="Times New Roman" w:hAnsi="Times New Roman" w:cs="Times New Roman"/>
          <w:b/>
          <w:sz w:val="20"/>
          <w:szCs w:val="20"/>
        </w:rPr>
        <w:sectPr w:rsidR="00FE4A21" w:rsidSect="001E0021">
          <w:type w:val="continuous"/>
          <w:pgSz w:w="11906" w:h="16838"/>
          <w:pgMar w:top="1134" w:right="851" w:bottom="1134" w:left="1701" w:header="709" w:footer="709" w:gutter="0"/>
          <w:cols w:space="708"/>
          <w:docGrid w:linePitch="360"/>
        </w:sectPr>
      </w:pPr>
    </w:p>
    <w:p w:rsidR="008A0003" w:rsidRPr="008A0003" w:rsidRDefault="008A0003" w:rsidP="008A0003">
      <w:pPr>
        <w:pStyle w:val="aff7"/>
        <w:jc w:val="both"/>
        <w:rPr>
          <w:rFonts w:ascii="Times New Roman" w:hAnsi="Times New Roman"/>
          <w:b/>
        </w:rPr>
      </w:pPr>
      <w:r w:rsidRPr="008A0003">
        <w:rPr>
          <w:rFonts w:ascii="Times New Roman" w:hAnsi="Times New Roman"/>
          <w:b/>
          <w:bCs/>
          <w:color w:val="000000"/>
          <w:spacing w:val="-2"/>
        </w:rPr>
        <w:lastRenderedPageBreak/>
        <w:t xml:space="preserve">1. </w:t>
      </w:r>
      <w:r w:rsidRPr="008A0003">
        <w:rPr>
          <w:rFonts w:ascii="Times New Roman" w:hAnsi="Times New Roman"/>
          <w:b/>
        </w:rPr>
        <w:t>Постановление администрации Шоркистринского сельского поселения №39 от 04.07.2022 г. «</w:t>
      </w:r>
      <w:r w:rsidRPr="008A0003">
        <w:rPr>
          <w:rFonts w:ascii="Times New Roman" w:eastAsia="Calibri" w:hAnsi="Times New Roman"/>
          <w:b/>
        </w:rPr>
        <w:t xml:space="preserve">О проведении открытого </w:t>
      </w:r>
      <w:r w:rsidRPr="008A0003">
        <w:rPr>
          <w:rFonts w:ascii="Times New Roman" w:eastAsia="Calibri" w:hAnsi="Times New Roman"/>
          <w:b/>
        </w:rPr>
        <w:lastRenderedPageBreak/>
        <w:t>конкурса на право заключения концессионного соглашения в отношении объектов водоснабжения</w:t>
      </w:r>
      <w:r w:rsidRPr="008A0003">
        <w:rPr>
          <w:rFonts w:ascii="Times New Roman" w:hAnsi="Times New Roman"/>
          <w:b/>
        </w:rPr>
        <w:t>»</w:t>
      </w:r>
    </w:p>
    <w:p w:rsidR="008A0003" w:rsidRPr="008A0003" w:rsidRDefault="008A0003" w:rsidP="00BA1A72">
      <w:pPr>
        <w:pStyle w:val="aff7"/>
        <w:ind w:firstLine="709"/>
        <w:jc w:val="both"/>
        <w:rPr>
          <w:rFonts w:ascii="Times New Roman" w:hAnsi="Times New Roman"/>
        </w:rPr>
        <w:sectPr w:rsidR="008A0003" w:rsidRPr="008A0003" w:rsidSect="008A0003">
          <w:footerReference w:type="default" r:id="rId8"/>
          <w:type w:val="continuous"/>
          <w:pgSz w:w="11906" w:h="16838"/>
          <w:pgMar w:top="709" w:right="991" w:bottom="1134" w:left="1701" w:header="708" w:footer="708" w:gutter="0"/>
          <w:cols w:num="2" w:space="708"/>
          <w:titlePg/>
          <w:docGrid w:linePitch="381"/>
        </w:sectPr>
      </w:pPr>
    </w:p>
    <w:p w:rsidR="00BA1A72" w:rsidRPr="008A0003" w:rsidRDefault="00BA1A72" w:rsidP="00BA1A72">
      <w:pPr>
        <w:pStyle w:val="aff7"/>
        <w:ind w:firstLine="709"/>
        <w:jc w:val="both"/>
        <w:rPr>
          <w:rFonts w:ascii="Times New Roman" w:hAnsi="Times New Roman"/>
        </w:rPr>
      </w:pPr>
    </w:p>
    <w:p w:rsidR="008A0003" w:rsidRPr="008A0003" w:rsidRDefault="008A0003" w:rsidP="008A0003">
      <w:pPr>
        <w:spacing w:line="240" w:lineRule="auto"/>
        <w:ind w:firstLine="708"/>
        <w:jc w:val="both"/>
        <w:rPr>
          <w:rFonts w:ascii="Times New Roman" w:eastAsia="Calibri" w:hAnsi="Times New Roman" w:cs="Times New Roman"/>
          <w:sz w:val="20"/>
          <w:szCs w:val="20"/>
        </w:rPr>
        <w:sectPr w:rsidR="008A0003" w:rsidRPr="008A0003" w:rsidSect="008A0003">
          <w:type w:val="continuous"/>
          <w:pgSz w:w="11906" w:h="16838"/>
          <w:pgMar w:top="709" w:right="991" w:bottom="1134" w:left="1701" w:header="708" w:footer="708" w:gutter="0"/>
          <w:cols w:space="708"/>
          <w:titlePg/>
          <w:docGrid w:linePitch="381"/>
        </w:sectPr>
      </w:pPr>
    </w:p>
    <w:p w:rsidR="008A0003" w:rsidRPr="008A0003" w:rsidRDefault="008A0003" w:rsidP="008A0003">
      <w:pPr>
        <w:spacing w:line="240" w:lineRule="auto"/>
        <w:ind w:firstLine="708"/>
        <w:jc w:val="both"/>
        <w:rPr>
          <w:rFonts w:ascii="Times New Roman" w:eastAsia="Calibri" w:hAnsi="Times New Roman" w:cs="Times New Roman"/>
          <w:sz w:val="20"/>
          <w:szCs w:val="20"/>
        </w:rPr>
      </w:pPr>
      <w:r w:rsidRPr="008A0003">
        <w:rPr>
          <w:rFonts w:ascii="Times New Roman" w:eastAsia="Calibri" w:hAnsi="Times New Roman" w:cs="Times New Roman"/>
          <w:sz w:val="20"/>
          <w:szCs w:val="20"/>
        </w:rPr>
        <w:lastRenderedPageBreak/>
        <w:t xml:space="preserve">В соответствии со статьей 22 Федерального закона от 21.07.2005 г. </w:t>
      </w:r>
      <w:r w:rsidRPr="008A0003">
        <w:rPr>
          <w:rFonts w:ascii="Times New Roman" w:eastAsia="Calibri" w:hAnsi="Times New Roman" w:cs="Times New Roman"/>
          <w:sz w:val="20"/>
          <w:szCs w:val="20"/>
        </w:rPr>
        <w:br/>
        <w:t>№ 115-ФЗ «О концессионных соглашениях», администрация Шоркистринского  сельского поселения Урмарского  района Чувашской Республики п о с т а н о в л я е т:</w:t>
      </w:r>
    </w:p>
    <w:p w:rsidR="008A0003" w:rsidRPr="008A0003" w:rsidRDefault="008A0003" w:rsidP="008A0003">
      <w:pPr>
        <w:spacing w:line="240" w:lineRule="auto"/>
        <w:ind w:firstLine="708"/>
        <w:jc w:val="both"/>
        <w:rPr>
          <w:rFonts w:ascii="Times New Roman" w:eastAsia="Calibri" w:hAnsi="Times New Roman" w:cs="Times New Roman"/>
          <w:sz w:val="20"/>
          <w:szCs w:val="20"/>
        </w:rPr>
      </w:pPr>
      <w:r w:rsidRPr="008A0003">
        <w:rPr>
          <w:rFonts w:ascii="Times New Roman" w:eastAsia="Calibri" w:hAnsi="Times New Roman" w:cs="Times New Roman"/>
          <w:sz w:val="20"/>
          <w:szCs w:val="20"/>
        </w:rPr>
        <w:t xml:space="preserve">1. Провести открытый конкурс на право заключения концессионного соглашения в отношении объектов водоснабжения, находящихся в муниципальной собственности Шоркистринского  сельского поселения Урмарского  района Чувашской Республики согласно </w:t>
      </w:r>
      <w:r w:rsidRPr="008A0003">
        <w:rPr>
          <w:rFonts w:ascii="Times New Roman" w:eastAsia="Calibri" w:hAnsi="Times New Roman" w:cs="Times New Roman"/>
          <w:b/>
          <w:sz w:val="20"/>
          <w:szCs w:val="20"/>
        </w:rPr>
        <w:t>Приложению №1</w:t>
      </w:r>
      <w:r w:rsidRPr="008A0003">
        <w:rPr>
          <w:rFonts w:ascii="Times New Roman" w:eastAsia="Calibri" w:hAnsi="Times New Roman" w:cs="Times New Roman"/>
          <w:sz w:val="20"/>
          <w:szCs w:val="20"/>
        </w:rPr>
        <w:t xml:space="preserve"> к настоящему постановлению.</w:t>
      </w:r>
    </w:p>
    <w:p w:rsidR="008A0003" w:rsidRPr="008A0003" w:rsidRDefault="008A0003" w:rsidP="008A0003">
      <w:pPr>
        <w:spacing w:line="240" w:lineRule="auto"/>
        <w:ind w:firstLine="708"/>
        <w:jc w:val="both"/>
        <w:rPr>
          <w:rFonts w:ascii="Times New Roman" w:eastAsia="Calibri" w:hAnsi="Times New Roman" w:cs="Times New Roman"/>
          <w:sz w:val="20"/>
          <w:szCs w:val="20"/>
        </w:rPr>
      </w:pPr>
      <w:r w:rsidRPr="008A0003">
        <w:rPr>
          <w:rFonts w:ascii="Times New Roman" w:eastAsia="Calibri" w:hAnsi="Times New Roman" w:cs="Times New Roman"/>
          <w:sz w:val="20"/>
          <w:szCs w:val="20"/>
        </w:rPr>
        <w:t>2. Установить, что администрация Шоркистринского  сельского поселения Урмарского  района Чувашской Республики является органом, уполномоченным на:</w:t>
      </w:r>
    </w:p>
    <w:p w:rsidR="008A0003" w:rsidRPr="008A0003" w:rsidRDefault="008A0003" w:rsidP="008A0003">
      <w:pPr>
        <w:spacing w:line="240" w:lineRule="auto"/>
        <w:ind w:firstLine="708"/>
        <w:jc w:val="both"/>
        <w:rPr>
          <w:rFonts w:ascii="Times New Roman" w:eastAsia="Calibri" w:hAnsi="Times New Roman" w:cs="Times New Roman"/>
          <w:sz w:val="20"/>
          <w:szCs w:val="20"/>
        </w:rPr>
      </w:pPr>
      <w:r w:rsidRPr="008A0003">
        <w:rPr>
          <w:rFonts w:ascii="Times New Roman" w:eastAsia="Calibri" w:hAnsi="Times New Roman" w:cs="Times New Roman"/>
          <w:sz w:val="20"/>
          <w:szCs w:val="20"/>
        </w:rPr>
        <w:t>2.1.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8A0003" w:rsidRPr="008A0003" w:rsidRDefault="008A0003" w:rsidP="008A0003">
      <w:pPr>
        <w:spacing w:line="240" w:lineRule="auto"/>
        <w:ind w:firstLine="708"/>
        <w:jc w:val="both"/>
        <w:rPr>
          <w:rFonts w:ascii="Times New Roman" w:eastAsia="Calibri" w:hAnsi="Times New Roman" w:cs="Times New Roman"/>
          <w:sz w:val="20"/>
          <w:szCs w:val="20"/>
        </w:rPr>
      </w:pPr>
      <w:r w:rsidRPr="008A0003">
        <w:rPr>
          <w:rFonts w:ascii="Times New Roman" w:eastAsia="Calibri" w:hAnsi="Times New Roman" w:cs="Times New Roman"/>
          <w:sz w:val="20"/>
          <w:szCs w:val="20"/>
        </w:rPr>
        <w:t>2.2. создание конкурсной комиссии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Шоркистринского сельского поселения Урмарского  района Чувашской Республики, утверждение ее персонального состава.</w:t>
      </w:r>
    </w:p>
    <w:p w:rsidR="008A0003" w:rsidRPr="008A0003" w:rsidRDefault="008A0003" w:rsidP="008A0003">
      <w:pPr>
        <w:spacing w:line="240" w:lineRule="auto"/>
        <w:ind w:firstLine="708"/>
        <w:jc w:val="both"/>
        <w:rPr>
          <w:rFonts w:ascii="Times New Roman" w:eastAsia="Calibri" w:hAnsi="Times New Roman" w:cs="Times New Roman"/>
          <w:sz w:val="20"/>
          <w:szCs w:val="20"/>
        </w:rPr>
      </w:pPr>
      <w:r w:rsidRPr="008A0003">
        <w:rPr>
          <w:rFonts w:ascii="Times New Roman" w:eastAsia="Calibri" w:hAnsi="Times New Roman" w:cs="Times New Roman"/>
          <w:sz w:val="20"/>
          <w:szCs w:val="20"/>
        </w:rPr>
        <w:t>3. В целях проведения открытого конкурса на право заключения концессионного соглашения в отношении объектов водоснабжения, находящихся в муниципальной собственности Шоркистринского  сельского поселения Урмарского  района Чувашской Республики утвердить:</w:t>
      </w:r>
    </w:p>
    <w:p w:rsidR="008A0003" w:rsidRPr="008A0003" w:rsidRDefault="008A0003" w:rsidP="008A0003">
      <w:pPr>
        <w:spacing w:line="240" w:lineRule="auto"/>
        <w:ind w:firstLine="708"/>
        <w:jc w:val="both"/>
        <w:rPr>
          <w:rFonts w:ascii="Times New Roman" w:eastAsia="Calibri" w:hAnsi="Times New Roman" w:cs="Times New Roman"/>
          <w:sz w:val="20"/>
          <w:szCs w:val="20"/>
        </w:rPr>
      </w:pPr>
      <w:r w:rsidRPr="008A0003">
        <w:rPr>
          <w:rFonts w:ascii="Times New Roman" w:eastAsia="Calibri" w:hAnsi="Times New Roman" w:cs="Times New Roman"/>
          <w:sz w:val="20"/>
          <w:szCs w:val="20"/>
        </w:rPr>
        <w:lastRenderedPageBreak/>
        <w:t xml:space="preserve">3.1. состав конкурсной комиссии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Шоркистринского  сельского поселения Урмарского  района Чувашской Республики согласно </w:t>
      </w:r>
      <w:r w:rsidRPr="008A0003">
        <w:rPr>
          <w:rFonts w:ascii="Times New Roman" w:eastAsia="Calibri" w:hAnsi="Times New Roman" w:cs="Times New Roman"/>
          <w:b/>
          <w:sz w:val="20"/>
          <w:szCs w:val="20"/>
        </w:rPr>
        <w:t>Приложению № 2</w:t>
      </w:r>
      <w:r w:rsidRPr="008A0003">
        <w:rPr>
          <w:rFonts w:ascii="Times New Roman" w:eastAsia="Calibri" w:hAnsi="Times New Roman" w:cs="Times New Roman"/>
          <w:sz w:val="20"/>
          <w:szCs w:val="20"/>
        </w:rPr>
        <w:t xml:space="preserve"> к настоящему постановлению;</w:t>
      </w:r>
    </w:p>
    <w:p w:rsidR="008A0003" w:rsidRPr="008A0003" w:rsidRDefault="008A0003" w:rsidP="008A0003">
      <w:pPr>
        <w:spacing w:line="240" w:lineRule="auto"/>
        <w:ind w:firstLine="708"/>
        <w:jc w:val="both"/>
        <w:rPr>
          <w:rFonts w:ascii="Times New Roman" w:eastAsia="Calibri" w:hAnsi="Times New Roman" w:cs="Times New Roman"/>
          <w:sz w:val="20"/>
          <w:szCs w:val="20"/>
        </w:rPr>
      </w:pPr>
      <w:r w:rsidRPr="008A0003">
        <w:rPr>
          <w:rFonts w:ascii="Times New Roman" w:eastAsia="Calibri" w:hAnsi="Times New Roman" w:cs="Times New Roman"/>
          <w:sz w:val="20"/>
          <w:szCs w:val="20"/>
        </w:rPr>
        <w:t xml:space="preserve">3.2. положение о конкурсной комиссии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Шоркистринского  сельского поселения Урмарского  района Чувашской Республики согласно </w:t>
      </w:r>
      <w:r w:rsidRPr="008A0003">
        <w:rPr>
          <w:rFonts w:ascii="Times New Roman" w:eastAsia="Calibri" w:hAnsi="Times New Roman" w:cs="Times New Roman"/>
          <w:b/>
          <w:sz w:val="20"/>
          <w:szCs w:val="20"/>
        </w:rPr>
        <w:t>Приложению № 3</w:t>
      </w:r>
      <w:r w:rsidRPr="008A0003">
        <w:rPr>
          <w:rFonts w:ascii="Times New Roman" w:eastAsia="Calibri" w:hAnsi="Times New Roman" w:cs="Times New Roman"/>
          <w:sz w:val="20"/>
          <w:szCs w:val="20"/>
        </w:rPr>
        <w:t xml:space="preserve"> к настоящему постановлению.</w:t>
      </w:r>
    </w:p>
    <w:p w:rsidR="008A0003" w:rsidRPr="008A0003" w:rsidRDefault="008A0003" w:rsidP="008A0003">
      <w:pPr>
        <w:spacing w:line="240" w:lineRule="auto"/>
        <w:ind w:firstLine="708"/>
        <w:jc w:val="both"/>
        <w:rPr>
          <w:rFonts w:ascii="Times New Roman" w:eastAsia="Calibri" w:hAnsi="Times New Roman" w:cs="Times New Roman"/>
          <w:sz w:val="20"/>
          <w:szCs w:val="20"/>
        </w:rPr>
      </w:pPr>
      <w:r w:rsidRPr="008A0003">
        <w:rPr>
          <w:rFonts w:ascii="Times New Roman" w:eastAsia="Calibri" w:hAnsi="Times New Roman" w:cs="Times New Roman"/>
          <w:sz w:val="20"/>
          <w:szCs w:val="20"/>
        </w:rPr>
        <w:t xml:space="preserve">3.3. конкурсную документацию, в том числе критерии и параметры конкурса, условия концессионного соглашения, долгосрочные параметры регулирования, задание согласно </w:t>
      </w:r>
      <w:r w:rsidRPr="008A0003">
        <w:rPr>
          <w:rFonts w:ascii="Times New Roman" w:eastAsia="Calibri" w:hAnsi="Times New Roman" w:cs="Times New Roman"/>
          <w:b/>
          <w:sz w:val="20"/>
          <w:szCs w:val="20"/>
        </w:rPr>
        <w:t>Приложению № 4</w:t>
      </w:r>
      <w:r w:rsidRPr="008A0003">
        <w:rPr>
          <w:rFonts w:ascii="Times New Roman" w:eastAsia="Calibri" w:hAnsi="Times New Roman" w:cs="Times New Roman"/>
          <w:sz w:val="20"/>
          <w:szCs w:val="20"/>
        </w:rPr>
        <w:t xml:space="preserve"> к настоящему постановлению.</w:t>
      </w:r>
    </w:p>
    <w:p w:rsidR="008A0003" w:rsidRPr="008A0003" w:rsidRDefault="008A0003" w:rsidP="008A0003">
      <w:pPr>
        <w:spacing w:line="240" w:lineRule="auto"/>
        <w:ind w:firstLine="708"/>
        <w:jc w:val="both"/>
        <w:rPr>
          <w:rFonts w:ascii="Times New Roman" w:eastAsia="Calibri" w:hAnsi="Times New Roman" w:cs="Times New Roman"/>
          <w:sz w:val="20"/>
          <w:szCs w:val="20"/>
        </w:rPr>
      </w:pPr>
      <w:r w:rsidRPr="008A0003">
        <w:rPr>
          <w:rFonts w:ascii="Times New Roman" w:eastAsia="Calibri" w:hAnsi="Times New Roman" w:cs="Times New Roman"/>
          <w:sz w:val="20"/>
          <w:szCs w:val="20"/>
        </w:rPr>
        <w:t>4. Конкурсное предложение должно содержать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8A0003" w:rsidRPr="008A0003" w:rsidRDefault="008A0003" w:rsidP="008A0003">
      <w:pPr>
        <w:spacing w:line="240" w:lineRule="auto"/>
        <w:jc w:val="both"/>
        <w:rPr>
          <w:rFonts w:ascii="Times New Roman" w:eastAsia="Calibri" w:hAnsi="Times New Roman" w:cs="Times New Roman"/>
          <w:sz w:val="20"/>
          <w:szCs w:val="20"/>
        </w:rPr>
      </w:pPr>
      <w:r w:rsidRPr="008A0003">
        <w:rPr>
          <w:rFonts w:ascii="Times New Roman" w:eastAsia="Calibri" w:hAnsi="Times New Roman" w:cs="Times New Roman"/>
          <w:sz w:val="20"/>
          <w:szCs w:val="20"/>
        </w:rPr>
        <w:t xml:space="preserve">- перечень мероприятий по созданию и реконструкции Объекта концессионного соглашения, обеспечивающих достижение предусмотренных заданием, приведенном в </w:t>
      </w:r>
      <w:r w:rsidRPr="008A0003">
        <w:rPr>
          <w:rFonts w:ascii="Times New Roman" w:eastAsia="Calibri" w:hAnsi="Times New Roman" w:cs="Times New Roman"/>
          <w:b/>
          <w:sz w:val="20"/>
          <w:szCs w:val="20"/>
        </w:rPr>
        <w:t>Приложении № 4</w:t>
      </w:r>
      <w:r w:rsidRPr="008A0003">
        <w:rPr>
          <w:rFonts w:ascii="Times New Roman" w:eastAsia="Calibri" w:hAnsi="Times New Roman" w:cs="Times New Roman"/>
          <w:sz w:val="20"/>
          <w:szCs w:val="20"/>
        </w:rPr>
        <w:t>,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8A0003" w:rsidRPr="008A0003" w:rsidRDefault="008A0003" w:rsidP="008A0003">
      <w:pPr>
        <w:spacing w:line="240" w:lineRule="auto"/>
        <w:jc w:val="both"/>
        <w:rPr>
          <w:rFonts w:ascii="Times New Roman" w:eastAsia="Calibri" w:hAnsi="Times New Roman" w:cs="Times New Roman"/>
          <w:sz w:val="20"/>
          <w:szCs w:val="20"/>
        </w:rPr>
      </w:pPr>
      <w:r w:rsidRPr="008A0003">
        <w:rPr>
          <w:rFonts w:ascii="Times New Roman" w:eastAsia="Calibri" w:hAnsi="Times New Roman" w:cs="Times New Roman"/>
          <w:sz w:val="20"/>
          <w:szCs w:val="20"/>
        </w:rPr>
        <w:t>- календарные графики проведения соответствующих мероприятий.</w:t>
      </w:r>
    </w:p>
    <w:p w:rsidR="008A0003" w:rsidRPr="008A0003" w:rsidRDefault="008A0003" w:rsidP="008A0003">
      <w:pPr>
        <w:spacing w:line="240" w:lineRule="auto"/>
        <w:ind w:firstLine="708"/>
        <w:jc w:val="both"/>
        <w:rPr>
          <w:rFonts w:ascii="Times New Roman" w:eastAsia="Calibri" w:hAnsi="Times New Roman" w:cs="Times New Roman"/>
          <w:sz w:val="20"/>
          <w:szCs w:val="20"/>
        </w:rPr>
      </w:pPr>
      <w:r w:rsidRPr="008A0003">
        <w:rPr>
          <w:rFonts w:ascii="Times New Roman" w:eastAsia="Calibri" w:hAnsi="Times New Roman" w:cs="Times New Roman"/>
          <w:sz w:val="20"/>
          <w:szCs w:val="20"/>
        </w:rPr>
        <w:lastRenderedPageBreak/>
        <w:t xml:space="preserve">5. Права и обязанности, осуществляемые субъектом Российской Федерации, участвующим в концессионном соглашении в качестве самостоятельной стороны приведены в </w:t>
      </w:r>
      <w:r w:rsidRPr="008A0003">
        <w:rPr>
          <w:rFonts w:ascii="Times New Roman" w:eastAsia="Calibri" w:hAnsi="Times New Roman" w:cs="Times New Roman"/>
          <w:b/>
          <w:sz w:val="20"/>
          <w:szCs w:val="20"/>
        </w:rPr>
        <w:t>Приложении № 4</w:t>
      </w:r>
      <w:r w:rsidRPr="008A0003">
        <w:rPr>
          <w:rFonts w:ascii="Times New Roman" w:eastAsia="Calibri" w:hAnsi="Times New Roman" w:cs="Times New Roman"/>
          <w:sz w:val="20"/>
          <w:szCs w:val="20"/>
        </w:rPr>
        <w:t>.</w:t>
      </w:r>
    </w:p>
    <w:p w:rsidR="008A0003" w:rsidRPr="008A0003" w:rsidRDefault="008A0003" w:rsidP="008A0003">
      <w:pPr>
        <w:spacing w:line="240" w:lineRule="auto"/>
        <w:ind w:firstLine="708"/>
        <w:jc w:val="both"/>
        <w:rPr>
          <w:rFonts w:ascii="Times New Roman" w:eastAsia="Calibri" w:hAnsi="Times New Roman" w:cs="Times New Roman"/>
          <w:sz w:val="20"/>
          <w:szCs w:val="20"/>
        </w:rPr>
      </w:pPr>
      <w:r w:rsidRPr="008A0003">
        <w:rPr>
          <w:rFonts w:ascii="Times New Roman" w:eastAsia="Calibri" w:hAnsi="Times New Roman" w:cs="Times New Roman"/>
          <w:sz w:val="20"/>
          <w:szCs w:val="20"/>
        </w:rPr>
        <w:t>6. Разместить информационное сообщение и конкурсную документацию о проведении открытого конкурса на право заключения концессионного соглашения в отношении объектов водоснабжения, находящихся  в муниципальной собственности Шоркистринского  сельского поселения Урмарского  района Чувашской Республики на официальном сайте Российской Федерации для размещения информации о проведении торгов и на сайте администрации Шоркистринского  сельского поселения Урмарского  района  Чувашской Республики.</w:t>
      </w:r>
    </w:p>
    <w:p w:rsidR="008A0003" w:rsidRPr="008A0003" w:rsidRDefault="008A0003" w:rsidP="008A0003">
      <w:pPr>
        <w:spacing w:line="240" w:lineRule="auto"/>
        <w:ind w:firstLine="708"/>
        <w:jc w:val="both"/>
        <w:rPr>
          <w:rFonts w:ascii="Times New Roman" w:eastAsia="Calibri" w:hAnsi="Times New Roman" w:cs="Times New Roman"/>
          <w:sz w:val="20"/>
          <w:szCs w:val="20"/>
        </w:rPr>
      </w:pPr>
      <w:r w:rsidRPr="008A0003">
        <w:rPr>
          <w:rFonts w:ascii="Times New Roman" w:eastAsia="Calibri" w:hAnsi="Times New Roman" w:cs="Times New Roman"/>
          <w:sz w:val="20"/>
          <w:szCs w:val="20"/>
        </w:rPr>
        <w:t>7. Опубликовать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 в отношении объектов водоснабжения, находящихся в муниципальной собственности Шоркистринского сельского поселения Урмарского  района Чувашской Республики.</w:t>
      </w:r>
    </w:p>
    <w:p w:rsidR="008A0003" w:rsidRPr="008A0003" w:rsidRDefault="008A0003" w:rsidP="008A0003">
      <w:pPr>
        <w:spacing w:line="240" w:lineRule="auto"/>
        <w:ind w:firstLine="708"/>
        <w:jc w:val="both"/>
        <w:rPr>
          <w:rFonts w:ascii="Times New Roman" w:eastAsia="Calibri" w:hAnsi="Times New Roman" w:cs="Times New Roman"/>
          <w:sz w:val="20"/>
          <w:szCs w:val="20"/>
        </w:rPr>
      </w:pPr>
      <w:r w:rsidRPr="008A0003">
        <w:rPr>
          <w:rFonts w:ascii="Times New Roman" w:eastAsia="Calibri" w:hAnsi="Times New Roman" w:cs="Times New Roman"/>
          <w:sz w:val="20"/>
          <w:szCs w:val="20"/>
        </w:rPr>
        <w:t xml:space="preserve">8. Подготовить проекты договоров аренды земельных участков, на которых </w:t>
      </w:r>
      <w:r w:rsidRPr="008A0003">
        <w:rPr>
          <w:rFonts w:ascii="Times New Roman" w:eastAsia="Calibri" w:hAnsi="Times New Roman" w:cs="Times New Roman"/>
          <w:sz w:val="20"/>
          <w:szCs w:val="20"/>
        </w:rPr>
        <w:lastRenderedPageBreak/>
        <w:t>расположены объекты концессионного соглашения.</w:t>
      </w:r>
    </w:p>
    <w:p w:rsidR="008A0003" w:rsidRPr="008A0003" w:rsidRDefault="008A0003" w:rsidP="008A0003">
      <w:pPr>
        <w:spacing w:line="240" w:lineRule="auto"/>
        <w:ind w:firstLine="708"/>
        <w:jc w:val="both"/>
        <w:rPr>
          <w:rFonts w:ascii="Times New Roman" w:eastAsia="Calibri" w:hAnsi="Times New Roman" w:cs="Times New Roman"/>
          <w:color w:val="000000"/>
          <w:sz w:val="20"/>
          <w:szCs w:val="20"/>
        </w:rPr>
      </w:pPr>
      <w:r w:rsidRPr="008A0003">
        <w:rPr>
          <w:rFonts w:ascii="Times New Roman" w:eastAsia="Calibri" w:hAnsi="Times New Roman" w:cs="Times New Roman"/>
          <w:sz w:val="20"/>
          <w:szCs w:val="20"/>
        </w:rPr>
        <w:t>9. В течение 60 рабочих дней со дня подписания концессионного соглашения с победителем конкурса заключить договоры аренды земельных участков.</w:t>
      </w:r>
    </w:p>
    <w:p w:rsidR="008A0003" w:rsidRPr="008A0003" w:rsidRDefault="008A0003" w:rsidP="008A0003">
      <w:pPr>
        <w:spacing w:line="240" w:lineRule="auto"/>
        <w:ind w:firstLine="720"/>
        <w:jc w:val="both"/>
        <w:rPr>
          <w:rFonts w:ascii="Times New Roman" w:eastAsia="Calibri" w:hAnsi="Times New Roman" w:cs="Times New Roman"/>
          <w:sz w:val="20"/>
          <w:szCs w:val="20"/>
        </w:rPr>
      </w:pPr>
      <w:r w:rsidRPr="008A0003">
        <w:rPr>
          <w:rFonts w:ascii="Times New Roman" w:eastAsia="Calibri" w:hAnsi="Times New Roman" w:cs="Times New Roman"/>
          <w:color w:val="000000"/>
          <w:sz w:val="20"/>
          <w:szCs w:val="20"/>
        </w:rPr>
        <w:t>10</w:t>
      </w:r>
      <w:r w:rsidRPr="008A0003">
        <w:rPr>
          <w:rFonts w:ascii="Times New Roman" w:eastAsia="Calibri" w:hAnsi="Times New Roman" w:cs="Times New Roman"/>
          <w:sz w:val="20"/>
          <w:szCs w:val="20"/>
        </w:rPr>
        <w:t>.</w:t>
      </w:r>
      <w:r w:rsidRPr="008A0003">
        <w:rPr>
          <w:rFonts w:ascii="Times New Roman" w:eastAsia="Calibri" w:hAnsi="Times New Roman" w:cs="Times New Roman"/>
          <w:color w:val="FF0000"/>
          <w:sz w:val="20"/>
          <w:szCs w:val="20"/>
        </w:rPr>
        <w:t xml:space="preserve"> </w:t>
      </w:r>
      <w:r w:rsidRPr="008A0003">
        <w:rPr>
          <w:rFonts w:ascii="Times New Roman" w:eastAsia="Calibri" w:hAnsi="Times New Roman" w:cs="Times New Roman"/>
          <w:sz w:val="20"/>
          <w:szCs w:val="20"/>
        </w:rPr>
        <w:t xml:space="preserve">Сообщение о проведении конкурса </w:t>
      </w:r>
      <w:r w:rsidRPr="008A0003">
        <w:rPr>
          <w:rFonts w:ascii="Times New Roman" w:hAnsi="Times New Roman" w:cs="Times New Roman"/>
          <w:sz w:val="20"/>
          <w:szCs w:val="20"/>
        </w:rPr>
        <w:t>разместить на сайте Ковалинского  сельского поселения Урмарского  района по адресу: http://gov.cap.ru/Default.aspx?gov_id=462</w:t>
      </w:r>
      <w:r w:rsidRPr="008A0003">
        <w:rPr>
          <w:rFonts w:ascii="Times New Roman" w:hAnsi="Times New Roman" w:cs="Times New Roman"/>
          <w:b/>
          <w:sz w:val="20"/>
          <w:szCs w:val="20"/>
        </w:rPr>
        <w:t xml:space="preserve">,  </w:t>
      </w:r>
      <w:r w:rsidRPr="008A0003">
        <w:rPr>
          <w:rFonts w:ascii="Times New Roman" w:hAnsi="Times New Roman" w:cs="Times New Roman"/>
          <w:sz w:val="20"/>
          <w:szCs w:val="20"/>
        </w:rPr>
        <w:t xml:space="preserve">на официальном сайте в информационно-телекоммуникационной сети Интернет: </w:t>
      </w:r>
      <w:hyperlink r:id="rId9" w:history="1">
        <w:r w:rsidRPr="008A0003">
          <w:rPr>
            <w:rStyle w:val="a7"/>
            <w:rFonts w:ascii="Times New Roman" w:hAnsi="Times New Roman" w:cs="Times New Roman"/>
            <w:sz w:val="20"/>
            <w:szCs w:val="20"/>
            <w:lang w:val="en-US"/>
          </w:rPr>
          <w:t>www</w:t>
        </w:r>
        <w:r w:rsidRPr="008A0003">
          <w:rPr>
            <w:rStyle w:val="a7"/>
            <w:rFonts w:ascii="Times New Roman" w:hAnsi="Times New Roman" w:cs="Times New Roman"/>
            <w:sz w:val="20"/>
            <w:szCs w:val="20"/>
          </w:rPr>
          <w:t>.</w:t>
        </w:r>
        <w:r w:rsidRPr="008A0003">
          <w:rPr>
            <w:rStyle w:val="a7"/>
            <w:rFonts w:ascii="Times New Roman" w:hAnsi="Times New Roman" w:cs="Times New Roman"/>
            <w:sz w:val="20"/>
            <w:szCs w:val="20"/>
            <w:lang w:val="en-US"/>
          </w:rPr>
          <w:t>torgi</w:t>
        </w:r>
        <w:r w:rsidRPr="008A0003">
          <w:rPr>
            <w:rStyle w:val="a7"/>
            <w:rFonts w:ascii="Times New Roman" w:hAnsi="Times New Roman" w:cs="Times New Roman"/>
            <w:sz w:val="20"/>
            <w:szCs w:val="20"/>
          </w:rPr>
          <w:t>.</w:t>
        </w:r>
        <w:r w:rsidRPr="008A0003">
          <w:rPr>
            <w:rStyle w:val="a7"/>
            <w:rFonts w:ascii="Times New Roman" w:hAnsi="Times New Roman" w:cs="Times New Roman"/>
            <w:sz w:val="20"/>
            <w:szCs w:val="20"/>
            <w:lang w:val="en-US"/>
          </w:rPr>
          <w:t>gov</w:t>
        </w:r>
        <w:r w:rsidRPr="008A0003">
          <w:rPr>
            <w:rStyle w:val="a7"/>
            <w:rFonts w:ascii="Times New Roman" w:hAnsi="Times New Roman" w:cs="Times New Roman"/>
            <w:sz w:val="20"/>
            <w:szCs w:val="20"/>
          </w:rPr>
          <w:t>.</w:t>
        </w:r>
        <w:r w:rsidRPr="008A0003">
          <w:rPr>
            <w:rStyle w:val="a7"/>
            <w:rFonts w:ascii="Times New Roman" w:hAnsi="Times New Roman" w:cs="Times New Roman"/>
            <w:sz w:val="20"/>
            <w:szCs w:val="20"/>
            <w:lang w:val="en-US"/>
          </w:rPr>
          <w:t>ru</w:t>
        </w:r>
      </w:hyperlink>
      <w:r w:rsidRPr="008A0003">
        <w:rPr>
          <w:rFonts w:ascii="Times New Roman" w:hAnsi="Times New Roman" w:cs="Times New Roman"/>
          <w:sz w:val="20"/>
          <w:szCs w:val="20"/>
        </w:rPr>
        <w:t xml:space="preserve"> и опубликовать</w:t>
      </w:r>
      <w:r w:rsidRPr="008A0003">
        <w:rPr>
          <w:rFonts w:ascii="Times New Roman" w:hAnsi="Times New Roman" w:cs="Times New Roman"/>
          <w:color w:val="000000"/>
          <w:sz w:val="20"/>
          <w:szCs w:val="20"/>
        </w:rPr>
        <w:t xml:space="preserve"> </w:t>
      </w:r>
      <w:r w:rsidRPr="008A0003">
        <w:rPr>
          <w:rFonts w:ascii="Times New Roman" w:hAnsi="Times New Roman" w:cs="Times New Roman"/>
          <w:sz w:val="20"/>
          <w:szCs w:val="20"/>
        </w:rPr>
        <w:t xml:space="preserve">в периодическом печатном издании «Шоркистринский Вестник» </w:t>
      </w:r>
      <w:r w:rsidRPr="008A0003">
        <w:rPr>
          <w:rFonts w:ascii="Times New Roman" w:eastAsia="Calibri" w:hAnsi="Times New Roman" w:cs="Times New Roman"/>
          <w:sz w:val="20"/>
          <w:szCs w:val="20"/>
        </w:rPr>
        <w:t>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8A0003" w:rsidRPr="008A0003" w:rsidRDefault="008A0003" w:rsidP="008A0003">
      <w:pPr>
        <w:spacing w:line="240" w:lineRule="auto"/>
        <w:ind w:firstLine="708"/>
        <w:jc w:val="both"/>
        <w:rPr>
          <w:rFonts w:ascii="Times New Roman" w:eastAsia="Calibri" w:hAnsi="Times New Roman" w:cs="Times New Roman"/>
          <w:sz w:val="20"/>
          <w:szCs w:val="20"/>
        </w:rPr>
      </w:pPr>
      <w:r w:rsidRPr="008A0003">
        <w:rPr>
          <w:rFonts w:ascii="Times New Roman" w:eastAsia="Calibri" w:hAnsi="Times New Roman" w:cs="Times New Roman"/>
          <w:sz w:val="20"/>
          <w:szCs w:val="20"/>
        </w:rPr>
        <w:t>11. Контроль за исполнением настоящего постановления оставляю за собой.</w:t>
      </w:r>
    </w:p>
    <w:p w:rsidR="008A0003" w:rsidRPr="008A0003" w:rsidRDefault="008A0003" w:rsidP="008A0003">
      <w:pPr>
        <w:spacing w:line="240" w:lineRule="auto"/>
        <w:jc w:val="both"/>
        <w:rPr>
          <w:rFonts w:ascii="Times New Roman" w:eastAsia="Calibri" w:hAnsi="Times New Roman" w:cs="Times New Roman"/>
          <w:sz w:val="20"/>
          <w:szCs w:val="20"/>
        </w:rPr>
      </w:pP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Глава </w:t>
      </w:r>
      <w:r w:rsidRPr="008A0003">
        <w:rPr>
          <w:rFonts w:ascii="Times New Roman" w:eastAsia="Calibri" w:hAnsi="Times New Roman" w:cs="Times New Roman"/>
          <w:sz w:val="20"/>
          <w:szCs w:val="20"/>
        </w:rPr>
        <w:t>Шоркистринского</w:t>
      </w:r>
      <w:r w:rsidRPr="008A0003">
        <w:rPr>
          <w:rFonts w:ascii="Times New Roman" w:hAnsi="Times New Roman" w:cs="Times New Roman"/>
          <w:sz w:val="20"/>
          <w:szCs w:val="20"/>
        </w:rPr>
        <w:t xml:space="preserve"> сельского поселения</w:t>
      </w:r>
    </w:p>
    <w:p w:rsidR="006E0B25" w:rsidRDefault="008A0003" w:rsidP="008A0003">
      <w:pPr>
        <w:tabs>
          <w:tab w:val="left" w:pos="7620"/>
        </w:tabs>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Урмарского района Чувашской     Республики</w:t>
      </w:r>
    </w:p>
    <w:p w:rsidR="006E0B25" w:rsidRPr="006E0B25" w:rsidRDefault="006E0B25" w:rsidP="006E0B25">
      <w:pPr>
        <w:pStyle w:val="a5"/>
        <w:rPr>
          <w:rFonts w:ascii="Times New Roman" w:hAnsi="Times New Roman" w:cs="Times New Roman"/>
          <w:color w:val="000000"/>
          <w:sz w:val="20"/>
          <w:szCs w:val="20"/>
        </w:rPr>
      </w:pPr>
      <w:r w:rsidRPr="006E0B25">
        <w:rPr>
          <w:rFonts w:ascii="Times New Roman" w:hAnsi="Times New Roman" w:cs="Times New Roman"/>
          <w:sz w:val="20"/>
          <w:szCs w:val="20"/>
        </w:rPr>
        <w:t>А.Ю.Яковлев</w:t>
      </w:r>
    </w:p>
    <w:p w:rsidR="008A0003" w:rsidRPr="008A0003" w:rsidRDefault="008A0003" w:rsidP="008A0003">
      <w:pPr>
        <w:tabs>
          <w:tab w:val="left" w:pos="7620"/>
        </w:tabs>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ab/>
        <w:t xml:space="preserve">   А.Ю.Яковлев</w:t>
      </w:r>
    </w:p>
    <w:p w:rsidR="008A0003" w:rsidRPr="008A0003" w:rsidRDefault="008A0003" w:rsidP="008A0003">
      <w:pPr>
        <w:spacing w:line="240" w:lineRule="auto"/>
        <w:jc w:val="both"/>
        <w:rPr>
          <w:rFonts w:ascii="Times New Roman" w:hAnsi="Times New Roman" w:cs="Times New Roman"/>
          <w:sz w:val="20"/>
          <w:szCs w:val="20"/>
        </w:rPr>
        <w:sectPr w:rsidR="008A0003" w:rsidRPr="008A0003" w:rsidSect="008A0003">
          <w:type w:val="continuous"/>
          <w:pgSz w:w="11906" w:h="16838"/>
          <w:pgMar w:top="709" w:right="991" w:bottom="1134" w:left="1701" w:header="708" w:footer="708" w:gutter="0"/>
          <w:cols w:num="2" w:space="708"/>
          <w:titlePg/>
          <w:docGrid w:linePitch="381"/>
        </w:sectPr>
      </w:pPr>
    </w:p>
    <w:p w:rsidR="008A0003" w:rsidRPr="008A0003" w:rsidRDefault="008A0003" w:rsidP="008A0003">
      <w:pPr>
        <w:pStyle w:val="1d"/>
        <w:rPr>
          <w:rFonts w:eastAsia="Calibri"/>
        </w:rPr>
      </w:pPr>
      <w:r w:rsidRPr="008A0003">
        <w:rPr>
          <w:rFonts w:eastAsia="Calibri"/>
        </w:rPr>
        <w:lastRenderedPageBreak/>
        <w:t xml:space="preserve">                                                                                          </w:t>
      </w:r>
    </w:p>
    <w:p w:rsidR="008A0003" w:rsidRPr="008A0003" w:rsidRDefault="008A0003" w:rsidP="008A0003">
      <w:pPr>
        <w:pStyle w:val="1d"/>
        <w:rPr>
          <w:rFonts w:eastAsia="Calibri"/>
        </w:rPr>
      </w:pPr>
    </w:p>
    <w:p w:rsidR="008A0003" w:rsidRPr="008A0003" w:rsidRDefault="008A0003" w:rsidP="008A0003">
      <w:pPr>
        <w:pStyle w:val="1d"/>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2C151E" w:rsidRDefault="002C151E" w:rsidP="008A0003">
      <w:pPr>
        <w:pStyle w:val="1d"/>
        <w:jc w:val="right"/>
        <w:rPr>
          <w:rFonts w:eastAsia="Calibri"/>
        </w:rPr>
      </w:pPr>
    </w:p>
    <w:p w:rsidR="002C151E" w:rsidRDefault="002C151E" w:rsidP="008A0003">
      <w:pPr>
        <w:pStyle w:val="1d"/>
        <w:jc w:val="right"/>
        <w:rPr>
          <w:rFonts w:eastAsia="Calibri"/>
        </w:rPr>
      </w:pPr>
    </w:p>
    <w:p w:rsidR="002C151E" w:rsidRDefault="002C151E" w:rsidP="008A0003">
      <w:pPr>
        <w:pStyle w:val="1d"/>
        <w:jc w:val="right"/>
        <w:rPr>
          <w:rFonts w:eastAsia="Calibri"/>
        </w:rPr>
      </w:pPr>
    </w:p>
    <w:p w:rsidR="002C151E" w:rsidRDefault="002C151E" w:rsidP="008A0003">
      <w:pPr>
        <w:pStyle w:val="1d"/>
        <w:jc w:val="right"/>
        <w:rPr>
          <w:rFonts w:eastAsia="Calibri"/>
        </w:rPr>
      </w:pPr>
    </w:p>
    <w:p w:rsidR="008A0003" w:rsidRDefault="008A0003" w:rsidP="008A0003">
      <w:pPr>
        <w:pStyle w:val="1d"/>
        <w:jc w:val="right"/>
        <w:rPr>
          <w:rFonts w:eastAsia="Calibri"/>
        </w:rPr>
      </w:pPr>
    </w:p>
    <w:p w:rsidR="008A0003" w:rsidRDefault="008A0003" w:rsidP="008A0003">
      <w:pPr>
        <w:pStyle w:val="1d"/>
        <w:jc w:val="right"/>
        <w:rPr>
          <w:rFonts w:eastAsia="Calibri"/>
        </w:rPr>
      </w:pPr>
    </w:p>
    <w:p w:rsidR="008A0003" w:rsidRPr="008A0003" w:rsidRDefault="008A0003" w:rsidP="008A0003">
      <w:pPr>
        <w:pStyle w:val="1d"/>
        <w:jc w:val="right"/>
        <w:rPr>
          <w:rFonts w:eastAsia="Calibri"/>
        </w:rPr>
      </w:pPr>
      <w:r w:rsidRPr="008A0003">
        <w:rPr>
          <w:rFonts w:eastAsia="Calibri"/>
        </w:rPr>
        <w:lastRenderedPageBreak/>
        <w:t xml:space="preserve">Приложение № 1 к Постановлению </w:t>
      </w:r>
    </w:p>
    <w:p w:rsidR="008A0003" w:rsidRPr="008A0003" w:rsidRDefault="008A0003" w:rsidP="008A0003">
      <w:pPr>
        <w:pStyle w:val="1d"/>
        <w:jc w:val="right"/>
        <w:rPr>
          <w:rFonts w:eastAsia="Calibri"/>
        </w:rPr>
      </w:pPr>
      <w:r w:rsidRPr="008A0003">
        <w:rPr>
          <w:rFonts w:eastAsia="Calibri"/>
        </w:rPr>
        <w:t xml:space="preserve">                                                       администрации Шоркистринского </w:t>
      </w:r>
    </w:p>
    <w:p w:rsidR="008A0003" w:rsidRPr="008A0003" w:rsidRDefault="008A0003" w:rsidP="008A0003">
      <w:pPr>
        <w:pStyle w:val="1d"/>
        <w:jc w:val="right"/>
        <w:rPr>
          <w:rFonts w:eastAsia="Calibri"/>
        </w:rPr>
      </w:pPr>
      <w:r w:rsidRPr="008A0003">
        <w:rPr>
          <w:rFonts w:eastAsia="Calibri"/>
        </w:rPr>
        <w:t xml:space="preserve">сельского поселения </w:t>
      </w:r>
    </w:p>
    <w:p w:rsidR="008A0003" w:rsidRPr="008A0003" w:rsidRDefault="008A0003" w:rsidP="008A0003">
      <w:pPr>
        <w:pStyle w:val="1d"/>
        <w:jc w:val="right"/>
      </w:pPr>
      <w:r w:rsidRPr="008A0003">
        <w:rPr>
          <w:rFonts w:eastAsia="Calibri"/>
        </w:rPr>
        <w:t>от  04.07.2022 №39</w:t>
      </w: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eastAsia="Calibri" w:hAnsi="Times New Roman" w:cs="Times New Roman"/>
          <w:b/>
          <w:bCs/>
          <w:sz w:val="20"/>
          <w:szCs w:val="20"/>
        </w:rPr>
        <w:t>Сведения о составе имущества, в отношении которого проводится конкурс</w:t>
      </w:r>
    </w:p>
    <w:tbl>
      <w:tblPr>
        <w:tblW w:w="9909" w:type="dxa"/>
        <w:tblInd w:w="-20" w:type="dxa"/>
        <w:tblLayout w:type="fixed"/>
        <w:tblLook w:val="0000"/>
      </w:tblPr>
      <w:tblGrid>
        <w:gridCol w:w="486"/>
        <w:gridCol w:w="1686"/>
        <w:gridCol w:w="2473"/>
        <w:gridCol w:w="1927"/>
        <w:gridCol w:w="1239"/>
        <w:gridCol w:w="2098"/>
      </w:tblGrid>
      <w:tr w:rsidR="008A0003" w:rsidRPr="008A0003" w:rsidTr="00635CC2">
        <w:tc>
          <w:tcPr>
            <w:tcW w:w="486" w:type="dxa"/>
            <w:tcBorders>
              <w:top w:val="single" w:sz="4" w:space="0" w:color="000000"/>
              <w:left w:val="single" w:sz="4" w:space="0" w:color="000000"/>
              <w:bottom w:val="single" w:sz="4" w:space="0" w:color="000000"/>
            </w:tcBorders>
            <w:shd w:val="clear" w:color="auto" w:fill="auto"/>
            <w:vAlign w:val="center"/>
          </w:tcPr>
          <w:p w:rsidR="008A0003" w:rsidRPr="008A0003" w:rsidRDefault="008A0003" w:rsidP="00635CC2">
            <w:pPr>
              <w:spacing w:line="240" w:lineRule="auto"/>
              <w:jc w:val="both"/>
              <w:rPr>
                <w:rFonts w:ascii="Times New Roman" w:hAnsi="Times New Roman" w:cs="Times New Roman"/>
                <w:color w:val="000000"/>
                <w:sz w:val="20"/>
                <w:szCs w:val="20"/>
              </w:rPr>
            </w:pPr>
            <w:r w:rsidRPr="008A0003">
              <w:rPr>
                <w:rFonts w:ascii="Times New Roman" w:hAnsi="Times New Roman" w:cs="Times New Roman"/>
                <w:sz w:val="20"/>
                <w:szCs w:val="20"/>
              </w:rPr>
              <w:t>№ п/п</w:t>
            </w:r>
          </w:p>
        </w:tc>
        <w:tc>
          <w:tcPr>
            <w:tcW w:w="1686" w:type="dxa"/>
            <w:tcBorders>
              <w:top w:val="single" w:sz="4" w:space="0" w:color="000000"/>
              <w:left w:val="single" w:sz="4" w:space="0" w:color="000000"/>
              <w:bottom w:val="single" w:sz="4" w:space="0" w:color="000000"/>
            </w:tcBorders>
            <w:shd w:val="clear" w:color="auto" w:fill="auto"/>
          </w:tcPr>
          <w:p w:rsidR="008A0003" w:rsidRPr="008A0003" w:rsidRDefault="008A0003" w:rsidP="00635CC2">
            <w:pPr>
              <w:spacing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Наименование объекта</w:t>
            </w:r>
          </w:p>
        </w:tc>
        <w:tc>
          <w:tcPr>
            <w:tcW w:w="2473" w:type="dxa"/>
            <w:tcBorders>
              <w:top w:val="single" w:sz="4" w:space="0" w:color="000000"/>
              <w:left w:val="single" w:sz="4" w:space="0" w:color="000000"/>
              <w:bottom w:val="single" w:sz="4" w:space="0" w:color="000000"/>
            </w:tcBorders>
            <w:shd w:val="clear" w:color="auto" w:fill="auto"/>
          </w:tcPr>
          <w:p w:rsidR="008A0003" w:rsidRPr="008A0003" w:rsidRDefault="008A0003" w:rsidP="00635CC2">
            <w:pPr>
              <w:spacing w:line="240" w:lineRule="auto"/>
              <w:ind w:hanging="31"/>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Адрес</w:t>
            </w:r>
          </w:p>
          <w:p w:rsidR="008A0003" w:rsidRPr="008A0003" w:rsidRDefault="008A0003" w:rsidP="00635CC2">
            <w:pPr>
              <w:spacing w:line="240" w:lineRule="auto"/>
              <w:ind w:hanging="31"/>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(местонахождения)</w:t>
            </w:r>
          </w:p>
        </w:tc>
        <w:tc>
          <w:tcPr>
            <w:tcW w:w="1927" w:type="dxa"/>
            <w:tcBorders>
              <w:top w:val="single" w:sz="4" w:space="0" w:color="000000"/>
              <w:left w:val="single" w:sz="4" w:space="0" w:color="000000"/>
              <w:bottom w:val="single" w:sz="4" w:space="0" w:color="000000"/>
            </w:tcBorders>
            <w:shd w:val="clear" w:color="auto" w:fill="auto"/>
          </w:tcPr>
          <w:p w:rsidR="008A0003" w:rsidRPr="008A0003" w:rsidRDefault="008A0003" w:rsidP="00635CC2">
            <w:pPr>
              <w:spacing w:line="240" w:lineRule="auto"/>
              <w:ind w:hanging="31"/>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Технико-экономические показатели объекта концессионного соглашения (площадь, установленная мощность, протяженность, диаметр и т.д.)</w:t>
            </w:r>
          </w:p>
        </w:tc>
        <w:tc>
          <w:tcPr>
            <w:tcW w:w="1239" w:type="dxa"/>
            <w:tcBorders>
              <w:top w:val="single" w:sz="4" w:space="0" w:color="000000"/>
              <w:left w:val="single" w:sz="4" w:space="0" w:color="000000"/>
              <w:bottom w:val="single" w:sz="4" w:space="0" w:color="000000"/>
            </w:tcBorders>
            <w:shd w:val="clear" w:color="auto" w:fill="auto"/>
          </w:tcPr>
          <w:p w:rsidR="008A0003" w:rsidRPr="008A0003" w:rsidRDefault="008A0003" w:rsidP="00635CC2">
            <w:pPr>
              <w:spacing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Дата ввода объекта концессионного соглашения в эксплуатацию</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Правоустанавливающий документ</w:t>
            </w:r>
          </w:p>
        </w:tc>
      </w:tr>
      <w:tr w:rsidR="008A0003" w:rsidRPr="008A0003" w:rsidTr="00635CC2">
        <w:tc>
          <w:tcPr>
            <w:tcW w:w="486" w:type="dxa"/>
            <w:tcBorders>
              <w:top w:val="single" w:sz="4" w:space="0" w:color="000000"/>
              <w:left w:val="single" w:sz="4" w:space="0" w:color="000000"/>
              <w:bottom w:val="single" w:sz="4" w:space="0" w:color="000000"/>
            </w:tcBorders>
            <w:shd w:val="clear" w:color="auto" w:fill="auto"/>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1.</w:t>
            </w:r>
          </w:p>
        </w:tc>
        <w:tc>
          <w:tcPr>
            <w:tcW w:w="1686" w:type="dxa"/>
            <w:tcBorders>
              <w:top w:val="single" w:sz="4" w:space="0" w:color="000000"/>
              <w:left w:val="single" w:sz="4" w:space="0" w:color="000000"/>
              <w:bottom w:val="single" w:sz="4" w:space="0" w:color="000000"/>
            </w:tcBorders>
            <w:shd w:val="clear" w:color="auto" w:fill="auto"/>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w:t>
            </w:r>
          </w:p>
        </w:tc>
        <w:tc>
          <w:tcPr>
            <w:tcW w:w="2473" w:type="dxa"/>
            <w:tcBorders>
              <w:top w:val="single" w:sz="4" w:space="0" w:color="000000"/>
              <w:left w:val="single" w:sz="4" w:space="0" w:color="000000"/>
              <w:bottom w:val="single" w:sz="4" w:space="0" w:color="000000"/>
            </w:tcBorders>
            <w:shd w:val="clear" w:color="auto" w:fill="auto"/>
            <w:vAlign w:val="center"/>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Чувашская Республика, Урмарский район, восточная окраина села Шоркистры, кадастровый номер 21:19:000000:1941, 21:19:000000:1942</w:t>
            </w:r>
          </w:p>
        </w:tc>
        <w:tc>
          <w:tcPr>
            <w:tcW w:w="1927" w:type="dxa"/>
            <w:tcBorders>
              <w:top w:val="single" w:sz="4" w:space="0" w:color="000000"/>
              <w:left w:val="single" w:sz="4" w:space="0" w:color="000000"/>
              <w:bottom w:val="single" w:sz="4" w:space="0" w:color="000000"/>
            </w:tcBorders>
            <w:shd w:val="clear" w:color="auto" w:fill="auto"/>
            <w:vAlign w:val="center"/>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Высота-11,00м, глубина-108 м</w:t>
            </w:r>
          </w:p>
        </w:tc>
        <w:tc>
          <w:tcPr>
            <w:tcW w:w="1239" w:type="dxa"/>
            <w:tcBorders>
              <w:top w:val="single" w:sz="4" w:space="0" w:color="000000"/>
              <w:left w:val="single" w:sz="4" w:space="0" w:color="000000"/>
              <w:bottom w:val="single" w:sz="4" w:space="0" w:color="000000"/>
            </w:tcBorders>
            <w:shd w:val="clear" w:color="auto" w:fill="auto"/>
            <w:vAlign w:val="center"/>
          </w:tcPr>
          <w:p w:rsidR="008A0003" w:rsidRPr="008A0003" w:rsidRDefault="008A0003" w:rsidP="00635CC2">
            <w:pPr>
              <w:snapToGrid w:val="0"/>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1969</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Выписка из ЕГРН от 04.03.2021 1941-21/052/2021-3, </w:t>
            </w:r>
          </w:p>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Выписка из ЕГРН от 02.03.2021 1941-21/052/2021-3</w:t>
            </w:r>
          </w:p>
        </w:tc>
      </w:tr>
      <w:tr w:rsidR="008A0003" w:rsidRPr="008A0003" w:rsidTr="00635CC2">
        <w:tc>
          <w:tcPr>
            <w:tcW w:w="486" w:type="dxa"/>
            <w:tcBorders>
              <w:top w:val="single" w:sz="4" w:space="0" w:color="000000"/>
              <w:left w:val="single" w:sz="4" w:space="0" w:color="000000"/>
              <w:bottom w:val="single" w:sz="4" w:space="0" w:color="000000"/>
            </w:tcBorders>
            <w:shd w:val="clear" w:color="auto" w:fill="auto"/>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2.</w:t>
            </w:r>
          </w:p>
        </w:tc>
        <w:tc>
          <w:tcPr>
            <w:tcW w:w="1686" w:type="dxa"/>
            <w:tcBorders>
              <w:top w:val="single" w:sz="4" w:space="0" w:color="000000"/>
              <w:left w:val="single" w:sz="4" w:space="0" w:color="000000"/>
              <w:bottom w:val="single" w:sz="4" w:space="0" w:color="000000"/>
            </w:tcBorders>
            <w:shd w:val="clear" w:color="auto" w:fill="auto"/>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w:t>
            </w:r>
          </w:p>
        </w:tc>
        <w:tc>
          <w:tcPr>
            <w:tcW w:w="2473" w:type="dxa"/>
            <w:tcBorders>
              <w:top w:val="single" w:sz="4" w:space="0" w:color="000000"/>
              <w:left w:val="single" w:sz="4" w:space="0" w:color="000000"/>
              <w:bottom w:val="single" w:sz="4" w:space="0" w:color="000000"/>
            </w:tcBorders>
            <w:shd w:val="clear" w:color="auto" w:fill="auto"/>
            <w:vAlign w:val="center"/>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Чувашская Республика, Урмарский район, восточная окраина д. Ичеснер-Атаево, кадастровый номер 21:19:000000:1750 21:19:000000:1751</w:t>
            </w:r>
          </w:p>
        </w:tc>
        <w:tc>
          <w:tcPr>
            <w:tcW w:w="1927" w:type="dxa"/>
            <w:tcBorders>
              <w:top w:val="single" w:sz="4" w:space="0" w:color="000000"/>
              <w:left w:val="single" w:sz="4" w:space="0" w:color="000000"/>
              <w:bottom w:val="single" w:sz="4" w:space="0" w:color="000000"/>
            </w:tcBorders>
            <w:shd w:val="clear" w:color="auto" w:fill="auto"/>
            <w:vAlign w:val="center"/>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Высота-10,0м, глубина-108 м.</w:t>
            </w:r>
          </w:p>
        </w:tc>
        <w:tc>
          <w:tcPr>
            <w:tcW w:w="1239" w:type="dxa"/>
            <w:tcBorders>
              <w:top w:val="single" w:sz="4" w:space="0" w:color="000000"/>
              <w:left w:val="single" w:sz="4" w:space="0" w:color="000000"/>
              <w:bottom w:val="single" w:sz="4" w:space="0" w:color="000000"/>
            </w:tcBorders>
            <w:shd w:val="clear" w:color="auto" w:fill="auto"/>
            <w:vAlign w:val="center"/>
          </w:tcPr>
          <w:p w:rsidR="008A0003" w:rsidRPr="008A0003" w:rsidRDefault="008A0003" w:rsidP="00635CC2">
            <w:pPr>
              <w:snapToGrid w:val="0"/>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1969</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Выписка из ЕГРН от 02.03.2021 1750-21/052/2021-3, </w:t>
            </w:r>
          </w:p>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Выписка из ЕГРН от 04.03.2021 1751-21/052/2021-3</w:t>
            </w:r>
          </w:p>
        </w:tc>
      </w:tr>
      <w:tr w:rsidR="008A0003" w:rsidRPr="008A0003" w:rsidTr="00635CC2">
        <w:tc>
          <w:tcPr>
            <w:tcW w:w="486" w:type="dxa"/>
            <w:tcBorders>
              <w:top w:val="single" w:sz="4" w:space="0" w:color="000000"/>
              <w:left w:val="single" w:sz="4" w:space="0" w:color="000000"/>
              <w:bottom w:val="single" w:sz="4" w:space="0" w:color="000000"/>
            </w:tcBorders>
            <w:shd w:val="clear" w:color="auto" w:fill="auto"/>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3.</w:t>
            </w:r>
          </w:p>
        </w:tc>
        <w:tc>
          <w:tcPr>
            <w:tcW w:w="1686" w:type="dxa"/>
            <w:tcBorders>
              <w:top w:val="single" w:sz="4" w:space="0" w:color="000000"/>
              <w:left w:val="single" w:sz="4" w:space="0" w:color="000000"/>
              <w:bottom w:val="single" w:sz="4" w:space="0" w:color="000000"/>
            </w:tcBorders>
            <w:shd w:val="clear" w:color="auto" w:fill="auto"/>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w:t>
            </w:r>
          </w:p>
        </w:tc>
        <w:tc>
          <w:tcPr>
            <w:tcW w:w="2473" w:type="dxa"/>
            <w:tcBorders>
              <w:top w:val="single" w:sz="4" w:space="0" w:color="000000"/>
              <w:left w:val="single" w:sz="4" w:space="0" w:color="000000"/>
              <w:bottom w:val="single" w:sz="4" w:space="0" w:color="000000"/>
            </w:tcBorders>
            <w:shd w:val="clear" w:color="auto" w:fill="auto"/>
            <w:vAlign w:val="center"/>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Чувашская Республика, Урмарский район, восточная окраина д. Хоруй, кадастровый номер 21:19:000000:271 21:19:000000:270</w:t>
            </w:r>
          </w:p>
        </w:tc>
        <w:tc>
          <w:tcPr>
            <w:tcW w:w="1927" w:type="dxa"/>
            <w:tcBorders>
              <w:top w:val="single" w:sz="4" w:space="0" w:color="000000"/>
              <w:left w:val="single" w:sz="4" w:space="0" w:color="000000"/>
              <w:bottom w:val="single" w:sz="4" w:space="0" w:color="000000"/>
            </w:tcBorders>
            <w:shd w:val="clear" w:color="auto" w:fill="auto"/>
            <w:vAlign w:val="center"/>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Высота-10,0 м, глубина-108 м</w:t>
            </w:r>
          </w:p>
        </w:tc>
        <w:tc>
          <w:tcPr>
            <w:tcW w:w="1239" w:type="dxa"/>
            <w:tcBorders>
              <w:top w:val="single" w:sz="4" w:space="0" w:color="000000"/>
              <w:left w:val="single" w:sz="4" w:space="0" w:color="000000"/>
              <w:bottom w:val="single" w:sz="4" w:space="0" w:color="000000"/>
            </w:tcBorders>
            <w:shd w:val="clear" w:color="auto" w:fill="auto"/>
            <w:vAlign w:val="center"/>
          </w:tcPr>
          <w:p w:rsidR="008A0003" w:rsidRPr="008A0003" w:rsidRDefault="008A0003" w:rsidP="00635CC2">
            <w:pPr>
              <w:snapToGrid w:val="0"/>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1975</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Выписка из ЕГРН от 04.03.2021 271-21/052/2021-3, </w:t>
            </w:r>
          </w:p>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Выписка из ЕГРН от 02.03.2021 270-21/052/2021-3</w:t>
            </w:r>
          </w:p>
        </w:tc>
      </w:tr>
      <w:tr w:rsidR="008A0003" w:rsidRPr="008A0003" w:rsidTr="00635CC2">
        <w:tc>
          <w:tcPr>
            <w:tcW w:w="486" w:type="dxa"/>
            <w:tcBorders>
              <w:top w:val="single" w:sz="4" w:space="0" w:color="000000"/>
              <w:left w:val="single" w:sz="4" w:space="0" w:color="000000"/>
              <w:bottom w:val="single" w:sz="4" w:space="0" w:color="000000"/>
            </w:tcBorders>
            <w:shd w:val="clear" w:color="auto" w:fill="auto"/>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4.</w:t>
            </w:r>
          </w:p>
        </w:tc>
        <w:tc>
          <w:tcPr>
            <w:tcW w:w="1686" w:type="dxa"/>
            <w:tcBorders>
              <w:top w:val="single" w:sz="4" w:space="0" w:color="000000"/>
              <w:left w:val="single" w:sz="4" w:space="0" w:color="000000"/>
              <w:bottom w:val="single" w:sz="4" w:space="0" w:color="000000"/>
            </w:tcBorders>
            <w:shd w:val="clear" w:color="auto" w:fill="auto"/>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w:t>
            </w:r>
          </w:p>
        </w:tc>
        <w:tc>
          <w:tcPr>
            <w:tcW w:w="2473" w:type="dxa"/>
            <w:tcBorders>
              <w:top w:val="single" w:sz="4" w:space="0" w:color="000000"/>
              <w:left w:val="single" w:sz="4" w:space="0" w:color="000000"/>
              <w:bottom w:val="single" w:sz="4" w:space="0" w:color="000000"/>
            </w:tcBorders>
            <w:shd w:val="clear" w:color="auto" w:fill="auto"/>
            <w:vAlign w:val="center"/>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Чувашская Республика, Урмарский район, юго-западная окраина д. Хоруй, кадастровый номер 21:19:000000:268 21:19:000000:269</w:t>
            </w:r>
          </w:p>
        </w:tc>
        <w:tc>
          <w:tcPr>
            <w:tcW w:w="1927" w:type="dxa"/>
            <w:tcBorders>
              <w:top w:val="single" w:sz="4" w:space="0" w:color="000000"/>
              <w:left w:val="single" w:sz="4" w:space="0" w:color="000000"/>
              <w:bottom w:val="single" w:sz="4" w:space="0" w:color="000000"/>
            </w:tcBorders>
            <w:shd w:val="clear" w:color="auto" w:fill="auto"/>
            <w:vAlign w:val="center"/>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Высота-11,0 м, глубина-114 м</w:t>
            </w:r>
          </w:p>
        </w:tc>
        <w:tc>
          <w:tcPr>
            <w:tcW w:w="1239" w:type="dxa"/>
            <w:tcBorders>
              <w:top w:val="single" w:sz="4" w:space="0" w:color="000000"/>
              <w:left w:val="single" w:sz="4" w:space="0" w:color="000000"/>
              <w:bottom w:val="single" w:sz="4" w:space="0" w:color="000000"/>
            </w:tcBorders>
            <w:shd w:val="clear" w:color="auto" w:fill="auto"/>
            <w:vAlign w:val="center"/>
          </w:tcPr>
          <w:p w:rsidR="008A0003" w:rsidRPr="008A0003" w:rsidRDefault="008A0003" w:rsidP="00635CC2">
            <w:pPr>
              <w:snapToGrid w:val="0"/>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1975</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Выписка из ЕГРН от 04.03.2021 268-21/052/2021-3, </w:t>
            </w:r>
          </w:p>
          <w:p w:rsidR="008A0003" w:rsidRPr="008A0003" w:rsidRDefault="008A0003" w:rsidP="00635CC2">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Выписка из ЕГРН от 04.03.2021 269-21/052/2021-3</w:t>
            </w:r>
          </w:p>
        </w:tc>
      </w:tr>
    </w:tbl>
    <w:p w:rsidR="008A0003" w:rsidRPr="008A0003" w:rsidRDefault="008A0003" w:rsidP="008A0003">
      <w:pPr>
        <w:spacing w:line="240" w:lineRule="auto"/>
        <w:ind w:firstLine="708"/>
        <w:jc w:val="both"/>
        <w:rPr>
          <w:rFonts w:ascii="Times New Roman" w:eastAsia="Calibri" w:hAnsi="Times New Roman" w:cs="Times New Roman"/>
          <w:bCs/>
          <w:sz w:val="20"/>
          <w:szCs w:val="20"/>
        </w:rPr>
      </w:pPr>
    </w:p>
    <w:p w:rsidR="008A0003" w:rsidRPr="008A0003" w:rsidRDefault="008A0003" w:rsidP="008A0003">
      <w:pPr>
        <w:spacing w:line="240" w:lineRule="auto"/>
        <w:ind w:firstLine="708"/>
        <w:jc w:val="both"/>
        <w:rPr>
          <w:rFonts w:ascii="Times New Roman" w:eastAsia="Calibri" w:hAnsi="Times New Roman" w:cs="Times New Roman"/>
          <w:bCs/>
          <w:sz w:val="20"/>
          <w:szCs w:val="20"/>
        </w:rPr>
      </w:pPr>
    </w:p>
    <w:p w:rsidR="008A0003" w:rsidRPr="008A0003" w:rsidRDefault="008A0003" w:rsidP="008A0003">
      <w:pPr>
        <w:spacing w:line="240" w:lineRule="auto"/>
        <w:ind w:firstLine="708"/>
        <w:jc w:val="both"/>
        <w:rPr>
          <w:rFonts w:ascii="Times New Roman" w:eastAsia="Calibri" w:hAnsi="Times New Roman" w:cs="Times New Roman"/>
          <w:b/>
          <w:sz w:val="20"/>
          <w:szCs w:val="20"/>
        </w:rPr>
      </w:pPr>
      <w:r w:rsidRPr="008A0003">
        <w:rPr>
          <w:rFonts w:ascii="Times New Roman" w:eastAsia="Calibri" w:hAnsi="Times New Roman" w:cs="Times New Roman"/>
          <w:bCs/>
          <w:sz w:val="20"/>
          <w:szCs w:val="20"/>
        </w:rPr>
        <w:t>Незарегистрированное недвижимое имущество, передаваемое в состав концессионного соглашения, не имеется.</w:t>
      </w:r>
    </w:p>
    <w:p w:rsidR="008A0003" w:rsidRPr="008A0003" w:rsidRDefault="008A0003" w:rsidP="008A0003">
      <w:pPr>
        <w:pageBreakBefore/>
        <w:spacing w:line="240" w:lineRule="auto"/>
        <w:jc w:val="both"/>
        <w:rPr>
          <w:rFonts w:ascii="Times New Roman" w:eastAsia="Calibri" w:hAnsi="Times New Roman" w:cs="Times New Roman"/>
          <w:b/>
          <w:sz w:val="20"/>
          <w:szCs w:val="20"/>
        </w:rPr>
      </w:pPr>
    </w:p>
    <w:p w:rsidR="008A0003" w:rsidRPr="008A0003" w:rsidRDefault="008A0003" w:rsidP="008A0003">
      <w:pPr>
        <w:spacing w:line="240" w:lineRule="auto"/>
        <w:jc w:val="right"/>
        <w:rPr>
          <w:rFonts w:ascii="Times New Roman" w:eastAsia="Calibri" w:hAnsi="Times New Roman" w:cs="Times New Roman"/>
          <w:sz w:val="20"/>
          <w:szCs w:val="20"/>
        </w:rPr>
        <w:sectPr w:rsidR="008A0003" w:rsidRPr="008A0003" w:rsidSect="008A0003">
          <w:type w:val="continuous"/>
          <w:pgSz w:w="11906" w:h="16838"/>
          <w:pgMar w:top="709" w:right="991" w:bottom="1134" w:left="1701" w:header="708" w:footer="708" w:gutter="0"/>
          <w:cols w:space="708"/>
          <w:titlePg/>
          <w:docGrid w:linePitch="381"/>
        </w:sectPr>
      </w:pPr>
    </w:p>
    <w:p w:rsidR="008A0003" w:rsidRPr="008A0003" w:rsidRDefault="008A0003" w:rsidP="008A0003">
      <w:pPr>
        <w:pStyle w:val="1d"/>
        <w:rPr>
          <w:rFonts w:eastAsia="Calibri"/>
        </w:rPr>
      </w:pPr>
      <w:r w:rsidRPr="008A0003">
        <w:rPr>
          <w:rFonts w:eastAsia="Calibri"/>
        </w:rPr>
        <w:lastRenderedPageBreak/>
        <w:t xml:space="preserve">                                                                                  Приложение № 2 к Постановлению </w:t>
      </w:r>
    </w:p>
    <w:p w:rsidR="008A0003" w:rsidRPr="008A0003" w:rsidRDefault="008A0003" w:rsidP="008A0003">
      <w:pPr>
        <w:pStyle w:val="1d"/>
        <w:rPr>
          <w:rFonts w:eastAsia="Calibri"/>
        </w:rPr>
      </w:pPr>
      <w:r w:rsidRPr="008A0003">
        <w:rPr>
          <w:rFonts w:eastAsia="Calibri"/>
        </w:rPr>
        <w:t xml:space="preserve">                                                                                  администрации Шоркистринского</w:t>
      </w:r>
    </w:p>
    <w:p w:rsidR="008A0003" w:rsidRPr="008A0003" w:rsidRDefault="008A0003" w:rsidP="008A0003">
      <w:pPr>
        <w:pStyle w:val="1d"/>
        <w:rPr>
          <w:rFonts w:eastAsia="Calibri"/>
        </w:rPr>
      </w:pPr>
      <w:r w:rsidRPr="008A0003">
        <w:rPr>
          <w:rFonts w:eastAsia="Calibri"/>
        </w:rPr>
        <w:t xml:space="preserve">                                                                                  сельского      поселения </w:t>
      </w:r>
    </w:p>
    <w:p w:rsidR="008A0003" w:rsidRPr="008A0003" w:rsidRDefault="008A0003" w:rsidP="008A0003">
      <w:pPr>
        <w:pStyle w:val="1d"/>
        <w:rPr>
          <w:rFonts w:eastAsia="Calibri"/>
        </w:rPr>
      </w:pPr>
      <w:r w:rsidRPr="008A0003">
        <w:rPr>
          <w:rFonts w:eastAsia="Calibri"/>
        </w:rPr>
        <w:t xml:space="preserve">                                                                                           от 04.07.2022 №39</w:t>
      </w:r>
    </w:p>
    <w:p w:rsidR="008A0003" w:rsidRPr="008A0003" w:rsidRDefault="008A0003" w:rsidP="008A0003">
      <w:pPr>
        <w:pStyle w:val="1d"/>
        <w:rPr>
          <w:rFonts w:eastAsia="Calibri"/>
        </w:rPr>
      </w:pPr>
    </w:p>
    <w:p w:rsidR="008A0003" w:rsidRPr="008A0003" w:rsidRDefault="008A0003" w:rsidP="008A0003">
      <w:pPr>
        <w:pStyle w:val="1d"/>
        <w:rPr>
          <w:rFonts w:eastAsia="Calibri"/>
          <w:b/>
          <w:bCs/>
        </w:rPr>
      </w:pPr>
    </w:p>
    <w:p w:rsidR="008A0003" w:rsidRPr="008A0003" w:rsidRDefault="008A0003" w:rsidP="008A0003">
      <w:pPr>
        <w:pStyle w:val="1d"/>
        <w:rPr>
          <w:rFonts w:eastAsia="Calibri"/>
          <w:b/>
        </w:rPr>
      </w:pPr>
      <w:r w:rsidRPr="008A0003">
        <w:rPr>
          <w:rFonts w:eastAsia="Calibri"/>
          <w:b/>
        </w:rPr>
        <w:t>Состав конкурсной комиссии по проведению открытого конкурса</w:t>
      </w:r>
    </w:p>
    <w:p w:rsidR="008A0003" w:rsidRPr="008A0003" w:rsidRDefault="008A0003" w:rsidP="008A0003">
      <w:pPr>
        <w:pStyle w:val="1d"/>
        <w:rPr>
          <w:rFonts w:eastAsia="Calibri"/>
          <w:b/>
          <w:bCs/>
        </w:rPr>
      </w:pPr>
      <w:r w:rsidRPr="008A0003">
        <w:rPr>
          <w:rFonts w:eastAsia="Calibri"/>
          <w:b/>
        </w:rPr>
        <w:t>на право заключения концессионного соглашения в отношении объектов водоснабжения, находящихся в муниципальной собственности Шоркистринского сельского поселения Урмарского  района Чувашской Республики</w:t>
      </w:r>
    </w:p>
    <w:p w:rsidR="008A0003" w:rsidRPr="008A0003" w:rsidRDefault="008A0003" w:rsidP="008A0003">
      <w:pPr>
        <w:pStyle w:val="1d"/>
        <w:rPr>
          <w:rFonts w:eastAsia="Calibri"/>
          <w:b/>
          <w:bCs/>
        </w:rPr>
      </w:pPr>
    </w:p>
    <w:p w:rsidR="008A0003" w:rsidRPr="008A0003" w:rsidRDefault="008A0003" w:rsidP="008A0003">
      <w:pPr>
        <w:pStyle w:val="1d"/>
        <w:rPr>
          <w:rFonts w:eastAsia="Calibri"/>
          <w:b/>
          <w:bCs/>
        </w:rPr>
      </w:pPr>
    </w:p>
    <w:p w:rsidR="006E0B25" w:rsidRDefault="006E0B25" w:rsidP="008A0003">
      <w:pPr>
        <w:pStyle w:val="1d"/>
        <w:rPr>
          <w:rFonts w:eastAsia="Calibri"/>
          <w:b/>
        </w:rPr>
      </w:pPr>
    </w:p>
    <w:p w:rsidR="008A0003" w:rsidRPr="008A0003" w:rsidRDefault="008A0003" w:rsidP="008A0003">
      <w:pPr>
        <w:pStyle w:val="1d"/>
        <w:rPr>
          <w:rFonts w:eastAsia="Calibri"/>
        </w:rPr>
      </w:pPr>
      <w:r w:rsidRPr="008A0003">
        <w:rPr>
          <w:rFonts w:eastAsia="Calibri"/>
          <w:b/>
        </w:rPr>
        <w:lastRenderedPageBreak/>
        <w:t xml:space="preserve">Председатель: </w:t>
      </w:r>
    </w:p>
    <w:p w:rsidR="008A0003" w:rsidRPr="008A0003" w:rsidRDefault="008A0003" w:rsidP="008A0003">
      <w:pPr>
        <w:pStyle w:val="1d"/>
        <w:rPr>
          <w:rFonts w:eastAsia="Calibri"/>
          <w:b/>
        </w:rPr>
      </w:pPr>
      <w:r w:rsidRPr="008A0003">
        <w:rPr>
          <w:rFonts w:eastAsia="Calibri"/>
        </w:rPr>
        <w:t>Яковлев А.Ю. – глава Шоркистринского  сельского поселения Урмарского  района;</w:t>
      </w:r>
    </w:p>
    <w:p w:rsidR="008A0003" w:rsidRPr="008A0003" w:rsidRDefault="008A0003" w:rsidP="008A0003">
      <w:pPr>
        <w:pStyle w:val="1d"/>
        <w:rPr>
          <w:rFonts w:eastAsia="Calibri"/>
        </w:rPr>
      </w:pPr>
      <w:r w:rsidRPr="008A0003">
        <w:rPr>
          <w:rFonts w:eastAsia="Calibri"/>
          <w:b/>
        </w:rPr>
        <w:t>Секретарь:</w:t>
      </w:r>
    </w:p>
    <w:p w:rsidR="008A0003" w:rsidRPr="008A0003" w:rsidRDefault="008A0003" w:rsidP="008A0003">
      <w:pPr>
        <w:pStyle w:val="1d"/>
        <w:rPr>
          <w:rFonts w:eastAsia="Calibri"/>
          <w:b/>
        </w:rPr>
      </w:pPr>
      <w:r w:rsidRPr="008A0003">
        <w:rPr>
          <w:rFonts w:eastAsia="Calibri"/>
        </w:rPr>
        <w:t>Иванова Е.Н. – ведущий специалист-эксперт администрации Шоркистринского  сельского поселения Урмарского  района;</w:t>
      </w:r>
    </w:p>
    <w:p w:rsidR="008A0003" w:rsidRPr="008A0003" w:rsidRDefault="008A0003" w:rsidP="008A0003">
      <w:pPr>
        <w:pStyle w:val="1d"/>
        <w:rPr>
          <w:rFonts w:eastAsia="Calibri"/>
          <w:b/>
        </w:rPr>
      </w:pPr>
    </w:p>
    <w:p w:rsidR="008A0003" w:rsidRPr="008A0003" w:rsidRDefault="008A0003" w:rsidP="008A0003">
      <w:pPr>
        <w:pStyle w:val="1d"/>
      </w:pPr>
      <w:r w:rsidRPr="008A0003">
        <w:rPr>
          <w:rFonts w:eastAsia="Calibri"/>
          <w:b/>
        </w:rPr>
        <w:t xml:space="preserve">Члены комиссии:  </w:t>
      </w:r>
    </w:p>
    <w:p w:rsidR="008A0003" w:rsidRPr="008A0003" w:rsidRDefault="008A0003" w:rsidP="008A0003">
      <w:pPr>
        <w:pStyle w:val="1d"/>
      </w:pPr>
      <w:r w:rsidRPr="008A0003">
        <w:t>Степанов Л.В. – начальник отдела экономики, земельных и имущественных отношений администрации Урмарского района (по согласованию);</w:t>
      </w:r>
    </w:p>
    <w:p w:rsidR="008A0003" w:rsidRPr="008A0003" w:rsidRDefault="008A0003" w:rsidP="008A0003">
      <w:pPr>
        <w:pStyle w:val="1d"/>
      </w:pPr>
      <w:r w:rsidRPr="008A0003">
        <w:t xml:space="preserve">Александров А.Г. – депутат Собрания депутатов </w:t>
      </w:r>
      <w:r w:rsidRPr="008A0003">
        <w:rPr>
          <w:rFonts w:eastAsia="Calibri"/>
        </w:rPr>
        <w:t xml:space="preserve"> Шоркистринского  сельского поселения Урмарского  района Чувашской Республики</w:t>
      </w:r>
      <w:r w:rsidRPr="008A0003">
        <w:t xml:space="preserve"> (по согласованию);</w:t>
      </w:r>
    </w:p>
    <w:p w:rsidR="008A0003" w:rsidRPr="008A0003" w:rsidRDefault="008A0003" w:rsidP="008A0003">
      <w:pPr>
        <w:pStyle w:val="1d"/>
        <w:rPr>
          <w:rFonts w:eastAsia="Calibri"/>
          <w:b/>
          <w:bCs/>
        </w:rPr>
      </w:pPr>
      <w:r w:rsidRPr="008A0003">
        <w:t xml:space="preserve">Михайлова Л.Ю. – </w:t>
      </w:r>
      <w:r w:rsidRPr="008A0003">
        <w:rPr>
          <w:rFonts w:eastAsia="Calibri"/>
        </w:rPr>
        <w:t>ведущий специалист-эксперт администрации Шоркистринского  сельского поселения Урмарского  района</w:t>
      </w:r>
      <w:r w:rsidRPr="008A0003">
        <w:t>.</w:t>
      </w:r>
    </w:p>
    <w:p w:rsidR="008A0003" w:rsidRPr="008A0003" w:rsidRDefault="008A0003" w:rsidP="008A0003">
      <w:pPr>
        <w:spacing w:line="240" w:lineRule="auto"/>
        <w:jc w:val="both"/>
        <w:rPr>
          <w:rFonts w:ascii="Times New Roman" w:eastAsia="Calibri" w:hAnsi="Times New Roman" w:cs="Times New Roman"/>
          <w:b/>
          <w:bCs/>
          <w:sz w:val="20"/>
          <w:szCs w:val="20"/>
        </w:rPr>
      </w:pPr>
    </w:p>
    <w:p w:rsidR="008A0003" w:rsidRPr="008A0003" w:rsidRDefault="008A0003" w:rsidP="008A0003">
      <w:pPr>
        <w:spacing w:line="240" w:lineRule="auto"/>
        <w:jc w:val="both"/>
        <w:rPr>
          <w:rFonts w:ascii="Times New Roman" w:eastAsia="Calibri" w:hAnsi="Times New Roman" w:cs="Times New Roman"/>
          <w:b/>
          <w:sz w:val="20"/>
          <w:szCs w:val="20"/>
        </w:rPr>
        <w:sectPr w:rsidR="008A0003" w:rsidRPr="008A0003" w:rsidSect="008A0003">
          <w:type w:val="continuous"/>
          <w:pgSz w:w="11906" w:h="16838"/>
          <w:pgMar w:top="709" w:right="991" w:bottom="1134" w:left="1701" w:header="708" w:footer="708" w:gutter="0"/>
          <w:cols w:num="2" w:space="708"/>
          <w:titlePg/>
          <w:docGrid w:linePitch="381"/>
        </w:sectPr>
      </w:pPr>
    </w:p>
    <w:p w:rsidR="008A0003" w:rsidRPr="008A0003" w:rsidRDefault="008A0003" w:rsidP="008A0003">
      <w:pPr>
        <w:spacing w:line="240" w:lineRule="auto"/>
        <w:jc w:val="both"/>
        <w:rPr>
          <w:rFonts w:ascii="Times New Roman" w:eastAsia="Calibri" w:hAnsi="Times New Roman" w:cs="Times New Roman"/>
          <w:b/>
          <w:sz w:val="20"/>
          <w:szCs w:val="20"/>
        </w:rPr>
      </w:pPr>
    </w:p>
    <w:p w:rsidR="008A0003" w:rsidRPr="008A0003" w:rsidRDefault="008A0003" w:rsidP="008A0003">
      <w:pPr>
        <w:spacing w:line="240" w:lineRule="auto"/>
        <w:jc w:val="right"/>
        <w:rPr>
          <w:rFonts w:ascii="Times New Roman" w:eastAsia="Calibri" w:hAnsi="Times New Roman" w:cs="Times New Roman"/>
          <w:sz w:val="20"/>
          <w:szCs w:val="20"/>
        </w:rPr>
        <w:sectPr w:rsidR="008A0003" w:rsidRPr="008A0003" w:rsidSect="008A0003">
          <w:type w:val="continuous"/>
          <w:pgSz w:w="11906" w:h="16838"/>
          <w:pgMar w:top="709" w:right="991" w:bottom="1134" w:left="1701" w:header="708" w:footer="708" w:gutter="0"/>
          <w:cols w:space="708"/>
          <w:titlePg/>
          <w:docGrid w:linePitch="381"/>
        </w:sect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6E0B25" w:rsidRDefault="006E0B25" w:rsidP="008A0003">
      <w:pPr>
        <w:spacing w:line="240" w:lineRule="auto"/>
        <w:rPr>
          <w:rFonts w:ascii="Times New Roman" w:eastAsia="Calibri" w:hAnsi="Times New Roman" w:cs="Times New Roman"/>
          <w:sz w:val="20"/>
          <w:szCs w:val="20"/>
        </w:rPr>
      </w:pPr>
    </w:p>
    <w:p w:rsidR="008A0003" w:rsidRPr="008A0003" w:rsidRDefault="008A0003" w:rsidP="008A0003">
      <w:pPr>
        <w:spacing w:line="240" w:lineRule="auto"/>
        <w:rPr>
          <w:rFonts w:ascii="Times New Roman" w:eastAsia="Calibri" w:hAnsi="Times New Roman" w:cs="Times New Roman"/>
          <w:sz w:val="20"/>
          <w:szCs w:val="20"/>
        </w:rPr>
      </w:pPr>
      <w:r w:rsidRPr="008A0003">
        <w:rPr>
          <w:rFonts w:ascii="Times New Roman" w:eastAsia="Calibri" w:hAnsi="Times New Roman" w:cs="Times New Roman"/>
          <w:sz w:val="20"/>
          <w:szCs w:val="20"/>
        </w:rPr>
        <w:lastRenderedPageBreak/>
        <w:t xml:space="preserve">Приложение № 3 к Постановлению </w:t>
      </w:r>
    </w:p>
    <w:p w:rsidR="008A0003" w:rsidRPr="008A0003" w:rsidRDefault="008A0003" w:rsidP="008A0003">
      <w:pPr>
        <w:spacing w:line="240" w:lineRule="auto"/>
        <w:rPr>
          <w:rFonts w:ascii="Times New Roman" w:eastAsia="Calibri" w:hAnsi="Times New Roman" w:cs="Times New Roman"/>
          <w:sz w:val="20"/>
          <w:szCs w:val="20"/>
        </w:rPr>
      </w:pPr>
      <w:r w:rsidRPr="008A0003">
        <w:rPr>
          <w:rFonts w:ascii="Times New Roman" w:eastAsia="Calibri" w:hAnsi="Times New Roman" w:cs="Times New Roman"/>
          <w:sz w:val="20"/>
          <w:szCs w:val="20"/>
        </w:rPr>
        <w:t xml:space="preserve">                                                                                  администрации Шоркистринского</w:t>
      </w:r>
    </w:p>
    <w:p w:rsidR="008A0003" w:rsidRPr="008A0003" w:rsidRDefault="008A0003" w:rsidP="008A0003">
      <w:pPr>
        <w:spacing w:line="240" w:lineRule="auto"/>
        <w:rPr>
          <w:rFonts w:ascii="Times New Roman" w:eastAsia="Calibri" w:hAnsi="Times New Roman" w:cs="Times New Roman"/>
          <w:sz w:val="20"/>
          <w:szCs w:val="20"/>
        </w:rPr>
      </w:pPr>
      <w:r w:rsidRPr="008A0003">
        <w:rPr>
          <w:rFonts w:ascii="Times New Roman" w:eastAsia="Calibri" w:hAnsi="Times New Roman" w:cs="Times New Roman"/>
          <w:sz w:val="20"/>
          <w:szCs w:val="20"/>
        </w:rPr>
        <w:t xml:space="preserve">                                                                                  сельского      поселения </w:t>
      </w:r>
    </w:p>
    <w:p w:rsidR="008A0003" w:rsidRPr="008A0003" w:rsidRDefault="008A0003" w:rsidP="008A0003">
      <w:pPr>
        <w:spacing w:line="240" w:lineRule="auto"/>
        <w:rPr>
          <w:rFonts w:ascii="Times New Roman" w:eastAsia="Calibri" w:hAnsi="Times New Roman" w:cs="Times New Roman"/>
          <w:sz w:val="20"/>
          <w:szCs w:val="20"/>
        </w:rPr>
      </w:pPr>
      <w:r w:rsidRPr="008A0003">
        <w:rPr>
          <w:rFonts w:ascii="Times New Roman" w:eastAsia="Calibri" w:hAnsi="Times New Roman" w:cs="Times New Roman"/>
          <w:sz w:val="20"/>
          <w:szCs w:val="20"/>
        </w:rPr>
        <w:t xml:space="preserve">                                                                                           от 04.07.2022 №39</w:t>
      </w:r>
    </w:p>
    <w:p w:rsidR="008A0003" w:rsidRPr="008A0003" w:rsidRDefault="008A0003" w:rsidP="008A0003">
      <w:pPr>
        <w:spacing w:line="240" w:lineRule="auto"/>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 xml:space="preserve"> </w:t>
      </w:r>
    </w:p>
    <w:p w:rsidR="008A0003" w:rsidRPr="008A0003" w:rsidRDefault="008A0003" w:rsidP="008A0003">
      <w:pPr>
        <w:spacing w:line="240" w:lineRule="auto"/>
        <w:rPr>
          <w:rFonts w:ascii="Times New Roman" w:eastAsia="Calibri" w:hAnsi="Times New Roman" w:cs="Times New Roman"/>
          <w:b/>
          <w:sz w:val="20"/>
          <w:szCs w:val="20"/>
          <w:lang w:eastAsia="en-US"/>
        </w:rPr>
      </w:pPr>
      <w:r w:rsidRPr="008A0003">
        <w:rPr>
          <w:rFonts w:ascii="Times New Roman" w:eastAsia="Calibri" w:hAnsi="Times New Roman" w:cs="Times New Roman"/>
          <w:b/>
          <w:sz w:val="20"/>
          <w:szCs w:val="20"/>
          <w:lang w:eastAsia="en-US"/>
        </w:rPr>
        <w:br/>
        <w:t>Положение о конкурсной комиссии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Шоркистринского  сельского поселения Урмарского  района Чувашской Республики</w:t>
      </w:r>
    </w:p>
    <w:p w:rsidR="008A0003" w:rsidRPr="008A0003" w:rsidRDefault="008A0003" w:rsidP="008A0003">
      <w:pPr>
        <w:spacing w:line="240" w:lineRule="auto"/>
        <w:jc w:val="both"/>
        <w:rPr>
          <w:rFonts w:ascii="Times New Roman" w:eastAsia="Calibri" w:hAnsi="Times New Roman" w:cs="Times New Roman"/>
          <w:b/>
          <w:color w:val="FF0000"/>
          <w:sz w:val="20"/>
          <w:szCs w:val="20"/>
          <w:lang w:eastAsia="en-US"/>
        </w:rPr>
      </w:pPr>
    </w:p>
    <w:p w:rsidR="008A0003" w:rsidRPr="008A0003" w:rsidRDefault="008A0003" w:rsidP="008A0003">
      <w:pPr>
        <w:spacing w:line="240" w:lineRule="auto"/>
        <w:ind w:firstLine="708"/>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 xml:space="preserve">1. Положение о конкурсной комиссии по проведению конкурса на право заключения концессионного соглашения в отношении объектов водоснабжения, находящихся в муниципальной собственности </w:t>
      </w:r>
      <w:r w:rsidRPr="008A0003">
        <w:rPr>
          <w:rFonts w:ascii="Times New Roman" w:eastAsia="Calibri" w:hAnsi="Times New Roman" w:cs="Times New Roman"/>
          <w:sz w:val="20"/>
          <w:szCs w:val="20"/>
        </w:rPr>
        <w:t>Шоркистринского</w:t>
      </w:r>
      <w:r w:rsidRPr="008A0003">
        <w:rPr>
          <w:rFonts w:ascii="Times New Roman" w:eastAsia="Calibri" w:hAnsi="Times New Roman" w:cs="Times New Roman"/>
          <w:sz w:val="20"/>
          <w:szCs w:val="20"/>
          <w:lang w:eastAsia="en-US"/>
        </w:rPr>
        <w:t xml:space="preserve">  сельского поселения Урмарского  района Чувашской Республики (далее – Положение) определяет функции, состав, структуру, порядок формирования, принятия и оформления решений конкурсной комиссии по проведению конкурса на право заключения концессионного соглашения (далее – Конкурсная комиссия).</w:t>
      </w:r>
    </w:p>
    <w:p w:rsidR="008A0003" w:rsidRPr="008A0003" w:rsidRDefault="008A0003" w:rsidP="008A0003">
      <w:pPr>
        <w:spacing w:line="240" w:lineRule="auto"/>
        <w:ind w:firstLine="708"/>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 xml:space="preserve">2. Конкурсная комиссия создана для проведения конкурса на право заключения концессионного соглашения в отношении объектов водоснабжения, находящихся в муниципальной собственности </w:t>
      </w:r>
      <w:r w:rsidRPr="008A0003">
        <w:rPr>
          <w:rFonts w:ascii="Times New Roman" w:eastAsia="Calibri" w:hAnsi="Times New Roman" w:cs="Times New Roman"/>
          <w:sz w:val="20"/>
          <w:szCs w:val="20"/>
        </w:rPr>
        <w:t>Шоркистринского</w:t>
      </w:r>
      <w:r w:rsidRPr="008A0003">
        <w:rPr>
          <w:rFonts w:ascii="Times New Roman" w:eastAsia="Calibri" w:hAnsi="Times New Roman" w:cs="Times New Roman"/>
          <w:sz w:val="20"/>
          <w:szCs w:val="20"/>
          <w:lang w:eastAsia="en-US"/>
        </w:rPr>
        <w:t xml:space="preserve">  сельского поселения Урмарского  района Чувашской Республики,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rsidR="008A0003" w:rsidRPr="008A0003" w:rsidRDefault="008A0003" w:rsidP="008A0003">
      <w:pPr>
        <w:spacing w:line="240" w:lineRule="auto"/>
        <w:ind w:firstLine="708"/>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3.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w:t>
      </w:r>
    </w:p>
    <w:p w:rsidR="008A0003" w:rsidRPr="008A0003" w:rsidRDefault="008A0003" w:rsidP="008A0003">
      <w:pPr>
        <w:spacing w:line="240" w:lineRule="auto"/>
        <w:ind w:firstLine="708"/>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4. Конкурсная комиссия выполняет следующие функции:</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1) опубликовывает и размещает сообщение о проведении открытого конкурса;</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 xml:space="preserve">2) опубликовывает и размещает сообщение о внесении изменений в конкурсную </w:t>
      </w:r>
      <w:r w:rsidRPr="008A0003">
        <w:rPr>
          <w:rFonts w:ascii="Times New Roman" w:eastAsia="Calibri" w:hAnsi="Times New Roman" w:cs="Times New Roman"/>
          <w:sz w:val="20"/>
          <w:szCs w:val="20"/>
          <w:lang w:eastAsia="en-US"/>
        </w:rPr>
        <w:lastRenderedPageBreak/>
        <w:t>документацию, а также направляет указанное сообщение лицам в соответствии с решением о заключении концессионного соглашения;</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3) принимает заявки на участие в конкурсе;</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4) предоставляет конкурсную документацию, разъяснения положений конкурсной документации;</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5) осуществляет вскрытие конвертов с заявками на участие в конкурсе, а также рассмотрение таких заявок;</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6)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7)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8)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9)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10) определяет участников конкурса;</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11)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критериями конкурса, установленными конкурсной документацией;</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12) определяет победителя конкурса и направляет ему уведомление о признании его победителем;</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13)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lastRenderedPageBreak/>
        <w:t>14) уведомляет участников конкурса о результатах проведения конкурса;</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15) опубликовывает и размещает сообщение о результатах проведения конкурса.</w:t>
      </w:r>
    </w:p>
    <w:p w:rsidR="008A0003" w:rsidRPr="008A0003" w:rsidRDefault="008A0003" w:rsidP="008A0003">
      <w:pPr>
        <w:spacing w:line="240" w:lineRule="auto"/>
        <w:ind w:firstLine="708"/>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 xml:space="preserve">5. Конкурсная комиссия при осуществлении своих функций и полномочий руководствуется законодательством Российской Федерации, Чувашской Республики, муниципальными правовыми актами </w:t>
      </w:r>
      <w:r w:rsidRPr="008A0003">
        <w:rPr>
          <w:rFonts w:ascii="Times New Roman" w:eastAsia="Calibri" w:hAnsi="Times New Roman" w:cs="Times New Roman"/>
          <w:sz w:val="20"/>
          <w:szCs w:val="20"/>
        </w:rPr>
        <w:t>Шоркистринского</w:t>
      </w:r>
      <w:r w:rsidRPr="008A0003">
        <w:rPr>
          <w:rFonts w:ascii="Times New Roman" w:eastAsia="Calibri" w:hAnsi="Times New Roman" w:cs="Times New Roman"/>
          <w:sz w:val="20"/>
          <w:szCs w:val="20"/>
          <w:lang w:eastAsia="en-US"/>
        </w:rPr>
        <w:t xml:space="preserve">  сельского поселения Урмарского  района Чувашской Республики, конкурсной документацией, а также настоящим Положением.</w:t>
      </w:r>
    </w:p>
    <w:p w:rsidR="008A0003" w:rsidRPr="008A0003" w:rsidRDefault="008A0003" w:rsidP="008A0003">
      <w:pPr>
        <w:spacing w:line="240" w:lineRule="auto"/>
        <w:ind w:firstLine="708"/>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 xml:space="preserve">6. Персональный состав Конкурсной комиссии утверждается постановлением администрации </w:t>
      </w:r>
      <w:r w:rsidRPr="008A0003">
        <w:rPr>
          <w:rFonts w:ascii="Times New Roman" w:eastAsia="Calibri" w:hAnsi="Times New Roman" w:cs="Times New Roman"/>
          <w:sz w:val="20"/>
          <w:szCs w:val="20"/>
        </w:rPr>
        <w:t>Шоркистринского</w:t>
      </w:r>
      <w:r w:rsidRPr="008A0003">
        <w:rPr>
          <w:rFonts w:ascii="Times New Roman" w:eastAsia="Calibri" w:hAnsi="Times New Roman" w:cs="Times New Roman"/>
          <w:sz w:val="20"/>
          <w:szCs w:val="20"/>
          <w:lang w:eastAsia="en-US"/>
        </w:rPr>
        <w:t xml:space="preserve">  сельского поселения Урмарского  района Чувашской Республики. Членов Конкурсной комиссии не может быть менее чем 5 человек.</w:t>
      </w:r>
    </w:p>
    <w:p w:rsidR="008A0003" w:rsidRPr="008A0003" w:rsidRDefault="008A0003" w:rsidP="008A0003">
      <w:pPr>
        <w:spacing w:line="240" w:lineRule="auto"/>
        <w:ind w:firstLine="708"/>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7. Руководит деятельностью Конкурсной комиссии председатель Конкурсной комиссии.</w:t>
      </w:r>
    </w:p>
    <w:p w:rsidR="008A0003" w:rsidRPr="008A0003" w:rsidRDefault="008A0003" w:rsidP="008A0003">
      <w:pPr>
        <w:spacing w:line="240" w:lineRule="auto"/>
        <w:ind w:firstLine="708"/>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Председатель Конкурсной комиссии:</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 ведет заседания Конкурсной комиссии;</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 организует работу Конкурсной комиссии;</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 ставит на голосование предложения членов Конкурсной комиссии и проекты принимаемых решений;</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 подводит итоги голосования и оглашает принятые формулировки;</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 ведет переписку от имени Конкурсной комиссии, подписывает от имени Конкурсной комиссии разъяснения конкурсной документации, а также любые обращения к претендентам, при этом отдельным решением Конкурсной комиссии осуществление данного правомочия может быть поручено иному члену Конкурсной комиссии;</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 дает поручения в рамках своих полномочий членам Конкурсной комиссии на совершение действий организационно-технического характера.</w:t>
      </w:r>
    </w:p>
    <w:p w:rsidR="008A0003" w:rsidRPr="008A0003" w:rsidRDefault="008A0003" w:rsidP="008A0003">
      <w:pPr>
        <w:spacing w:line="240" w:lineRule="auto"/>
        <w:ind w:firstLine="708"/>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8. Организацию работы Конкурсной комиссии осуществляет секретарь Конкурсной комиссии.</w:t>
      </w:r>
    </w:p>
    <w:p w:rsidR="008A0003" w:rsidRPr="008A0003" w:rsidRDefault="008A0003" w:rsidP="008A0003">
      <w:pPr>
        <w:spacing w:line="240" w:lineRule="auto"/>
        <w:ind w:firstLine="708"/>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Секретарь Конкурсной комиссии:</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 готовит график работы Конкурсной комиссии;</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 направляет членам Конкурсной комиссии приглашения на заседания;</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lastRenderedPageBreak/>
        <w:t>- рассылает членам Конкурсной комиссии материалы к заседаниям;</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 направляет протокол заседания вместе с соответствующими материалами заинтересованным лицам;</w:t>
      </w:r>
    </w:p>
    <w:p w:rsidR="008A0003" w:rsidRPr="008A0003" w:rsidRDefault="008A0003" w:rsidP="008A0003">
      <w:pPr>
        <w:spacing w:line="240" w:lineRule="auto"/>
        <w:ind w:firstLine="709"/>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 осуществляет учет и хранение материалов Конкурсной комиссии, а также учет входящих и исходящих документов.</w:t>
      </w:r>
    </w:p>
    <w:p w:rsidR="008A0003" w:rsidRPr="008A0003" w:rsidRDefault="008A0003" w:rsidP="008A0003">
      <w:pPr>
        <w:spacing w:line="240" w:lineRule="auto"/>
        <w:ind w:firstLine="708"/>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 xml:space="preserve">9.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 в отношении объектов водоснабжения, находящихся в муниципальной собственности </w:t>
      </w:r>
      <w:r w:rsidRPr="008A0003">
        <w:rPr>
          <w:rFonts w:ascii="Times New Roman" w:eastAsia="Calibri" w:hAnsi="Times New Roman" w:cs="Times New Roman"/>
          <w:sz w:val="20"/>
          <w:szCs w:val="20"/>
        </w:rPr>
        <w:t>Шоркистринского</w:t>
      </w:r>
      <w:r w:rsidRPr="008A0003">
        <w:rPr>
          <w:rFonts w:ascii="Times New Roman" w:eastAsia="Calibri" w:hAnsi="Times New Roman" w:cs="Times New Roman"/>
          <w:sz w:val="20"/>
          <w:szCs w:val="20"/>
          <w:lang w:eastAsia="en-US"/>
        </w:rPr>
        <w:t xml:space="preserve">  сельского поселения Урмарского  района Чувашской Республики.</w:t>
      </w:r>
    </w:p>
    <w:p w:rsidR="008A0003" w:rsidRPr="008A0003" w:rsidRDefault="008A0003" w:rsidP="008A0003">
      <w:pPr>
        <w:spacing w:line="240" w:lineRule="auto"/>
        <w:ind w:firstLine="708"/>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10. 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В случае равенства числа голосов голос председателя конкурсной комиссии считается решающим. Члены Конкурсной комиссии участвуют в заседаниях лично. Члены Конкурсной комиссии могут представлять письменное мнение по вопросам повестки дня заседания.</w:t>
      </w:r>
    </w:p>
    <w:p w:rsidR="008A0003" w:rsidRPr="008A0003" w:rsidRDefault="008A0003" w:rsidP="008A0003">
      <w:pPr>
        <w:spacing w:line="240" w:lineRule="auto"/>
        <w:ind w:firstLine="708"/>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11. 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w:t>
      </w:r>
    </w:p>
    <w:p w:rsidR="008A0003" w:rsidRPr="008A0003" w:rsidRDefault="008A0003" w:rsidP="008A0003">
      <w:pPr>
        <w:spacing w:line="240" w:lineRule="auto"/>
        <w:ind w:firstLine="708"/>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 xml:space="preserve">12.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российского и международного права, проектирования, строительства и эксплуатации и в иных областях, связанных с реализацией концессии. Привлечение эксперта Конкурсной комиссией осуществляется по согласованию с экспертом. 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w:t>
      </w:r>
      <w:r w:rsidRPr="008A0003">
        <w:rPr>
          <w:rFonts w:ascii="Times New Roman" w:eastAsia="Calibri" w:hAnsi="Times New Roman" w:cs="Times New Roman"/>
          <w:sz w:val="20"/>
          <w:szCs w:val="20"/>
          <w:lang w:eastAsia="en-US"/>
        </w:rPr>
        <w:lastRenderedPageBreak/>
        <w:t>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w:t>
      </w:r>
    </w:p>
    <w:p w:rsidR="008A0003" w:rsidRPr="008A0003" w:rsidRDefault="008A0003" w:rsidP="008A0003">
      <w:pPr>
        <w:spacing w:line="240" w:lineRule="auto"/>
        <w:ind w:firstLine="708"/>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13.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8A0003" w:rsidRPr="008A0003" w:rsidRDefault="008A0003" w:rsidP="008A0003">
      <w:pPr>
        <w:spacing w:line="240" w:lineRule="auto"/>
        <w:ind w:firstLine="708"/>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14.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 При вскрытии конвертов с заявками и конкурсными предложениями вправе присутствовать претенденты.</w:t>
      </w:r>
    </w:p>
    <w:p w:rsidR="008A0003" w:rsidRPr="008A0003" w:rsidRDefault="008A0003" w:rsidP="008A0003">
      <w:pPr>
        <w:spacing w:line="240" w:lineRule="auto"/>
        <w:ind w:firstLine="708"/>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 xml:space="preserve">15. Решения Конкурсной комиссии оформляются протоколами, которые подписывают члены Конкурсной комиссии, принявшие участие в заседании. В случаях и сроки, предусмотренные Федеральным законом от 21 июля 2005 года № 115-ФЗ «О концессионных соглашениях», протоколы Конкурсной комиссии размещаются на официальном сайте в сети «Интернет» </w:t>
      </w:r>
      <w:hyperlink r:id="rId10" w:history="1">
        <w:r w:rsidRPr="008A0003">
          <w:rPr>
            <w:rFonts w:ascii="Times New Roman" w:eastAsia="Calibri" w:hAnsi="Times New Roman" w:cs="Times New Roman"/>
            <w:sz w:val="20"/>
            <w:szCs w:val="20"/>
            <w:u w:val="single"/>
            <w:lang w:val="en-US" w:eastAsia="en-US"/>
          </w:rPr>
          <w:t>www</w:t>
        </w:r>
        <w:r w:rsidRPr="008A0003">
          <w:rPr>
            <w:rFonts w:ascii="Times New Roman" w:eastAsia="Calibri" w:hAnsi="Times New Roman" w:cs="Times New Roman"/>
            <w:sz w:val="20"/>
            <w:szCs w:val="20"/>
            <w:u w:val="single"/>
            <w:lang w:eastAsia="en-US"/>
          </w:rPr>
          <w:t>.</w:t>
        </w:r>
        <w:r w:rsidRPr="008A0003">
          <w:rPr>
            <w:rFonts w:ascii="Times New Roman" w:eastAsia="Calibri" w:hAnsi="Times New Roman" w:cs="Times New Roman"/>
            <w:sz w:val="20"/>
            <w:szCs w:val="20"/>
            <w:u w:val="single"/>
            <w:lang w:val="en-US" w:eastAsia="en-US"/>
          </w:rPr>
          <w:t>torgi</w:t>
        </w:r>
        <w:r w:rsidRPr="008A0003">
          <w:rPr>
            <w:rFonts w:ascii="Times New Roman" w:eastAsia="Calibri" w:hAnsi="Times New Roman" w:cs="Times New Roman"/>
            <w:sz w:val="20"/>
            <w:szCs w:val="20"/>
            <w:u w:val="single"/>
            <w:lang w:eastAsia="en-US"/>
          </w:rPr>
          <w:t>.</w:t>
        </w:r>
        <w:r w:rsidRPr="008A0003">
          <w:rPr>
            <w:rFonts w:ascii="Times New Roman" w:eastAsia="Calibri" w:hAnsi="Times New Roman" w:cs="Times New Roman"/>
            <w:sz w:val="20"/>
            <w:szCs w:val="20"/>
            <w:u w:val="single"/>
            <w:lang w:val="en-US" w:eastAsia="en-US"/>
          </w:rPr>
          <w:t>gov</w:t>
        </w:r>
        <w:r w:rsidRPr="008A0003">
          <w:rPr>
            <w:rFonts w:ascii="Times New Roman" w:eastAsia="Calibri" w:hAnsi="Times New Roman" w:cs="Times New Roman"/>
            <w:sz w:val="20"/>
            <w:szCs w:val="20"/>
            <w:u w:val="single"/>
            <w:lang w:eastAsia="en-US"/>
          </w:rPr>
          <w:t>.</w:t>
        </w:r>
        <w:r w:rsidRPr="008A0003">
          <w:rPr>
            <w:rFonts w:ascii="Times New Roman" w:eastAsia="Calibri" w:hAnsi="Times New Roman" w:cs="Times New Roman"/>
            <w:sz w:val="20"/>
            <w:szCs w:val="20"/>
            <w:u w:val="single"/>
            <w:lang w:val="en-US" w:eastAsia="en-US"/>
          </w:rPr>
          <w:t>ru</w:t>
        </w:r>
      </w:hyperlink>
      <w:r w:rsidRPr="008A0003">
        <w:rPr>
          <w:rFonts w:ascii="Times New Roman" w:eastAsia="Calibri" w:hAnsi="Times New Roman" w:cs="Times New Roman"/>
          <w:sz w:val="20"/>
          <w:szCs w:val="20"/>
          <w:lang w:eastAsia="en-US"/>
        </w:rPr>
        <w:t xml:space="preserve"> и http://gov.cap.ru/Default.aspx?gov_id=462.</w:t>
      </w:r>
    </w:p>
    <w:p w:rsidR="008A0003" w:rsidRPr="008A0003" w:rsidRDefault="008A0003" w:rsidP="008A0003">
      <w:pPr>
        <w:spacing w:line="240" w:lineRule="auto"/>
        <w:ind w:firstLine="708"/>
        <w:jc w:val="both"/>
        <w:rPr>
          <w:rFonts w:ascii="Times New Roman" w:eastAsia="Calibri" w:hAnsi="Times New Roman" w:cs="Times New Roman"/>
          <w:sz w:val="20"/>
          <w:szCs w:val="20"/>
          <w:lang w:eastAsia="en-US"/>
        </w:rPr>
      </w:pPr>
      <w:r w:rsidRPr="008A0003">
        <w:rPr>
          <w:rFonts w:ascii="Times New Roman" w:eastAsia="Calibri" w:hAnsi="Times New Roman" w:cs="Times New Roman"/>
          <w:sz w:val="20"/>
          <w:szCs w:val="20"/>
          <w:lang w:eastAsia="en-US"/>
        </w:rPr>
        <w:t>16. В протоколе Конкурсной комиссии в обязательном порядке указываются дата заседания, присутствующие члены Конкурсной комиссии, фамилии, имена и отчества, должность и место работы приглашенных на заседание Конкурсной комиссии, принятые решения, результаты голосования, а также иная информация, наличие которой является обязательной в соответствии с Федеральным законом от 21 июля 2005 года № 115-ФЗ «О концессионных соглашениях».</w:t>
      </w:r>
    </w:p>
    <w:p w:rsidR="008A0003" w:rsidRPr="006E0B25" w:rsidRDefault="008A0003" w:rsidP="006E0B25">
      <w:pPr>
        <w:spacing w:line="240" w:lineRule="auto"/>
        <w:ind w:firstLine="708"/>
        <w:jc w:val="both"/>
        <w:rPr>
          <w:rFonts w:ascii="Times New Roman" w:hAnsi="Times New Roman" w:cs="Times New Roman"/>
          <w:bCs/>
          <w:color w:val="000000"/>
          <w:sz w:val="20"/>
          <w:szCs w:val="20"/>
        </w:rPr>
      </w:pPr>
      <w:r w:rsidRPr="008A0003">
        <w:rPr>
          <w:rFonts w:ascii="Times New Roman" w:eastAsia="Calibri" w:hAnsi="Times New Roman" w:cs="Times New Roman"/>
          <w:sz w:val="20"/>
          <w:szCs w:val="20"/>
          <w:lang w:eastAsia="en-US"/>
        </w:rPr>
        <w:t xml:space="preserve">17. В случаях, предусмотренных Федеральным законом от 21 июля 2005 года № 115-ФЗ «О концессионных соглашениях», в установленные сроки Конкурсная комиссия публикует необходимые информацию и сведения о ходе и результатах проведения конкурса на официальном сайте в сети «Интернет» </w:t>
      </w:r>
      <w:hyperlink r:id="rId11" w:history="1">
        <w:r w:rsidRPr="008A0003">
          <w:rPr>
            <w:rFonts w:ascii="Times New Roman" w:hAnsi="Times New Roman" w:cs="Times New Roman"/>
            <w:color w:val="0000FF"/>
            <w:sz w:val="20"/>
            <w:szCs w:val="20"/>
            <w:u w:val="single"/>
            <w:lang w:val="en-US"/>
          </w:rPr>
          <w:t>www</w:t>
        </w:r>
        <w:r w:rsidRPr="008A0003">
          <w:rPr>
            <w:rFonts w:ascii="Times New Roman" w:hAnsi="Times New Roman" w:cs="Times New Roman"/>
            <w:color w:val="0000FF"/>
            <w:sz w:val="20"/>
            <w:szCs w:val="20"/>
            <w:u w:val="single"/>
          </w:rPr>
          <w:t>.</w:t>
        </w:r>
        <w:r w:rsidRPr="008A0003">
          <w:rPr>
            <w:rFonts w:ascii="Times New Roman" w:hAnsi="Times New Roman" w:cs="Times New Roman"/>
            <w:color w:val="0000FF"/>
            <w:sz w:val="20"/>
            <w:szCs w:val="20"/>
            <w:u w:val="single"/>
            <w:lang w:val="en-US"/>
          </w:rPr>
          <w:t>torgi</w:t>
        </w:r>
        <w:r w:rsidRPr="008A0003">
          <w:rPr>
            <w:rFonts w:ascii="Times New Roman" w:hAnsi="Times New Roman" w:cs="Times New Roman"/>
            <w:color w:val="0000FF"/>
            <w:sz w:val="20"/>
            <w:szCs w:val="20"/>
            <w:u w:val="single"/>
          </w:rPr>
          <w:t>.</w:t>
        </w:r>
        <w:r w:rsidRPr="008A0003">
          <w:rPr>
            <w:rFonts w:ascii="Times New Roman" w:hAnsi="Times New Roman" w:cs="Times New Roman"/>
            <w:color w:val="0000FF"/>
            <w:sz w:val="20"/>
            <w:szCs w:val="20"/>
            <w:u w:val="single"/>
            <w:lang w:val="en-US"/>
          </w:rPr>
          <w:t>gov</w:t>
        </w:r>
        <w:r w:rsidRPr="008A0003">
          <w:rPr>
            <w:rFonts w:ascii="Times New Roman" w:hAnsi="Times New Roman" w:cs="Times New Roman"/>
            <w:color w:val="0000FF"/>
            <w:sz w:val="20"/>
            <w:szCs w:val="20"/>
            <w:u w:val="single"/>
          </w:rPr>
          <w:t>.</w:t>
        </w:r>
        <w:r w:rsidRPr="008A0003">
          <w:rPr>
            <w:rFonts w:ascii="Times New Roman" w:hAnsi="Times New Roman" w:cs="Times New Roman"/>
            <w:color w:val="0000FF"/>
            <w:sz w:val="20"/>
            <w:szCs w:val="20"/>
            <w:u w:val="single"/>
            <w:lang w:val="en-US"/>
          </w:rPr>
          <w:t>ru</w:t>
        </w:r>
      </w:hyperlink>
      <w:r w:rsidRPr="008A0003">
        <w:rPr>
          <w:rFonts w:ascii="Times New Roman" w:eastAsia="Calibri" w:hAnsi="Times New Roman" w:cs="Times New Roman"/>
          <w:sz w:val="20"/>
          <w:szCs w:val="20"/>
          <w:lang w:eastAsia="en-US"/>
        </w:rPr>
        <w:t xml:space="preserve">  и </w:t>
      </w:r>
      <w:r w:rsidRPr="008A0003">
        <w:rPr>
          <w:rFonts w:ascii="Times New Roman" w:hAnsi="Times New Roman" w:cs="Times New Roman"/>
          <w:color w:val="0000FF"/>
          <w:sz w:val="20"/>
          <w:szCs w:val="20"/>
          <w:u w:val="single"/>
        </w:rPr>
        <w:t>http://gov.cap.ru/Default.aspx?gov_id=462</w:t>
      </w:r>
      <w:r w:rsidRPr="008A0003">
        <w:rPr>
          <w:rFonts w:ascii="Times New Roman" w:hAnsi="Times New Roman" w:cs="Times New Roman"/>
          <w:sz w:val="20"/>
          <w:szCs w:val="20"/>
        </w:rPr>
        <w:t>.</w:t>
      </w:r>
      <w:bookmarkStart w:id="0" w:name="_Toc484718138"/>
      <w:bookmarkStart w:id="1" w:name="_Toc484718466"/>
    </w:p>
    <w:p w:rsidR="008A0003" w:rsidRPr="008A0003" w:rsidRDefault="008A0003" w:rsidP="008A0003">
      <w:pPr>
        <w:pStyle w:val="1d"/>
        <w:rPr>
          <w:rFonts w:eastAsia="Calibri"/>
        </w:rPr>
      </w:pPr>
      <w:r w:rsidRPr="008A0003">
        <w:rPr>
          <w:rFonts w:eastAsia="Calibri"/>
        </w:rPr>
        <w:lastRenderedPageBreak/>
        <w:t xml:space="preserve">Приложение № 4 к Постановлению </w:t>
      </w:r>
    </w:p>
    <w:p w:rsidR="008A0003" w:rsidRPr="008A0003" w:rsidRDefault="008A0003" w:rsidP="008A0003">
      <w:pPr>
        <w:pStyle w:val="1d"/>
        <w:rPr>
          <w:rFonts w:eastAsia="Calibri"/>
        </w:rPr>
      </w:pPr>
      <w:r w:rsidRPr="008A0003">
        <w:rPr>
          <w:rFonts w:eastAsia="Calibri"/>
        </w:rPr>
        <w:t xml:space="preserve">                                                                                  администрации Шоркистринского</w:t>
      </w:r>
    </w:p>
    <w:p w:rsidR="008A0003" w:rsidRPr="008A0003" w:rsidRDefault="008A0003" w:rsidP="008A0003">
      <w:pPr>
        <w:pStyle w:val="1d"/>
        <w:rPr>
          <w:rFonts w:eastAsia="Calibri"/>
        </w:rPr>
      </w:pPr>
      <w:r w:rsidRPr="008A0003">
        <w:rPr>
          <w:rFonts w:eastAsia="Calibri"/>
        </w:rPr>
        <w:t xml:space="preserve">                                                                                  сельского      поселения </w:t>
      </w:r>
    </w:p>
    <w:p w:rsidR="008A0003" w:rsidRPr="008A0003" w:rsidRDefault="008A0003" w:rsidP="008A0003">
      <w:pPr>
        <w:pStyle w:val="1d"/>
        <w:rPr>
          <w:rFonts w:eastAsia="Calibri"/>
        </w:rPr>
      </w:pPr>
      <w:r w:rsidRPr="008A0003">
        <w:rPr>
          <w:rFonts w:eastAsia="Calibri"/>
        </w:rPr>
        <w:t xml:space="preserve">                                                                                           от 04.07.2022 №39</w:t>
      </w:r>
    </w:p>
    <w:p w:rsidR="008A0003" w:rsidRPr="008A0003" w:rsidRDefault="008A0003" w:rsidP="008A0003">
      <w:pPr>
        <w:pStyle w:val="1"/>
        <w:jc w:val="center"/>
        <w:rPr>
          <w:rFonts w:ascii="Times New Roman" w:hAnsi="Times New Roman" w:cs="Times New Roman"/>
          <w:sz w:val="20"/>
        </w:rPr>
      </w:pPr>
      <w:r w:rsidRPr="008A0003">
        <w:rPr>
          <w:rFonts w:ascii="Times New Roman" w:hAnsi="Times New Roman" w:cs="Times New Roman"/>
          <w:sz w:val="20"/>
        </w:rPr>
        <w:t>Конкурсная  документация</w:t>
      </w:r>
      <w:bookmarkEnd w:id="0"/>
      <w:bookmarkEnd w:id="1"/>
    </w:p>
    <w:p w:rsidR="008A0003" w:rsidRPr="008A0003" w:rsidRDefault="008A0003" w:rsidP="008A0003">
      <w:pPr>
        <w:spacing w:line="240" w:lineRule="auto"/>
        <w:jc w:val="both"/>
        <w:rPr>
          <w:rFonts w:ascii="Times New Roman" w:hAnsi="Times New Roman" w:cs="Times New Roman"/>
          <w:b/>
          <w:sz w:val="20"/>
          <w:szCs w:val="20"/>
        </w:rPr>
      </w:pPr>
      <w:r w:rsidRPr="008A0003">
        <w:rPr>
          <w:rFonts w:ascii="Times New Roman" w:hAnsi="Times New Roman" w:cs="Times New Roman"/>
          <w:b/>
          <w:sz w:val="20"/>
          <w:szCs w:val="20"/>
        </w:rPr>
        <w:t>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w:t>
      </w:r>
      <w:r w:rsidRPr="008A0003">
        <w:rPr>
          <w:rStyle w:val="afffd"/>
          <w:rFonts w:ascii="Times New Roman" w:hAnsi="Times New Roman" w:cs="Times New Roman"/>
          <w:b w:val="0"/>
          <w:color w:val="000000"/>
          <w:sz w:val="20"/>
          <w:szCs w:val="20"/>
        </w:rPr>
        <w:t xml:space="preserve"> </w:t>
      </w:r>
      <w:r w:rsidRPr="008A0003">
        <w:rPr>
          <w:rStyle w:val="afffd"/>
          <w:rFonts w:ascii="Times New Roman" w:hAnsi="Times New Roman" w:cs="Times New Roman"/>
          <w:color w:val="000000"/>
          <w:sz w:val="20"/>
          <w:szCs w:val="20"/>
        </w:rPr>
        <w:t>Шоркистринского сельского поселения Урмарского района Чувашской Республики</w:t>
      </w: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Содержание</w:t>
      </w:r>
    </w:p>
    <w:p w:rsidR="008A0003" w:rsidRPr="008A0003" w:rsidRDefault="00BA6B38" w:rsidP="008A0003">
      <w:pPr>
        <w:pStyle w:val="1f3"/>
        <w:tabs>
          <w:tab w:val="right" w:leader="dot" w:pos="9345"/>
        </w:tabs>
        <w:spacing w:after="0" w:line="240" w:lineRule="auto"/>
        <w:rPr>
          <w:rFonts w:ascii="Times New Roman" w:eastAsia="Times New Roman" w:hAnsi="Times New Roman" w:cs="Times New Roman"/>
          <w:bCs/>
          <w:caps/>
          <w:noProof/>
          <w:sz w:val="20"/>
          <w:szCs w:val="20"/>
        </w:rPr>
      </w:pPr>
      <w:r w:rsidRPr="00BA6B38">
        <w:rPr>
          <w:rFonts w:ascii="Times New Roman" w:hAnsi="Times New Roman" w:cs="Times New Roman"/>
          <w:sz w:val="20"/>
          <w:szCs w:val="20"/>
        </w:rPr>
        <w:fldChar w:fldCharType="begin"/>
      </w:r>
      <w:r w:rsidR="008A0003" w:rsidRPr="008A0003">
        <w:rPr>
          <w:rFonts w:ascii="Times New Roman" w:hAnsi="Times New Roman" w:cs="Times New Roman"/>
          <w:sz w:val="20"/>
          <w:szCs w:val="20"/>
        </w:rPr>
        <w:instrText xml:space="preserve"> TOC \o "1-3" \h \z \u </w:instrText>
      </w:r>
      <w:r w:rsidRPr="00BA6B38">
        <w:rPr>
          <w:rFonts w:ascii="Times New Roman" w:hAnsi="Times New Roman" w:cs="Times New Roman"/>
          <w:sz w:val="20"/>
          <w:szCs w:val="20"/>
        </w:rPr>
        <w:fldChar w:fldCharType="separate"/>
      </w:r>
      <w:hyperlink w:anchor="_Toc484718466" w:history="1">
        <w:r w:rsidR="008A0003" w:rsidRPr="008A0003">
          <w:rPr>
            <w:rStyle w:val="a7"/>
            <w:rFonts w:ascii="Times New Roman" w:hAnsi="Times New Roman" w:cs="Times New Roman"/>
            <w:caps/>
            <w:noProof/>
            <w:sz w:val="20"/>
            <w:szCs w:val="20"/>
          </w:rPr>
          <w:t>КОНКУРСНАЯ ДОКУМЕНТАЦИЯ</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_Toc484718466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8</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390"/>
          <w:tab w:val="right" w:leader="dot" w:pos="9345"/>
        </w:tabs>
        <w:spacing w:after="0" w:line="240" w:lineRule="auto"/>
        <w:rPr>
          <w:rFonts w:ascii="Times New Roman" w:eastAsia="Times New Roman" w:hAnsi="Times New Roman" w:cs="Times New Roman"/>
          <w:bCs/>
          <w:caps/>
          <w:noProof/>
          <w:sz w:val="20"/>
          <w:szCs w:val="20"/>
        </w:rPr>
      </w:pPr>
      <w:hyperlink w:anchor="_Toc484718467" w:history="1">
        <w:r w:rsidR="008A0003" w:rsidRPr="008A0003">
          <w:rPr>
            <w:rStyle w:val="a7"/>
            <w:rFonts w:ascii="Times New Roman" w:hAnsi="Times New Roman" w:cs="Times New Roman"/>
            <w:caps/>
            <w:noProof/>
            <w:sz w:val="20"/>
            <w:szCs w:val="20"/>
          </w:rPr>
          <w:t>1.</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Условия конкурса</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_Toc484718467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9</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390"/>
          <w:tab w:val="right" w:leader="dot" w:pos="9345"/>
        </w:tabs>
        <w:spacing w:after="0" w:line="240" w:lineRule="auto"/>
        <w:rPr>
          <w:rFonts w:ascii="Times New Roman" w:eastAsia="Times New Roman" w:hAnsi="Times New Roman" w:cs="Times New Roman"/>
          <w:bCs/>
          <w:caps/>
          <w:noProof/>
          <w:sz w:val="20"/>
          <w:szCs w:val="20"/>
        </w:rPr>
      </w:pPr>
      <w:hyperlink w:anchor="_Toc484718468" w:history="1">
        <w:r w:rsidR="008A0003" w:rsidRPr="008A0003">
          <w:rPr>
            <w:rStyle w:val="a7"/>
            <w:rFonts w:ascii="Times New Roman" w:hAnsi="Times New Roman" w:cs="Times New Roman"/>
            <w:caps/>
            <w:noProof/>
            <w:sz w:val="20"/>
            <w:szCs w:val="20"/>
          </w:rPr>
          <w:t>2.</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Состав и описание объекта концессионного соглашения и иного имущества</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_Toc484718468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10</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390"/>
          <w:tab w:val="right" w:leader="dot" w:pos="9345"/>
        </w:tabs>
        <w:spacing w:after="0" w:line="240" w:lineRule="auto"/>
        <w:rPr>
          <w:rFonts w:ascii="Times New Roman" w:eastAsia="Times New Roman" w:hAnsi="Times New Roman" w:cs="Times New Roman"/>
          <w:bCs/>
          <w:caps/>
          <w:noProof/>
          <w:sz w:val="20"/>
          <w:szCs w:val="20"/>
        </w:rPr>
      </w:pPr>
      <w:hyperlink w:anchor="_Toc484718469" w:history="1">
        <w:r w:rsidR="008A0003" w:rsidRPr="008A0003">
          <w:rPr>
            <w:rStyle w:val="a7"/>
            <w:rFonts w:ascii="Times New Roman" w:hAnsi="Times New Roman" w:cs="Times New Roman"/>
            <w:caps/>
            <w:noProof/>
            <w:sz w:val="20"/>
            <w:szCs w:val="20"/>
          </w:rPr>
          <w:t>3.</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Требования, которые предъявляются к участникам конкурса и в соответствии с которыми проводится предварительный отбор участников конкурса</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_Toc484718469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10</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390"/>
          <w:tab w:val="right" w:leader="dot" w:pos="9345"/>
        </w:tabs>
        <w:spacing w:after="0" w:line="240" w:lineRule="auto"/>
        <w:rPr>
          <w:rFonts w:ascii="Times New Roman" w:eastAsia="Times New Roman" w:hAnsi="Times New Roman" w:cs="Times New Roman"/>
          <w:bCs/>
          <w:caps/>
          <w:noProof/>
          <w:sz w:val="20"/>
          <w:szCs w:val="20"/>
        </w:rPr>
      </w:pPr>
      <w:hyperlink w:anchor="_Toc484718470" w:history="1">
        <w:r w:rsidR="008A0003" w:rsidRPr="008A0003">
          <w:rPr>
            <w:rStyle w:val="a7"/>
            <w:rFonts w:ascii="Times New Roman" w:hAnsi="Times New Roman" w:cs="Times New Roman"/>
            <w:caps/>
            <w:noProof/>
            <w:sz w:val="20"/>
            <w:szCs w:val="20"/>
          </w:rPr>
          <w:t>4.</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Критерии конкурса и параметры критериев конкурса</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_Toc484718470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10</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390"/>
          <w:tab w:val="right" w:leader="dot" w:pos="9345"/>
        </w:tabs>
        <w:spacing w:after="0" w:line="240" w:lineRule="auto"/>
        <w:rPr>
          <w:rFonts w:ascii="Times New Roman" w:eastAsia="Times New Roman" w:hAnsi="Times New Roman" w:cs="Times New Roman"/>
          <w:bCs/>
          <w:caps/>
          <w:noProof/>
          <w:sz w:val="20"/>
          <w:szCs w:val="20"/>
        </w:rPr>
      </w:pPr>
      <w:hyperlink w:anchor="_Toc484718471" w:history="1">
        <w:r w:rsidR="008A0003" w:rsidRPr="008A0003">
          <w:rPr>
            <w:rStyle w:val="a7"/>
            <w:rFonts w:ascii="Times New Roman" w:hAnsi="Times New Roman" w:cs="Times New Roman"/>
            <w:caps/>
            <w:noProof/>
            <w:sz w:val="20"/>
            <w:szCs w:val="20"/>
          </w:rPr>
          <w:t>5.</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Перечень документов и материалов и формы их предоставления заявителями, участниками конкурса</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_Toc484718471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10</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390"/>
          <w:tab w:val="right" w:leader="dot" w:pos="9345"/>
        </w:tabs>
        <w:spacing w:after="0" w:line="240" w:lineRule="auto"/>
        <w:rPr>
          <w:rFonts w:ascii="Times New Roman" w:eastAsia="Times New Roman" w:hAnsi="Times New Roman" w:cs="Times New Roman"/>
          <w:bCs/>
          <w:caps/>
          <w:noProof/>
          <w:sz w:val="20"/>
          <w:szCs w:val="20"/>
        </w:rPr>
      </w:pPr>
      <w:hyperlink w:anchor="_Toc484718472" w:history="1">
        <w:r w:rsidR="008A0003" w:rsidRPr="008A0003">
          <w:rPr>
            <w:rStyle w:val="a7"/>
            <w:rFonts w:ascii="Times New Roman" w:hAnsi="Times New Roman" w:cs="Times New Roman"/>
            <w:caps/>
            <w:noProof/>
            <w:sz w:val="20"/>
            <w:szCs w:val="20"/>
          </w:rPr>
          <w:t>6.</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Сообщение о проведении конкурса</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_Toc484718472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11</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390"/>
          <w:tab w:val="right" w:leader="dot" w:pos="9345"/>
        </w:tabs>
        <w:spacing w:after="0" w:line="240" w:lineRule="auto"/>
        <w:rPr>
          <w:rFonts w:ascii="Times New Roman" w:eastAsia="Times New Roman" w:hAnsi="Times New Roman" w:cs="Times New Roman"/>
          <w:bCs/>
          <w:caps/>
          <w:noProof/>
          <w:sz w:val="20"/>
          <w:szCs w:val="20"/>
        </w:rPr>
      </w:pPr>
      <w:hyperlink w:anchor="_Toc484718473" w:history="1">
        <w:r w:rsidR="008A0003" w:rsidRPr="008A0003">
          <w:rPr>
            <w:rStyle w:val="a7"/>
            <w:rFonts w:ascii="Times New Roman" w:hAnsi="Times New Roman" w:cs="Times New Roman"/>
            <w:caps/>
            <w:noProof/>
            <w:sz w:val="20"/>
            <w:szCs w:val="20"/>
          </w:rPr>
          <w:t>7.</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Порядок представления заявок и предъявляемые к ним требования</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_Toc484718473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11</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390"/>
          <w:tab w:val="right" w:leader="dot" w:pos="9345"/>
        </w:tabs>
        <w:spacing w:after="0" w:line="240" w:lineRule="auto"/>
        <w:rPr>
          <w:rFonts w:ascii="Times New Roman" w:eastAsia="Times New Roman" w:hAnsi="Times New Roman" w:cs="Times New Roman"/>
          <w:bCs/>
          <w:caps/>
          <w:noProof/>
          <w:sz w:val="20"/>
          <w:szCs w:val="20"/>
        </w:rPr>
      </w:pPr>
      <w:hyperlink w:anchor="_Toc484718474" w:history="1">
        <w:r w:rsidR="008A0003" w:rsidRPr="008A0003">
          <w:rPr>
            <w:rStyle w:val="a7"/>
            <w:rFonts w:ascii="Times New Roman" w:hAnsi="Times New Roman" w:cs="Times New Roman"/>
            <w:caps/>
            <w:noProof/>
            <w:sz w:val="20"/>
            <w:szCs w:val="20"/>
          </w:rPr>
          <w:t>8.</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Место и срок представления заявок на участие в конкурсе</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_Toc484718474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12</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390"/>
          <w:tab w:val="right" w:leader="dot" w:pos="9345"/>
        </w:tabs>
        <w:spacing w:after="0" w:line="240" w:lineRule="auto"/>
        <w:rPr>
          <w:rFonts w:ascii="Times New Roman" w:eastAsia="Times New Roman" w:hAnsi="Times New Roman" w:cs="Times New Roman"/>
          <w:bCs/>
          <w:caps/>
          <w:noProof/>
          <w:sz w:val="20"/>
          <w:szCs w:val="20"/>
        </w:rPr>
      </w:pPr>
      <w:hyperlink w:anchor="_Toc484718475" w:history="1">
        <w:r w:rsidR="008A0003" w:rsidRPr="008A0003">
          <w:rPr>
            <w:rStyle w:val="a7"/>
            <w:rFonts w:ascii="Times New Roman" w:hAnsi="Times New Roman" w:cs="Times New Roman"/>
            <w:caps/>
            <w:noProof/>
            <w:sz w:val="20"/>
            <w:szCs w:val="20"/>
          </w:rPr>
          <w:t>9.</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Порядок, место и срок предоставления конкурсной документации</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_Toc484718475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12</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476" w:history="1">
        <w:r w:rsidR="008A0003" w:rsidRPr="008A0003">
          <w:rPr>
            <w:rStyle w:val="a7"/>
            <w:rFonts w:ascii="Times New Roman" w:hAnsi="Times New Roman" w:cs="Times New Roman"/>
            <w:caps/>
            <w:noProof/>
            <w:sz w:val="20"/>
            <w:szCs w:val="20"/>
          </w:rPr>
          <w:t>10.</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Порядок предоставления разъяснений положений конкурсной документации</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_Toc484718476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12</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477" w:history="1">
        <w:r w:rsidR="008A0003" w:rsidRPr="008A0003">
          <w:rPr>
            <w:rStyle w:val="a7"/>
            <w:rFonts w:ascii="Times New Roman" w:hAnsi="Times New Roman" w:cs="Times New Roman"/>
            <w:caps/>
            <w:noProof/>
            <w:sz w:val="20"/>
            <w:szCs w:val="20"/>
          </w:rPr>
          <w:t>11.</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Способ обеспечения исполнения концессионером обязательств по концессионному соглашению</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_Toc484718477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12</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478" w:history="1">
        <w:r w:rsidR="008A0003" w:rsidRPr="008A0003">
          <w:rPr>
            <w:rStyle w:val="a7"/>
            <w:rFonts w:ascii="Times New Roman" w:hAnsi="Times New Roman" w:cs="Times New Roman"/>
            <w:caps/>
            <w:noProof/>
            <w:sz w:val="20"/>
            <w:szCs w:val="20"/>
          </w:rPr>
          <w:t>12.</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Размер, порядок, срок внесения задатка</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_Toc484718478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12</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479" w:history="1">
        <w:r w:rsidR="008A0003" w:rsidRPr="008A0003">
          <w:rPr>
            <w:rStyle w:val="a7"/>
            <w:rFonts w:ascii="Times New Roman" w:hAnsi="Times New Roman" w:cs="Times New Roman"/>
            <w:caps/>
            <w:noProof/>
            <w:sz w:val="20"/>
            <w:szCs w:val="20"/>
          </w:rPr>
          <w:t>13.</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Концессионная плата</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_Toc484718479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12</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480" w:history="1">
        <w:r w:rsidR="008A0003" w:rsidRPr="008A0003">
          <w:rPr>
            <w:rStyle w:val="a7"/>
            <w:rFonts w:ascii="Times New Roman" w:hAnsi="Times New Roman" w:cs="Times New Roman"/>
            <w:caps/>
            <w:noProof/>
            <w:sz w:val="20"/>
            <w:szCs w:val="20"/>
          </w:rPr>
          <w:t>14.</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Порядок, место и срок представления конкурсных предложений</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_Toc484718480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12</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481" w:history="1">
        <w:r w:rsidR="008A0003" w:rsidRPr="008A0003">
          <w:rPr>
            <w:rStyle w:val="a7"/>
            <w:rFonts w:ascii="Times New Roman" w:hAnsi="Times New Roman" w:cs="Times New Roman"/>
            <w:caps/>
            <w:noProof/>
            <w:sz w:val="20"/>
            <w:szCs w:val="20"/>
          </w:rPr>
          <w:t>15.</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Порядок и срок изменения и (или) отзыва заявок и конкурсных предложений</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_Toc484718481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13</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482" w:history="1">
        <w:r w:rsidR="008A0003" w:rsidRPr="008A0003">
          <w:rPr>
            <w:rStyle w:val="a7"/>
            <w:rFonts w:ascii="Times New Roman" w:hAnsi="Times New Roman" w:cs="Times New Roman"/>
            <w:caps/>
            <w:noProof/>
            <w:sz w:val="20"/>
            <w:szCs w:val="20"/>
          </w:rPr>
          <w:t>16.</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Порядок, место, дата и время вскрытия конвертов с заявками</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_Toc484718482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13</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483" w:history="1">
        <w:r w:rsidR="008A0003" w:rsidRPr="008A0003">
          <w:rPr>
            <w:rStyle w:val="a7"/>
            <w:rFonts w:ascii="Times New Roman" w:hAnsi="Times New Roman" w:cs="Times New Roman"/>
            <w:caps/>
            <w:noProof/>
            <w:sz w:val="20"/>
            <w:szCs w:val="20"/>
          </w:rPr>
          <w:t>17.</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 xml:space="preserve">Порядок и срок проведения предварительного отбора участников конкурса. дата подписания протокола о </w:t>
        </w:r>
        <w:r w:rsidR="008A0003" w:rsidRPr="008A0003">
          <w:rPr>
            <w:rStyle w:val="a7"/>
            <w:rFonts w:ascii="Times New Roman" w:hAnsi="Times New Roman" w:cs="Times New Roman"/>
            <w:caps/>
            <w:noProof/>
            <w:sz w:val="20"/>
            <w:szCs w:val="20"/>
          </w:rPr>
          <w:lastRenderedPageBreak/>
          <w:t>проведении предварительного отбора участников конкурса</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_Toc484718483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13</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484" w:history="1">
        <w:r w:rsidR="008A0003" w:rsidRPr="008A0003">
          <w:rPr>
            <w:rStyle w:val="a7"/>
            <w:rFonts w:ascii="Times New Roman" w:hAnsi="Times New Roman" w:cs="Times New Roman"/>
            <w:caps/>
            <w:noProof/>
            <w:sz w:val="20"/>
            <w:szCs w:val="20"/>
          </w:rPr>
          <w:t>18.</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Порядок, место, дата и время вскрытия конвертов с конкурсными предложениями</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_Toc484718484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14</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485" w:history="1">
        <w:r w:rsidR="008A0003" w:rsidRPr="008A0003">
          <w:rPr>
            <w:rStyle w:val="a7"/>
            <w:rFonts w:ascii="Times New Roman" w:hAnsi="Times New Roman" w:cs="Times New Roman"/>
            <w:caps/>
            <w:noProof/>
            <w:sz w:val="20"/>
            <w:szCs w:val="20"/>
          </w:rPr>
          <w:t>19.</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Порядок рассмотрения и оценки конкурсных предложений</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_Toc484718485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14</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486" w:history="1">
        <w:r w:rsidR="008A0003" w:rsidRPr="008A0003">
          <w:rPr>
            <w:rStyle w:val="a7"/>
            <w:rFonts w:ascii="Times New Roman" w:hAnsi="Times New Roman" w:cs="Times New Roman"/>
            <w:caps/>
            <w:noProof/>
            <w:sz w:val="20"/>
            <w:szCs w:val="20"/>
          </w:rPr>
          <w:t>20.</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Порядок определения победителя конкурса</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_Toc484718486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15</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487" w:history="1">
        <w:r w:rsidR="008A0003" w:rsidRPr="008A0003">
          <w:rPr>
            <w:rStyle w:val="a7"/>
            <w:rFonts w:ascii="Times New Roman" w:hAnsi="Times New Roman" w:cs="Times New Roman"/>
            <w:caps/>
            <w:noProof/>
            <w:sz w:val="20"/>
            <w:szCs w:val="20"/>
          </w:rPr>
          <w:t>21.</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Срок подписания протокола о результатах проведения конкурса</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_Toc484718487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15</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488" w:history="1">
        <w:r w:rsidR="008A0003" w:rsidRPr="008A0003">
          <w:rPr>
            <w:rStyle w:val="a7"/>
            <w:rFonts w:ascii="Times New Roman" w:hAnsi="Times New Roman" w:cs="Times New Roman"/>
            <w:caps/>
            <w:noProof/>
            <w:sz w:val="20"/>
            <w:szCs w:val="20"/>
          </w:rPr>
          <w:t>22.</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Срок подписания концессионного соглашения</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_Toc484718488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15</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489" w:history="1">
        <w:r w:rsidR="008A0003" w:rsidRPr="008A0003">
          <w:rPr>
            <w:rStyle w:val="a7"/>
            <w:rFonts w:ascii="Times New Roman" w:hAnsi="Times New Roman" w:cs="Times New Roman"/>
            <w:caps/>
            <w:noProof/>
            <w:sz w:val="20"/>
            <w:szCs w:val="20"/>
          </w:rPr>
          <w:t>23.</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_Toc484718489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16</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490" w:history="1">
        <w:r w:rsidR="008A0003" w:rsidRPr="008A0003">
          <w:rPr>
            <w:rStyle w:val="a7"/>
            <w:rFonts w:ascii="Times New Roman" w:hAnsi="Times New Roman" w:cs="Times New Roman"/>
            <w:caps/>
            <w:noProof/>
            <w:sz w:val="20"/>
            <w:szCs w:val="20"/>
          </w:rPr>
          <w:t>24.</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Отказ от проведения конкурса. внесение изменений в конкурсную документацию</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_Toc484718490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16</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491" w:history="1">
        <w:r w:rsidR="008A0003" w:rsidRPr="008A0003">
          <w:rPr>
            <w:rStyle w:val="a7"/>
            <w:rFonts w:ascii="Times New Roman" w:hAnsi="Times New Roman" w:cs="Times New Roman"/>
            <w:caps/>
            <w:noProof/>
            <w:sz w:val="20"/>
            <w:szCs w:val="20"/>
          </w:rPr>
          <w:t>25.</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Срок передачи концедентом концессионеру объекта концессионного соглашения и (или) иного имущества</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_Toc484718491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16</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492" w:history="1">
        <w:r w:rsidR="008A0003" w:rsidRPr="008A0003">
          <w:rPr>
            <w:rStyle w:val="a7"/>
            <w:rFonts w:ascii="Times New Roman" w:hAnsi="Times New Roman" w:cs="Times New Roman"/>
            <w:caps/>
            <w:noProof/>
            <w:sz w:val="20"/>
            <w:szCs w:val="20"/>
          </w:rPr>
          <w:t>26.</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Порядок предоставления концедентом информации об объекте концессионного соглашения, а также доступа на объект концессионного соглашения</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_Toc484718492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16</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493" w:history="1">
        <w:r w:rsidR="008A0003" w:rsidRPr="008A0003">
          <w:rPr>
            <w:rStyle w:val="a7"/>
            <w:rFonts w:ascii="Times New Roman" w:hAnsi="Times New Roman" w:cs="Times New Roman"/>
            <w:caps/>
            <w:noProof/>
            <w:sz w:val="20"/>
            <w:szCs w:val="20"/>
          </w:rPr>
          <w:t>27.</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Метод регулирования тарифов, долгосрочные и иные параметры регулирования деятельности концессионера</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_Toc484718493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17</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494" w:history="1">
        <w:r w:rsidR="008A0003" w:rsidRPr="008A0003">
          <w:rPr>
            <w:rStyle w:val="a7"/>
            <w:rFonts w:ascii="Times New Roman" w:hAnsi="Times New Roman" w:cs="Times New Roman"/>
            <w:caps/>
            <w:noProof/>
            <w:sz w:val="20"/>
            <w:szCs w:val="20"/>
          </w:rPr>
          <w:t>28.</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Перечень приложений к конкурсной документации</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_Toc484718494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17</w:t>
        </w:r>
        <w:r w:rsidRPr="008A0003">
          <w:rPr>
            <w:rFonts w:ascii="Times New Roman" w:hAnsi="Times New Roman" w:cs="Times New Roman"/>
            <w:noProof/>
            <w:webHidden/>
            <w:sz w:val="20"/>
            <w:szCs w:val="20"/>
          </w:rPr>
          <w:fldChar w:fldCharType="end"/>
        </w:r>
      </w:hyperlink>
    </w:p>
    <w:p w:rsidR="008A0003" w:rsidRPr="008A0003" w:rsidRDefault="008A0003" w:rsidP="008A0003">
      <w:pPr>
        <w:pStyle w:val="1f3"/>
        <w:tabs>
          <w:tab w:val="right" w:leader="dot" w:pos="9345"/>
        </w:tabs>
        <w:spacing w:after="0" w:line="240" w:lineRule="auto"/>
        <w:rPr>
          <w:rStyle w:val="a7"/>
          <w:rFonts w:ascii="Times New Roman" w:hAnsi="Times New Roman" w:cs="Times New Roman"/>
          <w:noProof/>
          <w:sz w:val="20"/>
          <w:szCs w:val="20"/>
        </w:rPr>
      </w:pPr>
    </w:p>
    <w:p w:rsidR="008A0003" w:rsidRPr="008A0003" w:rsidRDefault="00BA6B38" w:rsidP="008A0003">
      <w:pPr>
        <w:pStyle w:val="1f3"/>
        <w:tabs>
          <w:tab w:val="right" w:leader="dot" w:pos="9345"/>
        </w:tabs>
        <w:spacing w:after="0" w:line="240" w:lineRule="auto"/>
        <w:rPr>
          <w:rFonts w:ascii="Times New Roman" w:eastAsia="Times New Roman" w:hAnsi="Times New Roman" w:cs="Times New Roman"/>
          <w:bCs/>
          <w:caps/>
          <w:noProof/>
          <w:sz w:val="20"/>
          <w:szCs w:val="20"/>
        </w:rPr>
      </w:pPr>
      <w:hyperlink w:anchor="_Toc484718496" w:history="1">
        <w:r w:rsidR="008A0003" w:rsidRPr="008A0003">
          <w:rPr>
            <w:rStyle w:val="a7"/>
            <w:rFonts w:ascii="Times New Roman" w:hAnsi="Times New Roman" w:cs="Times New Roman"/>
            <w:caps/>
            <w:noProof/>
            <w:sz w:val="20"/>
            <w:szCs w:val="20"/>
          </w:rPr>
          <w:t>ПРОЕКТ КОНЦЕССИОННОГО СОГЛАШЕНИЯ</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_Toc484718496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19</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390"/>
          <w:tab w:val="right" w:leader="dot" w:pos="9345"/>
        </w:tabs>
        <w:spacing w:after="0" w:line="240" w:lineRule="auto"/>
        <w:rPr>
          <w:rFonts w:ascii="Times New Roman" w:eastAsia="Times New Roman" w:hAnsi="Times New Roman" w:cs="Times New Roman"/>
          <w:bCs/>
          <w:caps/>
          <w:noProof/>
          <w:sz w:val="20"/>
          <w:szCs w:val="20"/>
        </w:rPr>
      </w:pPr>
      <w:hyperlink w:anchor="_Toc484718497" w:history="1">
        <w:r w:rsidR="008A0003" w:rsidRPr="008A0003">
          <w:rPr>
            <w:rStyle w:val="a7"/>
            <w:rFonts w:ascii="Times New Roman" w:hAnsi="Times New Roman" w:cs="Times New Roman"/>
            <w:caps/>
            <w:noProof/>
            <w:sz w:val="20"/>
            <w:szCs w:val="20"/>
          </w:rPr>
          <w:t>1.</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Предмет соглашения</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_Toc484718497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19</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390"/>
          <w:tab w:val="right" w:leader="dot" w:pos="9345"/>
        </w:tabs>
        <w:spacing w:after="0" w:line="240" w:lineRule="auto"/>
        <w:rPr>
          <w:rFonts w:ascii="Times New Roman" w:eastAsia="Times New Roman" w:hAnsi="Times New Roman" w:cs="Times New Roman"/>
          <w:bCs/>
          <w:caps/>
          <w:noProof/>
          <w:sz w:val="20"/>
          <w:szCs w:val="20"/>
        </w:rPr>
      </w:pPr>
      <w:hyperlink w:anchor="_Toc484718498" w:history="1">
        <w:r w:rsidR="008A0003" w:rsidRPr="008A0003">
          <w:rPr>
            <w:rStyle w:val="a7"/>
            <w:rFonts w:ascii="Times New Roman" w:hAnsi="Times New Roman" w:cs="Times New Roman"/>
            <w:caps/>
            <w:noProof/>
            <w:sz w:val="20"/>
            <w:szCs w:val="20"/>
          </w:rPr>
          <w:t>2.</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Объект соглашения</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_Toc484718498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19</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390"/>
          <w:tab w:val="right" w:leader="dot" w:pos="9345"/>
        </w:tabs>
        <w:spacing w:after="0" w:line="240" w:lineRule="auto"/>
        <w:rPr>
          <w:rFonts w:ascii="Times New Roman" w:eastAsia="Times New Roman" w:hAnsi="Times New Roman" w:cs="Times New Roman"/>
          <w:bCs/>
          <w:caps/>
          <w:noProof/>
          <w:sz w:val="20"/>
          <w:szCs w:val="20"/>
        </w:rPr>
      </w:pPr>
      <w:hyperlink w:anchor="_Toc484718499" w:history="1">
        <w:r w:rsidR="008A0003" w:rsidRPr="008A0003">
          <w:rPr>
            <w:rStyle w:val="a7"/>
            <w:rFonts w:ascii="Times New Roman" w:hAnsi="Times New Roman" w:cs="Times New Roman"/>
            <w:caps/>
            <w:noProof/>
            <w:sz w:val="20"/>
            <w:szCs w:val="20"/>
          </w:rPr>
          <w:t>3.</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Порядок передачи концедентом концессионеру объектов имущества</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_Toc484718499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19</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390"/>
          <w:tab w:val="right" w:leader="dot" w:pos="9345"/>
        </w:tabs>
        <w:spacing w:after="0" w:line="240" w:lineRule="auto"/>
        <w:rPr>
          <w:rFonts w:ascii="Times New Roman" w:eastAsia="Times New Roman" w:hAnsi="Times New Roman" w:cs="Times New Roman"/>
          <w:bCs/>
          <w:caps/>
          <w:noProof/>
          <w:sz w:val="20"/>
          <w:szCs w:val="20"/>
        </w:rPr>
      </w:pPr>
      <w:hyperlink w:anchor="_Toc484718500" w:history="1">
        <w:r w:rsidR="008A0003" w:rsidRPr="008A0003">
          <w:rPr>
            <w:rStyle w:val="a7"/>
            <w:rFonts w:ascii="Times New Roman" w:hAnsi="Times New Roman" w:cs="Times New Roman"/>
            <w:caps/>
            <w:noProof/>
            <w:sz w:val="20"/>
            <w:szCs w:val="20"/>
          </w:rPr>
          <w:t>4.</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Создание и (или) реконструкция объекта соглашения</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_Toc484718500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19</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390"/>
          <w:tab w:val="right" w:leader="dot" w:pos="9345"/>
        </w:tabs>
        <w:spacing w:after="0" w:line="240" w:lineRule="auto"/>
        <w:rPr>
          <w:rFonts w:ascii="Times New Roman" w:eastAsia="Times New Roman" w:hAnsi="Times New Roman" w:cs="Times New Roman"/>
          <w:bCs/>
          <w:caps/>
          <w:noProof/>
          <w:sz w:val="20"/>
          <w:szCs w:val="20"/>
        </w:rPr>
      </w:pPr>
      <w:hyperlink w:anchor="_Toc484718501" w:history="1">
        <w:r w:rsidR="008A0003" w:rsidRPr="008A0003">
          <w:rPr>
            <w:rStyle w:val="a7"/>
            <w:rFonts w:ascii="Times New Roman" w:hAnsi="Times New Roman" w:cs="Times New Roman"/>
            <w:caps/>
            <w:noProof/>
            <w:sz w:val="20"/>
            <w:szCs w:val="20"/>
          </w:rPr>
          <w:t>5.</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Порядок предоставления концессионеру земельных участков</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_Toc484718501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21</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390"/>
          <w:tab w:val="right" w:leader="dot" w:pos="9345"/>
        </w:tabs>
        <w:spacing w:after="0" w:line="240" w:lineRule="auto"/>
        <w:rPr>
          <w:rFonts w:ascii="Times New Roman" w:eastAsia="Times New Roman" w:hAnsi="Times New Roman" w:cs="Times New Roman"/>
          <w:bCs/>
          <w:caps/>
          <w:noProof/>
          <w:sz w:val="20"/>
          <w:szCs w:val="20"/>
        </w:rPr>
      </w:pPr>
      <w:hyperlink w:anchor="_Toc484718502" w:history="1">
        <w:r w:rsidR="008A0003" w:rsidRPr="008A0003">
          <w:rPr>
            <w:rStyle w:val="a7"/>
            <w:rFonts w:ascii="Times New Roman" w:hAnsi="Times New Roman" w:cs="Times New Roman"/>
            <w:caps/>
            <w:noProof/>
            <w:sz w:val="20"/>
            <w:szCs w:val="20"/>
          </w:rPr>
          <w:t>6.</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Владение, пользование объектами имущества, предоставляемыми концессионеру</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_Toc484718502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21</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390"/>
          <w:tab w:val="right" w:leader="dot" w:pos="9345"/>
        </w:tabs>
        <w:spacing w:after="0" w:line="240" w:lineRule="auto"/>
        <w:rPr>
          <w:rFonts w:ascii="Times New Roman" w:eastAsia="Times New Roman" w:hAnsi="Times New Roman" w:cs="Times New Roman"/>
          <w:bCs/>
          <w:caps/>
          <w:noProof/>
          <w:sz w:val="20"/>
          <w:szCs w:val="20"/>
        </w:rPr>
      </w:pPr>
      <w:hyperlink w:anchor="_Toc484718503" w:history="1">
        <w:r w:rsidR="008A0003" w:rsidRPr="008A0003">
          <w:rPr>
            <w:rStyle w:val="a7"/>
            <w:rFonts w:ascii="Times New Roman" w:hAnsi="Times New Roman" w:cs="Times New Roman"/>
            <w:caps/>
            <w:noProof/>
            <w:sz w:val="20"/>
            <w:szCs w:val="20"/>
          </w:rPr>
          <w:t>7.</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Порядок передачи концессионером концеденту объектов имущества</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_Toc484718503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22</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390"/>
          <w:tab w:val="right" w:leader="dot" w:pos="9345"/>
        </w:tabs>
        <w:spacing w:after="0" w:line="240" w:lineRule="auto"/>
        <w:rPr>
          <w:rFonts w:ascii="Times New Roman" w:eastAsia="Times New Roman" w:hAnsi="Times New Roman" w:cs="Times New Roman"/>
          <w:bCs/>
          <w:caps/>
          <w:noProof/>
          <w:sz w:val="20"/>
          <w:szCs w:val="20"/>
        </w:rPr>
      </w:pPr>
      <w:hyperlink w:anchor="_Toc484718504" w:history="1">
        <w:r w:rsidR="008A0003" w:rsidRPr="008A0003">
          <w:rPr>
            <w:rStyle w:val="a7"/>
            <w:rFonts w:ascii="Times New Roman" w:hAnsi="Times New Roman" w:cs="Times New Roman"/>
            <w:caps/>
            <w:noProof/>
            <w:sz w:val="20"/>
            <w:szCs w:val="20"/>
          </w:rPr>
          <w:t>8.</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Порядок осуществления концессионером деятельности, предусмотренной соглашением</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_Toc484718504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22</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390"/>
          <w:tab w:val="right" w:leader="dot" w:pos="9345"/>
        </w:tabs>
        <w:spacing w:after="0" w:line="240" w:lineRule="auto"/>
        <w:rPr>
          <w:rFonts w:ascii="Times New Roman" w:eastAsia="Times New Roman" w:hAnsi="Times New Roman" w:cs="Times New Roman"/>
          <w:bCs/>
          <w:caps/>
          <w:noProof/>
          <w:sz w:val="20"/>
          <w:szCs w:val="20"/>
        </w:rPr>
      </w:pPr>
      <w:hyperlink w:anchor="_Toc484718505" w:history="1">
        <w:r w:rsidR="008A0003" w:rsidRPr="008A0003">
          <w:rPr>
            <w:rStyle w:val="a7"/>
            <w:rFonts w:ascii="Times New Roman" w:hAnsi="Times New Roman" w:cs="Times New Roman"/>
            <w:caps/>
            <w:noProof/>
            <w:sz w:val="20"/>
            <w:szCs w:val="20"/>
          </w:rPr>
          <w:t>9.</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Обеспечение концессионером исполнения обязательств по концессионному соглашению</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_Toc484718505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23</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506" w:history="1">
        <w:r w:rsidR="008A0003" w:rsidRPr="008A0003">
          <w:rPr>
            <w:rStyle w:val="a7"/>
            <w:rFonts w:ascii="Times New Roman" w:hAnsi="Times New Roman" w:cs="Times New Roman"/>
            <w:caps/>
            <w:noProof/>
            <w:sz w:val="20"/>
            <w:szCs w:val="20"/>
          </w:rPr>
          <w:t>10.</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Сроки, предусмотренные настоящим соглашением</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_Toc484718506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23</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507" w:history="1">
        <w:r w:rsidR="008A0003" w:rsidRPr="008A0003">
          <w:rPr>
            <w:rStyle w:val="a7"/>
            <w:rFonts w:ascii="Times New Roman" w:hAnsi="Times New Roman" w:cs="Times New Roman"/>
            <w:caps/>
            <w:noProof/>
            <w:sz w:val="20"/>
            <w:szCs w:val="20"/>
          </w:rPr>
          <w:t>11.</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Плата по соглашению</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_Toc484718507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23</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508" w:history="1">
        <w:r w:rsidR="008A0003" w:rsidRPr="008A0003">
          <w:rPr>
            <w:rStyle w:val="a7"/>
            <w:rFonts w:ascii="Times New Roman" w:hAnsi="Times New Roman" w:cs="Times New Roman"/>
            <w:caps/>
            <w:noProof/>
            <w:sz w:val="20"/>
            <w:szCs w:val="20"/>
          </w:rPr>
          <w:t>12.</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Исключительные права на результаты интеллектуальной деятельности</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_Toc484718508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23</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509" w:history="1">
        <w:r w:rsidR="008A0003" w:rsidRPr="008A0003">
          <w:rPr>
            <w:rStyle w:val="a7"/>
            <w:rFonts w:ascii="Times New Roman" w:hAnsi="Times New Roman" w:cs="Times New Roman"/>
            <w:caps/>
            <w:noProof/>
            <w:sz w:val="20"/>
            <w:szCs w:val="20"/>
          </w:rPr>
          <w:t>13.</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Порядок осуществления концедентом контроля за соблюдением концессионером условий настоящего соглашения</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_Toc484718509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24</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510" w:history="1">
        <w:r w:rsidR="008A0003" w:rsidRPr="008A0003">
          <w:rPr>
            <w:rStyle w:val="a7"/>
            <w:rFonts w:ascii="Times New Roman" w:hAnsi="Times New Roman" w:cs="Times New Roman"/>
            <w:caps/>
            <w:noProof/>
            <w:sz w:val="20"/>
            <w:szCs w:val="20"/>
          </w:rPr>
          <w:t>14.</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Ответственность сторон</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_Toc484718510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24</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511" w:history="1">
        <w:r w:rsidR="008A0003" w:rsidRPr="008A0003">
          <w:rPr>
            <w:rStyle w:val="a7"/>
            <w:rFonts w:ascii="Times New Roman" w:hAnsi="Times New Roman" w:cs="Times New Roman"/>
            <w:caps/>
            <w:noProof/>
            <w:sz w:val="20"/>
            <w:szCs w:val="20"/>
          </w:rPr>
          <w:t>15.</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Порядок взаимодействия сторон при наступлении обстоятельств непреодолимой силы</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_Toc484718511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25</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512" w:history="1">
        <w:r w:rsidR="008A0003" w:rsidRPr="008A0003">
          <w:rPr>
            <w:rStyle w:val="a7"/>
            <w:rFonts w:ascii="Times New Roman" w:hAnsi="Times New Roman" w:cs="Times New Roman"/>
            <w:caps/>
            <w:noProof/>
            <w:sz w:val="20"/>
            <w:szCs w:val="20"/>
          </w:rPr>
          <w:t>16.</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Изменение соглашения</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_Toc484718512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25</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513" w:history="1">
        <w:r w:rsidR="008A0003" w:rsidRPr="008A0003">
          <w:rPr>
            <w:rStyle w:val="a7"/>
            <w:rFonts w:ascii="Times New Roman" w:hAnsi="Times New Roman" w:cs="Times New Roman"/>
            <w:caps/>
            <w:noProof/>
            <w:sz w:val="20"/>
            <w:szCs w:val="20"/>
          </w:rPr>
          <w:t>17.</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Прекращение соглашения</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_Toc484718513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25</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514" w:history="1">
        <w:r w:rsidR="008A0003" w:rsidRPr="008A0003">
          <w:rPr>
            <w:rStyle w:val="a7"/>
            <w:rFonts w:ascii="Times New Roman" w:hAnsi="Times New Roman" w:cs="Times New Roman"/>
            <w:caps/>
            <w:noProof/>
            <w:sz w:val="20"/>
            <w:szCs w:val="20"/>
          </w:rPr>
          <w:t>18.</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Гарантии осуществления концессионером деятельности, предусмотренной соглашением</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_Toc484718514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26</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515" w:history="1">
        <w:r w:rsidR="008A0003" w:rsidRPr="008A0003">
          <w:rPr>
            <w:rStyle w:val="a7"/>
            <w:rFonts w:ascii="Times New Roman" w:hAnsi="Times New Roman" w:cs="Times New Roman"/>
            <w:caps/>
            <w:noProof/>
            <w:sz w:val="20"/>
            <w:szCs w:val="20"/>
          </w:rPr>
          <w:t>19.</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Разрешение споров</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_Toc484718515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26</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516" w:history="1">
        <w:r w:rsidR="008A0003" w:rsidRPr="008A0003">
          <w:rPr>
            <w:rStyle w:val="a7"/>
            <w:rFonts w:ascii="Times New Roman" w:hAnsi="Times New Roman" w:cs="Times New Roman"/>
            <w:caps/>
            <w:noProof/>
            <w:sz w:val="20"/>
            <w:szCs w:val="20"/>
          </w:rPr>
          <w:t>20.</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Размещение информации</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_Toc484718516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26</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517" w:history="1">
        <w:r w:rsidR="008A0003" w:rsidRPr="008A0003">
          <w:rPr>
            <w:rStyle w:val="a7"/>
            <w:rFonts w:ascii="Times New Roman" w:hAnsi="Times New Roman" w:cs="Times New Roman"/>
            <w:caps/>
            <w:noProof/>
            <w:sz w:val="20"/>
            <w:szCs w:val="20"/>
          </w:rPr>
          <w:t>21.</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Заключительные положения</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_Toc484718517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26</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518" w:history="1">
        <w:r w:rsidR="008A0003" w:rsidRPr="008A0003">
          <w:rPr>
            <w:rStyle w:val="a7"/>
            <w:rFonts w:ascii="Times New Roman" w:hAnsi="Times New Roman" w:cs="Times New Roman"/>
            <w:caps/>
            <w:noProof/>
            <w:sz w:val="20"/>
            <w:szCs w:val="20"/>
          </w:rPr>
          <w:t>22.</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Перечень приложений к Соглашению</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_Toc484718518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26</w:t>
        </w:r>
        <w:r w:rsidRPr="008A0003">
          <w:rPr>
            <w:rFonts w:ascii="Times New Roman" w:hAnsi="Times New Roman" w:cs="Times New Roman"/>
            <w:noProof/>
            <w:webHidden/>
            <w:sz w:val="20"/>
            <w:szCs w:val="20"/>
          </w:rPr>
          <w:fldChar w:fldCharType="end"/>
        </w:r>
      </w:hyperlink>
    </w:p>
    <w:p w:rsidR="008A0003" w:rsidRPr="008A0003" w:rsidRDefault="00BA6B38" w:rsidP="008A0003">
      <w:pPr>
        <w:pStyle w:val="1f3"/>
        <w:tabs>
          <w:tab w:val="left" w:pos="502"/>
          <w:tab w:val="right" w:leader="dot" w:pos="9345"/>
        </w:tabs>
        <w:spacing w:after="0" w:line="240" w:lineRule="auto"/>
        <w:rPr>
          <w:rFonts w:ascii="Times New Roman" w:eastAsia="Times New Roman" w:hAnsi="Times New Roman" w:cs="Times New Roman"/>
          <w:bCs/>
          <w:caps/>
          <w:noProof/>
          <w:sz w:val="20"/>
          <w:szCs w:val="20"/>
        </w:rPr>
      </w:pPr>
      <w:hyperlink w:anchor="_Toc484718519" w:history="1">
        <w:r w:rsidR="008A0003" w:rsidRPr="008A0003">
          <w:rPr>
            <w:rStyle w:val="a7"/>
            <w:rFonts w:ascii="Times New Roman" w:hAnsi="Times New Roman" w:cs="Times New Roman"/>
            <w:caps/>
            <w:noProof/>
            <w:sz w:val="20"/>
            <w:szCs w:val="20"/>
          </w:rPr>
          <w:t>23.</w:t>
        </w:r>
        <w:r w:rsidR="008A0003" w:rsidRPr="008A0003">
          <w:rPr>
            <w:rFonts w:ascii="Times New Roman" w:eastAsia="Times New Roman" w:hAnsi="Times New Roman" w:cs="Times New Roman"/>
            <w:bCs/>
            <w:caps/>
            <w:noProof/>
            <w:sz w:val="20"/>
            <w:szCs w:val="20"/>
          </w:rPr>
          <w:tab/>
        </w:r>
        <w:r w:rsidR="008A0003" w:rsidRPr="008A0003">
          <w:rPr>
            <w:rStyle w:val="a7"/>
            <w:rFonts w:ascii="Times New Roman" w:hAnsi="Times New Roman" w:cs="Times New Roman"/>
            <w:caps/>
            <w:noProof/>
            <w:sz w:val="20"/>
            <w:szCs w:val="20"/>
          </w:rPr>
          <w:t>Адреса и реквизиты сторон</w:t>
        </w:r>
        <w:r w:rsidR="008A0003" w:rsidRPr="008A0003">
          <w:rPr>
            <w:rFonts w:ascii="Times New Roman" w:hAnsi="Times New Roman" w:cs="Times New Roman"/>
            <w:caps/>
            <w:noProof/>
            <w:webHidden/>
            <w:sz w:val="20"/>
            <w:szCs w:val="20"/>
          </w:rPr>
          <w:tab/>
        </w:r>
        <w:r w:rsidRPr="008A0003">
          <w:rPr>
            <w:rFonts w:ascii="Times New Roman" w:hAnsi="Times New Roman" w:cs="Times New Roman"/>
            <w:noProof/>
            <w:webHidden/>
            <w:sz w:val="20"/>
            <w:szCs w:val="20"/>
          </w:rPr>
          <w:fldChar w:fldCharType="begin"/>
        </w:r>
        <w:r w:rsidR="008A0003" w:rsidRPr="008A0003">
          <w:rPr>
            <w:rFonts w:ascii="Times New Roman" w:hAnsi="Times New Roman" w:cs="Times New Roman"/>
            <w:noProof/>
            <w:webHidden/>
            <w:sz w:val="20"/>
            <w:szCs w:val="20"/>
          </w:rPr>
          <w:instrText xml:space="preserve"> PAGEREF _Toc484718519 \h </w:instrText>
        </w:r>
        <w:r w:rsidRPr="008A0003">
          <w:rPr>
            <w:rFonts w:ascii="Times New Roman" w:hAnsi="Times New Roman" w:cs="Times New Roman"/>
            <w:noProof/>
            <w:webHidden/>
            <w:sz w:val="20"/>
            <w:szCs w:val="20"/>
          </w:rPr>
        </w:r>
        <w:r w:rsidRPr="008A0003">
          <w:rPr>
            <w:rFonts w:ascii="Times New Roman" w:hAnsi="Times New Roman" w:cs="Times New Roman"/>
            <w:noProof/>
            <w:webHidden/>
            <w:sz w:val="20"/>
            <w:szCs w:val="20"/>
          </w:rPr>
          <w:fldChar w:fldCharType="separate"/>
        </w:r>
        <w:r w:rsidR="008A0003" w:rsidRPr="008A0003">
          <w:rPr>
            <w:rFonts w:ascii="Times New Roman" w:hAnsi="Times New Roman" w:cs="Times New Roman"/>
            <w:noProof/>
            <w:webHidden/>
            <w:sz w:val="20"/>
            <w:szCs w:val="20"/>
          </w:rPr>
          <w:t>27</w:t>
        </w:r>
        <w:r w:rsidRPr="008A0003">
          <w:rPr>
            <w:rFonts w:ascii="Times New Roman" w:hAnsi="Times New Roman" w:cs="Times New Roman"/>
            <w:noProof/>
            <w:webHidden/>
            <w:sz w:val="20"/>
            <w:szCs w:val="20"/>
          </w:rPr>
          <w:fldChar w:fldCharType="end"/>
        </w:r>
      </w:hyperlink>
    </w:p>
    <w:p w:rsidR="008A0003" w:rsidRPr="008A0003" w:rsidRDefault="00BA6B38" w:rsidP="008A0003">
      <w:pPr>
        <w:spacing w:line="240" w:lineRule="auto"/>
        <w:rPr>
          <w:rFonts w:ascii="Times New Roman" w:hAnsi="Times New Roman" w:cs="Times New Roman"/>
          <w:sz w:val="20"/>
          <w:szCs w:val="20"/>
        </w:rPr>
      </w:pPr>
      <w:r w:rsidRPr="008A0003">
        <w:rPr>
          <w:rFonts w:ascii="Times New Roman" w:hAnsi="Times New Roman" w:cs="Times New Roman"/>
          <w:b/>
          <w:bCs/>
          <w:sz w:val="20"/>
          <w:szCs w:val="20"/>
        </w:rPr>
        <w:fldChar w:fldCharType="end"/>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Термины и определения</w:t>
      </w:r>
    </w:p>
    <w:p w:rsidR="008A0003" w:rsidRPr="008A0003" w:rsidRDefault="008A0003" w:rsidP="008A0003">
      <w:pPr>
        <w:pStyle w:val="Standard"/>
        <w:autoSpaceDE w:val="0"/>
        <w:ind w:firstLine="709"/>
        <w:jc w:val="both"/>
        <w:rPr>
          <w:rFonts w:ascii="Times New Roman" w:hAnsi="Times New Roman" w:cs="Times New Roman"/>
          <w:color w:val="000000"/>
          <w:sz w:val="20"/>
          <w:szCs w:val="20"/>
        </w:rPr>
      </w:pPr>
      <w:r w:rsidRPr="008A0003">
        <w:rPr>
          <w:rFonts w:ascii="Times New Roman" w:eastAsia="Times New Roman Cyr" w:hAnsi="Times New Roman" w:cs="Times New Roman"/>
          <w:b/>
          <w:bCs/>
          <w:color w:val="000000"/>
          <w:sz w:val="20"/>
          <w:szCs w:val="20"/>
        </w:rPr>
        <w:t>Задаток</w:t>
      </w:r>
      <w:r w:rsidRPr="008A0003">
        <w:rPr>
          <w:rFonts w:ascii="Times New Roman" w:eastAsia="Times New Roman Cyr" w:hAnsi="Times New Roman" w:cs="Times New Roman"/>
          <w:bCs/>
          <w:color w:val="000000"/>
          <w:sz w:val="20"/>
          <w:szCs w:val="20"/>
        </w:rPr>
        <w:t xml:space="preserve"> – денежные средства, вносимые заявителем в срок, размере и порядке, установленном конкурсной документацией, в качестве </w:t>
      </w:r>
      <w:r w:rsidRPr="008A0003">
        <w:rPr>
          <w:rFonts w:ascii="Times New Roman" w:eastAsia="Times New Roman Cyr" w:hAnsi="Times New Roman" w:cs="Times New Roman"/>
          <w:color w:val="000000"/>
          <w:sz w:val="20"/>
          <w:szCs w:val="20"/>
        </w:rPr>
        <w:t>обеспечения исполнения обязательства заявителя по заключению концессионного соглашения.</w:t>
      </w:r>
    </w:p>
    <w:p w:rsidR="008A0003" w:rsidRPr="008A0003" w:rsidRDefault="008A0003" w:rsidP="008A0003">
      <w:pPr>
        <w:pStyle w:val="Standard"/>
        <w:autoSpaceDE w:val="0"/>
        <w:ind w:firstLine="709"/>
        <w:jc w:val="both"/>
        <w:rPr>
          <w:rFonts w:ascii="Times New Roman" w:eastAsia="Times New Roman Cyr" w:hAnsi="Times New Roman" w:cs="Times New Roman"/>
          <w:bCs/>
          <w:color w:val="000000"/>
          <w:sz w:val="20"/>
          <w:szCs w:val="20"/>
        </w:rPr>
      </w:pPr>
      <w:r w:rsidRPr="008A0003">
        <w:rPr>
          <w:rFonts w:ascii="Times New Roman" w:eastAsia="Times New Roman Cyr" w:hAnsi="Times New Roman" w:cs="Times New Roman"/>
          <w:b/>
          <w:bCs/>
          <w:color w:val="000000"/>
          <w:sz w:val="20"/>
          <w:szCs w:val="20"/>
        </w:rPr>
        <w:t>Закон о концессионных соглашениях</w:t>
      </w:r>
      <w:r w:rsidRPr="008A0003">
        <w:rPr>
          <w:rFonts w:ascii="Times New Roman" w:eastAsia="Times New Roman Cyr" w:hAnsi="Times New Roman" w:cs="Times New Roman"/>
          <w:bCs/>
          <w:color w:val="000000"/>
          <w:sz w:val="20"/>
          <w:szCs w:val="20"/>
        </w:rPr>
        <w:t xml:space="preserve"> – Федеральный закон от 21 июля 2005 года № 115-ФЗ «О концессионных соглашениях».</w:t>
      </w:r>
    </w:p>
    <w:p w:rsidR="008A0003" w:rsidRPr="008A0003" w:rsidRDefault="008A0003" w:rsidP="008A0003">
      <w:pPr>
        <w:pStyle w:val="Standard"/>
        <w:autoSpaceDE w:val="0"/>
        <w:ind w:firstLine="709"/>
        <w:jc w:val="both"/>
        <w:rPr>
          <w:rFonts w:ascii="Times New Roman" w:eastAsia="Times New Roman Cyr" w:hAnsi="Times New Roman" w:cs="Times New Roman"/>
          <w:bCs/>
          <w:color w:val="000000"/>
          <w:sz w:val="20"/>
          <w:szCs w:val="20"/>
        </w:rPr>
      </w:pPr>
      <w:r w:rsidRPr="008A0003">
        <w:rPr>
          <w:rFonts w:ascii="Times New Roman" w:eastAsia="Times New Roman Cyr" w:hAnsi="Times New Roman" w:cs="Times New Roman"/>
          <w:b/>
          <w:bCs/>
          <w:color w:val="000000"/>
          <w:sz w:val="20"/>
          <w:szCs w:val="20"/>
        </w:rPr>
        <w:t>Заявитель</w:t>
      </w:r>
      <w:r w:rsidRPr="008A0003">
        <w:rPr>
          <w:rFonts w:ascii="Times New Roman" w:eastAsia="Times New Roman Cyr" w:hAnsi="Times New Roman" w:cs="Times New Roman"/>
          <w:bCs/>
          <w:color w:val="000000"/>
          <w:sz w:val="20"/>
          <w:szCs w:val="20"/>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A0003" w:rsidRPr="008A0003" w:rsidRDefault="008A0003" w:rsidP="008A0003">
      <w:pPr>
        <w:pStyle w:val="Standard"/>
        <w:autoSpaceDE w:val="0"/>
        <w:ind w:firstLine="709"/>
        <w:jc w:val="both"/>
        <w:rPr>
          <w:rFonts w:ascii="Times New Roman" w:eastAsia="Times New Roman Cyr" w:hAnsi="Times New Roman" w:cs="Times New Roman"/>
          <w:bCs/>
          <w:color w:val="000000"/>
          <w:sz w:val="20"/>
          <w:szCs w:val="20"/>
        </w:rPr>
      </w:pPr>
      <w:r w:rsidRPr="008A0003">
        <w:rPr>
          <w:rFonts w:ascii="Times New Roman" w:eastAsia="Times New Roman Cyr" w:hAnsi="Times New Roman" w:cs="Times New Roman"/>
          <w:b/>
          <w:bCs/>
          <w:color w:val="000000"/>
          <w:sz w:val="20"/>
          <w:szCs w:val="20"/>
        </w:rPr>
        <w:t>Заявка</w:t>
      </w:r>
      <w:r w:rsidRPr="008A0003">
        <w:rPr>
          <w:rFonts w:ascii="Times New Roman" w:eastAsia="Times New Roman Cyr" w:hAnsi="Times New Roman" w:cs="Times New Roman"/>
          <w:bCs/>
          <w:color w:val="000000"/>
          <w:sz w:val="20"/>
          <w:szCs w:val="20"/>
        </w:rPr>
        <w:t xml:space="preserve"> – комплект документов, представленный заявителем для участия в конкурсе в соответствии с требованиями настоящей конкурсной документации.</w:t>
      </w:r>
    </w:p>
    <w:p w:rsidR="008A0003" w:rsidRPr="008A0003" w:rsidRDefault="008A0003" w:rsidP="008A0003">
      <w:pPr>
        <w:pStyle w:val="Standard"/>
        <w:autoSpaceDE w:val="0"/>
        <w:ind w:firstLine="709"/>
        <w:jc w:val="both"/>
        <w:rPr>
          <w:rFonts w:ascii="Times New Roman" w:eastAsia="Times New Roman Cyr" w:hAnsi="Times New Roman" w:cs="Times New Roman"/>
          <w:bCs/>
          <w:color w:val="000000"/>
          <w:sz w:val="20"/>
          <w:szCs w:val="20"/>
        </w:rPr>
      </w:pPr>
      <w:r w:rsidRPr="008A0003">
        <w:rPr>
          <w:rFonts w:ascii="Times New Roman" w:eastAsia="Times New Roman Cyr" w:hAnsi="Times New Roman" w:cs="Times New Roman"/>
          <w:b/>
          <w:bCs/>
          <w:color w:val="000000"/>
          <w:sz w:val="20"/>
          <w:szCs w:val="20"/>
        </w:rPr>
        <w:t>Иное лицо, заключающее концессионное соглашение</w:t>
      </w:r>
      <w:r w:rsidRPr="008A0003">
        <w:rPr>
          <w:rFonts w:ascii="Times New Roman" w:eastAsia="Times New Roman Cyr" w:hAnsi="Times New Roman" w:cs="Times New Roman"/>
          <w:bCs/>
          <w:color w:val="000000"/>
          <w:sz w:val="20"/>
          <w:szCs w:val="20"/>
        </w:rPr>
        <w:t xml:space="preserve">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8A0003" w:rsidRPr="008A0003" w:rsidRDefault="008A0003" w:rsidP="008A0003">
      <w:pPr>
        <w:pStyle w:val="Standard"/>
        <w:autoSpaceDE w:val="0"/>
        <w:ind w:firstLine="709"/>
        <w:jc w:val="both"/>
        <w:rPr>
          <w:rFonts w:ascii="Times New Roman" w:eastAsia="Times New Roman Cyr" w:hAnsi="Times New Roman" w:cs="Times New Roman"/>
          <w:bCs/>
          <w:color w:val="000000"/>
          <w:sz w:val="20"/>
          <w:szCs w:val="20"/>
        </w:rPr>
      </w:pPr>
      <w:r w:rsidRPr="008A0003">
        <w:rPr>
          <w:rFonts w:ascii="Times New Roman" w:eastAsia="Times New Roman Cyr" w:hAnsi="Times New Roman" w:cs="Times New Roman"/>
          <w:b/>
          <w:bCs/>
          <w:color w:val="000000"/>
          <w:sz w:val="20"/>
          <w:szCs w:val="20"/>
        </w:rPr>
        <w:t>Конкурс</w:t>
      </w:r>
      <w:r w:rsidRPr="008A0003">
        <w:rPr>
          <w:rFonts w:ascii="Times New Roman" w:eastAsia="Times New Roman Cyr" w:hAnsi="Times New Roman" w:cs="Times New Roman"/>
          <w:bCs/>
          <w:color w:val="000000"/>
          <w:sz w:val="20"/>
          <w:szCs w:val="20"/>
        </w:rPr>
        <w:t xml:space="preserve"> – открытый конкурс на право заключения концессионного соглашения в </w:t>
      </w:r>
      <w:r w:rsidRPr="008A0003">
        <w:rPr>
          <w:rFonts w:ascii="Times New Roman" w:eastAsia="Times New Roman Cyr" w:hAnsi="Times New Roman" w:cs="Times New Roman"/>
          <w:bCs/>
          <w:color w:val="000000"/>
          <w:sz w:val="20"/>
          <w:szCs w:val="20"/>
        </w:rPr>
        <w:lastRenderedPageBreak/>
        <w:t>отношении объектов водоснабжения, находящихся в муниципальной собственности.</w:t>
      </w:r>
    </w:p>
    <w:p w:rsidR="008A0003" w:rsidRPr="008A0003" w:rsidRDefault="008A0003" w:rsidP="008A0003">
      <w:pPr>
        <w:pStyle w:val="Standard"/>
        <w:autoSpaceDE w:val="0"/>
        <w:ind w:firstLine="709"/>
        <w:jc w:val="both"/>
        <w:rPr>
          <w:rFonts w:ascii="Times New Roman" w:eastAsia="Times New Roman Cyr" w:hAnsi="Times New Roman" w:cs="Times New Roman"/>
          <w:bCs/>
          <w:color w:val="000000"/>
          <w:sz w:val="20"/>
          <w:szCs w:val="20"/>
        </w:rPr>
      </w:pPr>
      <w:r w:rsidRPr="008A0003">
        <w:rPr>
          <w:rFonts w:ascii="Times New Roman" w:eastAsia="Times New Roman Cyr" w:hAnsi="Times New Roman" w:cs="Times New Roman"/>
          <w:b/>
          <w:bCs/>
          <w:color w:val="000000"/>
          <w:sz w:val="20"/>
          <w:szCs w:val="20"/>
        </w:rPr>
        <w:t>Конкурсная документация</w:t>
      </w:r>
      <w:r w:rsidRPr="008A0003">
        <w:rPr>
          <w:rFonts w:ascii="Times New Roman" w:eastAsia="Times New Roman Cyr" w:hAnsi="Times New Roman" w:cs="Times New Roman"/>
          <w:bCs/>
          <w:color w:val="000000"/>
          <w:sz w:val="20"/>
          <w:szCs w:val="20"/>
        </w:rPr>
        <w:t xml:space="preserve"> – комплект документов, определяющих условия и критерии конкурса, требования к 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8A0003" w:rsidRPr="008A0003" w:rsidRDefault="008A0003" w:rsidP="008A0003">
      <w:pPr>
        <w:pStyle w:val="Standard"/>
        <w:autoSpaceDE w:val="0"/>
        <w:ind w:firstLine="709"/>
        <w:jc w:val="both"/>
        <w:rPr>
          <w:rFonts w:ascii="Times New Roman" w:eastAsia="Times New Roman Cyr" w:hAnsi="Times New Roman" w:cs="Times New Roman"/>
          <w:bCs/>
          <w:color w:val="000000"/>
          <w:sz w:val="20"/>
          <w:szCs w:val="20"/>
        </w:rPr>
      </w:pPr>
      <w:r w:rsidRPr="008A0003">
        <w:rPr>
          <w:rFonts w:ascii="Times New Roman" w:eastAsia="Times New Roman Cyr" w:hAnsi="Times New Roman" w:cs="Times New Roman"/>
          <w:b/>
          <w:bCs/>
          <w:color w:val="000000"/>
          <w:sz w:val="20"/>
          <w:szCs w:val="20"/>
        </w:rPr>
        <w:t>Конкурсная комиссия</w:t>
      </w:r>
      <w:r w:rsidRPr="008A0003">
        <w:rPr>
          <w:rFonts w:ascii="Times New Roman" w:eastAsia="Times New Roman Cyr" w:hAnsi="Times New Roman" w:cs="Times New Roman"/>
          <w:bCs/>
          <w:color w:val="000000"/>
          <w:sz w:val="20"/>
          <w:szCs w:val="20"/>
        </w:rPr>
        <w:t xml:space="preserve"> – конкурсная комиссия по проведению конкурса.  </w:t>
      </w:r>
    </w:p>
    <w:p w:rsidR="008A0003" w:rsidRPr="008A0003" w:rsidRDefault="008A0003" w:rsidP="008A0003">
      <w:pPr>
        <w:pStyle w:val="Standard"/>
        <w:autoSpaceDE w:val="0"/>
        <w:ind w:firstLine="709"/>
        <w:jc w:val="both"/>
        <w:rPr>
          <w:rFonts w:ascii="Times New Roman" w:eastAsia="Times New Roman Cyr" w:hAnsi="Times New Roman" w:cs="Times New Roman"/>
          <w:bCs/>
          <w:color w:val="000000"/>
          <w:sz w:val="20"/>
          <w:szCs w:val="20"/>
        </w:rPr>
      </w:pPr>
      <w:r w:rsidRPr="008A0003">
        <w:rPr>
          <w:rFonts w:ascii="Times New Roman" w:eastAsia="Times New Roman Cyr" w:hAnsi="Times New Roman" w:cs="Times New Roman"/>
          <w:b/>
          <w:bCs/>
          <w:color w:val="000000"/>
          <w:sz w:val="20"/>
          <w:szCs w:val="20"/>
        </w:rPr>
        <w:t>Конкурсное предложение</w:t>
      </w:r>
      <w:r w:rsidRPr="008A0003">
        <w:rPr>
          <w:rFonts w:ascii="Times New Roman" w:eastAsia="Times New Roman Cyr" w:hAnsi="Times New Roman" w:cs="Times New Roman"/>
          <w:bCs/>
          <w:color w:val="000000"/>
          <w:sz w:val="20"/>
          <w:szCs w:val="20"/>
        </w:rPr>
        <w:t xml:space="preserve">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8A0003" w:rsidRPr="008A0003" w:rsidRDefault="008A0003" w:rsidP="008A0003">
      <w:pPr>
        <w:pStyle w:val="Standard"/>
        <w:autoSpaceDE w:val="0"/>
        <w:ind w:firstLine="709"/>
        <w:jc w:val="both"/>
        <w:rPr>
          <w:rFonts w:ascii="Times New Roman" w:eastAsia="Times New Roman Cyr" w:hAnsi="Times New Roman" w:cs="Times New Roman"/>
          <w:bCs/>
          <w:color w:val="000000"/>
          <w:sz w:val="20"/>
          <w:szCs w:val="20"/>
        </w:rPr>
      </w:pPr>
      <w:r w:rsidRPr="008A0003">
        <w:rPr>
          <w:rFonts w:ascii="Times New Roman" w:eastAsia="Times New Roman Cyr" w:hAnsi="Times New Roman" w:cs="Times New Roman"/>
          <w:b/>
          <w:bCs/>
          <w:color w:val="000000"/>
          <w:sz w:val="20"/>
          <w:szCs w:val="20"/>
        </w:rPr>
        <w:t>Концедент</w:t>
      </w:r>
      <w:r w:rsidRPr="008A0003">
        <w:rPr>
          <w:rFonts w:ascii="Times New Roman" w:eastAsia="Times New Roman Cyr" w:hAnsi="Times New Roman" w:cs="Times New Roman"/>
          <w:bCs/>
          <w:color w:val="000000"/>
          <w:sz w:val="20"/>
          <w:szCs w:val="20"/>
        </w:rPr>
        <w:t xml:space="preserve"> – муниципальное образование, которому принадлежит или будет принадлежать право собственности на объект концессионного соглашения.</w:t>
      </w:r>
    </w:p>
    <w:p w:rsidR="008A0003" w:rsidRPr="008A0003" w:rsidRDefault="008A0003" w:rsidP="008A0003">
      <w:pPr>
        <w:pStyle w:val="Standard"/>
        <w:autoSpaceDE w:val="0"/>
        <w:ind w:firstLine="709"/>
        <w:jc w:val="both"/>
        <w:rPr>
          <w:rFonts w:ascii="Times New Roman" w:eastAsia="Times New Roman Cyr" w:hAnsi="Times New Roman" w:cs="Times New Roman"/>
          <w:bCs/>
          <w:color w:val="000000"/>
          <w:sz w:val="20"/>
          <w:szCs w:val="20"/>
        </w:rPr>
      </w:pPr>
      <w:r w:rsidRPr="008A0003">
        <w:rPr>
          <w:rFonts w:ascii="Times New Roman" w:eastAsia="Times New Roman Cyr" w:hAnsi="Times New Roman" w:cs="Times New Roman"/>
          <w:b/>
          <w:bCs/>
          <w:color w:val="000000"/>
          <w:sz w:val="20"/>
          <w:szCs w:val="20"/>
        </w:rPr>
        <w:t>Концессионер</w:t>
      </w:r>
      <w:r w:rsidRPr="008A0003">
        <w:rPr>
          <w:rFonts w:ascii="Times New Roman" w:eastAsia="Times New Roman Cyr" w:hAnsi="Times New Roman" w:cs="Times New Roman"/>
          <w:bCs/>
          <w:color w:val="000000"/>
          <w:sz w:val="20"/>
          <w:szCs w:val="20"/>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8A0003" w:rsidRPr="008A0003" w:rsidRDefault="008A0003" w:rsidP="008A0003">
      <w:pPr>
        <w:pStyle w:val="Standard"/>
        <w:autoSpaceDE w:val="0"/>
        <w:ind w:firstLine="709"/>
        <w:jc w:val="both"/>
        <w:rPr>
          <w:rFonts w:ascii="Times New Roman" w:eastAsia="Times New Roman Cyr" w:hAnsi="Times New Roman" w:cs="Times New Roman"/>
          <w:bCs/>
          <w:color w:val="000000"/>
          <w:sz w:val="20"/>
          <w:szCs w:val="20"/>
        </w:rPr>
      </w:pPr>
      <w:r w:rsidRPr="008A0003">
        <w:rPr>
          <w:rFonts w:ascii="Times New Roman" w:eastAsia="Times New Roman Cyr" w:hAnsi="Times New Roman" w:cs="Times New Roman"/>
          <w:b/>
          <w:bCs/>
          <w:color w:val="000000"/>
          <w:sz w:val="20"/>
          <w:szCs w:val="20"/>
        </w:rPr>
        <w:t>Концессионное соглашение</w:t>
      </w:r>
      <w:r w:rsidRPr="008A0003">
        <w:rPr>
          <w:rFonts w:ascii="Times New Roman" w:eastAsia="Times New Roman Cyr" w:hAnsi="Times New Roman" w:cs="Times New Roman"/>
          <w:bCs/>
          <w:color w:val="000000"/>
          <w:sz w:val="20"/>
          <w:szCs w:val="20"/>
        </w:rPr>
        <w:t xml:space="preserve"> – заключаемое между концедентом и концессионером соглашение, проект которого указан в Приложении № 1 к конкурсной документации.</w:t>
      </w:r>
    </w:p>
    <w:p w:rsidR="008A0003" w:rsidRPr="008A0003" w:rsidRDefault="008A0003" w:rsidP="008A0003">
      <w:pPr>
        <w:pStyle w:val="Standard"/>
        <w:autoSpaceDE w:val="0"/>
        <w:ind w:firstLine="709"/>
        <w:jc w:val="both"/>
        <w:rPr>
          <w:rFonts w:ascii="Times New Roman" w:eastAsia="Times New Roman Cyr" w:hAnsi="Times New Roman" w:cs="Times New Roman"/>
          <w:bCs/>
          <w:color w:val="000000"/>
          <w:sz w:val="20"/>
          <w:szCs w:val="20"/>
        </w:rPr>
      </w:pPr>
      <w:r w:rsidRPr="008A0003">
        <w:rPr>
          <w:rFonts w:ascii="Times New Roman" w:eastAsia="Times New Roman Cyr" w:hAnsi="Times New Roman" w:cs="Times New Roman"/>
          <w:b/>
          <w:bCs/>
          <w:color w:val="000000"/>
          <w:sz w:val="20"/>
          <w:szCs w:val="20"/>
        </w:rPr>
        <w:t>Критерии конкурса</w:t>
      </w:r>
      <w:r w:rsidRPr="008A0003">
        <w:rPr>
          <w:rFonts w:ascii="Times New Roman" w:eastAsia="Times New Roman Cyr" w:hAnsi="Times New Roman" w:cs="Times New Roman"/>
          <w:bCs/>
          <w:color w:val="000000"/>
          <w:sz w:val="20"/>
          <w:szCs w:val="20"/>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8A0003" w:rsidRPr="008A0003" w:rsidRDefault="008A0003" w:rsidP="008A0003">
      <w:pPr>
        <w:pStyle w:val="Standard"/>
        <w:autoSpaceDE w:val="0"/>
        <w:ind w:firstLine="709"/>
        <w:jc w:val="both"/>
        <w:rPr>
          <w:rFonts w:ascii="Times New Roman" w:eastAsia="Times New Roman Cyr" w:hAnsi="Times New Roman" w:cs="Times New Roman"/>
          <w:bCs/>
          <w:color w:val="000000"/>
          <w:sz w:val="20"/>
          <w:szCs w:val="20"/>
        </w:rPr>
      </w:pPr>
      <w:r w:rsidRPr="008A0003">
        <w:rPr>
          <w:rFonts w:ascii="Times New Roman" w:eastAsia="Times New Roman Cyr" w:hAnsi="Times New Roman" w:cs="Times New Roman"/>
          <w:b/>
          <w:bCs/>
          <w:color w:val="000000"/>
          <w:sz w:val="20"/>
          <w:szCs w:val="20"/>
        </w:rPr>
        <w:t>Объект концессионного соглашения</w:t>
      </w:r>
      <w:r w:rsidRPr="008A0003">
        <w:rPr>
          <w:rFonts w:ascii="Times New Roman" w:eastAsia="Times New Roman Cyr" w:hAnsi="Times New Roman" w:cs="Times New Roman"/>
          <w:bCs/>
          <w:color w:val="000000"/>
          <w:sz w:val="20"/>
          <w:szCs w:val="20"/>
        </w:rPr>
        <w:t xml:space="preserve">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w:t>
      </w:r>
    </w:p>
    <w:p w:rsidR="008A0003" w:rsidRPr="008A0003" w:rsidRDefault="008A0003" w:rsidP="008A0003">
      <w:pPr>
        <w:pStyle w:val="Standard"/>
        <w:autoSpaceDE w:val="0"/>
        <w:ind w:firstLine="709"/>
        <w:jc w:val="both"/>
        <w:rPr>
          <w:rFonts w:ascii="Times New Roman" w:eastAsia="Times New Roman Cyr" w:hAnsi="Times New Roman" w:cs="Times New Roman"/>
          <w:bCs/>
          <w:color w:val="000000"/>
          <w:sz w:val="20"/>
          <w:szCs w:val="20"/>
        </w:rPr>
      </w:pPr>
      <w:r w:rsidRPr="008A0003">
        <w:rPr>
          <w:rFonts w:ascii="Times New Roman" w:eastAsia="Times New Roman Cyr" w:hAnsi="Times New Roman" w:cs="Times New Roman"/>
          <w:b/>
          <w:bCs/>
          <w:color w:val="000000"/>
          <w:sz w:val="20"/>
          <w:szCs w:val="20"/>
        </w:rPr>
        <w:t>Официальное издание</w:t>
      </w:r>
      <w:r w:rsidRPr="008A0003">
        <w:rPr>
          <w:rFonts w:ascii="Times New Roman" w:eastAsia="Times New Roman Cyr" w:hAnsi="Times New Roman" w:cs="Times New Roman"/>
          <w:bCs/>
          <w:color w:val="000000"/>
          <w:sz w:val="20"/>
          <w:szCs w:val="20"/>
        </w:rPr>
        <w:t xml:space="preserve"> – официальное печатное издание муниципального образования.</w:t>
      </w:r>
    </w:p>
    <w:p w:rsidR="008A0003" w:rsidRPr="008A0003" w:rsidRDefault="008A0003" w:rsidP="008A0003">
      <w:pPr>
        <w:pStyle w:val="Standard"/>
        <w:autoSpaceDE w:val="0"/>
        <w:ind w:firstLine="709"/>
        <w:jc w:val="both"/>
        <w:rPr>
          <w:rFonts w:ascii="Times New Roman" w:eastAsia="Times New Roman Cyr" w:hAnsi="Times New Roman" w:cs="Times New Roman"/>
          <w:b/>
          <w:bCs/>
          <w:color w:val="000000"/>
          <w:sz w:val="20"/>
          <w:szCs w:val="20"/>
        </w:rPr>
      </w:pPr>
      <w:r w:rsidRPr="008A0003">
        <w:rPr>
          <w:rFonts w:ascii="Times New Roman" w:eastAsia="Times New Roman Cyr" w:hAnsi="Times New Roman" w:cs="Times New Roman"/>
          <w:b/>
          <w:bCs/>
          <w:color w:val="000000"/>
          <w:sz w:val="20"/>
          <w:szCs w:val="20"/>
        </w:rPr>
        <w:lastRenderedPageBreak/>
        <w:t xml:space="preserve">Официальные сайты </w:t>
      </w:r>
      <w:r w:rsidRPr="008A0003">
        <w:rPr>
          <w:rFonts w:ascii="Times New Roman" w:eastAsia="Times New Roman Cyr" w:hAnsi="Times New Roman" w:cs="Times New Roman"/>
          <w:bCs/>
          <w:color w:val="000000"/>
          <w:sz w:val="20"/>
          <w:szCs w:val="20"/>
        </w:rPr>
        <w:t xml:space="preserve">– официальный сайт Российской Федерации в информационно-телекоммуникационной сети «Интернет» для размещения информации о проведении торгов </w:t>
      </w:r>
      <w:hyperlink r:id="rId12" w:history="1">
        <w:r w:rsidRPr="008A0003">
          <w:rPr>
            <w:rStyle w:val="a7"/>
            <w:rFonts w:ascii="Times New Roman" w:eastAsia="Times New Roman Cyr" w:hAnsi="Times New Roman" w:cs="Times New Roman"/>
            <w:bCs/>
            <w:sz w:val="20"/>
            <w:szCs w:val="20"/>
          </w:rPr>
          <w:t>https://torgi.gov.ru</w:t>
        </w:r>
      </w:hyperlink>
      <w:r w:rsidRPr="008A0003">
        <w:rPr>
          <w:rFonts w:ascii="Times New Roman" w:eastAsia="Times New Roman Cyr" w:hAnsi="Times New Roman" w:cs="Times New Roman"/>
          <w:bCs/>
          <w:color w:val="000000"/>
          <w:sz w:val="20"/>
          <w:szCs w:val="20"/>
        </w:rPr>
        <w:t xml:space="preserve">, определенный Правительством Российской Федерации, и официальный сайт концедента – </w:t>
      </w:r>
      <w:r w:rsidRPr="008A0003">
        <w:rPr>
          <w:rFonts w:ascii="Times New Roman" w:hAnsi="Times New Roman" w:cs="Times New Roman"/>
          <w:sz w:val="20"/>
          <w:szCs w:val="20"/>
          <w:lang w:val="en-US"/>
        </w:rPr>
        <w:t>http</w:t>
      </w:r>
      <w:r w:rsidRPr="008A0003">
        <w:rPr>
          <w:rFonts w:ascii="Times New Roman" w:hAnsi="Times New Roman" w:cs="Times New Roman"/>
          <w:sz w:val="20"/>
          <w:szCs w:val="20"/>
        </w:rPr>
        <w:t>://</w:t>
      </w:r>
      <w:r w:rsidRPr="008A0003">
        <w:rPr>
          <w:rFonts w:ascii="Times New Roman" w:hAnsi="Times New Roman" w:cs="Times New Roman"/>
          <w:sz w:val="20"/>
          <w:szCs w:val="20"/>
          <w:lang w:val="en-US"/>
        </w:rPr>
        <w:t>gov</w:t>
      </w:r>
      <w:r w:rsidRPr="008A0003">
        <w:rPr>
          <w:rFonts w:ascii="Times New Roman" w:hAnsi="Times New Roman" w:cs="Times New Roman"/>
          <w:sz w:val="20"/>
          <w:szCs w:val="20"/>
        </w:rPr>
        <w:t>.</w:t>
      </w:r>
      <w:r w:rsidRPr="008A0003">
        <w:rPr>
          <w:rFonts w:ascii="Times New Roman" w:hAnsi="Times New Roman" w:cs="Times New Roman"/>
          <w:sz w:val="20"/>
          <w:szCs w:val="20"/>
          <w:lang w:val="en-US"/>
        </w:rPr>
        <w:t>cap</w:t>
      </w:r>
      <w:r w:rsidRPr="008A0003">
        <w:rPr>
          <w:rFonts w:ascii="Times New Roman" w:hAnsi="Times New Roman" w:cs="Times New Roman"/>
          <w:sz w:val="20"/>
          <w:szCs w:val="20"/>
        </w:rPr>
        <w:t>.</w:t>
      </w:r>
      <w:r w:rsidRPr="008A0003">
        <w:rPr>
          <w:rFonts w:ascii="Times New Roman" w:hAnsi="Times New Roman" w:cs="Times New Roman"/>
          <w:sz w:val="20"/>
          <w:szCs w:val="20"/>
          <w:lang w:val="en-US"/>
        </w:rPr>
        <w:t>ru</w:t>
      </w:r>
      <w:r w:rsidRPr="008A0003">
        <w:rPr>
          <w:rFonts w:ascii="Times New Roman" w:hAnsi="Times New Roman" w:cs="Times New Roman"/>
          <w:sz w:val="20"/>
          <w:szCs w:val="20"/>
        </w:rPr>
        <w:t>/</w:t>
      </w:r>
      <w:r w:rsidRPr="008A0003">
        <w:rPr>
          <w:rFonts w:ascii="Times New Roman" w:hAnsi="Times New Roman" w:cs="Times New Roman"/>
          <w:sz w:val="20"/>
          <w:szCs w:val="20"/>
          <w:lang w:val="en-US"/>
        </w:rPr>
        <w:t>main</w:t>
      </w:r>
      <w:r w:rsidRPr="008A0003">
        <w:rPr>
          <w:rFonts w:ascii="Times New Roman" w:hAnsi="Times New Roman" w:cs="Times New Roman"/>
          <w:sz w:val="20"/>
          <w:szCs w:val="20"/>
        </w:rPr>
        <w:t>.</w:t>
      </w:r>
      <w:r w:rsidRPr="008A0003">
        <w:rPr>
          <w:rFonts w:ascii="Times New Roman" w:hAnsi="Times New Roman" w:cs="Times New Roman"/>
          <w:sz w:val="20"/>
          <w:szCs w:val="20"/>
          <w:lang w:val="en-US"/>
        </w:rPr>
        <w:t>asp</w:t>
      </w:r>
      <w:r w:rsidRPr="008A0003">
        <w:rPr>
          <w:rFonts w:ascii="Times New Roman" w:hAnsi="Times New Roman" w:cs="Times New Roman"/>
          <w:sz w:val="20"/>
          <w:szCs w:val="20"/>
        </w:rPr>
        <w:t>?</w:t>
      </w:r>
      <w:r w:rsidRPr="008A0003">
        <w:rPr>
          <w:rFonts w:ascii="Times New Roman" w:hAnsi="Times New Roman" w:cs="Times New Roman"/>
          <w:sz w:val="20"/>
          <w:szCs w:val="20"/>
          <w:lang w:val="en-US"/>
        </w:rPr>
        <w:t>govid</w:t>
      </w:r>
      <w:r w:rsidRPr="008A0003">
        <w:rPr>
          <w:rFonts w:ascii="Times New Roman" w:hAnsi="Times New Roman" w:cs="Times New Roman"/>
          <w:sz w:val="20"/>
          <w:szCs w:val="20"/>
        </w:rPr>
        <w:t>=462/</w:t>
      </w:r>
      <w:hyperlink r:id="rId13" w:history="1">
        <w:r w:rsidRPr="008A0003">
          <w:rPr>
            <w:rStyle w:val="a7"/>
            <w:rFonts w:ascii="Times New Roman" w:hAnsi="Times New Roman" w:cs="Times New Roman"/>
            <w:sz w:val="20"/>
            <w:szCs w:val="20"/>
            <w:lang w:eastAsia="fa-IR"/>
          </w:rPr>
          <w:t>http://www.volgadmin.ru/</w:t>
        </w:r>
      </w:hyperlink>
      <w:r w:rsidRPr="008A0003">
        <w:rPr>
          <w:rFonts w:ascii="Times New Roman" w:eastAsia="Times New Roman Cyr" w:hAnsi="Times New Roman" w:cs="Times New Roman"/>
          <w:bCs/>
          <w:color w:val="000000"/>
          <w:sz w:val="20"/>
          <w:szCs w:val="20"/>
        </w:rPr>
        <w:t>.</w:t>
      </w:r>
      <w:r w:rsidRPr="008A0003">
        <w:rPr>
          <w:rFonts w:ascii="Times New Roman" w:eastAsia="Times New Roman Cyr" w:hAnsi="Times New Roman" w:cs="Times New Roman"/>
          <w:b/>
          <w:bCs/>
          <w:color w:val="000000"/>
          <w:sz w:val="20"/>
          <w:szCs w:val="20"/>
        </w:rPr>
        <w:t xml:space="preserve"> </w:t>
      </w:r>
    </w:p>
    <w:p w:rsidR="008A0003" w:rsidRPr="008A0003" w:rsidRDefault="008A0003" w:rsidP="008A0003">
      <w:pPr>
        <w:pStyle w:val="Standard"/>
        <w:autoSpaceDE w:val="0"/>
        <w:ind w:firstLine="709"/>
        <w:jc w:val="both"/>
        <w:rPr>
          <w:rFonts w:ascii="Times New Roman" w:eastAsia="Times New Roman Cyr" w:hAnsi="Times New Roman" w:cs="Times New Roman"/>
          <w:bCs/>
          <w:color w:val="000000"/>
          <w:sz w:val="20"/>
          <w:szCs w:val="20"/>
        </w:rPr>
      </w:pPr>
      <w:r w:rsidRPr="008A0003">
        <w:rPr>
          <w:rFonts w:ascii="Times New Roman" w:eastAsia="Times New Roman Cyr" w:hAnsi="Times New Roman" w:cs="Times New Roman"/>
          <w:b/>
          <w:bCs/>
          <w:color w:val="000000"/>
          <w:sz w:val="20"/>
          <w:szCs w:val="20"/>
        </w:rPr>
        <w:t>Победитель конкурса</w:t>
      </w:r>
      <w:r w:rsidRPr="008A0003">
        <w:rPr>
          <w:rFonts w:ascii="Times New Roman" w:eastAsia="Times New Roman Cyr" w:hAnsi="Times New Roman" w:cs="Times New Roman"/>
          <w:bCs/>
          <w:color w:val="000000"/>
          <w:sz w:val="20"/>
          <w:szCs w:val="20"/>
        </w:rPr>
        <w:t xml:space="preserve"> – 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8A0003" w:rsidRPr="008A0003" w:rsidRDefault="008A0003" w:rsidP="008A0003">
      <w:pPr>
        <w:pStyle w:val="af9"/>
        <w:ind w:left="0" w:firstLine="709"/>
        <w:rPr>
          <w:sz w:val="20"/>
          <w:szCs w:val="20"/>
        </w:rPr>
      </w:pPr>
      <w:r w:rsidRPr="008A0003">
        <w:rPr>
          <w:b/>
          <w:sz w:val="20"/>
          <w:szCs w:val="20"/>
        </w:rPr>
        <w:t>Реконструкция</w:t>
      </w:r>
      <w:r w:rsidRPr="008A0003">
        <w:rPr>
          <w:sz w:val="20"/>
          <w:szCs w:val="20"/>
        </w:rPr>
        <w:t xml:space="preserve"> </w:t>
      </w:r>
      <w:r w:rsidRPr="008A0003">
        <w:rPr>
          <w:b/>
          <w:sz w:val="20"/>
          <w:szCs w:val="20"/>
        </w:rPr>
        <w:t>-</w:t>
      </w:r>
      <w:r w:rsidRPr="008A0003">
        <w:rPr>
          <w:sz w:val="20"/>
          <w:szCs w:val="20"/>
        </w:rPr>
        <w:t xml:space="preserve"> 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его характеристик и эксплуатационных свойств. </w:t>
      </w:r>
    </w:p>
    <w:p w:rsidR="008A0003" w:rsidRPr="008A0003" w:rsidRDefault="008A0003" w:rsidP="008A0003">
      <w:pPr>
        <w:pStyle w:val="Standard"/>
        <w:autoSpaceDE w:val="0"/>
        <w:ind w:firstLine="709"/>
        <w:jc w:val="both"/>
        <w:rPr>
          <w:rFonts w:ascii="Times New Roman" w:eastAsia="Times New Roman Cyr" w:hAnsi="Times New Roman" w:cs="Times New Roman"/>
          <w:bCs/>
          <w:color w:val="000000"/>
          <w:sz w:val="20"/>
          <w:szCs w:val="20"/>
        </w:rPr>
      </w:pPr>
      <w:r w:rsidRPr="008A0003">
        <w:rPr>
          <w:rFonts w:ascii="Times New Roman" w:eastAsia="Times New Roman Cyr" w:hAnsi="Times New Roman" w:cs="Times New Roman"/>
          <w:b/>
          <w:bCs/>
          <w:color w:val="000000"/>
          <w:sz w:val="20"/>
          <w:szCs w:val="20"/>
        </w:rPr>
        <w:t>Участник конкурса</w:t>
      </w:r>
      <w:r w:rsidRPr="008A0003">
        <w:rPr>
          <w:rFonts w:ascii="Times New Roman" w:eastAsia="Times New Roman Cyr" w:hAnsi="Times New Roman" w:cs="Times New Roman"/>
          <w:bCs/>
          <w:color w:val="000000"/>
          <w:sz w:val="20"/>
          <w:szCs w:val="20"/>
        </w:rPr>
        <w:t xml:space="preserve">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8A0003" w:rsidRPr="008A0003" w:rsidRDefault="008A0003" w:rsidP="008A0003">
      <w:pPr>
        <w:pStyle w:val="Standard"/>
        <w:autoSpaceDE w:val="0"/>
        <w:ind w:firstLine="709"/>
        <w:jc w:val="both"/>
        <w:rPr>
          <w:rFonts w:ascii="Times New Roman" w:eastAsia="Times New Roman Cyr" w:hAnsi="Times New Roman" w:cs="Times New Roman"/>
          <w:bCs/>
          <w:color w:val="000000"/>
          <w:sz w:val="20"/>
          <w:szCs w:val="20"/>
        </w:rPr>
      </w:pPr>
      <w:r w:rsidRPr="008A0003">
        <w:rPr>
          <w:rFonts w:ascii="Times New Roman" w:eastAsia="Times New Roman Cyr" w:hAnsi="Times New Roman" w:cs="Times New Roman"/>
          <w:bCs/>
          <w:color w:val="000000"/>
          <w:sz w:val="20"/>
          <w:szCs w:val="20"/>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8A0003" w:rsidRPr="008A0003" w:rsidRDefault="008A0003" w:rsidP="008A0003">
      <w:pPr>
        <w:pStyle w:val="1"/>
        <w:keepLines/>
        <w:numPr>
          <w:ilvl w:val="0"/>
          <w:numId w:val="15"/>
        </w:numPr>
        <w:suppressAutoHyphens w:val="0"/>
        <w:jc w:val="center"/>
        <w:rPr>
          <w:rFonts w:ascii="Times New Roman" w:hAnsi="Times New Roman" w:cs="Times New Roman"/>
          <w:sz w:val="20"/>
        </w:rPr>
      </w:pPr>
      <w:bookmarkStart w:id="2" w:name="_Toc484718139"/>
      <w:bookmarkStart w:id="3" w:name="_Toc484718467"/>
      <w:r w:rsidRPr="008A0003">
        <w:rPr>
          <w:rFonts w:ascii="Times New Roman" w:hAnsi="Times New Roman" w:cs="Times New Roman"/>
          <w:sz w:val="20"/>
        </w:rPr>
        <w:t>Условия конкурса</w:t>
      </w:r>
      <w:bookmarkEnd w:id="2"/>
      <w:bookmarkEnd w:id="3"/>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 xml:space="preserve">Настоящая конкурсная документация (далее – Конкурсная документация) устанавливает условия проведения конкурса на право заключения концессионного соглашения в отношении объектов водоснабжения, находящихся в муниципальной собственности Шоркистринского сельского поселения Урмарского района Чувашской Республики (далее – Объект концессионного соглашения). </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Концедентом является  администрация Шоркистринского сельского поселения Урмарского района Чувашской Республики (далее – Концедент).</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 xml:space="preserve">Организатором конкурса является администрация Шоркистринского сельского </w:t>
      </w:r>
      <w:r w:rsidRPr="008A0003">
        <w:rPr>
          <w:sz w:val="20"/>
          <w:szCs w:val="20"/>
        </w:rPr>
        <w:lastRenderedPageBreak/>
        <w:t>поселения Урмарского района Чувашской Республики.</w:t>
      </w:r>
    </w:p>
    <w:p w:rsidR="008A0003" w:rsidRPr="008A0003" w:rsidRDefault="008A0003" w:rsidP="008A0003">
      <w:pPr>
        <w:pStyle w:val="af9"/>
        <w:numPr>
          <w:ilvl w:val="1"/>
          <w:numId w:val="16"/>
        </w:numPr>
        <w:suppressAutoHyphens w:val="0"/>
        <w:ind w:left="0" w:firstLine="720"/>
        <w:jc w:val="both"/>
        <w:rPr>
          <w:sz w:val="20"/>
          <w:szCs w:val="20"/>
        </w:rPr>
      </w:pPr>
      <w:r w:rsidRPr="008A0003">
        <w:rPr>
          <w:sz w:val="20"/>
          <w:szCs w:val="20"/>
        </w:rPr>
        <w:t>Обязательства концессионера:</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привлечь инвестиции в объеме, необходимом для создания и (или) реконструкции объекта концессионного соглашения в течение всего срока действия соглашения;</w:t>
      </w:r>
    </w:p>
    <w:p w:rsidR="008A0003" w:rsidRPr="008A0003" w:rsidRDefault="008A0003" w:rsidP="008A0003">
      <w:pPr>
        <w:pStyle w:val="af9"/>
        <w:numPr>
          <w:ilvl w:val="1"/>
          <w:numId w:val="17"/>
        </w:numPr>
        <w:suppressAutoHyphens w:val="0"/>
        <w:jc w:val="both"/>
        <w:rPr>
          <w:sz w:val="20"/>
          <w:szCs w:val="20"/>
        </w:rPr>
      </w:pPr>
      <w:r w:rsidRPr="008A0003">
        <w:rPr>
          <w:sz w:val="20"/>
          <w:szCs w:val="20"/>
        </w:rPr>
        <w:t>создать и (или) реконструировать Объект концессионного соглашения в порядке, установленном законодательством Российской Федерации, с соблюдением нормативных требований, технико-экономических показателей и сроков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8A0003" w:rsidRPr="008A0003" w:rsidRDefault="008A0003" w:rsidP="008A0003">
      <w:pPr>
        <w:pStyle w:val="af9"/>
        <w:numPr>
          <w:ilvl w:val="1"/>
          <w:numId w:val="17"/>
        </w:numPr>
        <w:suppressAutoHyphens w:val="0"/>
        <w:jc w:val="both"/>
        <w:rPr>
          <w:sz w:val="20"/>
          <w:szCs w:val="20"/>
        </w:rPr>
      </w:pPr>
      <w:r w:rsidRPr="008A0003">
        <w:rPr>
          <w:sz w:val="20"/>
          <w:szCs w:val="20"/>
        </w:rPr>
        <w:t>разработать и согласовать в установленном порядке проектную документацию, необходимую для создания и (или) реконструкции Объекта концессионного соглашения;</w:t>
      </w:r>
    </w:p>
    <w:p w:rsidR="008A0003" w:rsidRPr="008A0003" w:rsidRDefault="008A0003" w:rsidP="008A0003">
      <w:pPr>
        <w:pStyle w:val="af9"/>
        <w:numPr>
          <w:ilvl w:val="1"/>
          <w:numId w:val="17"/>
        </w:numPr>
        <w:suppressAutoHyphens w:val="0"/>
        <w:jc w:val="both"/>
        <w:rPr>
          <w:sz w:val="20"/>
          <w:szCs w:val="20"/>
        </w:rPr>
      </w:pPr>
      <w:r w:rsidRPr="008A0003">
        <w:rPr>
          <w:sz w:val="20"/>
          <w:szCs w:val="20"/>
        </w:rPr>
        <w:t>ввести в эксплуатацию созданный и (или) реконструированный объект концессионного соглашения в порядке, установленном законодательством Российской Федерации;</w:t>
      </w:r>
    </w:p>
    <w:p w:rsidR="008A0003" w:rsidRPr="008A0003" w:rsidRDefault="008A0003" w:rsidP="008A0003">
      <w:pPr>
        <w:pStyle w:val="af9"/>
        <w:numPr>
          <w:ilvl w:val="1"/>
          <w:numId w:val="17"/>
        </w:numPr>
        <w:suppressAutoHyphens w:val="0"/>
        <w:jc w:val="both"/>
        <w:rPr>
          <w:sz w:val="20"/>
          <w:szCs w:val="20"/>
        </w:rPr>
      </w:pPr>
      <w:r w:rsidRPr="008A0003">
        <w:rPr>
          <w:sz w:val="20"/>
          <w:szCs w:val="20"/>
        </w:rPr>
        <w:t xml:space="preserve">использовать (эксплуатировать) Объект концессионного соглашения для оказания услуг по </w:t>
      </w:r>
      <w:r w:rsidRPr="008A0003">
        <w:rPr>
          <w:rFonts w:eastAsia="Times New Roman Cyr"/>
          <w:bCs/>
          <w:color w:val="000000"/>
          <w:sz w:val="20"/>
          <w:szCs w:val="20"/>
        </w:rPr>
        <w:t>водоснабжению</w:t>
      </w:r>
      <w:r w:rsidRPr="008A0003">
        <w:rPr>
          <w:sz w:val="20"/>
          <w:szCs w:val="20"/>
        </w:rPr>
        <w:t>;</w:t>
      </w:r>
    </w:p>
    <w:p w:rsidR="008A0003" w:rsidRPr="008A0003" w:rsidRDefault="008A0003" w:rsidP="008A0003">
      <w:pPr>
        <w:pStyle w:val="af9"/>
        <w:numPr>
          <w:ilvl w:val="1"/>
          <w:numId w:val="17"/>
        </w:numPr>
        <w:suppressAutoHyphens w:val="0"/>
        <w:jc w:val="both"/>
        <w:rPr>
          <w:sz w:val="20"/>
          <w:szCs w:val="20"/>
        </w:rPr>
      </w:pPr>
      <w:r w:rsidRPr="008A0003">
        <w:rPr>
          <w:sz w:val="20"/>
          <w:szCs w:val="20"/>
        </w:rPr>
        <w:t>в течение одного года с момента заключения концессионного соглашения за счет собственных средств обеспечить государственную регистрацию прав собственности концедента и обременений данного права в отношении всего незарегистрированного недвижимого имущества (в том числе выполнить необходимые кадастровые работы), входящего в состав объекта концессионного соглашения, указанного в Приложении №2 к Конкурсной документации;</w:t>
      </w:r>
    </w:p>
    <w:p w:rsidR="008A0003" w:rsidRPr="008A0003" w:rsidRDefault="008A0003" w:rsidP="008A0003">
      <w:pPr>
        <w:pStyle w:val="af9"/>
        <w:numPr>
          <w:ilvl w:val="1"/>
          <w:numId w:val="17"/>
        </w:numPr>
        <w:suppressAutoHyphens w:val="0"/>
        <w:jc w:val="both"/>
        <w:rPr>
          <w:sz w:val="20"/>
          <w:szCs w:val="20"/>
        </w:rPr>
      </w:pPr>
      <w:r w:rsidRPr="008A0003">
        <w:rPr>
          <w:sz w:val="20"/>
          <w:szCs w:val="20"/>
        </w:rPr>
        <w:t>осуществлять действия по содержанию Объекта концессионного соглашения в соответствии с требованиями, установленными законодательством Российской Федерации, проводить за свой счет текущий ремонт и капитальный ремонт, нести расходы на содержание Объекта в течение всего срока действия концессионного соглашения;</w:t>
      </w:r>
    </w:p>
    <w:p w:rsidR="008A0003" w:rsidRPr="008A0003" w:rsidRDefault="008A0003" w:rsidP="008A0003">
      <w:pPr>
        <w:pStyle w:val="af9"/>
        <w:numPr>
          <w:ilvl w:val="1"/>
          <w:numId w:val="17"/>
        </w:numPr>
        <w:suppressAutoHyphens w:val="0"/>
        <w:jc w:val="both"/>
        <w:rPr>
          <w:sz w:val="20"/>
          <w:szCs w:val="20"/>
        </w:rPr>
      </w:pPr>
      <w:r w:rsidRPr="008A0003">
        <w:rPr>
          <w:sz w:val="20"/>
          <w:szCs w:val="20"/>
        </w:rPr>
        <w:t>учитывать имущество, входящее в состав Объекта концессионного соглашения, на своем балансе обособлено от своего имущества и вести самостоятельный учет такого имущества, в связи с исполнением обязательств по концессионному соглашению, и производить начисление амортизации такого имущества;</w:t>
      </w:r>
    </w:p>
    <w:p w:rsidR="008A0003" w:rsidRPr="008A0003" w:rsidRDefault="008A0003" w:rsidP="008A0003">
      <w:pPr>
        <w:pStyle w:val="af9"/>
        <w:numPr>
          <w:ilvl w:val="1"/>
          <w:numId w:val="17"/>
        </w:numPr>
        <w:suppressAutoHyphens w:val="0"/>
        <w:jc w:val="both"/>
        <w:rPr>
          <w:sz w:val="20"/>
          <w:szCs w:val="20"/>
        </w:rPr>
      </w:pPr>
      <w:r w:rsidRPr="008A0003">
        <w:rPr>
          <w:sz w:val="20"/>
          <w:szCs w:val="20"/>
        </w:rPr>
        <w:t xml:space="preserve">после прекращения действия концессионного соглашения (в т. ч. по истечении срока его действия) передать Объект концессионного соглашения Концеденту в </w:t>
      </w:r>
      <w:r w:rsidRPr="008A0003">
        <w:rPr>
          <w:sz w:val="20"/>
          <w:szCs w:val="20"/>
        </w:rPr>
        <w:lastRenderedPageBreak/>
        <w:t>порядке, предусмотренном концессионным соглашением.</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Срок действия концессионного соглашения – 10(десять) лет;</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Срок передачи Объекта концессионного соглашения – не позднее чем через 60 (шестьдесят) дней после подписания концессионного соглашения.</w:t>
      </w:r>
    </w:p>
    <w:p w:rsidR="008A0003" w:rsidRPr="008A0003" w:rsidRDefault="008A0003" w:rsidP="008A0003">
      <w:pPr>
        <w:pStyle w:val="af9"/>
        <w:numPr>
          <w:ilvl w:val="1"/>
          <w:numId w:val="16"/>
        </w:numPr>
        <w:suppressAutoHyphens w:val="0"/>
        <w:autoSpaceDE w:val="0"/>
        <w:autoSpaceDN w:val="0"/>
        <w:adjustRightInd w:val="0"/>
        <w:ind w:left="0"/>
        <w:jc w:val="both"/>
        <w:rPr>
          <w:sz w:val="20"/>
          <w:szCs w:val="20"/>
        </w:rPr>
      </w:pPr>
      <w:r w:rsidRPr="008A0003">
        <w:rPr>
          <w:sz w:val="20"/>
          <w:szCs w:val="20"/>
        </w:rPr>
        <w:t>Срок предоставления земельных участков, предназначенных для осуществления деятельности, предусмотренной концессионным соглашением, – не позднее чем через 60 (шестьдесят) дней после подписания концессионного соглашения путем заключения договоров аренды. Концессионер не вправе передавать свои права по договорам аренды другим лицам и сдавать земельные участки в субаренду. Прекращение концессионного соглашения является основанием для прекращения договоров аренды земельных участков.</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Цели и срок использования (эксплуатации) Объекта концессионного соглашения – осуществление деятельности по</w:t>
      </w:r>
      <w:r w:rsidRPr="008A0003">
        <w:rPr>
          <w:rFonts w:eastAsia="Times New Roman Cyr"/>
          <w:bCs/>
          <w:color w:val="000000"/>
          <w:sz w:val="20"/>
          <w:szCs w:val="20"/>
        </w:rPr>
        <w:t xml:space="preserve"> водоснабжению </w:t>
      </w:r>
      <w:r w:rsidRPr="008A0003">
        <w:rPr>
          <w:color w:val="000000"/>
          <w:sz w:val="20"/>
          <w:szCs w:val="20"/>
        </w:rPr>
        <w:t xml:space="preserve"> с использованием (эксплуатацией) Объекта Соглашения</w:t>
      </w:r>
      <w:r w:rsidRPr="008A0003">
        <w:rPr>
          <w:sz w:val="20"/>
          <w:szCs w:val="20"/>
        </w:rPr>
        <w:t xml:space="preserve"> в течение всего срока действия концессионного соглашения.</w:t>
      </w:r>
    </w:p>
    <w:p w:rsidR="008A0003" w:rsidRPr="008A0003" w:rsidRDefault="008A0003" w:rsidP="008A0003">
      <w:pPr>
        <w:pStyle w:val="af9"/>
        <w:numPr>
          <w:ilvl w:val="1"/>
          <w:numId w:val="16"/>
        </w:numPr>
        <w:suppressAutoHyphens w:val="0"/>
        <w:ind w:left="0"/>
        <w:contextualSpacing w:val="0"/>
        <w:jc w:val="both"/>
        <w:rPr>
          <w:sz w:val="20"/>
          <w:szCs w:val="20"/>
        </w:rPr>
      </w:pPr>
      <w:r w:rsidRPr="008A0003">
        <w:rPr>
          <w:sz w:val="20"/>
          <w:szCs w:val="20"/>
        </w:rPr>
        <w:t>Конкурсная документация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Если участник конкурса самостоятельно получил Конкурсную документацию на сайте, он самостоятельно несет ответственность за отслеживание вносимых в нее изменений, если такие будут проводиться в установленном порядке.</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Место нахождения конкурсной комиссии: Чувашская Республика, Урмарский район, с. Шоркистры, ул. Центральная, д.38.</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Адрес для письменных обращений в конкурсную комиссию: 429407 Чувашская Республика, Урмарский район, с.Шоркистры, ул. Центральная, д.38.</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4" w:name="_Toc484718140"/>
      <w:bookmarkStart w:id="5" w:name="_Toc484718468"/>
      <w:r w:rsidRPr="008A0003">
        <w:rPr>
          <w:rFonts w:ascii="Times New Roman" w:hAnsi="Times New Roman" w:cs="Times New Roman"/>
          <w:sz w:val="20"/>
        </w:rPr>
        <w:t>Состав и описание Объекта концессионного соглашения и иного имущества</w:t>
      </w:r>
      <w:bookmarkEnd w:id="4"/>
      <w:bookmarkEnd w:id="5"/>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Состав и описание, в том числе технико-экономические показатели, Объекта концессионного соглашения и иного имущества, передаваемого Концедентом концессионеру по концессионному соглашению, приведены в Приложении № 2 к Конкурсной документации.</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 xml:space="preserve">Сведения об Объекте концессионного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Концедент предоставляет указанные сведения об Объекте концессионного соглашения на </w:t>
      </w:r>
      <w:r w:rsidRPr="008A0003">
        <w:rPr>
          <w:sz w:val="20"/>
          <w:szCs w:val="20"/>
        </w:rPr>
        <w:lastRenderedPageBreak/>
        <w:t>основании запроса в порядке, уставленном разделом 26 Конкурсной документации.</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6" w:name="_Toc484718141"/>
      <w:bookmarkStart w:id="7" w:name="_Toc484718469"/>
      <w:r w:rsidRPr="008A0003">
        <w:rPr>
          <w:rFonts w:ascii="Times New Roman" w:hAnsi="Times New Roman" w:cs="Times New Roman"/>
          <w:sz w:val="20"/>
        </w:rPr>
        <w:t>Требования, которые предъявляются к участникам конкурса и в соответствии с которыми проводится предварительный отбор участников конкурса</w:t>
      </w:r>
      <w:bookmarkEnd w:id="6"/>
      <w:bookmarkEnd w:id="7"/>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К заявителю предъявляются следующие требования, в соответствии с которыми проводится предварительный отбор участников конкурса:</w:t>
      </w:r>
    </w:p>
    <w:p w:rsidR="008A0003" w:rsidRPr="008A0003" w:rsidRDefault="008A0003" w:rsidP="008A0003">
      <w:pPr>
        <w:pStyle w:val="af9"/>
        <w:numPr>
          <w:ilvl w:val="2"/>
          <w:numId w:val="16"/>
        </w:numPr>
        <w:suppressAutoHyphens w:val="0"/>
        <w:jc w:val="both"/>
        <w:rPr>
          <w:sz w:val="20"/>
          <w:szCs w:val="20"/>
        </w:rPr>
      </w:pPr>
      <w:r w:rsidRPr="008A0003">
        <w:rPr>
          <w:sz w:val="20"/>
          <w:szCs w:val="20"/>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A0003" w:rsidRPr="008A0003" w:rsidRDefault="008A0003" w:rsidP="008A0003">
      <w:pPr>
        <w:pStyle w:val="af9"/>
        <w:numPr>
          <w:ilvl w:val="2"/>
          <w:numId w:val="16"/>
        </w:numPr>
        <w:suppressAutoHyphens w:val="0"/>
        <w:jc w:val="both"/>
        <w:rPr>
          <w:sz w:val="20"/>
          <w:szCs w:val="20"/>
        </w:rPr>
      </w:pPr>
      <w:r w:rsidRPr="008A0003">
        <w:rPr>
          <w:sz w:val="20"/>
          <w:szCs w:val="20"/>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A0003" w:rsidRPr="008A0003" w:rsidRDefault="008A0003" w:rsidP="008A0003">
      <w:pPr>
        <w:pStyle w:val="af9"/>
        <w:numPr>
          <w:ilvl w:val="2"/>
          <w:numId w:val="16"/>
        </w:numPr>
        <w:suppressAutoHyphens w:val="0"/>
        <w:jc w:val="both"/>
        <w:rPr>
          <w:sz w:val="20"/>
          <w:szCs w:val="20"/>
        </w:rPr>
      </w:pPr>
      <w:r w:rsidRPr="008A0003">
        <w:rPr>
          <w:sz w:val="20"/>
          <w:szCs w:val="20"/>
        </w:rPr>
        <w:t>Отсутствует решение о признании заявителя банкротом или об открытии в отношении него конкурсного производства;</w:t>
      </w:r>
    </w:p>
    <w:p w:rsidR="008A0003" w:rsidRPr="008A0003" w:rsidRDefault="008A0003" w:rsidP="008A0003">
      <w:pPr>
        <w:pStyle w:val="af9"/>
        <w:numPr>
          <w:ilvl w:val="2"/>
          <w:numId w:val="16"/>
        </w:numPr>
        <w:suppressAutoHyphens w:val="0"/>
        <w:jc w:val="both"/>
        <w:rPr>
          <w:sz w:val="20"/>
          <w:szCs w:val="20"/>
        </w:rPr>
      </w:pPr>
      <w:r w:rsidRPr="008A0003">
        <w:rPr>
          <w:sz w:val="20"/>
          <w:szCs w:val="20"/>
        </w:rPr>
        <w:t>Заявитель имеет лицензию на осуществление деятельности по проведению работ, связанных с использованием сведений, составляющих государственную тайну (</w:t>
      </w:r>
      <w:r w:rsidRPr="008A0003">
        <w:rPr>
          <w:i/>
          <w:sz w:val="20"/>
          <w:szCs w:val="20"/>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8A0003">
        <w:rPr>
          <w:sz w:val="20"/>
          <w:szCs w:val="20"/>
        </w:rPr>
        <w:t>).</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В обеспечение исполнения обязательства по заключению концессионного соглашения заявитель вносит задаток в размере и порядке, указанными в разделе 12 Конкурсной документации.</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8" w:name="_Toc484718142"/>
      <w:bookmarkStart w:id="9" w:name="_Toc484718470"/>
      <w:r w:rsidRPr="008A0003">
        <w:rPr>
          <w:rFonts w:ascii="Times New Roman" w:hAnsi="Times New Roman" w:cs="Times New Roman"/>
          <w:sz w:val="20"/>
        </w:rPr>
        <w:t>Критерии конкурса и параметры критериев конкурса</w:t>
      </w:r>
      <w:bookmarkEnd w:id="8"/>
      <w:bookmarkEnd w:id="9"/>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Критерии конкурса и предельные (минимальные и (или) максимальные) значения критериев конкурса указаны в Приложении № 3 к Конкурсной документации.</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10" w:name="_Toc484718143"/>
      <w:bookmarkStart w:id="11" w:name="_Toc484718471"/>
      <w:r w:rsidRPr="008A0003">
        <w:rPr>
          <w:rFonts w:ascii="Times New Roman" w:hAnsi="Times New Roman" w:cs="Times New Roman"/>
          <w:sz w:val="20"/>
        </w:rPr>
        <w:t>Перечень документов и материалов и формы их предоставления заявителями, участниками конкурса</w:t>
      </w:r>
      <w:bookmarkEnd w:id="10"/>
      <w:bookmarkEnd w:id="11"/>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Для участия в предварительном отборе участников конкурса заявитель представляет в конкурсную комиссию следующие документы и материалы:</w:t>
      </w:r>
    </w:p>
    <w:p w:rsidR="008A0003" w:rsidRPr="008A0003" w:rsidRDefault="008A0003" w:rsidP="008A0003">
      <w:pPr>
        <w:pStyle w:val="af9"/>
        <w:numPr>
          <w:ilvl w:val="2"/>
          <w:numId w:val="16"/>
        </w:numPr>
        <w:suppressAutoHyphens w:val="0"/>
        <w:jc w:val="both"/>
        <w:rPr>
          <w:sz w:val="20"/>
          <w:szCs w:val="20"/>
        </w:rPr>
      </w:pPr>
      <w:r w:rsidRPr="008A0003">
        <w:rPr>
          <w:sz w:val="20"/>
          <w:szCs w:val="20"/>
        </w:rPr>
        <w:lastRenderedPageBreak/>
        <w:t xml:space="preserve">Заявка, составленная в соответствии с требованиями, указанными в разделе 7 Конкурсной документации; </w:t>
      </w:r>
    </w:p>
    <w:p w:rsidR="008A0003" w:rsidRPr="008A0003" w:rsidRDefault="008A0003" w:rsidP="008A0003">
      <w:pPr>
        <w:pStyle w:val="af9"/>
        <w:numPr>
          <w:ilvl w:val="2"/>
          <w:numId w:val="16"/>
        </w:numPr>
        <w:suppressAutoHyphens w:val="0"/>
        <w:jc w:val="both"/>
        <w:rPr>
          <w:sz w:val="20"/>
          <w:szCs w:val="20"/>
        </w:rPr>
      </w:pPr>
      <w:r w:rsidRPr="008A0003">
        <w:rPr>
          <w:sz w:val="20"/>
          <w:szCs w:val="20"/>
        </w:rPr>
        <w:t>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8A0003" w:rsidRPr="008A0003" w:rsidRDefault="008A0003" w:rsidP="008A0003">
      <w:pPr>
        <w:pStyle w:val="af9"/>
        <w:numPr>
          <w:ilvl w:val="2"/>
          <w:numId w:val="16"/>
        </w:numPr>
        <w:suppressAutoHyphens w:val="0"/>
        <w:jc w:val="both"/>
        <w:rPr>
          <w:sz w:val="20"/>
          <w:szCs w:val="20"/>
        </w:rPr>
      </w:pPr>
      <w:r w:rsidRPr="008A0003">
        <w:rPr>
          <w:sz w:val="20"/>
          <w:szCs w:val="20"/>
        </w:rPr>
        <w:t xml:space="preserve">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8A0003" w:rsidRPr="008A0003" w:rsidRDefault="008A0003" w:rsidP="008A0003">
      <w:pPr>
        <w:pStyle w:val="af9"/>
        <w:numPr>
          <w:ilvl w:val="2"/>
          <w:numId w:val="16"/>
        </w:numPr>
        <w:suppressAutoHyphens w:val="0"/>
        <w:jc w:val="both"/>
        <w:rPr>
          <w:sz w:val="20"/>
          <w:szCs w:val="20"/>
        </w:rPr>
      </w:pPr>
      <w:r w:rsidRPr="008A0003">
        <w:rPr>
          <w:sz w:val="20"/>
          <w:szCs w:val="20"/>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8A0003" w:rsidRPr="008A0003" w:rsidRDefault="008A0003" w:rsidP="008A0003">
      <w:pPr>
        <w:pStyle w:val="af9"/>
        <w:numPr>
          <w:ilvl w:val="2"/>
          <w:numId w:val="16"/>
        </w:numPr>
        <w:suppressAutoHyphens w:val="0"/>
        <w:jc w:val="both"/>
        <w:rPr>
          <w:sz w:val="20"/>
          <w:szCs w:val="20"/>
        </w:rPr>
      </w:pPr>
      <w:r w:rsidRPr="008A0003">
        <w:rPr>
          <w:sz w:val="20"/>
          <w:szCs w:val="20"/>
        </w:rPr>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8A0003" w:rsidRPr="008A0003" w:rsidRDefault="008A0003" w:rsidP="008A0003">
      <w:pPr>
        <w:pStyle w:val="af9"/>
        <w:numPr>
          <w:ilvl w:val="2"/>
          <w:numId w:val="16"/>
        </w:numPr>
        <w:suppressAutoHyphens w:val="0"/>
        <w:jc w:val="both"/>
        <w:rPr>
          <w:sz w:val="20"/>
          <w:szCs w:val="20"/>
        </w:rPr>
      </w:pPr>
      <w:r w:rsidRPr="008A0003">
        <w:rPr>
          <w:sz w:val="20"/>
          <w:szCs w:val="20"/>
        </w:rPr>
        <w:t>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Участник конкурса представляет в конкурсную комиссию:</w:t>
      </w:r>
    </w:p>
    <w:p w:rsidR="008A0003" w:rsidRPr="008A0003" w:rsidRDefault="008A0003" w:rsidP="008A0003">
      <w:pPr>
        <w:pStyle w:val="af9"/>
        <w:numPr>
          <w:ilvl w:val="2"/>
          <w:numId w:val="16"/>
        </w:numPr>
        <w:suppressAutoHyphens w:val="0"/>
        <w:jc w:val="both"/>
        <w:rPr>
          <w:sz w:val="20"/>
          <w:szCs w:val="20"/>
        </w:rPr>
      </w:pPr>
      <w:r w:rsidRPr="008A0003">
        <w:rPr>
          <w:sz w:val="20"/>
          <w:szCs w:val="20"/>
        </w:rPr>
        <w:t>Конкурсное предложение в двух экземплярах (оригинал и копия) по форме согласно Приложению № 6 к Конкурсной документации;</w:t>
      </w:r>
    </w:p>
    <w:p w:rsidR="008A0003" w:rsidRPr="008A0003" w:rsidRDefault="008A0003" w:rsidP="008A0003">
      <w:pPr>
        <w:pStyle w:val="af9"/>
        <w:numPr>
          <w:ilvl w:val="2"/>
          <w:numId w:val="16"/>
        </w:numPr>
        <w:suppressAutoHyphens w:val="0"/>
        <w:jc w:val="both"/>
        <w:rPr>
          <w:sz w:val="20"/>
          <w:szCs w:val="20"/>
        </w:rPr>
      </w:pPr>
      <w:r w:rsidRPr="008A0003">
        <w:rPr>
          <w:sz w:val="20"/>
          <w:szCs w:val="20"/>
        </w:rPr>
        <w:t xml:space="preserve">Документы и материалы, подтверждающие возможность достижения участником конкурса значений критериев </w:t>
      </w:r>
      <w:r w:rsidRPr="008A0003">
        <w:rPr>
          <w:sz w:val="20"/>
          <w:szCs w:val="20"/>
        </w:rPr>
        <w:lastRenderedPageBreak/>
        <w:t>конкурса, указанных им в конкурсном предложении:</w:t>
      </w: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a) перечень мероприятий по созданию и (или) реконструкции Объекта концессионного соглашения, обеспечивающих достижение предусмотренных заданием, приведенном в Приложении № 8 к Конкурсной документации,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b) календарные графики проведения соответствующих мероприятий;</w:t>
      </w:r>
    </w:p>
    <w:p w:rsidR="008A0003" w:rsidRPr="008A0003" w:rsidRDefault="008A0003" w:rsidP="008A0003">
      <w:pPr>
        <w:pStyle w:val="af9"/>
        <w:numPr>
          <w:ilvl w:val="2"/>
          <w:numId w:val="16"/>
        </w:numPr>
        <w:suppressAutoHyphens w:val="0"/>
        <w:jc w:val="both"/>
        <w:rPr>
          <w:sz w:val="20"/>
          <w:szCs w:val="20"/>
        </w:rPr>
      </w:pPr>
      <w:r w:rsidRPr="008A0003">
        <w:rPr>
          <w:sz w:val="20"/>
          <w:szCs w:val="20"/>
        </w:rPr>
        <w:t>Письменное подтверждение участником конкурса того, что:</w:t>
      </w: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b)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8A0003" w:rsidRPr="008A0003" w:rsidRDefault="008A0003" w:rsidP="008A0003">
      <w:pPr>
        <w:pStyle w:val="af9"/>
        <w:numPr>
          <w:ilvl w:val="2"/>
          <w:numId w:val="16"/>
        </w:numPr>
        <w:suppressAutoHyphens w:val="0"/>
        <w:jc w:val="both"/>
        <w:rPr>
          <w:sz w:val="20"/>
          <w:szCs w:val="20"/>
        </w:rPr>
      </w:pPr>
      <w:r w:rsidRPr="008A0003">
        <w:rPr>
          <w:sz w:val="20"/>
          <w:szCs w:val="20"/>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документы и материалы, указанные в пунктах 5.1.2 – 5.1.7, 5.2.3 Конкурсной документации, представляет каждое из указанных юридических лиц, а документы, указанные в пункте 5.1.1, 5.2.1, 5.2.2, 5.2.4 Конкурсной документации, – одно из указанных юридических лиц.</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Заявка должна содержать сведения о лицах:</w:t>
      </w:r>
    </w:p>
    <w:p w:rsidR="008A0003" w:rsidRPr="008A0003" w:rsidRDefault="008A0003" w:rsidP="008A0003">
      <w:pPr>
        <w:pStyle w:val="ConsPlusNormal"/>
        <w:widowControl w:val="0"/>
        <w:numPr>
          <w:ilvl w:val="0"/>
          <w:numId w:val="34"/>
        </w:numPr>
        <w:suppressAutoHyphens w:val="0"/>
        <w:autoSpaceDN w:val="0"/>
        <w:adjustRightInd w:val="0"/>
        <w:ind w:left="0" w:firstLine="709"/>
        <w:jc w:val="both"/>
        <w:rPr>
          <w:rFonts w:ascii="Times New Roman" w:eastAsia="Calibri" w:hAnsi="Times New Roman" w:cs="Times New Roman"/>
          <w:lang w:eastAsia="en-US"/>
        </w:rPr>
      </w:pPr>
      <w:r w:rsidRPr="008A0003">
        <w:rPr>
          <w:rFonts w:ascii="Times New Roman" w:eastAsia="Calibri" w:hAnsi="Times New Roman" w:cs="Times New Roman"/>
          <w:lang w:eastAsia="en-US"/>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8A0003" w:rsidRPr="008A0003" w:rsidRDefault="008A0003" w:rsidP="008A0003">
      <w:pPr>
        <w:pStyle w:val="ConsPlusNormal"/>
        <w:widowControl w:val="0"/>
        <w:numPr>
          <w:ilvl w:val="0"/>
          <w:numId w:val="34"/>
        </w:numPr>
        <w:suppressAutoHyphens w:val="0"/>
        <w:autoSpaceDN w:val="0"/>
        <w:adjustRightInd w:val="0"/>
        <w:ind w:left="0" w:firstLine="709"/>
        <w:jc w:val="both"/>
        <w:rPr>
          <w:rFonts w:ascii="Times New Roman" w:eastAsia="Calibri" w:hAnsi="Times New Roman" w:cs="Times New Roman"/>
          <w:lang w:eastAsia="en-US"/>
        </w:rPr>
      </w:pPr>
      <w:r w:rsidRPr="008A0003">
        <w:rPr>
          <w:rFonts w:ascii="Times New Roman" w:eastAsia="Calibri" w:hAnsi="Times New Roman" w:cs="Times New Roman"/>
          <w:lang w:eastAsia="en-US"/>
        </w:rPr>
        <w:t xml:space="preserve">которые на основании договора или по иным основаниям получили право или </w:t>
      </w:r>
      <w:r w:rsidRPr="008A0003">
        <w:rPr>
          <w:rFonts w:ascii="Times New Roman" w:eastAsia="Calibri" w:hAnsi="Times New Roman" w:cs="Times New Roman"/>
          <w:lang w:eastAsia="en-US"/>
        </w:rPr>
        <w:lastRenderedPageBreak/>
        <w:t>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8A0003" w:rsidRPr="008A0003" w:rsidRDefault="008A0003" w:rsidP="008A0003">
      <w:pPr>
        <w:pStyle w:val="ConsPlusNormal"/>
        <w:widowControl w:val="0"/>
        <w:numPr>
          <w:ilvl w:val="0"/>
          <w:numId w:val="34"/>
        </w:numPr>
        <w:suppressAutoHyphens w:val="0"/>
        <w:autoSpaceDN w:val="0"/>
        <w:adjustRightInd w:val="0"/>
        <w:ind w:left="0" w:firstLine="709"/>
        <w:jc w:val="both"/>
        <w:rPr>
          <w:rFonts w:ascii="Times New Roman" w:eastAsia="Calibri" w:hAnsi="Times New Roman" w:cs="Times New Roman"/>
          <w:lang w:eastAsia="en-US"/>
        </w:rPr>
      </w:pPr>
      <w:r w:rsidRPr="008A0003">
        <w:rPr>
          <w:rFonts w:ascii="Times New Roman" w:eastAsia="Calibri" w:hAnsi="Times New Roman" w:cs="Times New Roman"/>
          <w:lang w:eastAsia="en-US"/>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8A0003" w:rsidRPr="008A0003" w:rsidRDefault="008A0003" w:rsidP="008A0003">
      <w:pPr>
        <w:pStyle w:val="ConsPlusNormal"/>
        <w:widowControl w:val="0"/>
        <w:numPr>
          <w:ilvl w:val="0"/>
          <w:numId w:val="34"/>
        </w:numPr>
        <w:suppressAutoHyphens w:val="0"/>
        <w:autoSpaceDN w:val="0"/>
        <w:adjustRightInd w:val="0"/>
        <w:ind w:left="0" w:firstLine="709"/>
        <w:jc w:val="both"/>
        <w:rPr>
          <w:rFonts w:ascii="Times New Roman" w:eastAsia="Calibri" w:hAnsi="Times New Roman" w:cs="Times New Roman"/>
          <w:lang w:eastAsia="en-US"/>
        </w:rPr>
      </w:pPr>
      <w:r w:rsidRPr="008A0003">
        <w:rPr>
          <w:rFonts w:ascii="Times New Roman" w:eastAsia="Calibri" w:hAnsi="Times New Roman" w:cs="Times New Roman"/>
          <w:lang w:eastAsia="en-US"/>
        </w:rPr>
        <w:t>которые осуществляют полномочия управляющей компании заявителя;</w:t>
      </w:r>
    </w:p>
    <w:p w:rsidR="008A0003" w:rsidRPr="008A0003" w:rsidRDefault="008A0003" w:rsidP="008A0003">
      <w:pPr>
        <w:pStyle w:val="ConsPlusNormal"/>
        <w:widowControl w:val="0"/>
        <w:numPr>
          <w:ilvl w:val="0"/>
          <w:numId w:val="34"/>
        </w:numPr>
        <w:suppressAutoHyphens w:val="0"/>
        <w:autoSpaceDN w:val="0"/>
        <w:adjustRightInd w:val="0"/>
        <w:ind w:left="0" w:firstLine="709"/>
        <w:jc w:val="both"/>
        <w:rPr>
          <w:rFonts w:ascii="Times New Roman" w:eastAsia="Calibri" w:hAnsi="Times New Roman" w:cs="Times New Roman"/>
          <w:lang w:eastAsia="en-US"/>
        </w:rPr>
      </w:pPr>
      <w:r w:rsidRPr="008A0003">
        <w:rPr>
          <w:rFonts w:ascii="Times New Roman" w:eastAsia="Calibri" w:hAnsi="Times New Roman" w:cs="Times New Roman"/>
          <w:lang w:eastAsia="en-US"/>
        </w:rPr>
        <w:t>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8A0003" w:rsidRPr="008A0003" w:rsidRDefault="008A0003" w:rsidP="008A0003">
      <w:pPr>
        <w:pStyle w:val="af9"/>
        <w:ind w:left="0" w:firstLine="709"/>
        <w:rPr>
          <w:sz w:val="20"/>
          <w:szCs w:val="20"/>
        </w:rPr>
      </w:pPr>
      <w:r w:rsidRPr="008A0003">
        <w:rPr>
          <w:sz w:val="20"/>
          <w:szCs w:val="20"/>
        </w:rPr>
        <w:t>5.5. Сведения о лицах, указанных в пункте 5.4., предоставляются в форме согласно Приложению 20 к Конкурсной документации.</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12" w:name="_Toc484718144"/>
      <w:bookmarkStart w:id="13" w:name="_Toc484718472"/>
      <w:r w:rsidRPr="008A0003">
        <w:rPr>
          <w:rFonts w:ascii="Times New Roman" w:hAnsi="Times New Roman" w:cs="Times New Roman"/>
          <w:sz w:val="20"/>
        </w:rPr>
        <w:t>Сообщение о проведении конкурса</w:t>
      </w:r>
      <w:bookmarkEnd w:id="12"/>
      <w:bookmarkEnd w:id="13"/>
    </w:p>
    <w:p w:rsidR="008A0003" w:rsidRPr="008A0003" w:rsidRDefault="008A0003" w:rsidP="008A0003">
      <w:pPr>
        <w:pStyle w:val="af9"/>
        <w:numPr>
          <w:ilvl w:val="1"/>
          <w:numId w:val="16"/>
        </w:numPr>
        <w:suppressAutoHyphens w:val="0"/>
        <w:ind w:left="0"/>
        <w:jc w:val="both"/>
        <w:rPr>
          <w:b/>
          <w:sz w:val="20"/>
          <w:szCs w:val="20"/>
        </w:rPr>
      </w:pPr>
      <w:r w:rsidRPr="008A0003">
        <w:rPr>
          <w:sz w:val="20"/>
          <w:szCs w:val="20"/>
        </w:rPr>
        <w:t xml:space="preserve">В соответствии с постановлением  администрации Шоркистринского сельского поселения Урмарского района от 04 июля 2022 года №39, сообщение о проведении конкурса подлежит размещению на официальных сайтах, а также опубликованию в газете «Шоркистринский Вестник», не позднее </w:t>
      </w:r>
      <w:r w:rsidRPr="008A0003">
        <w:rPr>
          <w:b/>
          <w:sz w:val="20"/>
          <w:szCs w:val="20"/>
        </w:rPr>
        <w:t xml:space="preserve">«15» июля 2022 года. </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14" w:name="_Toc414487459"/>
      <w:bookmarkStart w:id="15" w:name="_Toc484718145"/>
      <w:bookmarkStart w:id="16" w:name="_Toc484718473"/>
      <w:r w:rsidRPr="008A0003">
        <w:rPr>
          <w:rFonts w:ascii="Times New Roman" w:hAnsi="Times New Roman" w:cs="Times New Roman"/>
          <w:sz w:val="20"/>
        </w:rPr>
        <w:t>Порядок представления заявок и предъявляемые к ним требования</w:t>
      </w:r>
      <w:bookmarkEnd w:id="14"/>
      <w:bookmarkEnd w:id="15"/>
      <w:bookmarkEnd w:id="16"/>
    </w:p>
    <w:p w:rsidR="008A0003" w:rsidRPr="008A0003" w:rsidRDefault="008A0003" w:rsidP="008A0003">
      <w:pPr>
        <w:pStyle w:val="af9"/>
        <w:numPr>
          <w:ilvl w:val="1"/>
          <w:numId w:val="16"/>
        </w:numPr>
        <w:suppressAutoHyphens w:val="0"/>
        <w:ind w:left="0" w:firstLine="708"/>
        <w:jc w:val="both"/>
        <w:rPr>
          <w:sz w:val="20"/>
          <w:szCs w:val="20"/>
        </w:rPr>
      </w:pPr>
      <w:r w:rsidRPr="008A0003">
        <w:rPr>
          <w:sz w:val="20"/>
          <w:szCs w:val="20"/>
        </w:rPr>
        <w:t xml:space="preserve">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lastRenderedPageBreak/>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w:t>
      </w:r>
      <w:r w:rsidRPr="008A0003">
        <w:rPr>
          <w:caps/>
          <w:sz w:val="20"/>
          <w:szCs w:val="20"/>
        </w:rPr>
        <w:t xml:space="preserve">объектов системы </w:t>
      </w:r>
      <w:r w:rsidRPr="008A0003">
        <w:rPr>
          <w:sz w:val="20"/>
          <w:szCs w:val="20"/>
        </w:rPr>
        <w:t>ВОДОСНАБЖЕНИЯ</w:t>
      </w:r>
      <w:r w:rsidRPr="008A0003">
        <w:rPr>
          <w:caps/>
          <w:sz w:val="20"/>
          <w:szCs w:val="20"/>
        </w:rPr>
        <w:t>, находящихся в муниципальной собственности ШОРКИСТРИНСКОГО сельского поселения Урмарского района Чувашской республики</w:t>
      </w:r>
      <w:r w:rsidRPr="008A0003">
        <w:rPr>
          <w:sz w:val="20"/>
          <w:szCs w:val="20"/>
        </w:rPr>
        <w:t>». На конверте с заявкой также указывается наименование и адрес заявителя.</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Конверт на местах склейки должен быть подписан уполномоченным лицом заявителя и пропечатан печатью заявителя (при ее наличии).</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При поступлении заявок без указанных в пункте 7.6 пометок на конвертах они не считаются заявкой и не подлежат рассмотрению конкурсной комиссией.</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17" w:name="_Toc414487460"/>
      <w:bookmarkStart w:id="18" w:name="_Toc484718146"/>
      <w:bookmarkStart w:id="19" w:name="_Toc484718474"/>
      <w:r w:rsidRPr="008A0003">
        <w:rPr>
          <w:rFonts w:ascii="Times New Roman" w:hAnsi="Times New Roman" w:cs="Times New Roman"/>
          <w:sz w:val="20"/>
        </w:rPr>
        <w:t>Место и срок представления заявок</w:t>
      </w:r>
      <w:bookmarkEnd w:id="17"/>
      <w:r w:rsidRPr="008A0003">
        <w:rPr>
          <w:rFonts w:ascii="Times New Roman" w:hAnsi="Times New Roman" w:cs="Times New Roman"/>
          <w:sz w:val="20"/>
        </w:rPr>
        <w:t xml:space="preserve"> на участие в конкурсе</w:t>
      </w:r>
      <w:bookmarkEnd w:id="18"/>
      <w:bookmarkEnd w:id="19"/>
    </w:p>
    <w:p w:rsidR="008A0003" w:rsidRPr="008A0003" w:rsidRDefault="008A0003" w:rsidP="008A0003">
      <w:pPr>
        <w:pStyle w:val="af9"/>
        <w:numPr>
          <w:ilvl w:val="1"/>
          <w:numId w:val="16"/>
        </w:numPr>
        <w:suppressAutoHyphens w:val="0"/>
        <w:ind w:left="0"/>
        <w:jc w:val="both"/>
        <w:rPr>
          <w:b/>
          <w:sz w:val="20"/>
          <w:szCs w:val="20"/>
        </w:rPr>
      </w:pPr>
      <w:r w:rsidRPr="008A0003">
        <w:rPr>
          <w:sz w:val="20"/>
          <w:szCs w:val="20"/>
        </w:rPr>
        <w:t xml:space="preserve">Заявка должна быть представлена в конкурсную комиссию по адресу: Чувашская Республика, Урмарский район, с.Шоркистры, ул. Центральная, д.38, в рабочие дни с 08 час. 00 мин. до 17 час. 00 мин., кроме перерыва на обед с 12 час. 00 мин. по 13 час. 00 мин., по местному времени с </w:t>
      </w:r>
      <w:r w:rsidRPr="008A0003">
        <w:rPr>
          <w:b/>
          <w:sz w:val="20"/>
          <w:szCs w:val="20"/>
        </w:rPr>
        <w:t>«15» июля 2022 г. по «26» августа 2022 года.</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lastRenderedPageBreak/>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Конверт с заявкой, представленной в конкурсную комиссию по истечении срока представления заявок, установленного в пункте 8.1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20" w:name="_Toc414487461"/>
      <w:bookmarkStart w:id="21" w:name="_Toc484718147"/>
      <w:bookmarkStart w:id="22" w:name="_Toc484718475"/>
      <w:r w:rsidRPr="008A0003">
        <w:rPr>
          <w:rFonts w:ascii="Times New Roman" w:hAnsi="Times New Roman" w:cs="Times New Roman"/>
          <w:sz w:val="20"/>
        </w:rPr>
        <w:t>Порядок, место и срок предоставления Конкурсной документации</w:t>
      </w:r>
      <w:bookmarkEnd w:id="20"/>
      <w:bookmarkEnd w:id="21"/>
      <w:bookmarkEnd w:id="22"/>
    </w:p>
    <w:p w:rsidR="008A0003" w:rsidRPr="008A0003" w:rsidRDefault="008A0003" w:rsidP="008A0003">
      <w:pPr>
        <w:pStyle w:val="af9"/>
        <w:numPr>
          <w:ilvl w:val="1"/>
          <w:numId w:val="16"/>
        </w:numPr>
        <w:suppressAutoHyphens w:val="0"/>
        <w:ind w:left="0"/>
        <w:jc w:val="both"/>
        <w:rPr>
          <w:b/>
          <w:sz w:val="20"/>
          <w:szCs w:val="20"/>
        </w:rPr>
      </w:pPr>
      <w:r w:rsidRPr="008A0003">
        <w:rPr>
          <w:sz w:val="20"/>
          <w:szCs w:val="20"/>
        </w:rPr>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Чувашская Республика, Урмарский район, с.Шоркистры, ул. Центральная, д.38 , в рабочие дни с 08 час. 00 мин. до 17 час. 00 мин., кроме перерыва на обед с 12 час. 00 мин. по 13 час. 00 мин., по местному времени со дня опубликования сообщения о проведении конкурса до 17 часов 00 мин. </w:t>
      </w:r>
      <w:r w:rsidRPr="008A0003">
        <w:rPr>
          <w:b/>
          <w:sz w:val="20"/>
          <w:szCs w:val="20"/>
        </w:rPr>
        <w:t>«26» августа 2022 г.</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Конкурсная документация размещается на официальных сайтах одновременно с размещением сообщения о проведении конкурса.</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Плата за предоставление Конкурсной документации не взимается.</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23" w:name="_Toc414487462"/>
      <w:bookmarkStart w:id="24" w:name="_Toc484718148"/>
      <w:bookmarkStart w:id="25" w:name="_Toc484718476"/>
      <w:r w:rsidRPr="008A0003">
        <w:rPr>
          <w:rFonts w:ascii="Times New Roman" w:hAnsi="Times New Roman" w:cs="Times New Roman"/>
          <w:sz w:val="20"/>
        </w:rPr>
        <w:t>Порядок предоставления разъяснений положений Конкурсной документации</w:t>
      </w:r>
      <w:bookmarkEnd w:id="23"/>
      <w:bookmarkEnd w:id="24"/>
      <w:bookmarkEnd w:id="25"/>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Заявитель вправе обратиться в конкурсную комиссию за разъяснениями положений Конкурсной документации, оформив запрос письменно.</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5 (пять) рабочих дней до дня истечения срока представления заявок.</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Разъяснения положений Конкурсной документации направляются конкурсной комиссией каждому заявителю не позднее, чем за 10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 xml:space="preserve">Разъяснения положений Конкурсной документации с приложением содержания запроса без указания заявителя, от которого поступил запрос, одновременно с </w:t>
      </w:r>
      <w:r w:rsidRPr="008A0003">
        <w:rPr>
          <w:sz w:val="20"/>
          <w:szCs w:val="20"/>
        </w:rPr>
        <w:lastRenderedPageBreak/>
        <w:t xml:space="preserve">направлением заявителям размещаются на официальных сайтах. </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Конкурсная комиссия настоящим уведомляет, что разъяснения положений Конкурсной документации не должны и не будут изменять ее суть.</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26" w:name="_Toc414487463"/>
      <w:bookmarkStart w:id="27" w:name="_Toc484718149"/>
      <w:bookmarkStart w:id="28" w:name="_Toc484718477"/>
      <w:r w:rsidRPr="008A0003">
        <w:rPr>
          <w:rFonts w:ascii="Times New Roman" w:hAnsi="Times New Roman" w:cs="Times New Roman"/>
          <w:sz w:val="20"/>
        </w:rPr>
        <w:t>Способ обеспечения исполнения концессионером обязательств по концессионному соглашению</w:t>
      </w:r>
      <w:bookmarkEnd w:id="26"/>
      <w:bookmarkEnd w:id="27"/>
      <w:bookmarkEnd w:id="28"/>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холодного водоснабжения.</w:t>
      </w:r>
    </w:p>
    <w:p w:rsidR="008A0003" w:rsidRPr="008A0003" w:rsidRDefault="008A0003" w:rsidP="008A0003">
      <w:pPr>
        <w:pStyle w:val="af9"/>
        <w:numPr>
          <w:ilvl w:val="1"/>
          <w:numId w:val="16"/>
        </w:numPr>
        <w:suppressAutoHyphens w:val="0"/>
        <w:ind w:left="0"/>
        <w:jc w:val="both"/>
        <w:rPr>
          <w:sz w:val="20"/>
          <w:szCs w:val="20"/>
        </w:rPr>
      </w:pPr>
      <w:r w:rsidRPr="008A0003">
        <w:rPr>
          <w:sz w:val="20"/>
          <w:szCs w:val="20"/>
        </w:rPr>
        <w:t xml:space="preserve"> Сведения о размере и сроке действия банковской гарантии указаны в разделе 9 проекта концессионного соглашения (Приложение № 1 к Конкурсной документации).</w:t>
      </w:r>
    </w:p>
    <w:p w:rsidR="008A0003" w:rsidRPr="008A0003" w:rsidRDefault="008A0003" w:rsidP="008A0003">
      <w:pPr>
        <w:pStyle w:val="af9"/>
        <w:ind w:left="709"/>
        <w:rPr>
          <w:sz w:val="20"/>
          <w:szCs w:val="20"/>
        </w:rPr>
      </w:pP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29" w:name="_Toc414487464"/>
      <w:bookmarkStart w:id="30" w:name="_Toc484718150"/>
      <w:bookmarkStart w:id="31" w:name="_Toc484718478"/>
      <w:r w:rsidRPr="008A0003">
        <w:rPr>
          <w:rFonts w:ascii="Times New Roman" w:hAnsi="Times New Roman" w:cs="Times New Roman"/>
          <w:sz w:val="20"/>
        </w:rPr>
        <w:t>Размер, порядок, срок внесения задатка</w:t>
      </w:r>
      <w:bookmarkEnd w:id="29"/>
      <w:bookmarkEnd w:id="30"/>
      <w:bookmarkEnd w:id="31"/>
    </w:p>
    <w:p w:rsidR="008A0003" w:rsidRPr="008A0003" w:rsidRDefault="008A0003" w:rsidP="008A0003">
      <w:pPr>
        <w:pStyle w:val="af9"/>
        <w:numPr>
          <w:ilvl w:val="1"/>
          <w:numId w:val="16"/>
        </w:numPr>
        <w:suppressAutoHyphens w:val="0"/>
        <w:jc w:val="both"/>
        <w:rPr>
          <w:sz w:val="20"/>
          <w:szCs w:val="20"/>
        </w:rPr>
      </w:pPr>
      <w:r w:rsidRPr="008A0003">
        <w:rPr>
          <w:sz w:val="20"/>
          <w:szCs w:val="20"/>
        </w:rPr>
        <w:t>Внесение задатка не предусмотрено.</w:t>
      </w:r>
    </w:p>
    <w:p w:rsidR="008A0003" w:rsidRPr="008A0003" w:rsidRDefault="008A0003" w:rsidP="008A0003">
      <w:pPr>
        <w:pStyle w:val="af9"/>
        <w:ind w:left="710"/>
        <w:rPr>
          <w:sz w:val="20"/>
          <w:szCs w:val="20"/>
        </w:rPr>
      </w:pP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32" w:name="_Toc414487465"/>
      <w:bookmarkStart w:id="33" w:name="_Toc484718151"/>
      <w:bookmarkStart w:id="34" w:name="_Toc484718479"/>
      <w:r w:rsidRPr="008A0003">
        <w:rPr>
          <w:rFonts w:ascii="Times New Roman" w:hAnsi="Times New Roman" w:cs="Times New Roman"/>
          <w:sz w:val="20"/>
        </w:rPr>
        <w:t>Концессионная плата</w:t>
      </w:r>
      <w:bookmarkEnd w:id="32"/>
      <w:bookmarkEnd w:id="33"/>
      <w:bookmarkEnd w:id="34"/>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Концессионная плата по концессионному соглашению не предусматривается.</w:t>
      </w:r>
    </w:p>
    <w:p w:rsidR="008A0003" w:rsidRPr="008A0003" w:rsidRDefault="008A0003" w:rsidP="008A0003">
      <w:pPr>
        <w:spacing w:line="240" w:lineRule="auto"/>
        <w:ind w:left="709"/>
        <w:rPr>
          <w:rFonts w:ascii="Times New Roman" w:hAnsi="Times New Roman" w:cs="Times New Roman"/>
          <w:color w:val="000000"/>
          <w:sz w:val="20"/>
          <w:szCs w:val="20"/>
        </w:rPr>
      </w:pP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35" w:name="_Toc414487466"/>
      <w:bookmarkStart w:id="36" w:name="_Toc484718152"/>
      <w:bookmarkStart w:id="37" w:name="_Toc484718480"/>
      <w:r w:rsidRPr="008A0003">
        <w:rPr>
          <w:rFonts w:ascii="Times New Roman" w:hAnsi="Times New Roman" w:cs="Times New Roman"/>
          <w:sz w:val="20"/>
        </w:rPr>
        <w:t>Порядок, место и срок представления конкурсных предложений</w:t>
      </w:r>
      <w:bookmarkEnd w:id="35"/>
      <w:bookmarkEnd w:id="36"/>
      <w:bookmarkEnd w:id="37"/>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Чувашская Республика, Урмарский район, с.Шоркистры, ул. Центральная, д.38 , в рабочие дни с 08 час. 00 мин. до 17 час. 00 мин., кроме перерыва на обед с 12 час.00 мин. По13 час. 00 мин., по местному времени с </w:t>
      </w:r>
      <w:r w:rsidRPr="008A0003">
        <w:rPr>
          <w:rFonts w:ascii="Times New Roman" w:hAnsi="Times New Roman" w:cs="Times New Roman"/>
          <w:sz w:val="20"/>
          <w:szCs w:val="20"/>
        </w:rPr>
        <w:t xml:space="preserve"> </w:t>
      </w:r>
      <w:r w:rsidRPr="008A0003">
        <w:rPr>
          <w:rFonts w:ascii="Times New Roman" w:hAnsi="Times New Roman" w:cs="Times New Roman"/>
          <w:b/>
          <w:sz w:val="20"/>
          <w:szCs w:val="20"/>
        </w:rPr>
        <w:t xml:space="preserve">«15» июля 2022 г. до «26» августа 2022 года. </w:t>
      </w:r>
      <w:r w:rsidRPr="008A0003">
        <w:rPr>
          <w:rFonts w:ascii="Times New Roman" w:hAnsi="Times New Roman" w:cs="Times New Roman"/>
          <w:color w:val="000000"/>
          <w:sz w:val="20"/>
          <w:szCs w:val="20"/>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w:t>
      </w:r>
      <w:r w:rsidRPr="008A0003">
        <w:rPr>
          <w:rFonts w:ascii="Times New Roman" w:hAnsi="Times New Roman" w:cs="Times New Roman"/>
          <w:color w:val="000000"/>
          <w:sz w:val="20"/>
          <w:szCs w:val="20"/>
        </w:rPr>
        <w:lastRenderedPageBreak/>
        <w:t>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Конкурсное предложение, представленное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w:t>
      </w:r>
      <w:r w:rsidRPr="008A0003">
        <w:rPr>
          <w:rFonts w:ascii="Times New Roman" w:hAnsi="Times New Roman" w:cs="Times New Roman"/>
          <w:caps/>
          <w:color w:val="000000"/>
          <w:sz w:val="20"/>
          <w:szCs w:val="20"/>
        </w:rPr>
        <w:t xml:space="preserve">объектов </w:t>
      </w:r>
      <w:r w:rsidRPr="008A0003">
        <w:rPr>
          <w:rFonts w:ascii="Times New Roman" w:hAnsi="Times New Roman" w:cs="Times New Roman"/>
          <w:sz w:val="20"/>
          <w:szCs w:val="20"/>
        </w:rPr>
        <w:t>ВОДОСНАБЖЕНИЯ</w:t>
      </w:r>
      <w:r w:rsidRPr="008A0003">
        <w:rPr>
          <w:rFonts w:ascii="Times New Roman" w:hAnsi="Times New Roman" w:cs="Times New Roman"/>
          <w:caps/>
          <w:color w:val="000000"/>
          <w:sz w:val="20"/>
          <w:szCs w:val="20"/>
        </w:rPr>
        <w:t>, находящихся в муниципальной собственности ШОРКИСТРИНского сельского поселения Урмарского района чувашской республики</w:t>
      </w:r>
      <w:r w:rsidRPr="008A0003">
        <w:rPr>
          <w:rFonts w:ascii="Times New Roman" w:hAnsi="Times New Roman" w:cs="Times New Roman"/>
          <w:color w:val="000000"/>
          <w:sz w:val="20"/>
          <w:szCs w:val="20"/>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жительства (для индивидуальных предпринимателей) участника конкурса, представляющего конкурсное предложение.</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Конверт на местах склейки должен быть подписан участником конкурса или его уполномоченным лицом и скреплен печатью (при ее наличии).</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w:t>
      </w:r>
      <w:r w:rsidRPr="008A0003">
        <w:rPr>
          <w:rFonts w:ascii="Times New Roman" w:hAnsi="Times New Roman" w:cs="Times New Roman"/>
          <w:color w:val="000000"/>
          <w:sz w:val="20"/>
          <w:szCs w:val="20"/>
        </w:rPr>
        <w:lastRenderedPageBreak/>
        <w:t xml:space="preserve">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38" w:name="_Toc414487467"/>
      <w:bookmarkStart w:id="39" w:name="_Toc484718153"/>
      <w:bookmarkStart w:id="40" w:name="_Toc484718481"/>
      <w:r w:rsidRPr="008A0003">
        <w:rPr>
          <w:rFonts w:ascii="Times New Roman" w:hAnsi="Times New Roman" w:cs="Times New Roman"/>
          <w:sz w:val="20"/>
        </w:rPr>
        <w:t>Порядок и срок изменения и (или) отзыва заявок и конкурсных предложений</w:t>
      </w:r>
      <w:bookmarkEnd w:id="38"/>
      <w:bookmarkEnd w:id="39"/>
      <w:bookmarkEnd w:id="40"/>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Изменение в заявку должно быть подготовлено, запечатано, маркировано и доставлено в соответствии с требованиями раздела 7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w:t>
      </w:r>
      <w:r w:rsidRPr="008A0003">
        <w:rPr>
          <w:rFonts w:ascii="Times New Roman" w:hAnsi="Times New Roman" w:cs="Times New Roman"/>
          <w:caps/>
          <w:color w:val="000000"/>
          <w:sz w:val="20"/>
          <w:szCs w:val="20"/>
        </w:rPr>
        <w:t>объектов</w:t>
      </w:r>
      <w:r w:rsidRPr="008A0003">
        <w:rPr>
          <w:rFonts w:ascii="Times New Roman" w:hAnsi="Times New Roman" w:cs="Times New Roman"/>
          <w:sz w:val="20"/>
          <w:szCs w:val="20"/>
        </w:rPr>
        <w:t xml:space="preserve"> ВОДОСНАБЖЕНИЯ</w:t>
      </w:r>
      <w:r w:rsidRPr="008A0003">
        <w:rPr>
          <w:rFonts w:ascii="Times New Roman" w:hAnsi="Times New Roman" w:cs="Times New Roman"/>
          <w:color w:val="000000"/>
          <w:sz w:val="20"/>
          <w:szCs w:val="20"/>
        </w:rPr>
        <w:t>,</w:t>
      </w:r>
      <w:r w:rsidRPr="008A0003">
        <w:rPr>
          <w:rFonts w:ascii="Times New Roman" w:hAnsi="Times New Roman" w:cs="Times New Roman"/>
          <w:caps/>
          <w:color w:val="000000"/>
          <w:sz w:val="20"/>
          <w:szCs w:val="20"/>
        </w:rPr>
        <w:t xml:space="preserve"> находящихся в муниципальной собственности</w:t>
      </w:r>
      <w:r w:rsidRPr="008A0003">
        <w:rPr>
          <w:rFonts w:ascii="Times New Roman" w:hAnsi="Times New Roman" w:cs="Times New Roman"/>
          <w:color w:val="000000"/>
          <w:sz w:val="20"/>
          <w:szCs w:val="20"/>
        </w:rPr>
        <w:t xml:space="preserve"> ШОРКИСТРИНСКОГО СЕЛЬСКОГО ПОСЕЛЕНИЯ УРМАРСКОГО РАЙОНА ЧУВАШСКОЙ РЕСПУБЛИКИ».</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Участник конкурса вправе изменить или отозвать свое конкурсное </w:t>
      </w:r>
      <w:r w:rsidRPr="008A0003">
        <w:rPr>
          <w:rFonts w:ascii="Times New Roman" w:hAnsi="Times New Roman" w:cs="Times New Roman"/>
          <w:color w:val="000000"/>
          <w:sz w:val="20"/>
          <w:szCs w:val="20"/>
        </w:rPr>
        <w:lastRenderedPageBreak/>
        <w:t>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Изменение конкурсного предложения должно быть составлено, оформлено, запечатано, маркировано и представлено в соответствии с разделом 14 Конкурсной документации. </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w:t>
      </w:r>
      <w:r w:rsidRPr="008A0003">
        <w:rPr>
          <w:rFonts w:ascii="Times New Roman" w:hAnsi="Times New Roman" w:cs="Times New Roman"/>
          <w:caps/>
          <w:color w:val="000000"/>
          <w:sz w:val="20"/>
          <w:szCs w:val="20"/>
        </w:rPr>
        <w:t>объектов</w:t>
      </w:r>
      <w:r w:rsidRPr="008A0003">
        <w:rPr>
          <w:rFonts w:ascii="Times New Roman" w:hAnsi="Times New Roman" w:cs="Times New Roman"/>
          <w:sz w:val="20"/>
          <w:szCs w:val="20"/>
        </w:rPr>
        <w:t xml:space="preserve"> ВОДОСНАБЖЕНИЯ</w:t>
      </w:r>
      <w:r w:rsidRPr="008A0003">
        <w:rPr>
          <w:rFonts w:ascii="Times New Roman" w:hAnsi="Times New Roman" w:cs="Times New Roman"/>
          <w:caps/>
          <w:color w:val="000000"/>
          <w:sz w:val="20"/>
          <w:szCs w:val="20"/>
        </w:rPr>
        <w:t>, находящихся в муниципальной собственности</w:t>
      </w:r>
      <w:r w:rsidRPr="008A0003">
        <w:rPr>
          <w:rFonts w:ascii="Times New Roman" w:hAnsi="Times New Roman" w:cs="Times New Roman"/>
          <w:color w:val="000000"/>
          <w:sz w:val="20"/>
          <w:szCs w:val="20"/>
        </w:rPr>
        <w:t xml:space="preserve"> ШОРКИСТРИНСКОГО СЕЛЬСКОГО ПОСЕЛЕНИЯ УРМАРСКОГО РАЙОНА ЧУВАШСКОЙ РЕСПУБЛИКИ». На конвертах с изменениями также указывается наименование и местонахождение (почтовый адрес) или фамилия, имя, отчество и место жительства (для индивидуальных предпринимателей) участника конкурса, направившего изменение конкурсного предложения.</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с Конкурсной документацией.</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41" w:name="_Toc414487468"/>
      <w:bookmarkStart w:id="42" w:name="_Toc484718154"/>
      <w:bookmarkStart w:id="43" w:name="_Toc484718482"/>
      <w:r w:rsidRPr="008A0003">
        <w:rPr>
          <w:rFonts w:ascii="Times New Roman" w:hAnsi="Times New Roman" w:cs="Times New Roman"/>
          <w:sz w:val="20"/>
        </w:rPr>
        <w:t>Порядок, место, дата и время вскрытия конвертов с заявками</w:t>
      </w:r>
      <w:bookmarkEnd w:id="41"/>
      <w:bookmarkEnd w:id="42"/>
      <w:bookmarkEnd w:id="43"/>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b/>
          <w:sz w:val="20"/>
          <w:szCs w:val="20"/>
        </w:rPr>
      </w:pPr>
      <w:r w:rsidRPr="008A0003">
        <w:rPr>
          <w:rFonts w:ascii="Times New Roman" w:hAnsi="Times New Roman" w:cs="Times New Roman"/>
          <w:color w:val="000000"/>
          <w:sz w:val="20"/>
          <w:szCs w:val="20"/>
        </w:rPr>
        <w:t xml:space="preserve">Конверты с заявками вскрываются на заседании конкурсной комиссии по адресу: Чувашская Республика, Урмарский район, с.Шоркистры, ул. Центральная, д.38, в 14 час. 00 мин. по местному времени </w:t>
      </w:r>
      <w:r w:rsidRPr="008A0003">
        <w:rPr>
          <w:rFonts w:ascii="Times New Roman" w:hAnsi="Times New Roman" w:cs="Times New Roman"/>
          <w:b/>
          <w:sz w:val="20"/>
          <w:szCs w:val="20"/>
        </w:rPr>
        <w:t>«30» августа 2022 года.</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w:t>
      </w:r>
      <w:r w:rsidRPr="008A0003">
        <w:rPr>
          <w:rFonts w:ascii="Times New Roman" w:hAnsi="Times New Roman" w:cs="Times New Roman"/>
          <w:color w:val="000000"/>
          <w:sz w:val="20"/>
          <w:szCs w:val="20"/>
        </w:rPr>
        <w:lastRenderedPageBreak/>
        <w:t>которых заявителем предусмотрено Конкурсной документацией.</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bookmarkStart w:id="44" w:name="_Toc414487469"/>
      <w:bookmarkStart w:id="45" w:name="_Toc484718155"/>
      <w:bookmarkStart w:id="46" w:name="_Toc484718483"/>
      <w:r w:rsidRPr="008A0003">
        <w:rPr>
          <w:rFonts w:ascii="Times New Roman" w:hAnsi="Times New Roman" w:cs="Times New Roman"/>
          <w:color w:val="000000"/>
          <w:sz w:val="20"/>
          <w:szCs w:val="20"/>
        </w:rPr>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r w:rsidRPr="008A0003">
        <w:rPr>
          <w:rFonts w:ascii="Times New Roman" w:hAnsi="Times New Roman" w:cs="Times New Roman"/>
          <w:sz w:val="20"/>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44"/>
      <w:r w:rsidRPr="008A0003">
        <w:rPr>
          <w:rFonts w:ascii="Times New Roman" w:hAnsi="Times New Roman" w:cs="Times New Roman"/>
          <w:sz w:val="20"/>
        </w:rPr>
        <w:t xml:space="preserve"> участников конкурса</w:t>
      </w:r>
      <w:bookmarkEnd w:id="45"/>
      <w:bookmarkEnd w:id="46"/>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sz w:val="20"/>
          <w:szCs w:val="20"/>
        </w:rPr>
      </w:pPr>
      <w:r w:rsidRPr="008A0003">
        <w:rPr>
          <w:rFonts w:ascii="Times New Roman" w:hAnsi="Times New Roman" w:cs="Times New Roman"/>
          <w:color w:val="000000"/>
          <w:sz w:val="20"/>
          <w:szCs w:val="20"/>
        </w:rPr>
        <w:t xml:space="preserve">Конкурсная комиссия по адресу: Чувашская Республика, Урмарский район, с.Шоркистры, ул. Центральная, д.38 , с 14 час. 00 мин до 17 час. 00 мин., по местному времени </w:t>
      </w:r>
      <w:r w:rsidRPr="008A0003">
        <w:rPr>
          <w:rFonts w:ascii="Times New Roman" w:hAnsi="Times New Roman" w:cs="Times New Roman"/>
          <w:b/>
          <w:sz w:val="20"/>
          <w:szCs w:val="20"/>
        </w:rPr>
        <w:t>«30» августа 2022 года</w:t>
      </w:r>
      <w:r w:rsidRPr="008A0003">
        <w:rPr>
          <w:rFonts w:ascii="Times New Roman" w:hAnsi="Times New Roman" w:cs="Times New Roman"/>
          <w:color w:val="FF0000"/>
          <w:sz w:val="20"/>
          <w:szCs w:val="20"/>
        </w:rPr>
        <w:t xml:space="preserve"> </w:t>
      </w:r>
      <w:r w:rsidRPr="008A0003">
        <w:rPr>
          <w:rFonts w:ascii="Times New Roman" w:hAnsi="Times New Roman" w:cs="Times New Roman"/>
          <w:sz w:val="20"/>
          <w:szCs w:val="20"/>
        </w:rPr>
        <w:t>определяет:</w:t>
      </w:r>
    </w:p>
    <w:p w:rsidR="008A0003" w:rsidRPr="008A0003" w:rsidRDefault="008A0003" w:rsidP="008A0003">
      <w:pPr>
        <w:pStyle w:val="af9"/>
        <w:numPr>
          <w:ilvl w:val="1"/>
          <w:numId w:val="17"/>
        </w:numPr>
        <w:suppressAutoHyphens w:val="0"/>
        <w:jc w:val="both"/>
        <w:rPr>
          <w:sz w:val="20"/>
          <w:szCs w:val="20"/>
        </w:rPr>
      </w:pPr>
      <w:r w:rsidRPr="008A0003">
        <w:rPr>
          <w:sz w:val="20"/>
          <w:szCs w:val="20"/>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8A0003" w:rsidRPr="008A0003" w:rsidRDefault="008A0003" w:rsidP="008A0003">
      <w:pPr>
        <w:pStyle w:val="af9"/>
        <w:numPr>
          <w:ilvl w:val="1"/>
          <w:numId w:val="17"/>
        </w:numPr>
        <w:suppressAutoHyphens w:val="0"/>
        <w:jc w:val="both"/>
        <w:rPr>
          <w:sz w:val="20"/>
          <w:szCs w:val="20"/>
        </w:rPr>
      </w:pPr>
      <w:r w:rsidRPr="008A0003">
        <w:rPr>
          <w:sz w:val="20"/>
          <w:szCs w:val="20"/>
        </w:rPr>
        <w:t>соответствие заявителя требованиям, предъявляемым к концессионеру на основании пункта 2 части 1 статьи 5 закона о концессионных соглашениях;</w:t>
      </w:r>
    </w:p>
    <w:p w:rsidR="008A0003" w:rsidRPr="008A0003" w:rsidRDefault="008A0003" w:rsidP="008A0003">
      <w:pPr>
        <w:pStyle w:val="af9"/>
        <w:numPr>
          <w:ilvl w:val="1"/>
          <w:numId w:val="17"/>
        </w:numPr>
        <w:suppressAutoHyphens w:val="0"/>
        <w:jc w:val="both"/>
        <w:rPr>
          <w:sz w:val="20"/>
          <w:szCs w:val="20"/>
        </w:rPr>
      </w:pPr>
      <w:r w:rsidRPr="008A0003">
        <w:rPr>
          <w:sz w:val="20"/>
          <w:szCs w:val="20"/>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A0003" w:rsidRPr="008A0003" w:rsidRDefault="008A0003" w:rsidP="008A0003">
      <w:pPr>
        <w:pStyle w:val="af9"/>
        <w:numPr>
          <w:ilvl w:val="1"/>
          <w:numId w:val="17"/>
        </w:numPr>
        <w:suppressAutoHyphens w:val="0"/>
        <w:jc w:val="both"/>
        <w:rPr>
          <w:sz w:val="20"/>
          <w:szCs w:val="20"/>
        </w:rPr>
      </w:pPr>
      <w:r w:rsidRPr="008A0003">
        <w:rPr>
          <w:sz w:val="20"/>
          <w:szCs w:val="20"/>
        </w:rPr>
        <w:t>отсутствие решения о признании заявителя банкротом и об открытии конкурсного производства в отношении него.</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w:t>
      </w:r>
      <w:r w:rsidRPr="008A0003">
        <w:rPr>
          <w:rFonts w:ascii="Times New Roman" w:hAnsi="Times New Roman" w:cs="Times New Roman"/>
          <w:color w:val="000000"/>
          <w:sz w:val="20"/>
          <w:szCs w:val="20"/>
        </w:rPr>
        <w:lastRenderedPageBreak/>
        <w:t>всех заявителей в течение срока, определенного в пункте 16.1 Конкурсной документации.</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Решение об отказе в допуске заявителя к участию в конкурсе принимается конкурсной комиссией в случае, если:</w:t>
      </w:r>
    </w:p>
    <w:p w:rsidR="008A0003" w:rsidRPr="008A0003" w:rsidRDefault="008A0003" w:rsidP="008A0003">
      <w:pPr>
        <w:pStyle w:val="af9"/>
        <w:numPr>
          <w:ilvl w:val="1"/>
          <w:numId w:val="17"/>
        </w:numPr>
        <w:suppressAutoHyphens w:val="0"/>
        <w:jc w:val="both"/>
        <w:rPr>
          <w:sz w:val="20"/>
          <w:szCs w:val="20"/>
        </w:rPr>
      </w:pPr>
      <w:r w:rsidRPr="008A0003">
        <w:rPr>
          <w:sz w:val="20"/>
          <w:szCs w:val="20"/>
        </w:rPr>
        <w:t>заявитель не соответствует требованиям, предъявляемым к участникам конкурса и установленным разделом 3 Конкурсной документации;</w:t>
      </w:r>
    </w:p>
    <w:p w:rsidR="008A0003" w:rsidRPr="008A0003" w:rsidRDefault="008A0003" w:rsidP="008A0003">
      <w:pPr>
        <w:pStyle w:val="af9"/>
        <w:numPr>
          <w:ilvl w:val="1"/>
          <w:numId w:val="17"/>
        </w:numPr>
        <w:suppressAutoHyphens w:val="0"/>
        <w:jc w:val="both"/>
        <w:rPr>
          <w:sz w:val="20"/>
          <w:szCs w:val="20"/>
        </w:rPr>
      </w:pPr>
      <w:r w:rsidRPr="008A0003">
        <w:rPr>
          <w:sz w:val="20"/>
          <w:szCs w:val="20"/>
        </w:rPr>
        <w:t>заявка не соответствует требованиям, предъявляемым к заявкам и установленным Конкурсной документацией;</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представленные заявителем документы и материалы неполны и (или) недостоверны;</w:t>
      </w:r>
    </w:p>
    <w:p w:rsidR="008A0003" w:rsidRPr="008A0003" w:rsidRDefault="008A0003" w:rsidP="008A0003">
      <w:pPr>
        <w:pStyle w:val="af9"/>
        <w:numPr>
          <w:ilvl w:val="1"/>
          <w:numId w:val="17"/>
        </w:numPr>
        <w:suppressAutoHyphens w:val="0"/>
        <w:jc w:val="both"/>
        <w:rPr>
          <w:sz w:val="20"/>
          <w:szCs w:val="20"/>
        </w:rPr>
      </w:pPr>
      <w:r w:rsidRPr="008A0003">
        <w:rPr>
          <w:sz w:val="20"/>
          <w:szCs w:val="20"/>
        </w:rPr>
        <w:t>задаток, вносимый заявителем, не поступил на счет в срок и в размере, установленные Конкурсной документацией.</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8A0003" w:rsidRPr="008A0003" w:rsidRDefault="008A0003" w:rsidP="008A0003">
      <w:pPr>
        <w:spacing w:line="240" w:lineRule="auto"/>
        <w:rPr>
          <w:rFonts w:ascii="Times New Roman" w:hAnsi="Times New Roman" w:cs="Times New Roman"/>
          <w:color w:val="000000"/>
          <w:sz w:val="20"/>
          <w:szCs w:val="20"/>
        </w:rPr>
      </w:pPr>
      <w:r w:rsidRPr="008A0003">
        <w:rPr>
          <w:rFonts w:ascii="Times New Roman" w:hAnsi="Times New Roman" w:cs="Times New Roman"/>
          <w:color w:val="000000"/>
          <w:sz w:val="20"/>
          <w:szCs w:val="20"/>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w:t>
      </w:r>
      <w:r w:rsidRPr="008A0003" w:rsidDel="005023E7">
        <w:rPr>
          <w:rFonts w:ascii="Times New Roman" w:hAnsi="Times New Roman" w:cs="Times New Roman"/>
          <w:color w:val="000000"/>
          <w:sz w:val="20"/>
          <w:szCs w:val="20"/>
        </w:rPr>
        <w:t xml:space="preserve"> </w:t>
      </w:r>
      <w:r w:rsidRPr="008A0003">
        <w:rPr>
          <w:rFonts w:ascii="Times New Roman" w:hAnsi="Times New Roman" w:cs="Times New Roman"/>
          <w:color w:val="000000"/>
          <w:sz w:val="20"/>
          <w:szCs w:val="20"/>
        </w:rPr>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8A0003" w:rsidRPr="008A0003" w:rsidRDefault="008A0003" w:rsidP="008A0003">
      <w:pPr>
        <w:spacing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w:t>
      </w:r>
      <w:r w:rsidRPr="008A0003">
        <w:rPr>
          <w:rFonts w:ascii="Times New Roman" w:hAnsi="Times New Roman" w:cs="Times New Roman"/>
          <w:color w:val="000000"/>
          <w:sz w:val="20"/>
          <w:szCs w:val="20"/>
        </w:rPr>
        <w:lastRenderedPageBreak/>
        <w:t>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47" w:name="_Toc414487470"/>
      <w:bookmarkStart w:id="48" w:name="_Toc484718156"/>
      <w:bookmarkStart w:id="49" w:name="_Toc484718484"/>
      <w:r w:rsidRPr="008A0003">
        <w:rPr>
          <w:rFonts w:ascii="Times New Roman" w:hAnsi="Times New Roman" w:cs="Times New Roman"/>
          <w:sz w:val="20"/>
        </w:rPr>
        <w:t>Порядок, место, дата и время вскрытия конвертов с конкурсными предложениями</w:t>
      </w:r>
      <w:bookmarkEnd w:id="47"/>
      <w:bookmarkEnd w:id="48"/>
      <w:bookmarkEnd w:id="49"/>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b/>
          <w:sz w:val="20"/>
          <w:szCs w:val="20"/>
        </w:rPr>
      </w:pPr>
      <w:r w:rsidRPr="008A0003">
        <w:rPr>
          <w:rFonts w:ascii="Times New Roman" w:hAnsi="Times New Roman" w:cs="Times New Roman"/>
          <w:color w:val="000000"/>
          <w:sz w:val="20"/>
          <w:szCs w:val="20"/>
        </w:rPr>
        <w:t xml:space="preserve">Конверты с конкурсными предложениями вскрываются на заседании конкурсной комиссии по адресу: Чувашская Республика, Урмарский район, с.Шоркистры, ул. Центральная, д.38 , в 14 час. 00 мин. по местному времени </w:t>
      </w:r>
      <w:r w:rsidRPr="008A0003">
        <w:rPr>
          <w:rFonts w:ascii="Times New Roman" w:hAnsi="Times New Roman" w:cs="Times New Roman"/>
          <w:b/>
          <w:sz w:val="20"/>
          <w:szCs w:val="20"/>
        </w:rPr>
        <w:t>«30» августа 2022 года.</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bookmarkStart w:id="50" w:name="sub_3103"/>
      <w:r w:rsidRPr="008A0003">
        <w:rPr>
          <w:rFonts w:ascii="Times New Roman" w:hAnsi="Times New Roman" w:cs="Times New Roman"/>
          <w:color w:val="000000"/>
          <w:sz w:val="20"/>
          <w:szCs w:val="20"/>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End w:id="50"/>
      <w:r w:rsidRPr="008A0003">
        <w:rPr>
          <w:rFonts w:ascii="Times New Roman" w:hAnsi="Times New Roman" w:cs="Times New Roman"/>
          <w:color w:val="000000"/>
          <w:sz w:val="20"/>
          <w:szCs w:val="20"/>
        </w:rPr>
        <w:t>,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51" w:name="_Toc414487471"/>
      <w:bookmarkStart w:id="52" w:name="_Toc484718157"/>
      <w:bookmarkStart w:id="53" w:name="_Toc484718485"/>
      <w:r w:rsidRPr="008A0003">
        <w:rPr>
          <w:rFonts w:ascii="Times New Roman" w:hAnsi="Times New Roman" w:cs="Times New Roman"/>
          <w:sz w:val="20"/>
        </w:rPr>
        <w:t>Порядок рассмотрения и оценки конкурсных предложений</w:t>
      </w:r>
      <w:bookmarkEnd w:id="51"/>
      <w:bookmarkEnd w:id="52"/>
      <w:bookmarkEnd w:id="53"/>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Рассмотрение и оценка конкурсных предложений осуществляются конкурсной комиссией путем:</w:t>
      </w:r>
    </w:p>
    <w:p w:rsidR="008A0003" w:rsidRPr="008A0003" w:rsidRDefault="008A0003" w:rsidP="008A0003">
      <w:pPr>
        <w:pStyle w:val="af9"/>
        <w:numPr>
          <w:ilvl w:val="1"/>
          <w:numId w:val="17"/>
        </w:numPr>
        <w:suppressAutoHyphens w:val="0"/>
        <w:jc w:val="both"/>
        <w:rPr>
          <w:sz w:val="20"/>
          <w:szCs w:val="20"/>
        </w:rPr>
      </w:pPr>
      <w:r w:rsidRPr="008A0003">
        <w:rPr>
          <w:sz w:val="20"/>
          <w:szCs w:val="20"/>
        </w:rPr>
        <w:lastRenderedPageBreak/>
        <w:t>определения соответствия конкурсного предложения требованиям Конкурсной документации,</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Конкурсная комиссия на основании результатов рассмотрения конкурсных предложений принимает решение о:</w:t>
      </w:r>
    </w:p>
    <w:p w:rsidR="008A0003" w:rsidRPr="008A0003" w:rsidRDefault="008A0003" w:rsidP="008A0003">
      <w:pPr>
        <w:pStyle w:val="af9"/>
        <w:numPr>
          <w:ilvl w:val="1"/>
          <w:numId w:val="17"/>
        </w:numPr>
        <w:suppressAutoHyphens w:val="0"/>
        <w:jc w:val="both"/>
        <w:rPr>
          <w:sz w:val="20"/>
          <w:szCs w:val="20"/>
        </w:rPr>
      </w:pPr>
      <w:r w:rsidRPr="008A0003">
        <w:rPr>
          <w:sz w:val="20"/>
          <w:szCs w:val="20"/>
        </w:rPr>
        <w:t>соответствии конкурсного предложения требованиям Конкурсной документации,</w:t>
      </w:r>
    </w:p>
    <w:p w:rsidR="008A0003" w:rsidRPr="008A0003" w:rsidRDefault="008A0003" w:rsidP="008A0003">
      <w:pPr>
        <w:pStyle w:val="af9"/>
        <w:numPr>
          <w:ilvl w:val="1"/>
          <w:numId w:val="17"/>
        </w:numPr>
        <w:suppressAutoHyphens w:val="0"/>
        <w:jc w:val="both"/>
        <w:rPr>
          <w:sz w:val="20"/>
          <w:szCs w:val="20"/>
        </w:rPr>
      </w:pPr>
      <w:r w:rsidRPr="008A0003">
        <w:rPr>
          <w:sz w:val="20"/>
          <w:szCs w:val="20"/>
        </w:rPr>
        <w:t>несоответствии конкурсного предложения требованиям Конкурсной документации.</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Решение о несоответствии конкурсного предложения требованиям Конкурсной документации принимается конкурсной комиссией в случае, если:</w:t>
      </w:r>
    </w:p>
    <w:p w:rsidR="008A0003" w:rsidRPr="008A0003" w:rsidRDefault="008A0003" w:rsidP="008A0003">
      <w:pPr>
        <w:pStyle w:val="af9"/>
        <w:numPr>
          <w:ilvl w:val="1"/>
          <w:numId w:val="17"/>
        </w:numPr>
        <w:suppressAutoHyphens w:val="0"/>
        <w:jc w:val="both"/>
        <w:rPr>
          <w:sz w:val="20"/>
          <w:szCs w:val="20"/>
        </w:rPr>
      </w:pPr>
      <w:r w:rsidRPr="008A0003">
        <w:rPr>
          <w:sz w:val="20"/>
          <w:szCs w:val="20"/>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8A0003" w:rsidRPr="008A0003" w:rsidRDefault="008A0003" w:rsidP="008A0003">
      <w:pPr>
        <w:pStyle w:val="af9"/>
        <w:numPr>
          <w:ilvl w:val="1"/>
          <w:numId w:val="17"/>
        </w:numPr>
        <w:suppressAutoHyphens w:val="0"/>
        <w:jc w:val="both"/>
        <w:rPr>
          <w:sz w:val="20"/>
          <w:szCs w:val="20"/>
        </w:rPr>
      </w:pPr>
      <w:r w:rsidRPr="008A0003">
        <w:rPr>
          <w:sz w:val="20"/>
          <w:szCs w:val="20"/>
        </w:rPr>
        <w:t>условие, содержащееся в конкурсном предложении, не соответствует установленным предельным значениям критериев конкурса;</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представленные участником конкурса документы и материалы недостоверны.</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 Наилучшие содержащиеся в конкурсных предложениях условия соответствуют:</w:t>
      </w:r>
    </w:p>
    <w:p w:rsidR="008A0003" w:rsidRPr="008A0003" w:rsidRDefault="008A0003" w:rsidP="008A0003">
      <w:pPr>
        <w:pStyle w:val="af9"/>
        <w:numPr>
          <w:ilvl w:val="1"/>
          <w:numId w:val="17"/>
        </w:numPr>
        <w:suppressAutoHyphens w:val="0"/>
        <w:jc w:val="both"/>
        <w:rPr>
          <w:sz w:val="20"/>
          <w:szCs w:val="20"/>
        </w:rPr>
      </w:pPr>
      <w:r w:rsidRPr="008A0003">
        <w:rPr>
          <w:sz w:val="20"/>
          <w:szCs w:val="20"/>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8A0003" w:rsidRPr="008A0003" w:rsidRDefault="008A0003" w:rsidP="008A0003">
      <w:pPr>
        <w:pStyle w:val="af9"/>
        <w:numPr>
          <w:ilvl w:val="1"/>
          <w:numId w:val="17"/>
        </w:numPr>
        <w:suppressAutoHyphens w:val="0"/>
        <w:jc w:val="both"/>
        <w:rPr>
          <w:sz w:val="20"/>
          <w:szCs w:val="20"/>
        </w:rPr>
      </w:pPr>
      <w:r w:rsidRPr="008A0003">
        <w:rPr>
          <w:sz w:val="20"/>
          <w:szCs w:val="20"/>
        </w:rPr>
        <w:t xml:space="preserve">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w:t>
      </w:r>
      <w:r w:rsidRPr="008A0003">
        <w:rPr>
          <w:sz w:val="20"/>
          <w:szCs w:val="20"/>
        </w:rPr>
        <w:lastRenderedPageBreak/>
        <w:t>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14" w:history="1">
        <w:r w:rsidRPr="008A0003">
          <w:rPr>
            <w:rStyle w:val="a7"/>
            <w:rFonts w:ascii="Times New Roman" w:hAnsi="Times New Roman" w:cs="Times New Roman"/>
            <w:sz w:val="20"/>
            <w:szCs w:val="20"/>
          </w:rPr>
          <w:t>https://torgi.gov.ru/bidOrgInstruction.html</w:t>
        </w:r>
      </w:hyperlink>
      <w:r w:rsidRPr="008A0003">
        <w:rPr>
          <w:rFonts w:ascii="Times New Roman" w:hAnsi="Times New Roman" w:cs="Times New Roman"/>
          <w:color w:val="000000"/>
          <w:sz w:val="20"/>
          <w:szCs w:val="20"/>
        </w:rPr>
        <w:t>).</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27.4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w:t>
      </w:r>
      <w:r w:rsidRPr="008A0003">
        <w:rPr>
          <w:rFonts w:ascii="Times New Roman" w:hAnsi="Times New Roman" w:cs="Times New Roman"/>
          <w:sz w:val="20"/>
          <w:szCs w:val="20"/>
        </w:rPr>
        <w:t>Российской Федерации в сфере водоснабжения и водоотведения, участник</w:t>
      </w:r>
      <w:r w:rsidRPr="008A0003">
        <w:rPr>
          <w:rFonts w:ascii="Times New Roman" w:hAnsi="Times New Roman" w:cs="Times New Roman"/>
          <w:color w:val="FF0000"/>
          <w:sz w:val="20"/>
          <w:szCs w:val="20"/>
        </w:rPr>
        <w:t xml:space="preserve"> </w:t>
      </w:r>
      <w:r w:rsidRPr="008A0003">
        <w:rPr>
          <w:rFonts w:ascii="Times New Roman" w:hAnsi="Times New Roman" w:cs="Times New Roman"/>
          <w:color w:val="000000"/>
          <w:sz w:val="20"/>
          <w:szCs w:val="20"/>
        </w:rPr>
        <w:t>конкурса отстраняется от участия в конкурсе.</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8A0003" w:rsidRPr="008A0003" w:rsidRDefault="008A0003" w:rsidP="008A0003">
      <w:pPr>
        <w:spacing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w:t>
      </w:r>
      <w:r w:rsidRPr="008A0003">
        <w:rPr>
          <w:rFonts w:ascii="Times New Roman" w:hAnsi="Times New Roman" w:cs="Times New Roman"/>
          <w:color w:val="000000"/>
          <w:sz w:val="20"/>
          <w:szCs w:val="20"/>
        </w:rPr>
        <w:lastRenderedPageBreak/>
        <w:t>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54" w:name="_Toc414487472"/>
      <w:bookmarkStart w:id="55" w:name="_Toc484718158"/>
      <w:bookmarkStart w:id="56" w:name="_Toc484718486"/>
      <w:r w:rsidRPr="008A0003">
        <w:rPr>
          <w:rFonts w:ascii="Times New Roman" w:hAnsi="Times New Roman" w:cs="Times New Roman"/>
          <w:sz w:val="20"/>
        </w:rPr>
        <w:t>Порядок определения победителя конкурса</w:t>
      </w:r>
      <w:bookmarkEnd w:id="54"/>
      <w:bookmarkEnd w:id="55"/>
      <w:bookmarkEnd w:id="56"/>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bookmarkStart w:id="57" w:name="sub_332"/>
      <w:r w:rsidRPr="008A0003">
        <w:rPr>
          <w:rFonts w:ascii="Times New Roman" w:hAnsi="Times New Roman" w:cs="Times New Roman"/>
          <w:color w:val="000000"/>
          <w:sz w:val="20"/>
          <w:szCs w:val="20"/>
        </w:rPr>
        <w:t>Победителем конкурса признается участник конкурса, предложивший наилучшие условия, определяемые в порядке, предусмотренном в разделе 19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bookmarkStart w:id="58" w:name="sub_333"/>
      <w:bookmarkEnd w:id="57"/>
      <w:r w:rsidRPr="008A0003">
        <w:rPr>
          <w:rFonts w:ascii="Times New Roman" w:hAnsi="Times New Roman" w:cs="Times New Roman"/>
          <w:color w:val="000000"/>
          <w:sz w:val="20"/>
          <w:szCs w:val="20"/>
        </w:rPr>
        <w:t>Решение об определении победителя конкурса оформляется протоколом рассмотрения и оценки конкурсных предложений, в котором указываются:</w:t>
      </w:r>
    </w:p>
    <w:p w:rsidR="008A0003" w:rsidRPr="008A0003" w:rsidRDefault="008A0003" w:rsidP="008A0003">
      <w:pPr>
        <w:pStyle w:val="af9"/>
        <w:numPr>
          <w:ilvl w:val="1"/>
          <w:numId w:val="17"/>
        </w:numPr>
        <w:suppressAutoHyphens w:val="0"/>
        <w:jc w:val="both"/>
        <w:rPr>
          <w:sz w:val="20"/>
          <w:szCs w:val="20"/>
        </w:rPr>
      </w:pPr>
      <w:bookmarkStart w:id="59" w:name="sub_3331"/>
      <w:bookmarkEnd w:id="58"/>
      <w:r w:rsidRPr="008A0003">
        <w:rPr>
          <w:sz w:val="20"/>
          <w:szCs w:val="20"/>
        </w:rPr>
        <w:t>критерии конкурса;</w:t>
      </w:r>
    </w:p>
    <w:p w:rsidR="008A0003" w:rsidRPr="008A0003" w:rsidRDefault="008A0003" w:rsidP="008A0003">
      <w:pPr>
        <w:pStyle w:val="af9"/>
        <w:numPr>
          <w:ilvl w:val="1"/>
          <w:numId w:val="17"/>
        </w:numPr>
        <w:suppressAutoHyphens w:val="0"/>
        <w:jc w:val="both"/>
        <w:rPr>
          <w:sz w:val="20"/>
          <w:szCs w:val="20"/>
        </w:rPr>
      </w:pPr>
      <w:bookmarkStart w:id="60" w:name="sub_3332"/>
      <w:bookmarkEnd w:id="59"/>
      <w:r w:rsidRPr="008A0003">
        <w:rPr>
          <w:sz w:val="20"/>
          <w:szCs w:val="20"/>
        </w:rPr>
        <w:t>условия, содержащиеся в конкурсных предложениях;</w:t>
      </w:r>
    </w:p>
    <w:p w:rsidR="008A0003" w:rsidRPr="008A0003" w:rsidRDefault="008A0003" w:rsidP="008A0003">
      <w:pPr>
        <w:pStyle w:val="af9"/>
        <w:numPr>
          <w:ilvl w:val="1"/>
          <w:numId w:val="17"/>
        </w:numPr>
        <w:suppressAutoHyphens w:val="0"/>
        <w:jc w:val="both"/>
        <w:rPr>
          <w:sz w:val="20"/>
          <w:szCs w:val="20"/>
        </w:rPr>
      </w:pPr>
      <w:bookmarkStart w:id="61" w:name="sub_3333"/>
      <w:bookmarkEnd w:id="60"/>
      <w:r w:rsidRPr="008A0003">
        <w:rPr>
          <w:sz w:val="20"/>
          <w:szCs w:val="20"/>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A0003" w:rsidRPr="008A0003" w:rsidRDefault="008A0003" w:rsidP="008A0003">
      <w:pPr>
        <w:pStyle w:val="af9"/>
        <w:numPr>
          <w:ilvl w:val="1"/>
          <w:numId w:val="17"/>
        </w:numPr>
        <w:suppressAutoHyphens w:val="0"/>
        <w:jc w:val="both"/>
        <w:rPr>
          <w:sz w:val="20"/>
          <w:szCs w:val="20"/>
        </w:rPr>
      </w:pPr>
      <w:bookmarkStart w:id="62" w:name="sub_3334"/>
      <w:bookmarkEnd w:id="61"/>
      <w:r w:rsidRPr="008A0003">
        <w:rPr>
          <w:sz w:val="20"/>
          <w:szCs w:val="20"/>
        </w:rPr>
        <w:t>результаты оценки конкурсных предложений в соответствии с Конкурсной документацией;</w:t>
      </w:r>
    </w:p>
    <w:p w:rsidR="008A0003" w:rsidRPr="008A0003" w:rsidRDefault="008A0003" w:rsidP="008A0003">
      <w:pPr>
        <w:pStyle w:val="af9"/>
        <w:numPr>
          <w:ilvl w:val="1"/>
          <w:numId w:val="17"/>
        </w:numPr>
        <w:suppressAutoHyphens w:val="0"/>
        <w:jc w:val="both"/>
        <w:rPr>
          <w:sz w:val="20"/>
          <w:szCs w:val="20"/>
        </w:rPr>
      </w:pPr>
      <w:bookmarkStart w:id="63" w:name="sub_3335"/>
      <w:bookmarkEnd w:id="62"/>
      <w:r w:rsidRPr="008A0003">
        <w:rPr>
          <w:sz w:val="20"/>
          <w:szCs w:val="20"/>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bookmarkStart w:id="64" w:name="sub_334"/>
      <w:bookmarkEnd w:id="63"/>
      <w:r w:rsidRPr="008A0003">
        <w:rPr>
          <w:rFonts w:ascii="Times New Roman" w:hAnsi="Times New Roman" w:cs="Times New Roman"/>
          <w:color w:val="000000"/>
          <w:sz w:val="20"/>
          <w:szCs w:val="20"/>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65" w:name="_Toc414487473"/>
      <w:bookmarkStart w:id="66" w:name="_Toc484718159"/>
      <w:bookmarkStart w:id="67" w:name="_Toc484718487"/>
      <w:bookmarkEnd w:id="64"/>
      <w:r w:rsidRPr="008A0003">
        <w:rPr>
          <w:rFonts w:ascii="Times New Roman" w:hAnsi="Times New Roman" w:cs="Times New Roman"/>
          <w:sz w:val="20"/>
        </w:rPr>
        <w:t>Срок подписания протокола о результатах проведения конкурса</w:t>
      </w:r>
      <w:bookmarkEnd w:id="65"/>
      <w:bookmarkEnd w:id="66"/>
      <w:bookmarkEnd w:id="67"/>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sz w:val="20"/>
          <w:szCs w:val="20"/>
        </w:rPr>
        <w:t xml:space="preserve">Конкурсной комиссией в срок до </w:t>
      </w:r>
      <w:r w:rsidRPr="008A0003">
        <w:rPr>
          <w:rFonts w:ascii="Times New Roman" w:hAnsi="Times New Roman" w:cs="Times New Roman"/>
          <w:b/>
          <w:sz w:val="20"/>
          <w:szCs w:val="20"/>
        </w:rPr>
        <w:t>«02» сентября 2022 года</w:t>
      </w:r>
      <w:r w:rsidRPr="008A0003">
        <w:rPr>
          <w:rFonts w:ascii="Times New Roman" w:hAnsi="Times New Roman" w:cs="Times New Roman"/>
          <w:sz w:val="20"/>
          <w:szCs w:val="20"/>
        </w:rPr>
        <w:t xml:space="preserve"> подписывается</w:t>
      </w:r>
      <w:r w:rsidRPr="008A0003">
        <w:rPr>
          <w:rFonts w:ascii="Times New Roman" w:hAnsi="Times New Roman" w:cs="Times New Roman"/>
          <w:color w:val="000000"/>
          <w:sz w:val="20"/>
          <w:szCs w:val="20"/>
        </w:rPr>
        <w:t xml:space="preserve"> протокол о результатах проведения конкурса, в который включаются:</w:t>
      </w:r>
    </w:p>
    <w:p w:rsidR="008A0003" w:rsidRPr="008A0003" w:rsidRDefault="008A0003" w:rsidP="008A0003">
      <w:pPr>
        <w:pStyle w:val="af9"/>
        <w:numPr>
          <w:ilvl w:val="1"/>
          <w:numId w:val="17"/>
        </w:numPr>
        <w:suppressAutoHyphens w:val="0"/>
        <w:jc w:val="both"/>
        <w:rPr>
          <w:sz w:val="20"/>
          <w:szCs w:val="20"/>
        </w:rPr>
      </w:pPr>
      <w:bookmarkStart w:id="68" w:name="sub_34101"/>
      <w:r w:rsidRPr="008A0003">
        <w:rPr>
          <w:sz w:val="20"/>
          <w:szCs w:val="20"/>
        </w:rPr>
        <w:t>решение о заключении концессионного соглашения с указанием вида конкурса;</w:t>
      </w:r>
    </w:p>
    <w:p w:rsidR="008A0003" w:rsidRPr="008A0003" w:rsidRDefault="008A0003" w:rsidP="008A0003">
      <w:pPr>
        <w:pStyle w:val="af9"/>
        <w:numPr>
          <w:ilvl w:val="1"/>
          <w:numId w:val="17"/>
        </w:numPr>
        <w:suppressAutoHyphens w:val="0"/>
        <w:jc w:val="both"/>
        <w:rPr>
          <w:sz w:val="20"/>
          <w:szCs w:val="20"/>
        </w:rPr>
      </w:pPr>
      <w:bookmarkStart w:id="69" w:name="sub_34102"/>
      <w:bookmarkEnd w:id="68"/>
      <w:r w:rsidRPr="008A0003">
        <w:rPr>
          <w:sz w:val="20"/>
          <w:szCs w:val="20"/>
        </w:rPr>
        <w:t>сообщение о проведении конкурса;</w:t>
      </w:r>
    </w:p>
    <w:p w:rsidR="008A0003" w:rsidRPr="008A0003" w:rsidRDefault="008A0003" w:rsidP="008A0003">
      <w:pPr>
        <w:pStyle w:val="af9"/>
        <w:numPr>
          <w:ilvl w:val="1"/>
          <w:numId w:val="17"/>
        </w:numPr>
        <w:suppressAutoHyphens w:val="0"/>
        <w:jc w:val="both"/>
        <w:rPr>
          <w:sz w:val="20"/>
          <w:szCs w:val="20"/>
        </w:rPr>
      </w:pPr>
      <w:bookmarkStart w:id="70" w:name="sub_34104"/>
      <w:bookmarkEnd w:id="69"/>
      <w:r w:rsidRPr="008A0003">
        <w:rPr>
          <w:sz w:val="20"/>
          <w:szCs w:val="20"/>
        </w:rPr>
        <w:t>Конкурсная документация и внесенные в нее изменения;</w:t>
      </w:r>
    </w:p>
    <w:p w:rsidR="008A0003" w:rsidRPr="008A0003" w:rsidRDefault="008A0003" w:rsidP="008A0003">
      <w:pPr>
        <w:pStyle w:val="af9"/>
        <w:numPr>
          <w:ilvl w:val="1"/>
          <w:numId w:val="17"/>
        </w:numPr>
        <w:suppressAutoHyphens w:val="0"/>
        <w:jc w:val="both"/>
        <w:rPr>
          <w:sz w:val="20"/>
          <w:szCs w:val="20"/>
        </w:rPr>
      </w:pPr>
      <w:bookmarkStart w:id="71" w:name="sub_34105"/>
      <w:bookmarkEnd w:id="70"/>
      <w:r w:rsidRPr="008A0003">
        <w:rPr>
          <w:sz w:val="20"/>
          <w:szCs w:val="20"/>
        </w:rPr>
        <w:t xml:space="preserve">запросы участников конкурса о разъяснении положений Конкурсной </w:t>
      </w:r>
      <w:r w:rsidRPr="008A0003">
        <w:rPr>
          <w:sz w:val="20"/>
          <w:szCs w:val="20"/>
        </w:rPr>
        <w:lastRenderedPageBreak/>
        <w:t>документации и соответствующие разъяснения Концедента или конкурсной комиссии;</w:t>
      </w:r>
    </w:p>
    <w:p w:rsidR="008A0003" w:rsidRPr="008A0003" w:rsidRDefault="008A0003" w:rsidP="008A0003">
      <w:pPr>
        <w:pStyle w:val="af9"/>
        <w:numPr>
          <w:ilvl w:val="1"/>
          <w:numId w:val="17"/>
        </w:numPr>
        <w:suppressAutoHyphens w:val="0"/>
        <w:jc w:val="both"/>
        <w:rPr>
          <w:sz w:val="20"/>
          <w:szCs w:val="20"/>
        </w:rPr>
      </w:pPr>
      <w:bookmarkStart w:id="72" w:name="sub_34106"/>
      <w:bookmarkEnd w:id="71"/>
      <w:r w:rsidRPr="008A0003">
        <w:rPr>
          <w:sz w:val="20"/>
          <w:szCs w:val="20"/>
        </w:rPr>
        <w:t>протокол вскрытия конвертов с заявками;</w:t>
      </w:r>
    </w:p>
    <w:p w:rsidR="008A0003" w:rsidRPr="008A0003" w:rsidRDefault="008A0003" w:rsidP="008A0003">
      <w:pPr>
        <w:pStyle w:val="af9"/>
        <w:numPr>
          <w:ilvl w:val="1"/>
          <w:numId w:val="17"/>
        </w:numPr>
        <w:suppressAutoHyphens w:val="0"/>
        <w:jc w:val="both"/>
        <w:rPr>
          <w:sz w:val="20"/>
          <w:szCs w:val="20"/>
        </w:rPr>
      </w:pPr>
      <w:bookmarkStart w:id="73" w:name="sub_34107"/>
      <w:bookmarkEnd w:id="72"/>
      <w:r w:rsidRPr="008A0003">
        <w:rPr>
          <w:sz w:val="20"/>
          <w:szCs w:val="20"/>
        </w:rPr>
        <w:t>оригиналы заявок, представленные в конкурсную комиссию;</w:t>
      </w:r>
    </w:p>
    <w:p w:rsidR="008A0003" w:rsidRPr="008A0003" w:rsidRDefault="008A0003" w:rsidP="008A0003">
      <w:pPr>
        <w:pStyle w:val="af9"/>
        <w:numPr>
          <w:ilvl w:val="1"/>
          <w:numId w:val="17"/>
        </w:numPr>
        <w:suppressAutoHyphens w:val="0"/>
        <w:jc w:val="both"/>
        <w:rPr>
          <w:sz w:val="20"/>
          <w:szCs w:val="20"/>
        </w:rPr>
      </w:pPr>
      <w:bookmarkStart w:id="74" w:name="sub_34108"/>
      <w:bookmarkEnd w:id="73"/>
      <w:r w:rsidRPr="008A0003">
        <w:rPr>
          <w:sz w:val="20"/>
          <w:szCs w:val="20"/>
        </w:rPr>
        <w:t>протокол проведения предварительного отбора участников конкурса;</w:t>
      </w:r>
    </w:p>
    <w:p w:rsidR="008A0003" w:rsidRPr="008A0003" w:rsidRDefault="008A0003" w:rsidP="008A0003">
      <w:pPr>
        <w:pStyle w:val="af9"/>
        <w:numPr>
          <w:ilvl w:val="1"/>
          <w:numId w:val="17"/>
        </w:numPr>
        <w:suppressAutoHyphens w:val="0"/>
        <w:jc w:val="both"/>
        <w:rPr>
          <w:sz w:val="20"/>
          <w:szCs w:val="20"/>
        </w:rPr>
      </w:pPr>
      <w:bookmarkStart w:id="75" w:name="sub_34109"/>
      <w:bookmarkEnd w:id="74"/>
      <w:r w:rsidRPr="008A0003">
        <w:rPr>
          <w:sz w:val="20"/>
          <w:szCs w:val="20"/>
        </w:rPr>
        <w:t>перечень участников конкурса, которым были направлены уведомления с предложением представить конкурсные предложения;</w:t>
      </w:r>
    </w:p>
    <w:p w:rsidR="008A0003" w:rsidRPr="008A0003" w:rsidRDefault="008A0003" w:rsidP="008A0003">
      <w:pPr>
        <w:pStyle w:val="af9"/>
        <w:numPr>
          <w:ilvl w:val="1"/>
          <w:numId w:val="17"/>
        </w:numPr>
        <w:suppressAutoHyphens w:val="0"/>
        <w:jc w:val="both"/>
        <w:rPr>
          <w:sz w:val="20"/>
          <w:szCs w:val="20"/>
        </w:rPr>
      </w:pPr>
      <w:bookmarkStart w:id="76" w:name="sub_34110"/>
      <w:bookmarkEnd w:id="75"/>
      <w:r w:rsidRPr="008A0003">
        <w:rPr>
          <w:sz w:val="20"/>
          <w:szCs w:val="20"/>
        </w:rPr>
        <w:t>протокол вскрытия конвертов с конкурсными предложениями;</w:t>
      </w:r>
    </w:p>
    <w:p w:rsidR="008A0003" w:rsidRPr="008A0003" w:rsidRDefault="008A0003" w:rsidP="008A0003">
      <w:pPr>
        <w:pStyle w:val="af9"/>
        <w:numPr>
          <w:ilvl w:val="1"/>
          <w:numId w:val="17"/>
        </w:numPr>
        <w:suppressAutoHyphens w:val="0"/>
        <w:jc w:val="both"/>
        <w:rPr>
          <w:sz w:val="20"/>
          <w:szCs w:val="20"/>
        </w:rPr>
      </w:pPr>
      <w:bookmarkStart w:id="77" w:name="sub_34111"/>
      <w:bookmarkEnd w:id="76"/>
      <w:r w:rsidRPr="008A0003">
        <w:rPr>
          <w:sz w:val="20"/>
          <w:szCs w:val="20"/>
        </w:rPr>
        <w:t>протокол рассмотрения и оценки конкурсных предложений.</w:t>
      </w:r>
    </w:p>
    <w:bookmarkEnd w:id="77"/>
    <w:p w:rsidR="008A0003" w:rsidRPr="008A0003" w:rsidRDefault="008A0003" w:rsidP="008A0003">
      <w:pPr>
        <w:spacing w:line="240" w:lineRule="auto"/>
        <w:rPr>
          <w:rFonts w:ascii="Times New Roman" w:hAnsi="Times New Roman" w:cs="Times New Roman"/>
          <w:color w:val="000000"/>
          <w:sz w:val="20"/>
          <w:szCs w:val="20"/>
        </w:rPr>
      </w:pPr>
      <w:r w:rsidRPr="008A0003">
        <w:rPr>
          <w:rFonts w:ascii="Times New Roman" w:hAnsi="Times New Roman" w:cs="Times New Roman"/>
          <w:color w:val="000000"/>
          <w:sz w:val="20"/>
          <w:szCs w:val="20"/>
        </w:rPr>
        <w:t>Протокол о результатах проведения конкурса хранится у Концедента в течение срока действия концессионного соглашения.</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78" w:name="_Toc414487474"/>
      <w:bookmarkStart w:id="79" w:name="_Toc484718160"/>
      <w:bookmarkStart w:id="80" w:name="_Toc484718488"/>
      <w:r w:rsidRPr="008A0003">
        <w:rPr>
          <w:rFonts w:ascii="Times New Roman" w:hAnsi="Times New Roman" w:cs="Times New Roman"/>
          <w:sz w:val="20"/>
        </w:rPr>
        <w:t>Срок подписания концессионного соглашения</w:t>
      </w:r>
      <w:bookmarkEnd w:id="78"/>
      <w:bookmarkEnd w:id="79"/>
      <w:bookmarkEnd w:id="80"/>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sz w:val="20"/>
          <w:szCs w:val="20"/>
        </w:rPr>
      </w:pPr>
      <w:bookmarkStart w:id="81" w:name="_Toc414487475"/>
      <w:r w:rsidRPr="008A0003">
        <w:rPr>
          <w:rFonts w:ascii="Times New Roman" w:hAnsi="Times New Roman" w:cs="Times New Roman"/>
          <w:color w:val="000000"/>
          <w:sz w:val="20"/>
          <w:szCs w:val="20"/>
        </w:rPr>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w:t>
      </w:r>
      <w:r w:rsidRPr="008A0003">
        <w:rPr>
          <w:rFonts w:ascii="Times New Roman" w:hAnsi="Times New Roman" w:cs="Times New Roman"/>
          <w:sz w:val="20"/>
          <w:szCs w:val="20"/>
        </w:rPr>
        <w:t>победителем конкурса конкурсным предложением. Концессионное соглашение должно быть подписано в течение 5(пять) рабочих дней со дня опубликования протокола о результатах проведения конкурса.</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sz w:val="20"/>
          <w:szCs w:val="20"/>
        </w:rPr>
        <w:t>В случае, если в срок 5(пять) рабочих дней победитель</w:t>
      </w:r>
      <w:r w:rsidRPr="008A0003">
        <w:rPr>
          <w:rFonts w:ascii="Times New Roman" w:hAnsi="Times New Roman" w:cs="Times New Roman"/>
          <w:color w:val="000000"/>
          <w:sz w:val="20"/>
          <w:szCs w:val="20"/>
        </w:rPr>
        <w:t xml:space="preserve">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sz w:val="20"/>
          <w:szCs w:val="20"/>
        </w:rPr>
      </w:pPr>
      <w:r w:rsidRPr="008A0003">
        <w:rPr>
          <w:rFonts w:ascii="Times New Roman" w:hAnsi="Times New Roman" w:cs="Times New Roman"/>
          <w:color w:val="000000"/>
          <w:sz w:val="20"/>
          <w:szCs w:val="20"/>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w:t>
      </w:r>
      <w:r w:rsidRPr="008A0003">
        <w:rPr>
          <w:rFonts w:ascii="Times New Roman" w:hAnsi="Times New Roman" w:cs="Times New Roman"/>
          <w:color w:val="000000"/>
          <w:sz w:val="20"/>
          <w:szCs w:val="20"/>
        </w:rPr>
        <w:lastRenderedPageBreak/>
        <w:t xml:space="preserve">Конкурсной документацией и представленным таким участником конкурса конкурсным предложением. Концессионное соглашение должно быть </w:t>
      </w:r>
      <w:r w:rsidRPr="008A0003">
        <w:rPr>
          <w:rFonts w:ascii="Times New Roman" w:hAnsi="Times New Roman" w:cs="Times New Roman"/>
          <w:sz w:val="20"/>
          <w:szCs w:val="20"/>
        </w:rPr>
        <w:t xml:space="preserve">подписано в срок 5(пять) рабочих дней со дня направления такому участнику конкурса проекта концессионного соглашения. </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sz w:val="20"/>
          <w:szCs w:val="20"/>
        </w:rPr>
        <w:t>В случае, если до установленного Конкурсной документацией дня</w:t>
      </w:r>
      <w:r w:rsidRPr="008A0003">
        <w:rPr>
          <w:rFonts w:ascii="Times New Roman" w:hAnsi="Times New Roman" w:cs="Times New Roman"/>
          <w:color w:val="000000"/>
          <w:sz w:val="20"/>
          <w:szCs w:val="20"/>
        </w:rPr>
        <w:t xml:space="preserve"> подписания концессионного соглашения участник конкурса, которому в соответствии с пунктом 22.3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В случае заключения концессионного соглашения в соответствии с частью 6 статьи 29 Федерального 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В случае заключения концессионного соглашения в соответствии с частью 7 статьи 32 Федерального закона «О концессионных соглашениях»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w:t>
      </w:r>
      <w:r w:rsidRPr="008A0003">
        <w:rPr>
          <w:rFonts w:ascii="Times New Roman" w:hAnsi="Times New Roman" w:cs="Times New Roman"/>
          <w:sz w:val="20"/>
          <w:szCs w:val="20"/>
        </w:rPr>
        <w:t>подписано в срок 5(пять) рабочих дней со дня направления</w:t>
      </w:r>
      <w:r w:rsidRPr="008A0003">
        <w:rPr>
          <w:rFonts w:ascii="Times New Roman" w:hAnsi="Times New Roman" w:cs="Times New Roman"/>
          <w:color w:val="000000"/>
          <w:sz w:val="20"/>
          <w:szCs w:val="20"/>
        </w:rPr>
        <w:t xml:space="preserve">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lastRenderedPageBreak/>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82" w:name="_Toc484718161"/>
      <w:bookmarkStart w:id="83" w:name="_Toc484718489"/>
      <w:r w:rsidRPr="008A0003">
        <w:rPr>
          <w:rFonts w:ascii="Times New Roman" w:hAnsi="Times New Roman" w:cs="Times New Roman"/>
          <w:sz w:val="20"/>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bookmarkEnd w:id="82"/>
      <w:bookmarkEnd w:id="83"/>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 не позднее даты подписания концессионного соглашения.</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Банковская гарантия должна быть безотзывной и непередаваемой и соответствовать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w:t>
      </w:r>
      <w:r w:rsidRPr="008A0003">
        <w:rPr>
          <w:rFonts w:ascii="Times New Roman" w:hAnsi="Times New Roman" w:cs="Times New Roman"/>
          <w:color w:val="FF0000"/>
          <w:sz w:val="20"/>
          <w:szCs w:val="20"/>
        </w:rPr>
        <w:t xml:space="preserve"> </w:t>
      </w:r>
      <w:r w:rsidRPr="008A0003">
        <w:rPr>
          <w:rFonts w:ascii="Times New Roman" w:hAnsi="Times New Roman" w:cs="Times New Roman"/>
          <w:color w:val="000000"/>
          <w:sz w:val="20"/>
          <w:szCs w:val="20"/>
        </w:rPr>
        <w:t>холодного водоснабжения.</w:t>
      </w:r>
    </w:p>
    <w:p w:rsidR="008A0003" w:rsidRPr="008A0003" w:rsidRDefault="008A0003" w:rsidP="008A0003">
      <w:pPr>
        <w:widowControl w:val="0"/>
        <w:numPr>
          <w:ilvl w:val="1"/>
          <w:numId w:val="16"/>
        </w:numPr>
        <w:spacing w:after="0" w:line="240" w:lineRule="auto"/>
        <w:ind w:left="0" w:firstLine="710"/>
        <w:jc w:val="both"/>
        <w:rPr>
          <w:rFonts w:ascii="Times New Roman" w:hAnsi="Times New Roman" w:cs="Times New Roman"/>
          <w:color w:val="000000"/>
          <w:sz w:val="20"/>
          <w:szCs w:val="20"/>
        </w:rPr>
      </w:pPr>
      <w:r w:rsidRPr="008A0003">
        <w:rPr>
          <w:rFonts w:ascii="Times New Roman" w:hAnsi="Times New Roman" w:cs="Times New Roman"/>
          <w:sz w:val="20"/>
          <w:szCs w:val="20"/>
        </w:rPr>
        <w:t xml:space="preserve">Размер банковской гарантии устанавливается в размере </w:t>
      </w:r>
      <w:r w:rsidRPr="008A0003">
        <w:rPr>
          <w:rFonts w:ascii="Times New Roman" w:hAnsi="Times New Roman" w:cs="Times New Roman"/>
          <w:b/>
          <w:sz w:val="20"/>
          <w:szCs w:val="20"/>
        </w:rPr>
        <w:t>10 %</w:t>
      </w:r>
      <w:r w:rsidRPr="008A0003">
        <w:rPr>
          <w:rFonts w:ascii="Times New Roman" w:hAnsi="Times New Roman" w:cs="Times New Roman"/>
          <w:sz w:val="20"/>
          <w:szCs w:val="20"/>
        </w:rPr>
        <w:t xml:space="preserve"> от суммы</w:t>
      </w:r>
      <w:r w:rsidRPr="008A0003">
        <w:rPr>
          <w:rFonts w:ascii="Times New Roman" w:hAnsi="Times New Roman" w:cs="Times New Roman"/>
          <w:color w:val="FF0000"/>
          <w:sz w:val="20"/>
          <w:szCs w:val="20"/>
        </w:rPr>
        <w:t xml:space="preserve"> </w:t>
      </w:r>
      <w:r w:rsidRPr="008A0003">
        <w:rPr>
          <w:rFonts w:ascii="Times New Roman" w:hAnsi="Times New Roman" w:cs="Times New Roman"/>
          <w:sz w:val="20"/>
          <w:szCs w:val="20"/>
        </w:rPr>
        <w:t>обязательств концессионера по его годовым расходам на создание и (или) реконструкцию объекта концессионного соглашения на каждый год срока действия концессионного соглашения.</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84" w:name="_Toc484718162"/>
      <w:bookmarkStart w:id="85" w:name="_Toc484718490"/>
      <w:r w:rsidRPr="008A0003">
        <w:rPr>
          <w:rFonts w:ascii="Times New Roman" w:hAnsi="Times New Roman" w:cs="Times New Roman"/>
          <w:sz w:val="20"/>
        </w:rPr>
        <w:t>Отказ от проведения конкурса, внесение изменений в Конкурсную документацию</w:t>
      </w:r>
      <w:bookmarkEnd w:id="81"/>
      <w:bookmarkEnd w:id="84"/>
      <w:bookmarkEnd w:id="85"/>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sz w:val="20"/>
          <w:szCs w:val="20"/>
        </w:rPr>
        <w:t>Концедент вправе отказаться от проведения конкурса, но не позднее, чем за 2(два) рабочих  дней</w:t>
      </w:r>
      <w:r w:rsidRPr="008A0003">
        <w:rPr>
          <w:rFonts w:ascii="Times New Roman" w:hAnsi="Times New Roman" w:cs="Times New Roman"/>
          <w:color w:val="000000"/>
          <w:sz w:val="20"/>
          <w:szCs w:val="20"/>
        </w:rPr>
        <w:t xml:space="preserve"> до установленной даты вскрытия конвертов с конкурсными предложениями. При этом Концедент не несет ответственности за или в связи с совершением указанных действий по отказу от проведения конкурса.</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Сообщение об отказе от </w:t>
      </w:r>
      <w:r w:rsidRPr="008A0003">
        <w:rPr>
          <w:rFonts w:ascii="Times New Roman" w:hAnsi="Times New Roman" w:cs="Times New Roman"/>
          <w:color w:val="000000"/>
          <w:sz w:val="20"/>
          <w:szCs w:val="20"/>
        </w:rPr>
        <w:lastRenderedPageBreak/>
        <w:t xml:space="preserve">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86" w:name="_Toc484718163"/>
      <w:bookmarkStart w:id="87" w:name="_Toc484718491"/>
      <w:r w:rsidRPr="008A0003">
        <w:rPr>
          <w:rFonts w:ascii="Times New Roman" w:hAnsi="Times New Roman" w:cs="Times New Roman"/>
          <w:sz w:val="20"/>
        </w:rPr>
        <w:t>Срок передачи Концедентом концессионеру Объекта концессионного соглашения и (или) иного имущества</w:t>
      </w:r>
      <w:bookmarkEnd w:id="86"/>
      <w:bookmarkEnd w:id="87"/>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FF0000"/>
          <w:sz w:val="20"/>
          <w:szCs w:val="20"/>
        </w:rPr>
      </w:pPr>
      <w:r w:rsidRPr="008A0003">
        <w:rPr>
          <w:rFonts w:ascii="Times New Roman" w:hAnsi="Times New Roman" w:cs="Times New Roman"/>
          <w:sz w:val="20"/>
          <w:szCs w:val="20"/>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60(шестьдесят) дней с момента подписания концессионного соглашения</w:t>
      </w:r>
      <w:r w:rsidRPr="008A0003">
        <w:rPr>
          <w:rFonts w:ascii="Times New Roman" w:hAnsi="Times New Roman" w:cs="Times New Roman"/>
          <w:color w:val="FF0000"/>
          <w:sz w:val="20"/>
          <w:szCs w:val="20"/>
        </w:rPr>
        <w:t>.</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88" w:name="_Toc414487454"/>
      <w:bookmarkStart w:id="89" w:name="_Toc484718164"/>
      <w:bookmarkStart w:id="90" w:name="_Toc484718492"/>
      <w:r w:rsidRPr="008A0003">
        <w:rPr>
          <w:rFonts w:ascii="Times New Roman" w:hAnsi="Times New Roman" w:cs="Times New Roman"/>
          <w:sz w:val="20"/>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88"/>
      <w:bookmarkEnd w:id="89"/>
      <w:bookmarkEnd w:id="90"/>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В целях предоставления возможности ознакомления с имеющимися расширенными материалами по Объекту концессионного соглашения (включая копии правовых актов, составляющих юридическую основу проведения конкурса и заключения концессионного соглашения, имеющееся в распоряжении Концедента, а также иные материалы по вопросам, которые относятся или могут относиться к проекту) каждому участнику конкурса предоставляется право доступа к Объектам концессионного соглашения по </w:t>
      </w:r>
      <w:r w:rsidRPr="008A0003">
        <w:rPr>
          <w:rFonts w:ascii="Times New Roman" w:hAnsi="Times New Roman" w:cs="Times New Roman"/>
          <w:color w:val="000000"/>
          <w:sz w:val="20"/>
          <w:szCs w:val="20"/>
        </w:rPr>
        <w:lastRenderedPageBreak/>
        <w:t>адресу: Чувашская Республика, Урмарский район, с.Шоркистры.</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Участник конкурса получает доступ к материалам, при условии, что им будет подписано и представлено Концеденту Соглашение о конфиденциальности (согласно Приложению № 9 Конкурсной документации).</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Порядок и график доступа к Объектам концессионного соглашения определяется Концедентом и сообщается конкурсной комиссии и участникам конкурса.</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Во избежание сомнений, представленные (раскрытые) расширенные материалы по проекту, а также иная представленная информация не должны рассматриваться как полные и достаточные для подготовки конкурсных предложений и подлежат самостоятельной проверке участниками конкурса.</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По запросу участника конкурса, направляемому в адрес Концедента, такому участнику конкурса могут быть предоставлены копии имеющейся документации на бумажном и (или) электронном носителе. </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При предоставлении участнику конкурса документации участник конкурса несет ответственность за конфиденциальность, содержащихся в ней информации и сведений, в соответствии с Соглашением о конфиденциальности и законодательством Российской Федерации.</w:t>
      </w:r>
    </w:p>
    <w:p w:rsidR="008A0003" w:rsidRPr="008A0003" w:rsidRDefault="008A0003" w:rsidP="008A0003">
      <w:pPr>
        <w:pStyle w:val="1"/>
        <w:keepLines/>
        <w:numPr>
          <w:ilvl w:val="0"/>
          <w:numId w:val="16"/>
        </w:numPr>
        <w:suppressAutoHyphens w:val="0"/>
        <w:jc w:val="center"/>
        <w:rPr>
          <w:rFonts w:ascii="Times New Roman" w:hAnsi="Times New Roman" w:cs="Times New Roman"/>
          <w:sz w:val="20"/>
        </w:rPr>
      </w:pPr>
      <w:bookmarkStart w:id="91" w:name="_Toc414487477"/>
      <w:bookmarkStart w:id="92" w:name="_Toc484718165"/>
      <w:bookmarkStart w:id="93" w:name="_Toc484718493"/>
      <w:r w:rsidRPr="008A0003">
        <w:rPr>
          <w:rFonts w:ascii="Times New Roman" w:hAnsi="Times New Roman" w:cs="Times New Roman"/>
          <w:sz w:val="20"/>
        </w:rPr>
        <w:t>Метод регулирования тарифов, долгосрочные и иные параметры регулирования деятельности концессионера</w:t>
      </w:r>
      <w:bookmarkEnd w:id="91"/>
      <w:bookmarkEnd w:id="92"/>
      <w:bookmarkEnd w:id="93"/>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Метод регулирования тарифов концессионера – метод  индексации. </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Минимально допустимые плановые значения показателей деятельности концессионера указаны в Приложении № 3 к Конкурсной документации.</w:t>
      </w:r>
    </w:p>
    <w:p w:rsidR="008A0003" w:rsidRPr="008A0003" w:rsidRDefault="008A0003" w:rsidP="008A0003">
      <w:pPr>
        <w:pStyle w:val="af9"/>
        <w:numPr>
          <w:ilvl w:val="1"/>
          <w:numId w:val="16"/>
        </w:numPr>
        <w:suppressAutoHyphens w:val="0"/>
        <w:ind w:left="0"/>
        <w:jc w:val="both"/>
        <w:rPr>
          <w:color w:val="000000"/>
          <w:sz w:val="20"/>
          <w:szCs w:val="20"/>
        </w:rPr>
      </w:pPr>
      <w:r w:rsidRPr="008A0003">
        <w:rPr>
          <w:color w:val="000000"/>
          <w:sz w:val="20"/>
          <w:szCs w:val="20"/>
        </w:rPr>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в Приложении № 10 к Конкурсной документации.</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Цены, величины, значения, параметры, которые будут учитываться при расчете дисконтированной валовой выручки участников конкурса на услуги концессионера:</w:t>
      </w:r>
    </w:p>
    <w:p w:rsidR="008A0003" w:rsidRPr="008A0003" w:rsidRDefault="008A0003" w:rsidP="008A0003">
      <w:pPr>
        <w:pStyle w:val="af9"/>
        <w:numPr>
          <w:ilvl w:val="1"/>
          <w:numId w:val="17"/>
        </w:numPr>
        <w:suppressAutoHyphens w:val="0"/>
        <w:jc w:val="both"/>
        <w:rPr>
          <w:sz w:val="20"/>
          <w:szCs w:val="20"/>
        </w:rPr>
      </w:pPr>
      <w:r w:rsidRPr="008A0003">
        <w:rPr>
          <w:sz w:val="20"/>
          <w:szCs w:val="20"/>
        </w:rPr>
        <w:t>объем отпуска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 в Приложении № 11 к Конкурсной документации;</w:t>
      </w:r>
    </w:p>
    <w:p w:rsidR="008A0003" w:rsidRPr="008A0003" w:rsidRDefault="008A0003" w:rsidP="008A0003">
      <w:pPr>
        <w:pStyle w:val="af9"/>
        <w:numPr>
          <w:ilvl w:val="1"/>
          <w:numId w:val="17"/>
        </w:numPr>
        <w:suppressAutoHyphens w:val="0"/>
        <w:jc w:val="both"/>
        <w:rPr>
          <w:sz w:val="20"/>
          <w:szCs w:val="20"/>
        </w:rPr>
      </w:pPr>
      <w:r w:rsidRPr="008A0003">
        <w:rPr>
          <w:sz w:val="20"/>
          <w:szCs w:val="20"/>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 указаны в Приложении № 12 к Конкурсной документации;</w:t>
      </w:r>
    </w:p>
    <w:p w:rsidR="008A0003" w:rsidRPr="008A0003" w:rsidRDefault="008A0003" w:rsidP="008A0003">
      <w:pPr>
        <w:pStyle w:val="af9"/>
        <w:numPr>
          <w:ilvl w:val="1"/>
          <w:numId w:val="17"/>
        </w:numPr>
        <w:suppressAutoHyphens w:val="0"/>
        <w:jc w:val="both"/>
        <w:rPr>
          <w:sz w:val="20"/>
          <w:szCs w:val="20"/>
        </w:rPr>
      </w:pPr>
      <w:r w:rsidRPr="008A0003">
        <w:rPr>
          <w:sz w:val="20"/>
          <w:szCs w:val="20"/>
        </w:rPr>
        <w:lastRenderedPageBreak/>
        <w:t>величина неподконтрольных расходов, определяемая в соответствии с нормативными правовыми актами Российской Федерации в сфере водоснабжения, – приведена в Приложении № 13 к Конкурсной документации;</w:t>
      </w:r>
    </w:p>
    <w:p w:rsidR="008A0003" w:rsidRPr="008A0003" w:rsidRDefault="008A0003" w:rsidP="008A0003">
      <w:pPr>
        <w:pStyle w:val="af9"/>
        <w:numPr>
          <w:ilvl w:val="1"/>
          <w:numId w:val="17"/>
        </w:numPr>
        <w:suppressAutoHyphens w:val="0"/>
        <w:jc w:val="both"/>
        <w:rPr>
          <w:sz w:val="20"/>
          <w:szCs w:val="20"/>
        </w:rPr>
      </w:pPr>
      <w:r w:rsidRPr="008A0003">
        <w:rPr>
          <w:sz w:val="20"/>
          <w:szCs w:val="20"/>
        </w:rPr>
        <w:t xml:space="preserve">потери и удельное потребление энергетических ресурсов на единицу объема отпуска воды </w:t>
      </w:r>
      <w:r w:rsidRPr="008A0003">
        <w:rPr>
          <w:color w:val="FF0000"/>
          <w:sz w:val="20"/>
          <w:szCs w:val="20"/>
        </w:rPr>
        <w:t xml:space="preserve"> </w:t>
      </w:r>
      <w:r w:rsidRPr="008A0003">
        <w:rPr>
          <w:sz w:val="20"/>
          <w:szCs w:val="20"/>
        </w:rPr>
        <w:t xml:space="preserve">в году, предшествующем первому году действия концессионного соглашения (по каждому виду используемого энергетического ресурса) – указаны в Приложении № 14 к Конкурсной документации; </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 составит _____процентов (Приложение № 15 к Конкурсной документации);</w:t>
      </w:r>
    </w:p>
    <w:p w:rsidR="008A0003" w:rsidRPr="008A0003" w:rsidRDefault="008A0003" w:rsidP="008A0003">
      <w:pPr>
        <w:pStyle w:val="af9"/>
        <w:numPr>
          <w:ilvl w:val="1"/>
          <w:numId w:val="17"/>
        </w:numPr>
        <w:suppressAutoHyphens w:val="0"/>
        <w:jc w:val="both"/>
        <w:rPr>
          <w:sz w:val="20"/>
          <w:szCs w:val="20"/>
        </w:rPr>
      </w:pPr>
      <w:r w:rsidRPr="008A0003">
        <w:rPr>
          <w:sz w:val="20"/>
          <w:szCs w:val="20"/>
        </w:rPr>
        <w:t>размер инвестированного капитала и срок возврата инвестированного капитала;</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предельные (минимальные и (или) максимальные) значения критериев конкурса указаны в Приложении № 3 к Конкурсной документации;</w:t>
      </w:r>
    </w:p>
    <w:p w:rsidR="008A0003" w:rsidRPr="008A0003" w:rsidRDefault="008A0003" w:rsidP="008A0003">
      <w:pPr>
        <w:pStyle w:val="af9"/>
        <w:numPr>
          <w:ilvl w:val="1"/>
          <w:numId w:val="17"/>
        </w:numPr>
        <w:suppressAutoHyphens w:val="0"/>
        <w:jc w:val="both"/>
        <w:rPr>
          <w:sz w:val="20"/>
          <w:szCs w:val="20"/>
        </w:rPr>
      </w:pPr>
      <w:r w:rsidRPr="008A0003">
        <w:rPr>
          <w:sz w:val="20"/>
          <w:szCs w:val="20"/>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w:t>
      </w:r>
      <w:bookmarkStart w:id="94" w:name="_Toc414487478"/>
      <w:bookmarkStart w:id="95" w:name="_Toc416767412"/>
      <w:bookmarkStart w:id="96" w:name="_Toc484718166"/>
      <w:bookmarkStart w:id="97" w:name="_Toc484718494"/>
    </w:p>
    <w:p w:rsidR="008A0003" w:rsidRPr="008A0003" w:rsidRDefault="008A0003" w:rsidP="008A0003">
      <w:pPr>
        <w:pStyle w:val="af9"/>
        <w:numPr>
          <w:ilvl w:val="1"/>
          <w:numId w:val="17"/>
        </w:numPr>
        <w:suppressAutoHyphens w:val="0"/>
        <w:jc w:val="both"/>
        <w:rPr>
          <w:sz w:val="20"/>
          <w:szCs w:val="20"/>
        </w:rPr>
      </w:pPr>
      <w:r w:rsidRPr="008A0003">
        <w:rPr>
          <w:sz w:val="20"/>
          <w:szCs w:val="20"/>
        </w:rPr>
        <w:t>Перечень приложений к Конкурсной документации</w:t>
      </w:r>
      <w:bookmarkEnd w:id="94"/>
      <w:bookmarkEnd w:id="95"/>
      <w:bookmarkEnd w:id="96"/>
      <w:bookmarkEnd w:id="97"/>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Конкурсная документация содержит следующие приложения:</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1 «Проект концессионного соглашения»;</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2 «Состав и описание, в том числе технико-экономические показатели, Объекта концессионного соглашения»;</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3 «Критерии конкурса»;</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4 «Форма заявки на участие в конкурсе»;</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5 «Форма описи к заявке»;</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6 «Форма конкурсного предложения участника конкурса»;</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7 «Форма описи к конкурсному предложению»;</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8 «Задание Концедента»;</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9 «Соглашение о конфиденциальности»;</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10 «Долгосрочные параметры регулирования деятельности концессионера, не являющиеся критериями конкурса»;</w:t>
      </w:r>
    </w:p>
    <w:p w:rsidR="008A0003" w:rsidRPr="008A0003" w:rsidRDefault="008A0003" w:rsidP="008A0003">
      <w:pPr>
        <w:pStyle w:val="af9"/>
        <w:numPr>
          <w:ilvl w:val="1"/>
          <w:numId w:val="17"/>
        </w:numPr>
        <w:suppressAutoHyphens w:val="0"/>
        <w:jc w:val="both"/>
        <w:rPr>
          <w:sz w:val="20"/>
          <w:szCs w:val="20"/>
        </w:rPr>
      </w:pPr>
      <w:r w:rsidRPr="008A0003">
        <w:rPr>
          <w:sz w:val="20"/>
          <w:szCs w:val="20"/>
        </w:rPr>
        <w:lastRenderedPageBreak/>
        <w:t>Приложение № 11 «Прогноз объема отпуска воды и (или) водоотведения»;</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12 «Цены на энергетические ресурсы»;</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13 «Величина неподконтрольных расходов, определяемая в соответствии с нормативными правовыми актами Российской Федерации, в сфере водоснабжения (за исключением расходов на энергетические ресурсы, концессионной платы и налога на прибыль организаций)»;</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14 «Потери и удельное потребление энергетических ресурсов на единицу объема отпуска воды и (или) водоотведения»;</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15 «Предельный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w:t>
      </w:r>
    </w:p>
    <w:p w:rsidR="008A0003" w:rsidRPr="008A0003" w:rsidRDefault="008A0003" w:rsidP="008A0003">
      <w:pPr>
        <w:pStyle w:val="af9"/>
        <w:numPr>
          <w:ilvl w:val="1"/>
          <w:numId w:val="17"/>
        </w:numPr>
        <w:suppressAutoHyphens w:val="0"/>
        <w:jc w:val="both"/>
        <w:rPr>
          <w:sz w:val="20"/>
          <w:szCs w:val="20"/>
        </w:rPr>
      </w:pPr>
      <w:r w:rsidRPr="008A0003">
        <w:rPr>
          <w:sz w:val="20"/>
          <w:szCs w:val="20"/>
        </w:rPr>
        <w:t xml:space="preserve">Приложение № 16 «Иные цены, величины, значения, параметры, использование </w:t>
      </w:r>
      <w:r w:rsidRPr="008A0003">
        <w:rPr>
          <w:sz w:val="20"/>
          <w:szCs w:val="20"/>
        </w:rPr>
        <w:lastRenderedPageBreak/>
        <w:t>которых для расчета тарифов предусмотрено нормативными правовыми актами Российской Федерации, в сфере водоснабжения;</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17 «Копия отчета о техническом обследовании Объекта концессионного соглашения»;</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18 «Копии годовой бухгалтерской (финансовой) отчетности за три последних отчетных периода»;</w:t>
      </w:r>
    </w:p>
    <w:p w:rsidR="008A0003" w:rsidRPr="008A0003" w:rsidRDefault="008A0003" w:rsidP="008A0003">
      <w:pPr>
        <w:pStyle w:val="af9"/>
        <w:numPr>
          <w:ilvl w:val="1"/>
          <w:numId w:val="17"/>
        </w:numPr>
        <w:suppressAutoHyphens w:val="0"/>
        <w:jc w:val="both"/>
        <w:rPr>
          <w:color w:val="000000" w:themeColor="text1"/>
          <w:sz w:val="20"/>
          <w:szCs w:val="20"/>
        </w:rPr>
      </w:pPr>
      <w:r w:rsidRPr="008A0003">
        <w:rPr>
          <w:color w:val="000000" w:themeColor="text1"/>
          <w:sz w:val="20"/>
          <w:szCs w:val="20"/>
        </w:rPr>
        <w:t>Приложение № 19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_____________________________________»;</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20 «Сведения о лицах, указанных в п. 5.4. Конкурсной документации»</w:t>
      </w:r>
    </w:p>
    <w:p w:rsidR="008A0003" w:rsidRPr="008A0003" w:rsidRDefault="008A0003" w:rsidP="008A0003">
      <w:pPr>
        <w:pStyle w:val="af9"/>
        <w:ind w:left="709"/>
        <w:rPr>
          <w:sz w:val="20"/>
          <w:szCs w:val="20"/>
        </w:rPr>
      </w:pPr>
    </w:p>
    <w:p w:rsidR="008A0003" w:rsidRPr="008A0003" w:rsidRDefault="008A0003" w:rsidP="008A0003">
      <w:pPr>
        <w:spacing w:line="240" w:lineRule="auto"/>
        <w:rPr>
          <w:rFonts w:ascii="Times New Roman" w:hAnsi="Times New Roman" w:cs="Times New Roman"/>
          <w:sz w:val="20"/>
          <w:szCs w:val="20"/>
        </w:rPr>
      </w:pPr>
    </w:p>
    <w:p w:rsidR="008A0003" w:rsidRPr="008A0003" w:rsidRDefault="008A0003" w:rsidP="008A0003">
      <w:pPr>
        <w:spacing w:line="240" w:lineRule="auto"/>
        <w:rPr>
          <w:rFonts w:ascii="Times New Roman" w:hAnsi="Times New Roman" w:cs="Times New Roman"/>
          <w:sz w:val="20"/>
          <w:szCs w:val="20"/>
        </w:rPr>
        <w:sectPr w:rsidR="008A0003" w:rsidRPr="008A0003" w:rsidSect="008A0003">
          <w:type w:val="continuous"/>
          <w:pgSz w:w="11906" w:h="16838"/>
          <w:pgMar w:top="709" w:right="991" w:bottom="1134" w:left="1701" w:header="708" w:footer="708" w:gutter="0"/>
          <w:cols w:num="2" w:space="708"/>
          <w:titlePg/>
          <w:docGrid w:linePitch="381"/>
        </w:sectPr>
      </w:pPr>
    </w:p>
    <w:p w:rsidR="008A0003" w:rsidRPr="008A0003" w:rsidRDefault="008A0003" w:rsidP="008A0003">
      <w:pPr>
        <w:pStyle w:val="1"/>
        <w:jc w:val="right"/>
        <w:rPr>
          <w:rFonts w:ascii="Times New Roman" w:hAnsi="Times New Roman" w:cs="Times New Roman"/>
          <w:b/>
          <w:sz w:val="20"/>
        </w:rPr>
      </w:pPr>
      <w:bookmarkStart w:id="98" w:name="_Toc484718167"/>
      <w:bookmarkStart w:id="99" w:name="_Toc484718495"/>
      <w:r w:rsidRPr="008A0003">
        <w:rPr>
          <w:rFonts w:ascii="Times New Roman" w:hAnsi="Times New Roman" w:cs="Times New Roman"/>
          <w:b/>
          <w:sz w:val="20"/>
        </w:rPr>
        <w:lastRenderedPageBreak/>
        <w:t>Приложение № 1 к Конкурсной документации</w:t>
      </w:r>
      <w:bookmarkEnd w:id="98"/>
      <w:bookmarkEnd w:id="99"/>
    </w:p>
    <w:p w:rsidR="008A0003" w:rsidRPr="008A0003" w:rsidRDefault="008A0003" w:rsidP="008A0003">
      <w:pPr>
        <w:spacing w:line="240" w:lineRule="auto"/>
        <w:rPr>
          <w:rFonts w:ascii="Times New Roman" w:hAnsi="Times New Roman" w:cs="Times New Roman"/>
          <w:sz w:val="20"/>
          <w:szCs w:val="20"/>
        </w:rPr>
      </w:pPr>
    </w:p>
    <w:p w:rsidR="008A0003" w:rsidRPr="008A0003" w:rsidRDefault="008A0003" w:rsidP="008A0003">
      <w:pPr>
        <w:spacing w:line="240" w:lineRule="auto"/>
        <w:rPr>
          <w:rFonts w:ascii="Times New Roman" w:hAnsi="Times New Roman" w:cs="Times New Roman"/>
          <w:sz w:val="20"/>
          <w:szCs w:val="20"/>
        </w:rPr>
      </w:pPr>
    </w:p>
    <w:p w:rsidR="008A0003" w:rsidRPr="008A0003" w:rsidRDefault="008A0003" w:rsidP="008A0003">
      <w:pPr>
        <w:pStyle w:val="1"/>
        <w:rPr>
          <w:rFonts w:ascii="Times New Roman" w:hAnsi="Times New Roman" w:cs="Times New Roman"/>
          <w:sz w:val="20"/>
        </w:rPr>
      </w:pPr>
      <w:bookmarkStart w:id="100" w:name="_Toc484718168"/>
      <w:bookmarkStart w:id="101" w:name="_Toc484718496"/>
      <w:r w:rsidRPr="008A0003">
        <w:rPr>
          <w:rFonts w:ascii="Times New Roman" w:hAnsi="Times New Roman" w:cs="Times New Roman"/>
          <w:sz w:val="20"/>
        </w:rPr>
        <w:t xml:space="preserve">Проект </w:t>
      </w:r>
      <w:bookmarkEnd w:id="100"/>
      <w:bookmarkEnd w:id="101"/>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КОНЦЕССИОННОЕ СОГЛАШЕНИЕ</w:t>
      </w: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в отношении объектов водоснабжения , находящихся в муниципальной собственности________________________</w:t>
      </w:r>
    </w:p>
    <w:p w:rsidR="008A0003" w:rsidRPr="008A0003" w:rsidRDefault="008A0003" w:rsidP="008A0003">
      <w:pPr>
        <w:spacing w:line="240" w:lineRule="auto"/>
        <w:rPr>
          <w:rFonts w:ascii="Times New Roman" w:hAnsi="Times New Roman" w:cs="Times New Roman"/>
          <w:sz w:val="20"/>
          <w:szCs w:val="20"/>
        </w:rPr>
      </w:pPr>
    </w:p>
    <w:p w:rsidR="008A0003" w:rsidRPr="008A0003" w:rsidRDefault="008A0003" w:rsidP="008A0003">
      <w:pPr>
        <w:spacing w:line="240" w:lineRule="auto"/>
        <w:rPr>
          <w:rFonts w:ascii="Times New Roman" w:hAnsi="Times New Roman" w:cs="Times New Roman"/>
          <w:sz w:val="20"/>
          <w:szCs w:val="20"/>
        </w:rPr>
      </w:pP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г.______________                                                                  «__»________202__г. </w:t>
      </w:r>
    </w:p>
    <w:p w:rsidR="008A0003" w:rsidRPr="008A0003" w:rsidRDefault="008A0003" w:rsidP="008A0003">
      <w:pPr>
        <w:spacing w:line="240" w:lineRule="auto"/>
        <w:rPr>
          <w:rFonts w:ascii="Times New Roman" w:hAnsi="Times New Roman" w:cs="Times New Roman"/>
          <w:sz w:val="20"/>
          <w:szCs w:val="20"/>
        </w:rPr>
      </w:pPr>
    </w:p>
    <w:p w:rsidR="008A0003" w:rsidRPr="008A0003" w:rsidRDefault="008A0003" w:rsidP="008A0003">
      <w:pPr>
        <w:spacing w:line="240" w:lineRule="auto"/>
        <w:rPr>
          <w:rFonts w:ascii="Times New Roman" w:hAnsi="Times New Roman" w:cs="Times New Roman"/>
          <w:sz w:val="20"/>
          <w:szCs w:val="20"/>
        </w:rPr>
      </w:pPr>
    </w:p>
    <w:p w:rsidR="008A0003" w:rsidRPr="008A0003" w:rsidRDefault="008A0003" w:rsidP="008A0003">
      <w:pPr>
        <w:spacing w:line="240" w:lineRule="auto"/>
        <w:ind w:firstLine="708"/>
        <w:jc w:val="both"/>
        <w:rPr>
          <w:rFonts w:ascii="Times New Roman" w:hAnsi="Times New Roman" w:cs="Times New Roman"/>
          <w:color w:val="000000"/>
          <w:sz w:val="20"/>
          <w:szCs w:val="20"/>
        </w:rPr>
      </w:pPr>
      <w:r w:rsidRPr="008A0003">
        <w:rPr>
          <w:rFonts w:ascii="Times New Roman" w:hAnsi="Times New Roman" w:cs="Times New Roman"/>
          <w:sz w:val="20"/>
          <w:szCs w:val="20"/>
        </w:rPr>
        <w:t>Администрация Шоркистринского  сельского поселения Урмарского района Чувашской Республики, в лице главы Яковлева Александра Юрьевича, действующего на основании Устава, именуемое в дальнейшем Концедент</w:t>
      </w:r>
      <w:r w:rsidRPr="008A0003">
        <w:rPr>
          <w:rFonts w:ascii="Times New Roman" w:hAnsi="Times New Roman" w:cs="Times New Roman"/>
          <w:color w:val="000000"/>
          <w:sz w:val="20"/>
          <w:szCs w:val="20"/>
        </w:rPr>
        <w:t>, с одной стороны,</w:t>
      </w: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color w:val="000000"/>
          <w:sz w:val="20"/>
          <w:szCs w:val="20"/>
        </w:rPr>
        <w:t>и  ___________________________________________________________________</w:t>
      </w:r>
      <w:r w:rsidRPr="008A0003">
        <w:rPr>
          <w:rFonts w:ascii="Times New Roman" w:hAnsi="Times New Roman" w:cs="Times New Roman"/>
          <w:sz w:val="20"/>
          <w:szCs w:val="20"/>
        </w:rPr>
        <w:t xml:space="preserve"> в лице _________________________________________ действующего на основании ___________________________, именуемый в дальнейшем Концессионер, с другой стороны, </w:t>
      </w:r>
      <w:r w:rsidRPr="008A0003">
        <w:rPr>
          <w:rFonts w:ascii="Times New Roman" w:hAnsi="Times New Roman" w:cs="Times New Roman"/>
          <w:sz w:val="20"/>
          <w:szCs w:val="20"/>
        </w:rPr>
        <w:lastRenderedPageBreak/>
        <w:t>_____________________________________________________________________</w:t>
      </w: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именуемые также </w:t>
      </w:r>
      <w:r w:rsidRPr="008A0003">
        <w:rPr>
          <w:rFonts w:ascii="Times New Roman" w:hAnsi="Times New Roman" w:cs="Times New Roman"/>
          <w:color w:val="000000"/>
          <w:sz w:val="20"/>
          <w:szCs w:val="20"/>
        </w:rPr>
        <w:t xml:space="preserve">Сторонами, в соответствии с Протоколом конкурсной комиссии о результатах проведения </w:t>
      </w:r>
      <w:r w:rsidRPr="008A0003">
        <w:rPr>
          <w:rFonts w:ascii="Times New Roman" w:hAnsi="Times New Roman" w:cs="Times New Roman"/>
          <w:sz w:val="20"/>
          <w:szCs w:val="20"/>
        </w:rPr>
        <w:t>открытого конкурса на право заключения концессионного соглашения в отношении объектов водоснабжения, находящихся в муниципальной собственности Шоркистринского сельского поселения Урмарского района Чувашской Республики от «__» ________ 202_ г. № _____</w:t>
      </w:r>
      <w:r w:rsidRPr="008A0003">
        <w:rPr>
          <w:rFonts w:ascii="Times New Roman" w:hAnsi="Times New Roman" w:cs="Times New Roman"/>
          <w:color w:val="000000"/>
          <w:sz w:val="20"/>
          <w:szCs w:val="20"/>
        </w:rPr>
        <w:t xml:space="preserve"> заключили настоящее Соглашение о нижеследующем.</w:t>
      </w: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02" w:name="_Toc484718169"/>
      <w:bookmarkStart w:id="103" w:name="_Toc484718497"/>
      <w:r w:rsidRPr="008A0003">
        <w:rPr>
          <w:rFonts w:ascii="Times New Roman" w:hAnsi="Times New Roman" w:cs="Times New Roman"/>
          <w:sz w:val="20"/>
        </w:rPr>
        <w:t>Предмет Соглашения</w:t>
      </w:r>
      <w:bookmarkEnd w:id="102"/>
      <w:bookmarkEnd w:id="103"/>
    </w:p>
    <w:p w:rsidR="008A0003" w:rsidRPr="008A0003" w:rsidRDefault="008A0003" w:rsidP="008A0003">
      <w:pPr>
        <w:spacing w:line="240" w:lineRule="auto"/>
        <w:ind w:firstLine="567"/>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1.1. Концессионер, согласно заданию Концедента, которое приведено в Приложении №3 к настоящему Соглашению, обязуется за свой счет (собственными и (или) заемными средствами) создать и (или) реконструировать имущество – объекты </w:t>
      </w:r>
      <w:r w:rsidRPr="008A0003">
        <w:rPr>
          <w:rFonts w:ascii="Times New Roman" w:hAnsi="Times New Roman" w:cs="Times New Roman"/>
          <w:sz w:val="20"/>
          <w:szCs w:val="20"/>
        </w:rPr>
        <w:t xml:space="preserve">водоснабжения </w:t>
      </w:r>
      <w:r w:rsidRPr="008A0003">
        <w:rPr>
          <w:rFonts w:ascii="Times New Roman" w:hAnsi="Times New Roman" w:cs="Times New Roman"/>
          <w:color w:val="000000"/>
          <w:sz w:val="20"/>
          <w:szCs w:val="20"/>
        </w:rPr>
        <w:t xml:space="preserve">, состав и описание которого приведены в разделе 2 настоящего Соглашения (далее - «Объект Соглашения»), обеспечить его эффективное использование, осуществлять оказание потребителям услуг </w:t>
      </w:r>
      <w:r w:rsidRPr="008A0003">
        <w:rPr>
          <w:rFonts w:ascii="Times New Roman" w:hAnsi="Times New Roman" w:cs="Times New Roman"/>
          <w:sz w:val="20"/>
          <w:szCs w:val="20"/>
        </w:rPr>
        <w:t xml:space="preserve">по </w:t>
      </w:r>
      <w:r w:rsidRPr="008A0003">
        <w:rPr>
          <w:rFonts w:ascii="Times New Roman" w:eastAsia="Times New Roman Cyr" w:hAnsi="Times New Roman" w:cs="Times New Roman"/>
          <w:bCs/>
          <w:color w:val="000000"/>
          <w:sz w:val="20"/>
          <w:szCs w:val="20"/>
        </w:rPr>
        <w:t xml:space="preserve">водоснабжению </w:t>
      </w:r>
      <w:r w:rsidRPr="008A0003">
        <w:rPr>
          <w:rFonts w:ascii="Times New Roman" w:hAnsi="Times New Roman" w:cs="Times New Roman"/>
          <w:color w:val="000000"/>
          <w:sz w:val="20"/>
          <w:szCs w:val="20"/>
        </w:rPr>
        <w:t xml:space="preserve"> с использованием (эксплуатацией)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04" w:name="_Toc484718170"/>
      <w:bookmarkStart w:id="105" w:name="_Toc484718498"/>
      <w:r w:rsidRPr="008A0003">
        <w:rPr>
          <w:rFonts w:ascii="Times New Roman" w:hAnsi="Times New Roman" w:cs="Times New Roman"/>
          <w:sz w:val="20"/>
        </w:rPr>
        <w:t>Объект Соглашения</w:t>
      </w:r>
      <w:bookmarkEnd w:id="104"/>
      <w:bookmarkEnd w:id="105"/>
    </w:p>
    <w:p w:rsidR="008A0003" w:rsidRPr="008A0003" w:rsidRDefault="008A0003" w:rsidP="008A0003">
      <w:pPr>
        <w:pStyle w:val="af9"/>
        <w:numPr>
          <w:ilvl w:val="1"/>
          <w:numId w:val="24"/>
        </w:numPr>
        <w:shd w:val="clear" w:color="auto" w:fill="FFFFFF"/>
        <w:tabs>
          <w:tab w:val="left" w:pos="1050"/>
        </w:tabs>
        <w:suppressAutoHyphens w:val="0"/>
        <w:jc w:val="both"/>
        <w:rPr>
          <w:color w:val="000000"/>
          <w:sz w:val="20"/>
          <w:szCs w:val="20"/>
        </w:rPr>
      </w:pPr>
      <w:r w:rsidRPr="008A0003">
        <w:rPr>
          <w:color w:val="000000"/>
          <w:sz w:val="20"/>
          <w:szCs w:val="20"/>
        </w:rPr>
        <w:t xml:space="preserve">Объектом Соглашения являются объекты </w:t>
      </w:r>
      <w:r w:rsidRPr="008A0003">
        <w:rPr>
          <w:sz w:val="20"/>
          <w:szCs w:val="20"/>
        </w:rPr>
        <w:t>водоснабжения</w:t>
      </w:r>
      <w:r w:rsidRPr="008A0003">
        <w:rPr>
          <w:color w:val="000000"/>
          <w:sz w:val="20"/>
          <w:szCs w:val="20"/>
        </w:rPr>
        <w:t>,</w:t>
      </w:r>
      <w:r w:rsidRPr="008A0003">
        <w:rPr>
          <w:sz w:val="20"/>
          <w:szCs w:val="20"/>
        </w:rPr>
        <w:t xml:space="preserve"> представляющие собой совокупность технологически связанных между собой производственных, имущественных и иных объектов, сведения о которых приведены в Приложении № 2 к настоящему Соглашению, </w:t>
      </w:r>
      <w:r w:rsidRPr="008A0003">
        <w:rPr>
          <w:sz w:val="20"/>
          <w:szCs w:val="20"/>
        </w:rPr>
        <w:lastRenderedPageBreak/>
        <w:t>предназначенные для осуществления деятельности, указанной в пункте 1.1 настоящего Соглашения, подлежащие созданию</w:t>
      </w:r>
      <w:r w:rsidRPr="008A0003">
        <w:rPr>
          <w:color w:val="000000"/>
          <w:sz w:val="20"/>
          <w:szCs w:val="20"/>
        </w:rPr>
        <w:t xml:space="preserve"> и (или) реконструкции.</w:t>
      </w:r>
    </w:p>
    <w:p w:rsidR="008A0003" w:rsidRPr="008A0003" w:rsidRDefault="008A0003" w:rsidP="008A0003">
      <w:pPr>
        <w:pStyle w:val="af9"/>
        <w:numPr>
          <w:ilvl w:val="1"/>
          <w:numId w:val="24"/>
        </w:numPr>
        <w:shd w:val="clear" w:color="auto" w:fill="FFFFFF"/>
        <w:tabs>
          <w:tab w:val="left" w:pos="1050"/>
        </w:tabs>
        <w:suppressAutoHyphens w:val="0"/>
        <w:jc w:val="both"/>
        <w:rPr>
          <w:sz w:val="20"/>
          <w:szCs w:val="20"/>
        </w:rPr>
      </w:pPr>
      <w:r w:rsidRPr="008A0003">
        <w:rPr>
          <w:color w:val="000000"/>
          <w:sz w:val="20"/>
          <w:szCs w:val="20"/>
        </w:rPr>
        <w:t>Объект Соглашения, подлежащий созданию, будет принадлежать Концеденту на праве собственности. Объект соглашения, подлежащий реконструкции, принадлежит Концеденту на праве собственности. Перечень правоустанавливающих документов, удостоверяющих право собственности Концедента на объекты, входящие в состав Объекта Соглашения, представлены в Приложении № 1 к настоящему Соглашению.</w:t>
      </w:r>
    </w:p>
    <w:p w:rsidR="008A0003" w:rsidRPr="008A0003" w:rsidRDefault="008A0003" w:rsidP="008A0003">
      <w:pPr>
        <w:pStyle w:val="af9"/>
        <w:numPr>
          <w:ilvl w:val="1"/>
          <w:numId w:val="24"/>
        </w:numPr>
        <w:shd w:val="clear" w:color="auto" w:fill="FFFFFF"/>
        <w:tabs>
          <w:tab w:val="left" w:pos="1050"/>
        </w:tabs>
        <w:suppressAutoHyphens w:val="0"/>
        <w:jc w:val="both"/>
        <w:rPr>
          <w:sz w:val="20"/>
          <w:szCs w:val="20"/>
        </w:rPr>
      </w:pPr>
      <w:r w:rsidRPr="008A0003">
        <w:rPr>
          <w:color w:val="000000"/>
          <w:sz w:val="20"/>
          <w:szCs w:val="20"/>
        </w:rPr>
        <w:t xml:space="preserve">Концедент гарантирует, что </w:t>
      </w:r>
      <w:r w:rsidRPr="008A0003">
        <w:rPr>
          <w:sz w:val="20"/>
          <w:szCs w:val="20"/>
        </w:rPr>
        <w:t xml:space="preserve">на момент </w:t>
      </w:r>
      <w:r w:rsidRPr="008A0003">
        <w:rPr>
          <w:color w:val="000000"/>
          <w:sz w:val="20"/>
          <w:szCs w:val="20"/>
        </w:rPr>
        <w:t xml:space="preserve">заключения настоящего Соглашения Объект Соглашения свободен от прав третьих лиц и иных ограничений прав собственности Концедента </w:t>
      </w:r>
      <w:r w:rsidRPr="008A0003">
        <w:rPr>
          <w:sz w:val="20"/>
          <w:szCs w:val="20"/>
        </w:rPr>
        <w:t xml:space="preserve">на указанный объект. </w:t>
      </w:r>
    </w:p>
    <w:p w:rsidR="008A0003" w:rsidRPr="008A0003" w:rsidRDefault="008A0003" w:rsidP="008A0003">
      <w:pPr>
        <w:pStyle w:val="af9"/>
        <w:numPr>
          <w:ilvl w:val="1"/>
          <w:numId w:val="24"/>
        </w:numPr>
        <w:shd w:val="clear" w:color="auto" w:fill="FFFFFF"/>
        <w:tabs>
          <w:tab w:val="left" w:pos="1050"/>
        </w:tabs>
        <w:suppressAutoHyphens w:val="0"/>
        <w:jc w:val="both"/>
        <w:rPr>
          <w:sz w:val="20"/>
          <w:szCs w:val="20"/>
        </w:rPr>
      </w:pPr>
      <w:r w:rsidRPr="008A0003">
        <w:rPr>
          <w:sz w:val="20"/>
          <w:szCs w:val="20"/>
          <w:shd w:val="clear" w:color="auto" w:fill="FFFFFF"/>
        </w:rPr>
        <w:t>Состав и описание, в том числе технико-экономические показатели передаваемых объектов в составе Объекта Соглашения, приведены в Приложении № 2 к настоящему Соглашению.</w:t>
      </w:r>
      <w:r w:rsidRPr="008A0003">
        <w:rPr>
          <w:sz w:val="20"/>
          <w:szCs w:val="20"/>
        </w:rPr>
        <w:t xml:space="preserve"> </w:t>
      </w: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06" w:name="_Toc484718171"/>
      <w:bookmarkStart w:id="107" w:name="_Toc484718499"/>
      <w:r w:rsidRPr="008A0003">
        <w:rPr>
          <w:rFonts w:ascii="Times New Roman" w:hAnsi="Times New Roman" w:cs="Times New Roman"/>
          <w:sz w:val="20"/>
        </w:rPr>
        <w:t>Порядок передачи Концедентом Концессионеру объектов имущества</w:t>
      </w:r>
      <w:bookmarkEnd w:id="106"/>
      <w:bookmarkEnd w:id="107"/>
    </w:p>
    <w:p w:rsidR="008A0003" w:rsidRPr="008A0003" w:rsidRDefault="008A0003" w:rsidP="008A0003">
      <w:pPr>
        <w:numPr>
          <w:ilvl w:val="1"/>
          <w:numId w:val="24"/>
        </w:numPr>
        <w:spacing w:after="0"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Концедент обязуется передать Концессионеру, а Концессионер обязуется принять Объект Соглашения, сведения о котором приведены в Приложении № 2 настоящего Соглашения, а также права владения и пользования указанным Объектом Соглашения не позднее 60 (шестидесяти) календарных дней с даты подписания настоящего Соглашения. </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Передача Концедентом Концессионеру Объекта Соглашения осуществляется на основании перечня имущества, входящего в состав Объекта Соглашения, сведения о котором приведены в Приложении № 2 настоящего Соглашения, по акту приема-передачи, подписываемому Сторонами.</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Обязанность Концедента по передаче Объекта Соглашения считается исполненной после принятия Объекта Соглашения Концессионером и подписания Сторонами акта приема-передачи.</w:t>
      </w:r>
    </w:p>
    <w:p w:rsidR="008A0003" w:rsidRPr="008A0003" w:rsidRDefault="008A0003" w:rsidP="008A0003">
      <w:pPr>
        <w:numPr>
          <w:ilvl w:val="1"/>
          <w:numId w:val="24"/>
        </w:numPr>
        <w:spacing w:after="0"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Одновременно с передачей имущества, составляющего Объект Соглашения, Концедент передает Концессионеру по перечню согласно Приложению № 1 к настоящему Соглашению документы, относящиеся к объектам имущества в составе Объекта Соглашения, необходимые для исполнения настоящего Соглашения, включая, но не ограничиваясь: </w:t>
      </w:r>
    </w:p>
    <w:p w:rsidR="008A0003" w:rsidRPr="008A0003" w:rsidRDefault="008A0003" w:rsidP="008A0003">
      <w:pPr>
        <w:spacing w:line="240" w:lineRule="auto"/>
        <w:ind w:firstLine="567"/>
        <w:rPr>
          <w:rFonts w:ascii="Times New Roman" w:hAnsi="Times New Roman" w:cs="Times New Roman"/>
          <w:color w:val="000000"/>
          <w:sz w:val="20"/>
          <w:szCs w:val="20"/>
        </w:rPr>
      </w:pPr>
      <w:r w:rsidRPr="008A0003">
        <w:rPr>
          <w:rFonts w:ascii="Times New Roman" w:hAnsi="Times New Roman" w:cs="Times New Roman"/>
          <w:color w:val="000000"/>
          <w:sz w:val="20"/>
          <w:szCs w:val="20"/>
        </w:rPr>
        <w:t>- правоустанавливающие документы;</w:t>
      </w:r>
    </w:p>
    <w:p w:rsidR="008A0003" w:rsidRPr="008A0003" w:rsidRDefault="008A0003" w:rsidP="008A0003">
      <w:pPr>
        <w:spacing w:line="240" w:lineRule="auto"/>
        <w:ind w:firstLine="567"/>
        <w:rPr>
          <w:rFonts w:ascii="Times New Roman" w:hAnsi="Times New Roman" w:cs="Times New Roman"/>
          <w:color w:val="000000"/>
          <w:sz w:val="20"/>
          <w:szCs w:val="20"/>
        </w:rPr>
      </w:pPr>
      <w:r w:rsidRPr="008A0003">
        <w:rPr>
          <w:rFonts w:ascii="Times New Roman" w:hAnsi="Times New Roman" w:cs="Times New Roman"/>
          <w:color w:val="000000"/>
          <w:sz w:val="20"/>
          <w:szCs w:val="20"/>
        </w:rPr>
        <w:t>- нормативно-техническую документацию;</w:t>
      </w:r>
    </w:p>
    <w:p w:rsidR="008A0003" w:rsidRPr="008A0003" w:rsidRDefault="008A0003" w:rsidP="008A0003">
      <w:pPr>
        <w:spacing w:line="240" w:lineRule="auto"/>
        <w:ind w:firstLine="567"/>
        <w:rPr>
          <w:rFonts w:ascii="Times New Roman" w:hAnsi="Times New Roman" w:cs="Times New Roman"/>
          <w:color w:val="000000"/>
          <w:sz w:val="20"/>
          <w:szCs w:val="20"/>
        </w:rPr>
      </w:pPr>
      <w:r w:rsidRPr="008A0003">
        <w:rPr>
          <w:rFonts w:ascii="Times New Roman" w:hAnsi="Times New Roman" w:cs="Times New Roman"/>
          <w:color w:val="000000"/>
          <w:sz w:val="20"/>
          <w:szCs w:val="20"/>
        </w:rPr>
        <w:t>- корпоративные документы в связи с приобретением/передачей прав на имущество;</w:t>
      </w:r>
    </w:p>
    <w:p w:rsidR="008A0003" w:rsidRPr="008A0003" w:rsidRDefault="008A0003" w:rsidP="008A0003">
      <w:pPr>
        <w:spacing w:line="240" w:lineRule="auto"/>
        <w:ind w:firstLine="567"/>
        <w:rPr>
          <w:rFonts w:ascii="Times New Roman" w:hAnsi="Times New Roman" w:cs="Times New Roman"/>
          <w:color w:val="000000"/>
          <w:sz w:val="20"/>
          <w:szCs w:val="20"/>
        </w:rPr>
      </w:pPr>
      <w:r w:rsidRPr="008A0003">
        <w:rPr>
          <w:rFonts w:ascii="Times New Roman" w:hAnsi="Times New Roman" w:cs="Times New Roman"/>
          <w:color w:val="000000"/>
          <w:sz w:val="20"/>
          <w:szCs w:val="20"/>
        </w:rPr>
        <w:t>- кадастровые паспорта зданий (сооружений, помещений), либо технические паспорта или иные документы, которые содержат описание такого объекта недвижимости;</w:t>
      </w:r>
    </w:p>
    <w:p w:rsidR="008A0003" w:rsidRPr="008A0003" w:rsidRDefault="008A0003" w:rsidP="008A0003">
      <w:pPr>
        <w:spacing w:line="240" w:lineRule="auto"/>
        <w:ind w:firstLine="567"/>
        <w:rPr>
          <w:rFonts w:ascii="Times New Roman" w:hAnsi="Times New Roman" w:cs="Times New Roman"/>
          <w:color w:val="000000"/>
          <w:sz w:val="20"/>
          <w:szCs w:val="20"/>
        </w:rPr>
      </w:pPr>
      <w:r w:rsidRPr="008A0003">
        <w:rPr>
          <w:rFonts w:ascii="Times New Roman" w:hAnsi="Times New Roman" w:cs="Times New Roman"/>
          <w:color w:val="000000"/>
          <w:sz w:val="20"/>
          <w:szCs w:val="20"/>
        </w:rPr>
        <w:lastRenderedPageBreak/>
        <w:t>- иные документы, в том числе необходимые для государственной регистрации перехода прав владения и пользования недвижимым имуществом в составе Объекта Соглашения. Документы передаются в заверенных установленном порядке копиях либо подлинниках. Наименование и реквизиты передаваемых документов в соответствии с настоящим пунктом указываются в акте приема-передачи Объекта Соглашения (либо в раздельных актах приема-передачи).</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 xml:space="preserve">Обязанность Концедента по передаче Концессионеру прав владения и пользования </w:t>
      </w:r>
      <w:r w:rsidRPr="008A0003">
        <w:rPr>
          <w:rFonts w:ascii="Times New Roman" w:hAnsi="Times New Roman" w:cs="Times New Roman"/>
          <w:sz w:val="20"/>
          <w:szCs w:val="20"/>
        </w:rPr>
        <w:t xml:space="preserve">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 xml:space="preserve">Концедент обязуется </w:t>
      </w:r>
      <w:r w:rsidRPr="008A0003">
        <w:rPr>
          <w:rFonts w:ascii="Times New Roman" w:hAnsi="Times New Roman" w:cs="Times New Roman"/>
          <w:sz w:val="20"/>
          <w:szCs w:val="20"/>
        </w:rPr>
        <w:t>обеспечить государственную регистрацию прав собственности концедента и обременений данного права на незарегистрированное недвижимое имущество, входящее в состав объекта концессионного соглашения, указанного в Приложении №2 к настоящему Соглашению, в срок, равный одному году с даты вступления в силу концессионного соглашения, в том числе выполнить необходимые кадастровые работы.</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Государственная регистрация прав, указанных в пунктах 3.5 и 3.6 настоящего Соглашения, осуществляется за счет Концессионера.</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Выявленное Концессионером в течение одного года с момента подписания Сторонами акта приема-передачи Объекта Соглашения несоответствие показателей имущества, входящего в состав Объекта Соглашения, технико-экономическим показателям, установленным в Приложении №2 к настоящему Соглашению, является основанием для изменения условий настоящего Соглашения.</w:t>
      </w: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08" w:name="_Toc484718172"/>
      <w:bookmarkStart w:id="109" w:name="_Toc484718500"/>
      <w:r w:rsidRPr="008A0003">
        <w:rPr>
          <w:rFonts w:ascii="Times New Roman" w:hAnsi="Times New Roman" w:cs="Times New Roman"/>
          <w:sz w:val="20"/>
        </w:rPr>
        <w:t>Создание и (или) реконструкция Объекта Соглашения</w:t>
      </w:r>
      <w:bookmarkEnd w:id="108"/>
      <w:bookmarkEnd w:id="109"/>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Концессионер обязан за свой счет создать и (или) реконструировать объекты имущества в составе Объекта Соглашения в сроки, указанные в Разделе 10 настоящего Соглашения, в соответствии с производственной и инвестиционной программами с осуществлением мероприятий, приведённых в Приложении № 3 настоящего Соглашения. </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приведен в Приложении № 6 к настоящему Соглашению.</w:t>
      </w:r>
    </w:p>
    <w:p w:rsidR="008A0003" w:rsidRPr="008A0003" w:rsidRDefault="008A0003" w:rsidP="008A0003">
      <w:pPr>
        <w:numPr>
          <w:ilvl w:val="1"/>
          <w:numId w:val="24"/>
        </w:numPr>
        <w:shd w:val="clear" w:color="auto" w:fill="FFFFFF"/>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Концессионер обязан достигнуть плановых значений показателей деятельности Концессионера, приведенных в Приложении № 8 настоящего Соглашения. </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lastRenderedPageBreak/>
        <w:t>Концессионер вправе по согласованию с Концедентом привлекать к выполнению работ по созданию и (или) реконструкции Объекта Соглашения третьих лиц, за действия которых Концессионер отвечает, как за свои собственные. Расходы третьих лиц, связанные с созданием и (или) реконструкцией Объекта Соглашения, Концессионер вправе принимать к учету в полном объеме.</w:t>
      </w:r>
    </w:p>
    <w:p w:rsidR="008A0003" w:rsidRPr="008A0003" w:rsidRDefault="008A0003" w:rsidP="008A0003">
      <w:pPr>
        <w:numPr>
          <w:ilvl w:val="1"/>
          <w:numId w:val="24"/>
        </w:numPr>
        <w:spacing w:after="0"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Концессионер в связи с исполнением своих обязательств по настоящему Соглашению за свой счет исполняет следующие обязанности:</w:t>
      </w:r>
    </w:p>
    <w:p w:rsidR="008A0003" w:rsidRPr="008A0003" w:rsidRDefault="008A0003" w:rsidP="008A0003">
      <w:pPr>
        <w:spacing w:line="240" w:lineRule="auto"/>
        <w:ind w:firstLine="567"/>
        <w:jc w:val="both"/>
        <w:rPr>
          <w:rFonts w:ascii="Times New Roman" w:hAnsi="Times New Roman" w:cs="Times New Roman"/>
          <w:sz w:val="20"/>
          <w:szCs w:val="20"/>
        </w:rPr>
      </w:pPr>
      <w:r w:rsidRPr="008A0003">
        <w:rPr>
          <w:rFonts w:ascii="Times New Roman" w:hAnsi="Times New Roman" w:cs="Times New Roman"/>
          <w:sz w:val="20"/>
          <w:szCs w:val="20"/>
        </w:rPr>
        <w:t>а) при проектировании – выполняет подготовку проектной документации, обеспечивает получение положительных заключений государственной экспертизы проектной документации;</w:t>
      </w:r>
    </w:p>
    <w:p w:rsidR="008A0003" w:rsidRPr="008A0003" w:rsidRDefault="008A0003" w:rsidP="008A0003">
      <w:pPr>
        <w:spacing w:line="240" w:lineRule="auto"/>
        <w:ind w:firstLine="567"/>
        <w:rPr>
          <w:rFonts w:ascii="Times New Roman" w:hAnsi="Times New Roman" w:cs="Times New Roman"/>
          <w:sz w:val="20"/>
          <w:szCs w:val="20"/>
        </w:rPr>
      </w:pPr>
      <w:r w:rsidRPr="008A0003">
        <w:rPr>
          <w:rFonts w:ascii="Times New Roman" w:hAnsi="Times New Roman" w:cs="Times New Roman"/>
          <w:sz w:val="20"/>
          <w:szCs w:val="20"/>
        </w:rPr>
        <w:t>б) при создании и (или) реконструкции  - выполняет создание и (или) реконструкцию объектов имущества в составе Объекта Соглашения;</w:t>
      </w:r>
    </w:p>
    <w:p w:rsidR="008A0003" w:rsidRPr="008A0003" w:rsidRDefault="008A0003" w:rsidP="008A0003">
      <w:pPr>
        <w:spacing w:line="240" w:lineRule="auto"/>
        <w:ind w:firstLine="567"/>
        <w:jc w:val="both"/>
        <w:rPr>
          <w:rFonts w:ascii="Times New Roman" w:hAnsi="Times New Roman" w:cs="Times New Roman"/>
          <w:sz w:val="20"/>
          <w:szCs w:val="20"/>
        </w:rPr>
      </w:pPr>
      <w:r w:rsidRPr="008A0003">
        <w:rPr>
          <w:rFonts w:ascii="Times New Roman" w:hAnsi="Times New Roman" w:cs="Times New Roman"/>
          <w:sz w:val="20"/>
          <w:szCs w:val="20"/>
        </w:rPr>
        <w:t>в) при эксплуатации – поддерживает Объект Соглашения в исправном состоянии, проводит за свой счет текущий ремонт и капитальный ремонт, несет расходы на содержание Объекта Соглашения и в пределах средств, предусмотренных в тарифах, осуществляет с использованием Объекта Соглашения деятельность по оказанию услуг, предусмотренную пунктом 1.1 настоящего Соглашения, с надлежащим качеством в соответствии с параметрами согласно Приложению № 8 к настоящему Соглашению.</w:t>
      </w:r>
    </w:p>
    <w:p w:rsidR="008A0003" w:rsidRPr="008A0003" w:rsidRDefault="008A0003" w:rsidP="008A0003">
      <w:pPr>
        <w:numPr>
          <w:ilvl w:val="1"/>
          <w:numId w:val="24"/>
        </w:numPr>
        <w:spacing w:after="0"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Концессионер обязан при необходимости за свой счет разработать и согласовать с Концедентом проектную документацию, требующуюся для создания и (или) реконструкции объектов в составе Объекта Соглашения. После завершения работ, созданные и (или) реконструированные объекты имущества должны соответствовать проектной документации, утвержденной в соответствии с требованиями действующего законодательства.</w:t>
      </w:r>
    </w:p>
    <w:p w:rsidR="008A0003" w:rsidRPr="008A0003" w:rsidRDefault="008A0003" w:rsidP="008A0003">
      <w:pPr>
        <w:widowControl w:val="0"/>
        <w:numPr>
          <w:ilvl w:val="1"/>
          <w:numId w:val="24"/>
        </w:numPr>
        <w:tabs>
          <w:tab w:val="left" w:pos="1100"/>
        </w:tabs>
        <w:autoSpaceDE w:val="0"/>
        <w:autoSpaceDN w:val="0"/>
        <w:adjustRightInd w:val="0"/>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Проектная документация разрабатывается Концессионером до начала реконструкции и (или) создания соответствующих объектов имущества в составе Объекта Соглашения.</w:t>
      </w:r>
      <w:bookmarkStart w:id="110" w:name="_Ref369873458"/>
    </w:p>
    <w:p w:rsidR="008A0003" w:rsidRPr="008A0003" w:rsidRDefault="008A0003" w:rsidP="008A0003">
      <w:pPr>
        <w:widowControl w:val="0"/>
        <w:numPr>
          <w:ilvl w:val="1"/>
          <w:numId w:val="24"/>
        </w:numPr>
        <w:autoSpaceDE w:val="0"/>
        <w:autoSpaceDN w:val="0"/>
        <w:adjustRightInd w:val="0"/>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Концедент обязуется оказывать Концессионеру в пределах, предусмотренных действующим законодательством Российской Федерации и иными нормативными правовыми актами, содействие при согласовании документов, необходимых для проектирования Объекта Соглашения, в том числе:</w:t>
      </w:r>
    </w:p>
    <w:p w:rsidR="008A0003" w:rsidRPr="008A0003" w:rsidRDefault="008A0003" w:rsidP="008A0003">
      <w:pPr>
        <w:pStyle w:val="a"/>
        <w:widowControl w:val="0"/>
        <w:numPr>
          <w:ilvl w:val="0"/>
          <w:numId w:val="32"/>
        </w:numPr>
        <w:tabs>
          <w:tab w:val="left" w:pos="1320"/>
        </w:tabs>
        <w:spacing w:after="0" w:line="240" w:lineRule="auto"/>
        <w:ind w:left="0" w:firstLine="880"/>
        <w:contextualSpacing w:val="0"/>
        <w:jc w:val="both"/>
        <w:rPr>
          <w:rFonts w:ascii="Times New Roman" w:hAnsi="Times New Roman"/>
          <w:sz w:val="20"/>
          <w:szCs w:val="20"/>
        </w:rPr>
      </w:pPr>
      <w:r w:rsidRPr="008A0003">
        <w:rPr>
          <w:rFonts w:ascii="Times New Roman" w:hAnsi="Times New Roman"/>
          <w:sz w:val="20"/>
          <w:szCs w:val="20"/>
        </w:rPr>
        <w:t>производить необходимые согласования проектной и рабочей документации в отношении Объекта Соглашения;</w:t>
      </w:r>
    </w:p>
    <w:p w:rsidR="008A0003" w:rsidRPr="008A0003" w:rsidRDefault="008A0003" w:rsidP="008A0003">
      <w:pPr>
        <w:pStyle w:val="a"/>
        <w:widowControl w:val="0"/>
        <w:numPr>
          <w:ilvl w:val="0"/>
          <w:numId w:val="32"/>
        </w:numPr>
        <w:tabs>
          <w:tab w:val="left" w:pos="1320"/>
        </w:tabs>
        <w:spacing w:after="0" w:line="240" w:lineRule="auto"/>
        <w:ind w:left="0" w:firstLine="880"/>
        <w:contextualSpacing w:val="0"/>
        <w:jc w:val="both"/>
        <w:rPr>
          <w:rFonts w:ascii="Times New Roman" w:hAnsi="Times New Roman"/>
          <w:sz w:val="20"/>
          <w:szCs w:val="20"/>
        </w:rPr>
      </w:pPr>
      <w:r w:rsidRPr="008A0003">
        <w:rPr>
          <w:rFonts w:ascii="Times New Roman" w:hAnsi="Times New Roman"/>
          <w:sz w:val="20"/>
          <w:szCs w:val="20"/>
        </w:rPr>
        <w:t xml:space="preserve">при необходимости производить согласования внесения изменений в проектную и </w:t>
      </w:r>
      <w:r w:rsidRPr="008A0003">
        <w:rPr>
          <w:rFonts w:ascii="Times New Roman" w:hAnsi="Times New Roman"/>
          <w:sz w:val="20"/>
          <w:szCs w:val="20"/>
        </w:rPr>
        <w:lastRenderedPageBreak/>
        <w:t>рабочую документацию.</w:t>
      </w:r>
      <w:bookmarkStart w:id="111" w:name="_Toc383881281"/>
      <w:bookmarkStart w:id="112" w:name="_Toc384049333"/>
      <w:bookmarkStart w:id="113" w:name="_Toc384108185"/>
      <w:bookmarkStart w:id="114" w:name="_Toc383881282"/>
      <w:bookmarkStart w:id="115" w:name="_Toc384049334"/>
      <w:bookmarkStart w:id="116" w:name="_Toc384108186"/>
      <w:bookmarkEnd w:id="111"/>
      <w:bookmarkEnd w:id="112"/>
      <w:bookmarkEnd w:id="113"/>
      <w:bookmarkEnd w:id="114"/>
      <w:bookmarkEnd w:id="115"/>
      <w:bookmarkEnd w:id="116"/>
    </w:p>
    <w:bookmarkEnd w:id="110"/>
    <w:p w:rsidR="008A0003" w:rsidRPr="008A0003" w:rsidRDefault="008A0003" w:rsidP="008A0003">
      <w:pPr>
        <w:widowControl w:val="0"/>
        <w:numPr>
          <w:ilvl w:val="1"/>
          <w:numId w:val="24"/>
        </w:numPr>
        <w:autoSpaceDE w:val="0"/>
        <w:autoSpaceDN w:val="0"/>
        <w:adjustRightInd w:val="0"/>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согласно Приложению № 3 к настоящему Соглашению.</w:t>
      </w:r>
    </w:p>
    <w:p w:rsidR="008A0003" w:rsidRPr="008A0003" w:rsidRDefault="008A0003" w:rsidP="008A0003">
      <w:pPr>
        <w:widowControl w:val="0"/>
        <w:numPr>
          <w:ilvl w:val="1"/>
          <w:numId w:val="24"/>
        </w:numPr>
        <w:autoSpaceDE w:val="0"/>
        <w:autoSpaceDN w:val="0"/>
        <w:adjustRightInd w:val="0"/>
        <w:spacing w:after="0" w:line="240" w:lineRule="auto"/>
        <w:jc w:val="both"/>
        <w:rPr>
          <w:rFonts w:ascii="Times New Roman" w:hAnsi="Times New Roman" w:cs="Times New Roman"/>
          <w:sz w:val="20"/>
          <w:szCs w:val="20"/>
        </w:rPr>
      </w:pPr>
      <w:bookmarkStart w:id="117" w:name="_Toc401704951"/>
      <w:bookmarkStart w:id="118" w:name="_Toc401745048"/>
      <w:bookmarkStart w:id="119" w:name="_Toc401704952"/>
      <w:bookmarkStart w:id="120" w:name="_Toc401745049"/>
      <w:bookmarkStart w:id="121" w:name="_Toc383691436"/>
      <w:bookmarkStart w:id="122" w:name="_Toc383794323"/>
      <w:bookmarkStart w:id="123" w:name="_Toc383881229"/>
      <w:bookmarkStart w:id="124" w:name="_Toc384049297"/>
      <w:bookmarkStart w:id="125" w:name="_Toc384108149"/>
      <w:bookmarkStart w:id="126" w:name="_Toc401704955"/>
      <w:bookmarkStart w:id="127" w:name="_Toc401745052"/>
      <w:bookmarkStart w:id="128" w:name="_Toc401094608"/>
      <w:bookmarkStart w:id="129" w:name="_Toc401094707"/>
      <w:bookmarkStart w:id="130" w:name="_Toc401094804"/>
      <w:bookmarkStart w:id="131" w:name="_Toc401094901"/>
      <w:bookmarkStart w:id="132" w:name="_Toc401704956"/>
      <w:bookmarkStart w:id="133" w:name="_Toc401745053"/>
      <w:bookmarkStart w:id="134" w:name="_Toc401704957"/>
      <w:bookmarkStart w:id="135" w:name="_Toc40174505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8A0003">
        <w:rPr>
          <w:rFonts w:ascii="Times New Roman" w:hAnsi="Times New Roman" w:cs="Times New Roman"/>
          <w:sz w:val="20"/>
          <w:szCs w:val="20"/>
        </w:rPr>
        <w:t>Проектная документация должна соответствовать перечню основных мероприятий Концессионера, предусмотренных в Приложении № 3 к настоящему Соглашению.</w:t>
      </w:r>
      <w:bookmarkStart w:id="136" w:name="_Toc401704958"/>
      <w:bookmarkStart w:id="137" w:name="_Toc401745055"/>
      <w:bookmarkEnd w:id="134"/>
      <w:bookmarkEnd w:id="135"/>
      <w:bookmarkEnd w:id="136"/>
      <w:bookmarkEnd w:id="137"/>
    </w:p>
    <w:p w:rsidR="008A0003" w:rsidRPr="008A0003" w:rsidRDefault="008A0003" w:rsidP="008A0003">
      <w:pPr>
        <w:widowControl w:val="0"/>
        <w:numPr>
          <w:ilvl w:val="1"/>
          <w:numId w:val="24"/>
        </w:numPr>
        <w:autoSpaceDE w:val="0"/>
        <w:autoSpaceDN w:val="0"/>
        <w:adjustRightInd w:val="0"/>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Основные мероприятия с описанием основных характеристик таких мероприятий приведены в Приложении № 3 к настоящему Соглашению.</w:t>
      </w:r>
    </w:p>
    <w:p w:rsidR="008A0003" w:rsidRPr="008A0003" w:rsidRDefault="008A0003" w:rsidP="008A0003">
      <w:pPr>
        <w:widowControl w:val="0"/>
        <w:numPr>
          <w:ilvl w:val="1"/>
          <w:numId w:val="24"/>
        </w:numPr>
        <w:autoSpaceDE w:val="0"/>
        <w:autoSpaceDN w:val="0"/>
        <w:adjustRightInd w:val="0"/>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Концессионер обязан осуществить инвестиции в создание и (или) реконструкцию объектов имущества в составе Объекта Соглашения в объемах, которые приведены в Приложении № 3 к настоящему Соглашению.</w:t>
      </w:r>
    </w:p>
    <w:p w:rsidR="008A0003" w:rsidRPr="008A0003" w:rsidRDefault="008A0003" w:rsidP="008A0003">
      <w:pPr>
        <w:widowControl w:val="0"/>
        <w:numPr>
          <w:ilvl w:val="1"/>
          <w:numId w:val="24"/>
        </w:numPr>
        <w:autoSpaceDE w:val="0"/>
        <w:autoSpaceDN w:val="0"/>
        <w:adjustRightInd w:val="0"/>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Перечень создаваемых и (или) реконструируемых объектов, входящих в состав объекта Соглашения, плановый объем инвестиций, подлежащих выполнению, объем и источники привлекаемых Концессионером средств определяются согласно инвестиционной программе, утверждаемой в </w:t>
      </w:r>
      <w:hyperlink r:id="rId15" w:history="1">
        <w:r w:rsidRPr="008A0003">
          <w:rPr>
            <w:rFonts w:ascii="Times New Roman" w:hAnsi="Times New Roman" w:cs="Times New Roman"/>
            <w:sz w:val="20"/>
            <w:szCs w:val="20"/>
          </w:rPr>
          <w:t>порядке</w:t>
        </w:r>
      </w:hyperlink>
      <w:r w:rsidRPr="008A0003">
        <w:rPr>
          <w:rFonts w:ascii="Times New Roman" w:hAnsi="Times New Roman" w:cs="Times New Roman"/>
          <w:sz w:val="20"/>
          <w:szCs w:val="20"/>
        </w:rPr>
        <w:t>, установленном законодательством Российской Федерации в сфере регулирования цен (тарифов). Инвестиционная программа Концессионера разрабатывается на основании схемы водоснабжения Шоркистринского сельского поселения Урмарского района Чувашской Республики с учётом её актуализации и задания Концедента.</w:t>
      </w:r>
    </w:p>
    <w:p w:rsidR="008A0003" w:rsidRPr="008A0003" w:rsidRDefault="008A0003" w:rsidP="008A0003">
      <w:pPr>
        <w:autoSpaceDE w:val="0"/>
        <w:autoSpaceDN w:val="0"/>
        <w:adjustRightInd w:val="0"/>
        <w:spacing w:line="240" w:lineRule="auto"/>
        <w:ind w:firstLine="567"/>
        <w:rPr>
          <w:rFonts w:ascii="Times New Roman" w:hAnsi="Times New Roman" w:cs="Times New Roman"/>
          <w:sz w:val="20"/>
          <w:szCs w:val="20"/>
        </w:rPr>
      </w:pPr>
      <w:r w:rsidRPr="008A0003">
        <w:rPr>
          <w:rFonts w:ascii="Times New Roman" w:hAnsi="Times New Roman" w:cs="Times New Roman"/>
          <w:sz w:val="20"/>
          <w:szCs w:val="20"/>
        </w:rPr>
        <w:t>Концессионер разрабатывает, представляет на согласование и утверждает инвестиционную программу в порядке и сроки, предусмотренные действующим законодательством Российской Федерации.</w:t>
      </w:r>
    </w:p>
    <w:p w:rsidR="008A0003" w:rsidRPr="008A0003" w:rsidRDefault="008A0003" w:rsidP="008A0003">
      <w:pPr>
        <w:numPr>
          <w:ilvl w:val="1"/>
          <w:numId w:val="24"/>
        </w:numPr>
        <w:spacing w:after="0" w:line="240" w:lineRule="auto"/>
        <w:jc w:val="both"/>
        <w:rPr>
          <w:rFonts w:ascii="Times New Roman" w:hAnsi="Times New Roman" w:cs="Times New Roman"/>
          <w:color w:val="000000"/>
          <w:sz w:val="20"/>
          <w:szCs w:val="20"/>
        </w:rPr>
      </w:pPr>
      <w:r w:rsidRPr="008A0003">
        <w:rPr>
          <w:rFonts w:ascii="Times New Roman" w:hAnsi="Times New Roman" w:cs="Times New Roman"/>
          <w:sz w:val="20"/>
          <w:szCs w:val="20"/>
        </w:rPr>
        <w:t xml:space="preserve">Предельный размер расходов на проектирование, создание и (или) реконструкцию и ввод в эксплуатацию объектов имущества в составе Объекта Соглашения, осуществляемых в течение всего срока действия Соглашения Концессионером, устанавливается в Приложении № 5 к настоящему Соглашению. </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При обнаружении несоответствия проектной документации услови</w:t>
      </w:r>
      <w:r w:rsidRPr="008A0003">
        <w:rPr>
          <w:rFonts w:ascii="Times New Roman" w:hAnsi="Times New Roman" w:cs="Times New Roman"/>
          <w:color w:val="000000"/>
          <w:sz w:val="20"/>
          <w:szCs w:val="20"/>
        </w:rPr>
        <w:t>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уведомить об этом Концедента и на основании решения Концедента, до момента внесения необходимых изменений в проектную документацию, приостановить работу по созданию и (или) реконструкции Объекта Соглашения.</w:t>
      </w:r>
    </w:p>
    <w:p w:rsidR="008A0003" w:rsidRPr="008A0003" w:rsidRDefault="008A0003" w:rsidP="008A0003">
      <w:pPr>
        <w:spacing w:line="240" w:lineRule="auto"/>
        <w:ind w:firstLine="567"/>
        <w:rPr>
          <w:rFonts w:ascii="Times New Roman" w:hAnsi="Times New Roman" w:cs="Times New Roman"/>
          <w:sz w:val="20"/>
          <w:szCs w:val="20"/>
        </w:rPr>
      </w:pPr>
      <w:r w:rsidRPr="008A0003">
        <w:rPr>
          <w:rFonts w:ascii="Times New Roman" w:hAnsi="Times New Roman" w:cs="Times New Roman"/>
          <w:color w:val="000000"/>
          <w:sz w:val="20"/>
          <w:szCs w:val="20"/>
        </w:rPr>
        <w:t xml:space="preserve">При обнаружении Концессионером несоответствия проектной документации требованиям, установленных настоящим </w:t>
      </w:r>
      <w:r w:rsidRPr="008A0003">
        <w:rPr>
          <w:rFonts w:ascii="Times New Roman" w:hAnsi="Times New Roman" w:cs="Times New Roman"/>
          <w:color w:val="000000"/>
          <w:sz w:val="20"/>
          <w:szCs w:val="20"/>
        </w:rPr>
        <w:lastRenderedPageBreak/>
        <w:t>Соглашением, Концессионер несет ответственность перед Концедентом в порядке и размерах, указанных в настоящем Соглашении в соответствии</w:t>
      </w:r>
      <w:r w:rsidRPr="008A0003">
        <w:rPr>
          <w:rFonts w:ascii="Times New Roman" w:hAnsi="Times New Roman" w:cs="Times New Roman"/>
          <w:sz w:val="20"/>
          <w:szCs w:val="20"/>
        </w:rPr>
        <w:t xml:space="preserve"> с действующим законодательством.</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При обнаружении Концессионером не зависящих от Сторон обстоятельств, делающих невозможным создание и (или) реконструкцию, и эксплуатацию Объекта Соглашения в сроки, установленные настоящим Соглашением, и (или) надлежащее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8A0003" w:rsidRPr="008A0003" w:rsidRDefault="008A0003" w:rsidP="008A0003">
      <w:pPr>
        <w:widowControl w:val="0"/>
        <w:numPr>
          <w:ilvl w:val="1"/>
          <w:numId w:val="24"/>
        </w:numPr>
        <w:autoSpaceDE w:val="0"/>
        <w:autoSpaceDN w:val="0"/>
        <w:adjustRightInd w:val="0"/>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Концессионер обязуется выполнить проектирование, создание и (или) реконструкцию, осуществить ввод в эксплуатацию объектов имущества в составе Объекта Соглашения в соответствии с законодательством Российской Федерации и иными нормативными правовыми актами, и обязательными требованиями, установленными в соответствии с ними. </w:t>
      </w:r>
    </w:p>
    <w:p w:rsidR="008A0003" w:rsidRPr="008A0003" w:rsidRDefault="008A0003" w:rsidP="008A0003">
      <w:pPr>
        <w:widowControl w:val="0"/>
        <w:numPr>
          <w:ilvl w:val="1"/>
          <w:numId w:val="24"/>
        </w:numPr>
        <w:autoSpaceDE w:val="0"/>
        <w:autoSpaceDN w:val="0"/>
        <w:adjustRightInd w:val="0"/>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Концедент обязуется обеспечить Концессионеру необходимые условия для выполнения работ по созданию и (или) реконструкции,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
    <w:p w:rsidR="008A0003" w:rsidRPr="008A0003" w:rsidRDefault="008A0003" w:rsidP="008A0003">
      <w:pPr>
        <w:pStyle w:val="a"/>
        <w:widowControl w:val="0"/>
        <w:numPr>
          <w:ilvl w:val="1"/>
          <w:numId w:val="24"/>
        </w:numPr>
        <w:tabs>
          <w:tab w:val="left" w:pos="1320"/>
        </w:tabs>
        <w:spacing w:after="0" w:line="240" w:lineRule="auto"/>
        <w:contextualSpacing w:val="0"/>
        <w:jc w:val="both"/>
        <w:rPr>
          <w:rFonts w:ascii="Times New Roman" w:hAnsi="Times New Roman"/>
          <w:sz w:val="20"/>
          <w:szCs w:val="20"/>
        </w:rPr>
      </w:pPr>
      <w:bookmarkStart w:id="138" w:name="_Ref230848641"/>
      <w:bookmarkStart w:id="139" w:name="_Toc231034286"/>
      <w:bookmarkStart w:id="140" w:name="_Toc233621615"/>
      <w:bookmarkStart w:id="141" w:name="_Toc233621897"/>
      <w:bookmarkStart w:id="142" w:name="_Toc233622361"/>
      <w:bookmarkStart w:id="143" w:name="_Toc233630310"/>
      <w:r w:rsidRPr="008A0003">
        <w:rPr>
          <w:rFonts w:ascii="Times New Roman" w:hAnsi="Times New Roman"/>
          <w:sz w:val="20"/>
          <w:szCs w:val="20"/>
        </w:rPr>
        <w:t>Концедент обязуется оказывать Концессионеру содействие при выполнении работ по созданию и (или) реконструкции Объекта Соглашения путем осуществления следующих действий:</w:t>
      </w:r>
    </w:p>
    <w:p w:rsidR="008A0003" w:rsidRPr="008A0003" w:rsidRDefault="008A0003" w:rsidP="008A0003">
      <w:pPr>
        <w:pStyle w:val="a"/>
        <w:widowControl w:val="0"/>
        <w:numPr>
          <w:ilvl w:val="0"/>
          <w:numId w:val="0"/>
        </w:numPr>
        <w:tabs>
          <w:tab w:val="left" w:pos="1320"/>
        </w:tabs>
        <w:spacing w:after="0" w:line="240" w:lineRule="auto"/>
        <w:ind w:firstLine="567"/>
        <w:contextualSpacing w:val="0"/>
        <w:jc w:val="both"/>
        <w:rPr>
          <w:rFonts w:ascii="Times New Roman" w:hAnsi="Times New Roman"/>
          <w:sz w:val="20"/>
          <w:szCs w:val="20"/>
        </w:rPr>
      </w:pPr>
      <w:r w:rsidRPr="008A0003">
        <w:rPr>
          <w:rFonts w:ascii="Times New Roman" w:hAnsi="Times New Roman"/>
          <w:sz w:val="20"/>
          <w:szCs w:val="20"/>
        </w:rPr>
        <w:t>- предоставить имеющуюся техническую документацию на Объект Соглашения;</w:t>
      </w:r>
    </w:p>
    <w:p w:rsidR="008A0003" w:rsidRPr="008A0003" w:rsidRDefault="008A0003" w:rsidP="008A0003">
      <w:pPr>
        <w:tabs>
          <w:tab w:val="left" w:pos="0"/>
          <w:tab w:val="left" w:pos="567"/>
        </w:tabs>
        <w:spacing w:line="240" w:lineRule="auto"/>
        <w:ind w:firstLine="567"/>
        <w:rPr>
          <w:rFonts w:ascii="Times New Roman" w:hAnsi="Times New Roman" w:cs="Times New Roman"/>
          <w:sz w:val="20"/>
          <w:szCs w:val="20"/>
        </w:rPr>
      </w:pPr>
      <w:r w:rsidRPr="008A0003">
        <w:rPr>
          <w:rFonts w:ascii="Times New Roman" w:hAnsi="Times New Roman" w:cs="Times New Roman"/>
          <w:sz w:val="20"/>
          <w:szCs w:val="20"/>
        </w:rPr>
        <w:tab/>
        <w:t>- обеспечить согласование границ предоставляемых земельных участков;</w:t>
      </w:r>
    </w:p>
    <w:p w:rsidR="008A0003" w:rsidRPr="008A0003" w:rsidRDefault="008A0003" w:rsidP="008A0003">
      <w:pPr>
        <w:tabs>
          <w:tab w:val="left" w:pos="0"/>
          <w:tab w:val="left" w:pos="567"/>
        </w:tabs>
        <w:spacing w:line="240" w:lineRule="auto"/>
        <w:ind w:firstLine="567"/>
        <w:rPr>
          <w:rFonts w:ascii="Times New Roman" w:hAnsi="Times New Roman" w:cs="Times New Roman"/>
          <w:sz w:val="20"/>
          <w:szCs w:val="20"/>
        </w:rPr>
      </w:pPr>
      <w:r w:rsidRPr="008A0003">
        <w:rPr>
          <w:rFonts w:ascii="Times New Roman" w:hAnsi="Times New Roman" w:cs="Times New Roman"/>
          <w:sz w:val="20"/>
          <w:szCs w:val="20"/>
        </w:rPr>
        <w:tab/>
        <w:t xml:space="preserve">- оказывать иную помощь, связанную с созданием и (или) реконструкцией, и эксплуатацией объекта Соглашения. </w:t>
      </w:r>
    </w:p>
    <w:p w:rsidR="008A0003" w:rsidRPr="008A0003" w:rsidDel="00397E20" w:rsidRDefault="008A0003" w:rsidP="008A0003">
      <w:pPr>
        <w:widowControl w:val="0"/>
        <w:numPr>
          <w:ilvl w:val="1"/>
          <w:numId w:val="24"/>
        </w:numPr>
        <w:autoSpaceDE w:val="0"/>
        <w:autoSpaceDN w:val="0"/>
        <w:adjustRightInd w:val="0"/>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После завершения работ по созданию и (или) реконструкции объектов имущества в составе Объекта Соглашения Концессионер обязуется:</w:t>
      </w:r>
    </w:p>
    <w:p w:rsidR="008A0003" w:rsidRPr="008A0003" w:rsidRDefault="008A0003" w:rsidP="008A0003">
      <w:pPr>
        <w:widowControl w:val="0"/>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8A0003">
        <w:rPr>
          <w:rFonts w:ascii="Times New Roman" w:hAnsi="Times New Roman" w:cs="Times New Roman"/>
          <w:sz w:val="20"/>
          <w:szCs w:val="20"/>
        </w:rPr>
        <w:t xml:space="preserve"> ввести Объект Соглашения в эксплуатацию в порядке, установленном законодательством Российской Федерации и иными нормативными правовыми актами, и в срок, указанный в Приложении № 3 к настоящему Соглашению. </w:t>
      </w:r>
    </w:p>
    <w:p w:rsidR="008A0003" w:rsidRPr="008A0003" w:rsidRDefault="008A0003" w:rsidP="008A0003">
      <w:pPr>
        <w:widowControl w:val="0"/>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0"/>
          <w:szCs w:val="20"/>
        </w:rPr>
      </w:pPr>
      <w:r w:rsidRPr="008A0003">
        <w:rPr>
          <w:rFonts w:ascii="Times New Roman" w:hAnsi="Times New Roman" w:cs="Times New Roman"/>
          <w:sz w:val="20"/>
          <w:szCs w:val="20"/>
        </w:rPr>
        <w:t xml:space="preserve">эксплуатировать Объект Соглашения на условиях настоящего Соглашения. </w:t>
      </w:r>
    </w:p>
    <w:bookmarkEnd w:id="138"/>
    <w:bookmarkEnd w:id="139"/>
    <w:bookmarkEnd w:id="140"/>
    <w:bookmarkEnd w:id="141"/>
    <w:bookmarkEnd w:id="142"/>
    <w:bookmarkEnd w:id="143"/>
    <w:p w:rsidR="008A0003" w:rsidRPr="008A0003" w:rsidRDefault="008A0003" w:rsidP="008A0003">
      <w:pPr>
        <w:pStyle w:val="af"/>
        <w:widowControl w:val="0"/>
        <w:numPr>
          <w:ilvl w:val="1"/>
          <w:numId w:val="24"/>
        </w:numPr>
        <w:tabs>
          <w:tab w:val="left" w:pos="0"/>
        </w:tabs>
        <w:suppressAutoHyphens w:val="0"/>
        <w:autoSpaceDN w:val="0"/>
        <w:adjustRightInd w:val="0"/>
        <w:rPr>
          <w:rFonts w:ascii="Times New Roman" w:hAnsi="Times New Roman" w:cs="Times New Roman"/>
          <w:lang w:eastAsia="en-US"/>
        </w:rPr>
      </w:pPr>
      <w:r w:rsidRPr="008A0003">
        <w:rPr>
          <w:rFonts w:ascii="Times New Roman" w:hAnsi="Times New Roman" w:cs="Times New Roman"/>
          <w:lang w:eastAsia="en-US"/>
        </w:rPr>
        <w:t xml:space="preserve">Концедент обязуется осуществить действия по подготовке территории, необходимой </w:t>
      </w:r>
      <w:r w:rsidRPr="008A0003">
        <w:rPr>
          <w:rFonts w:ascii="Times New Roman" w:hAnsi="Times New Roman" w:cs="Times New Roman"/>
          <w:lang w:eastAsia="en-US"/>
        </w:rPr>
        <w:lastRenderedPageBreak/>
        <w:t>для создания и (или) реконструкции Объекта Соглашения, а также их эксплуатации, в том числе устранить любые ограничения и запреты, связанные с использованием для целей создания и (или) реконструкции, эксплуатации Концессионером Объекта Соглашения земельных участков, указанных в Приложении № 4 к настоящему Соглашению. Указанные в настоящем пункте Соглашения действия Концедент обязан осуществить до дня предоставления Концессионеру соответствующих земельных участков.</w:t>
      </w:r>
    </w:p>
    <w:p w:rsidR="008A0003" w:rsidRPr="008A0003" w:rsidRDefault="008A0003" w:rsidP="008A0003">
      <w:pPr>
        <w:widowControl w:val="0"/>
        <w:numPr>
          <w:ilvl w:val="1"/>
          <w:numId w:val="24"/>
        </w:numPr>
        <w:tabs>
          <w:tab w:val="left" w:pos="1100"/>
        </w:tabs>
        <w:autoSpaceDE w:val="0"/>
        <w:autoSpaceDN w:val="0"/>
        <w:adjustRightInd w:val="0"/>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Завершение Концессионером работ по созданию и (или) реконструкции Объекта Соглашения оформляется письменным уведомлением Концедента об исполнении Концессионером своих обязательств по созданию и (или) реконструкции Объекта Соглашения и оформляется подписываемыми Сторонами документами об исполнении Концессионером обязательств по созданию и (или) реконструкции Объекта Соглашения, в том числе актом ввода в эксплуатацию и формой КС-14.</w:t>
      </w:r>
    </w:p>
    <w:p w:rsidR="008A0003" w:rsidRPr="008A0003" w:rsidRDefault="008A0003" w:rsidP="008A0003">
      <w:pPr>
        <w:tabs>
          <w:tab w:val="left" w:pos="1100"/>
        </w:tabs>
        <w:autoSpaceDE w:val="0"/>
        <w:autoSpaceDN w:val="0"/>
        <w:adjustRightInd w:val="0"/>
        <w:spacing w:line="240" w:lineRule="auto"/>
        <w:ind w:firstLine="567"/>
        <w:jc w:val="both"/>
        <w:rPr>
          <w:rFonts w:ascii="Times New Roman" w:hAnsi="Times New Roman" w:cs="Times New Roman"/>
          <w:sz w:val="20"/>
          <w:szCs w:val="20"/>
        </w:rPr>
      </w:pPr>
      <w:r w:rsidRPr="008A0003">
        <w:rPr>
          <w:rFonts w:ascii="Times New Roman" w:hAnsi="Times New Roman" w:cs="Times New Roman"/>
          <w:sz w:val="20"/>
          <w:szCs w:val="20"/>
        </w:rPr>
        <w:t>Концедент не вправе отказать Концессионеру в подписании акта/актов об исполнении Концессионером обязательств по созданию и (или) реконструкции Объекта Соглашения при надлежащем исполнении последним своих обязанностей по созданию и (или) реконструкции Объекта Соглашения, состав и описание, а также технико-экономические параметры которого соответствуют положениям Приложения № 3 настоящего Соглашения.</w:t>
      </w:r>
    </w:p>
    <w:p w:rsidR="008A0003" w:rsidRPr="008A0003" w:rsidRDefault="008A0003" w:rsidP="008A0003">
      <w:pPr>
        <w:widowControl w:val="0"/>
        <w:numPr>
          <w:ilvl w:val="1"/>
          <w:numId w:val="24"/>
        </w:numPr>
        <w:tabs>
          <w:tab w:val="left" w:pos="1100"/>
        </w:tabs>
        <w:autoSpaceDE w:val="0"/>
        <w:autoSpaceDN w:val="0"/>
        <w:adjustRightInd w:val="0"/>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Завершение Концессионером работ по созданию и (или)  реконструкции объекта Соглашения, предусмотренных инвестиционной программой Концессионера на соответствующий год, оформляется ежегодно подписываемым Сторонами документом, устанавливающим фактическую сумму вложенных финансовых средств по объектам инвестиционной программы, перечень мероприятий по созданию и (или) реконструкции объекта Соглашения, завершенных на конец отчетного финансового года, а также сведения об описании (технико-экономические показатели, начальная, остаточная и восстановительная стоимости) созданных и (или) реконструированных объектов.</w:t>
      </w:r>
    </w:p>
    <w:p w:rsidR="008A0003" w:rsidRPr="008A0003" w:rsidRDefault="008A0003" w:rsidP="008A0003">
      <w:pPr>
        <w:tabs>
          <w:tab w:val="left" w:pos="1100"/>
        </w:tabs>
        <w:autoSpaceDE w:val="0"/>
        <w:autoSpaceDN w:val="0"/>
        <w:adjustRightInd w:val="0"/>
        <w:spacing w:line="240" w:lineRule="auto"/>
        <w:ind w:firstLine="567"/>
        <w:jc w:val="both"/>
        <w:rPr>
          <w:rFonts w:ascii="Times New Roman" w:hAnsi="Times New Roman" w:cs="Times New Roman"/>
          <w:sz w:val="20"/>
          <w:szCs w:val="20"/>
        </w:rPr>
      </w:pPr>
      <w:r w:rsidRPr="008A0003">
        <w:rPr>
          <w:rFonts w:ascii="Times New Roman" w:hAnsi="Times New Roman" w:cs="Times New Roman"/>
          <w:sz w:val="20"/>
          <w:szCs w:val="20"/>
        </w:rPr>
        <w:t>Проект соответствующего документа подготавливается Концессионером ежегодно в срок до 1 февраля года, следующего за отчетным, и направляется Конценденту с приложением копий документов, подтверждающих сумму произведенных Концессионером капитальных вложений и вложенных финансовых средств (акты о приемке работ (форма КС-2), справки о стоимости выполненных работ (форма КС-3), акт приемки законченного строительства объекта приемочной комиссией (формы КС-11, КС-14) и иные документы).</w:t>
      </w:r>
    </w:p>
    <w:p w:rsidR="008A0003" w:rsidRPr="008A0003" w:rsidRDefault="008A0003" w:rsidP="008A0003">
      <w:pPr>
        <w:tabs>
          <w:tab w:val="left" w:pos="1100"/>
        </w:tabs>
        <w:autoSpaceDE w:val="0"/>
        <w:autoSpaceDN w:val="0"/>
        <w:adjustRightInd w:val="0"/>
        <w:spacing w:line="240" w:lineRule="auto"/>
        <w:ind w:firstLine="567"/>
        <w:jc w:val="both"/>
        <w:rPr>
          <w:rFonts w:ascii="Times New Roman" w:hAnsi="Times New Roman" w:cs="Times New Roman"/>
          <w:sz w:val="20"/>
          <w:szCs w:val="20"/>
        </w:rPr>
      </w:pPr>
      <w:r w:rsidRPr="008A0003">
        <w:rPr>
          <w:rFonts w:ascii="Times New Roman" w:hAnsi="Times New Roman" w:cs="Times New Roman"/>
          <w:sz w:val="20"/>
          <w:szCs w:val="20"/>
        </w:rPr>
        <w:lastRenderedPageBreak/>
        <w:t>В случае отсутствия разногласий по представленному документу Концендент подписывает и возвращает его Концессионеру в течение 1 месяца с момента получения.</w:t>
      </w:r>
    </w:p>
    <w:p w:rsidR="008A0003" w:rsidRPr="008A0003" w:rsidRDefault="008A0003" w:rsidP="008A0003">
      <w:pPr>
        <w:widowControl w:val="0"/>
        <w:numPr>
          <w:ilvl w:val="1"/>
          <w:numId w:val="24"/>
        </w:numPr>
        <w:tabs>
          <w:tab w:val="left" w:pos="1100"/>
        </w:tabs>
        <w:autoSpaceDE w:val="0"/>
        <w:autoSpaceDN w:val="0"/>
        <w:adjustRightInd w:val="0"/>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Настоящим 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Приложения № 3 к настоящему Соглашению, Концессионер считается выполнившим свои обязательства по созданию и (или) реконструкции Объекта Соглашения надлежащим образом с даты ввода в эксплуатацию последнего из объектов имущества в составе Объекта Соглашения. </w:t>
      </w: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44" w:name="_Toc484718173"/>
      <w:bookmarkStart w:id="145" w:name="_Toc484718501"/>
      <w:r w:rsidRPr="008A0003">
        <w:rPr>
          <w:rFonts w:ascii="Times New Roman" w:hAnsi="Times New Roman" w:cs="Times New Roman"/>
          <w:sz w:val="20"/>
        </w:rPr>
        <w:t>Порядок предоставления Концессионеру земельных участков</w:t>
      </w:r>
      <w:bookmarkEnd w:id="144"/>
      <w:bookmarkEnd w:id="145"/>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Концедент обязуется предоставить Концессионеру земельные участки, на которых располагаются объекты имущества в составе Объекта Соглашения и которые необходимы для осуществления Концессионером деятельности по настоящему Соглашению в соответствии с пунктом 1.1 настоящего Соглашения.</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Концедент обязуется заключить с Концессионером договоры аренды земельных участков, которые необходимы для осуществления Концессионером деятельности, предусмотренной настоящим Соглашением, на срок10(десять) лет.</w:t>
      </w:r>
    </w:p>
    <w:p w:rsidR="008A0003" w:rsidRPr="008A0003" w:rsidRDefault="008A0003" w:rsidP="008A0003">
      <w:pPr>
        <w:spacing w:line="240" w:lineRule="auto"/>
        <w:ind w:firstLine="567"/>
        <w:jc w:val="both"/>
        <w:rPr>
          <w:rFonts w:ascii="Times New Roman" w:hAnsi="Times New Roman" w:cs="Times New Roman"/>
          <w:sz w:val="20"/>
          <w:szCs w:val="20"/>
        </w:rPr>
      </w:pPr>
      <w:r w:rsidRPr="008A0003">
        <w:rPr>
          <w:rFonts w:ascii="Times New Roman" w:hAnsi="Times New Roman" w:cs="Times New Roman"/>
          <w:sz w:val="20"/>
          <w:szCs w:val="20"/>
        </w:rPr>
        <w:t>Количество, площадь, а также иные характеристики передаваемых от Концедента Концессионеру земельных участков должны обеспечивать надлежащее исполнение Концессионером обязательств по настоящему Соглашению, включая реализацию мероприятий, предусмотренных производственной и инвестиционной программами Концессионера.</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Концедент в порядке и сроки, предусмотренные настоящим Соглашением, обязуется предоставить Концессионеру в аренду земельные участки, которые надлежащим образом сформированы, в частности, имеют надлежащую категорию и разрешенный вид использования, что позволяет использовать их для целей создания и (или) реконструкции и эксплуатации Объекта Соглашения и в соответствии с настоящим Соглашением и действующим законодательством Российской Федерации, и иными нормативными правовыми актами. </w:t>
      </w:r>
    </w:p>
    <w:p w:rsidR="008A0003" w:rsidRPr="008A0003" w:rsidRDefault="008A0003" w:rsidP="008A0003">
      <w:pPr>
        <w:spacing w:line="240" w:lineRule="auto"/>
        <w:ind w:firstLine="567"/>
        <w:rPr>
          <w:rFonts w:ascii="Times New Roman" w:hAnsi="Times New Roman" w:cs="Times New Roman"/>
          <w:sz w:val="20"/>
          <w:szCs w:val="20"/>
        </w:rPr>
      </w:pPr>
      <w:r w:rsidRPr="008A0003">
        <w:rPr>
          <w:rFonts w:ascii="Times New Roman" w:hAnsi="Times New Roman" w:cs="Times New Roman"/>
          <w:sz w:val="20"/>
          <w:szCs w:val="20"/>
        </w:rPr>
        <w:t>Договор аренды земельного участка должен быть заключен с Концессионером не позднее чем через 60 (шестьдесят) дней со дня подписания настоящего Соглашения.</w:t>
      </w:r>
    </w:p>
    <w:p w:rsidR="008A0003" w:rsidRPr="008A0003" w:rsidRDefault="008A0003" w:rsidP="008A0003">
      <w:pPr>
        <w:numPr>
          <w:ilvl w:val="1"/>
          <w:numId w:val="24"/>
        </w:numPr>
        <w:shd w:val="clear" w:color="auto" w:fill="FFFFFF"/>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shd w:val="clear" w:color="auto" w:fill="FFFFFF"/>
        </w:rPr>
        <w:t>Описание земельных участков, в том числе их кадастровые номера, местоположения, площадь, иные сведения приведены в Приложении № 4 к</w:t>
      </w:r>
      <w:r w:rsidRPr="008A0003">
        <w:rPr>
          <w:rFonts w:ascii="Times New Roman" w:hAnsi="Times New Roman" w:cs="Times New Roman"/>
          <w:sz w:val="20"/>
          <w:szCs w:val="20"/>
        </w:rPr>
        <w:t xml:space="preserve"> настоящему Соглашению.</w:t>
      </w:r>
    </w:p>
    <w:p w:rsidR="008A0003" w:rsidRPr="008A0003" w:rsidRDefault="008A0003" w:rsidP="008A0003">
      <w:pPr>
        <w:numPr>
          <w:ilvl w:val="1"/>
          <w:numId w:val="24"/>
        </w:numPr>
        <w:shd w:val="clear" w:color="auto" w:fill="FFFFFF"/>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lastRenderedPageBreak/>
        <w:t>Земельные участки, указанные в Приложении № 4 к настоящему соглашению, принадлежат Концеденту на праве собственности.</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В случае, если на дату подписания настоящего Соглашения какие-либо из предоставляемых в аренду Концессионеру земельных участков не выделены, право собственности Концедента на них не зарегистрировано в установленном порядке, земельные участки не переведены в необходимую для реализации настоящего Соглашения категорию земель или не оформлен соответствующий вид разрешенного использования, Концедент обязан осуществить необходимые действия до установленного срока предоставления Концессионеру соответствующего земельного участка в аренду.</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Договоры аренды земельных участков заключается на срок действия настоящего Соглашения. </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Российской Федерации.</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Договоры 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 Государственная регистрация указанных договоров осуществляется за счет Концессионера.</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Размер и порядок внесения арендной платы за пользование земельными участками устанавливаются соответствующими договорами аренды земли. При этом экономически обоснованный размер арендной платы за пользование земельными участками, учитываемый при расчете тарифов, определяется исходя из принципа возмещения арендодателю установленных законодательством Российской Федерации обязательных платежей, связанных с владением земельными участками, переданными в аренду, в том числе земельного налога.</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Концессионер не вправе передавать свои права по договорам аренды земельных участков третьим лицам и сдавать в субаренду, если иное не предусмотрено соответствующим договором аренды земельного участка.</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Прекращение настоящего Соглашения является основанием для прекращения договоров аренды (субаренды) земельных участков. </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shd w:val="clear" w:color="auto" w:fill="FFFFFF"/>
        </w:rPr>
      </w:pPr>
      <w:r w:rsidRPr="008A0003">
        <w:rPr>
          <w:rFonts w:ascii="Times New Roman" w:hAnsi="Times New Roman" w:cs="Times New Roman"/>
          <w:sz w:val="20"/>
          <w:szCs w:val="20"/>
          <w:shd w:val="clear" w:color="auto" w:fill="FFFFFF"/>
        </w:rPr>
        <w:t>Перечень документов, удостоверяющих право собственности (владения) Концедента в отношении земельных участков, предоставляемых Концессионеру по договорам аренды, приведены в Приложении № 4 к настоящему Соглашению.</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Концессионер вправе с предварительного согласия Концедента возводить на земельных участках объекты недвижимого имущества, не входящие в состав Объекта Соглашения, предназначенные для использования </w:t>
      </w:r>
      <w:r w:rsidRPr="008A0003">
        <w:rPr>
          <w:rFonts w:ascii="Times New Roman" w:hAnsi="Times New Roman" w:cs="Times New Roman"/>
          <w:sz w:val="20"/>
          <w:szCs w:val="20"/>
        </w:rPr>
        <w:lastRenderedPageBreak/>
        <w:t>при осуществлении Концессионером деятельности, предусмотренной настоящим Соглашением.</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При возникновении споров в отношении прав на земельные участки Концедент в целях обеспечения права пользования и владения земельными участками Концессионера в течение срока действия настоящего Соглашения для осуществления Концессионером деятельности по настоящему Соглашению обязуется их урегулировать за свой счет. Прекращение прав Концессионера на земельные участки в связи с возникновением указанных споров является основанием для досрочного расторжения Соглашения по требованию Концессионера.</w:t>
      </w: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46" w:name="_Toc484718174"/>
      <w:bookmarkStart w:id="147" w:name="_Toc484718502"/>
      <w:r w:rsidRPr="008A0003">
        <w:rPr>
          <w:rFonts w:ascii="Times New Roman" w:hAnsi="Times New Roman" w:cs="Times New Roman"/>
          <w:sz w:val="20"/>
        </w:rPr>
        <w:t>Владение, пользование объектами имущества, предоставляемыми Концессионеру</w:t>
      </w:r>
      <w:bookmarkEnd w:id="146"/>
      <w:bookmarkEnd w:id="147"/>
    </w:p>
    <w:p w:rsidR="008A0003" w:rsidRPr="008A0003" w:rsidRDefault="008A0003" w:rsidP="008A0003">
      <w:pPr>
        <w:numPr>
          <w:ilvl w:val="1"/>
          <w:numId w:val="24"/>
        </w:numPr>
        <w:spacing w:after="0" w:line="240" w:lineRule="auto"/>
        <w:jc w:val="both"/>
        <w:rPr>
          <w:rFonts w:ascii="Times New Roman" w:hAnsi="Times New Roman" w:cs="Times New Roman"/>
          <w:color w:val="000000"/>
          <w:sz w:val="20"/>
          <w:szCs w:val="20"/>
        </w:rPr>
      </w:pPr>
      <w:r w:rsidRPr="008A0003">
        <w:rPr>
          <w:rFonts w:ascii="Times New Roman" w:hAnsi="Times New Roman" w:cs="Times New Roman"/>
          <w:sz w:val="20"/>
          <w:szCs w:val="20"/>
        </w:rPr>
        <w:t xml:space="preserve">Концессионер обязан использовать (эксплуатировать) Объект Соглашения, </w:t>
      </w:r>
      <w:r w:rsidRPr="008A0003">
        <w:rPr>
          <w:rFonts w:ascii="Times New Roman" w:hAnsi="Times New Roman" w:cs="Times New Roman"/>
          <w:color w:val="000000"/>
          <w:sz w:val="20"/>
          <w:szCs w:val="20"/>
        </w:rPr>
        <w:t>сведения о котором приведены в Приложении № 2 к настоящему Соглашению, в рамках настоящего Соглашения, в установленном настоящим Соглашением порядке в целях осуществления деятельности, указанной в пункте 1.1 настоящего Соглашения.</w:t>
      </w:r>
    </w:p>
    <w:p w:rsidR="008A0003" w:rsidRPr="008A0003" w:rsidRDefault="008A0003" w:rsidP="008A0003">
      <w:pPr>
        <w:numPr>
          <w:ilvl w:val="1"/>
          <w:numId w:val="24"/>
        </w:numPr>
        <w:spacing w:after="0" w:line="240" w:lineRule="auto"/>
        <w:ind w:firstLine="540"/>
        <w:jc w:val="both"/>
        <w:rPr>
          <w:rFonts w:ascii="Times New Roman" w:hAnsi="Times New Roman" w:cs="Times New Roman"/>
          <w:sz w:val="20"/>
          <w:szCs w:val="20"/>
        </w:rPr>
      </w:pPr>
      <w:r w:rsidRPr="008A0003">
        <w:rPr>
          <w:rFonts w:ascii="Times New Roman" w:hAnsi="Times New Roman" w:cs="Times New Roman"/>
          <w:sz w:val="20"/>
          <w:szCs w:val="20"/>
        </w:rPr>
        <w:t>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(оплата коммунальных, охранных, эксплуатационных расходов) Объекта Соглашения.</w:t>
      </w:r>
    </w:p>
    <w:p w:rsidR="008A0003" w:rsidRPr="008A0003" w:rsidRDefault="008A0003" w:rsidP="008A0003">
      <w:pPr>
        <w:numPr>
          <w:ilvl w:val="1"/>
          <w:numId w:val="24"/>
        </w:numPr>
        <w:spacing w:after="0" w:line="240" w:lineRule="auto"/>
        <w:ind w:firstLine="540"/>
        <w:jc w:val="both"/>
        <w:rPr>
          <w:rFonts w:ascii="Times New Roman" w:hAnsi="Times New Roman" w:cs="Times New Roman"/>
          <w:sz w:val="20"/>
          <w:szCs w:val="20"/>
        </w:rPr>
      </w:pPr>
      <w:r w:rsidRPr="008A0003">
        <w:rPr>
          <w:rFonts w:ascii="Times New Roman" w:hAnsi="Times New Roman" w:cs="Times New Roman"/>
          <w:sz w:val="20"/>
          <w:szCs w:val="20"/>
        </w:rPr>
        <w:t>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 не допускается.</w:t>
      </w:r>
    </w:p>
    <w:p w:rsidR="008A0003" w:rsidRPr="008A0003" w:rsidRDefault="008A0003" w:rsidP="008A0003">
      <w:pPr>
        <w:numPr>
          <w:ilvl w:val="1"/>
          <w:numId w:val="24"/>
        </w:numPr>
        <w:spacing w:after="0" w:line="240" w:lineRule="auto"/>
        <w:ind w:firstLine="540"/>
        <w:jc w:val="both"/>
        <w:rPr>
          <w:rFonts w:ascii="Times New Roman" w:hAnsi="Times New Roman" w:cs="Times New Roman"/>
          <w:sz w:val="20"/>
          <w:szCs w:val="20"/>
        </w:rPr>
      </w:pPr>
      <w:r w:rsidRPr="008A0003">
        <w:rPr>
          <w:rFonts w:ascii="Times New Roman" w:hAnsi="Times New Roman" w:cs="Times New Roman"/>
          <w:sz w:val="20"/>
          <w:szCs w:val="20"/>
        </w:rPr>
        <w:t xml:space="preserve">Передача Концессионером в залог или отчуждение Объекта Соглашения, </w:t>
      </w:r>
      <w:r w:rsidRPr="008A0003">
        <w:rPr>
          <w:rFonts w:ascii="Times New Roman" w:hAnsi="Times New Roman" w:cs="Times New Roman"/>
          <w:color w:val="000000"/>
          <w:sz w:val="20"/>
          <w:szCs w:val="20"/>
        </w:rPr>
        <w:t xml:space="preserve">сведения о котором приведены в Приложении № 2 к </w:t>
      </w:r>
      <w:r w:rsidRPr="008A0003">
        <w:rPr>
          <w:rFonts w:ascii="Times New Roman" w:hAnsi="Times New Roman" w:cs="Times New Roman"/>
          <w:sz w:val="20"/>
          <w:szCs w:val="20"/>
        </w:rPr>
        <w:t>настоящему Соглашению, не допускается.</w:t>
      </w:r>
    </w:p>
    <w:p w:rsidR="008A0003" w:rsidRPr="008A0003" w:rsidRDefault="008A0003" w:rsidP="008A0003">
      <w:pPr>
        <w:numPr>
          <w:ilvl w:val="1"/>
          <w:numId w:val="24"/>
        </w:numPr>
        <w:spacing w:after="0" w:line="240" w:lineRule="auto"/>
        <w:ind w:firstLine="540"/>
        <w:jc w:val="both"/>
        <w:rPr>
          <w:rFonts w:ascii="Times New Roman" w:hAnsi="Times New Roman" w:cs="Times New Roman"/>
          <w:sz w:val="20"/>
          <w:szCs w:val="20"/>
        </w:rPr>
      </w:pPr>
      <w:r w:rsidRPr="008A0003">
        <w:rPr>
          <w:rFonts w:ascii="Times New Roman" w:hAnsi="Times New Roman" w:cs="Times New Roman"/>
          <w:sz w:val="20"/>
          <w:szCs w:val="20"/>
        </w:rPr>
        <w:t>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 не допускается.</w:t>
      </w:r>
    </w:p>
    <w:p w:rsidR="008A0003" w:rsidRPr="008A0003" w:rsidRDefault="008A0003" w:rsidP="008A0003">
      <w:pPr>
        <w:numPr>
          <w:ilvl w:val="1"/>
          <w:numId w:val="24"/>
        </w:numPr>
        <w:spacing w:after="0" w:line="240" w:lineRule="auto"/>
        <w:ind w:firstLine="540"/>
        <w:jc w:val="both"/>
        <w:rPr>
          <w:rFonts w:ascii="Times New Roman" w:hAnsi="Times New Roman" w:cs="Times New Roman"/>
          <w:sz w:val="20"/>
          <w:szCs w:val="20"/>
        </w:rPr>
      </w:pPr>
      <w:r w:rsidRPr="008A0003">
        <w:rPr>
          <w:rFonts w:ascii="Times New Roman" w:hAnsi="Times New Roman" w:cs="Times New Roman"/>
          <w:sz w:val="20"/>
          <w:szCs w:val="20"/>
        </w:rPr>
        <w:t>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 не допускается.</w:t>
      </w:r>
    </w:p>
    <w:p w:rsidR="008A0003" w:rsidRPr="008A0003" w:rsidRDefault="008A0003" w:rsidP="008A0003">
      <w:pPr>
        <w:numPr>
          <w:ilvl w:val="1"/>
          <w:numId w:val="24"/>
        </w:numPr>
        <w:spacing w:after="0" w:line="240" w:lineRule="auto"/>
        <w:ind w:firstLine="540"/>
        <w:jc w:val="both"/>
        <w:rPr>
          <w:rFonts w:ascii="Times New Roman" w:hAnsi="Times New Roman" w:cs="Times New Roman"/>
          <w:sz w:val="20"/>
          <w:szCs w:val="20"/>
        </w:rPr>
      </w:pPr>
      <w:r w:rsidRPr="008A0003">
        <w:rPr>
          <w:rFonts w:ascii="Times New Roman" w:hAnsi="Times New Roman" w:cs="Times New Roman"/>
          <w:sz w:val="20"/>
          <w:szCs w:val="20"/>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8A0003" w:rsidRPr="008A0003" w:rsidRDefault="008A0003" w:rsidP="008A0003">
      <w:pPr>
        <w:numPr>
          <w:ilvl w:val="1"/>
          <w:numId w:val="24"/>
        </w:numPr>
        <w:spacing w:after="0"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 xml:space="preserve">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w:t>
      </w:r>
      <w:r w:rsidRPr="008A0003">
        <w:rPr>
          <w:rFonts w:ascii="Times New Roman" w:hAnsi="Times New Roman" w:cs="Times New Roman"/>
          <w:sz w:val="20"/>
          <w:szCs w:val="20"/>
        </w:rPr>
        <w:lastRenderedPageBreak/>
        <w:t>собственностью Концедента.  Стоимость такого имущества Концедентом возмещению не подлежит.</w:t>
      </w:r>
    </w:p>
    <w:p w:rsidR="008A0003" w:rsidRPr="008A0003" w:rsidRDefault="008A0003" w:rsidP="008A0003">
      <w:pPr>
        <w:numPr>
          <w:ilvl w:val="1"/>
          <w:numId w:val="24"/>
        </w:numPr>
        <w:spacing w:after="0" w:line="240" w:lineRule="auto"/>
        <w:ind w:firstLine="708"/>
        <w:jc w:val="both"/>
        <w:rPr>
          <w:rFonts w:ascii="Times New Roman" w:hAnsi="Times New Roman" w:cs="Times New Roman"/>
          <w:sz w:val="20"/>
          <w:szCs w:val="20"/>
        </w:rPr>
      </w:pPr>
      <w:r w:rsidRPr="008A0003">
        <w:rPr>
          <w:rFonts w:ascii="Times New Roman" w:hAnsi="Times New Roman" w:cs="Times New Roman"/>
          <w:color w:val="000000"/>
          <w:sz w:val="20"/>
          <w:szCs w:val="20"/>
        </w:rPr>
        <w:t xml:space="preserve">Движимое имущество, которое создано и (или) приобретено Концессионером при осуществлении деятельности, предусмотренной настоящим Соглашением, </w:t>
      </w:r>
      <w:r w:rsidRPr="008A0003">
        <w:rPr>
          <w:rFonts w:ascii="Times New Roman" w:hAnsi="Times New Roman" w:cs="Times New Roman"/>
          <w:sz w:val="20"/>
          <w:szCs w:val="20"/>
        </w:rPr>
        <w:t>и не входит в состав иного имущества, является собственностью Концессионера.</w:t>
      </w:r>
    </w:p>
    <w:p w:rsidR="008A0003" w:rsidRPr="008A0003" w:rsidRDefault="008A0003" w:rsidP="008A0003">
      <w:pPr>
        <w:numPr>
          <w:ilvl w:val="1"/>
          <w:numId w:val="24"/>
        </w:numPr>
        <w:spacing w:after="0"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Концессионер обязан учитывать Объект Соглашения на своем балансе отдельно от своего имущества.</w:t>
      </w:r>
    </w:p>
    <w:p w:rsidR="008A0003" w:rsidRPr="008A0003" w:rsidRDefault="008A0003" w:rsidP="008A0003">
      <w:pPr>
        <w:numPr>
          <w:ilvl w:val="1"/>
          <w:numId w:val="24"/>
        </w:numPr>
        <w:shd w:val="clear" w:color="auto" w:fill="FFFFFF"/>
        <w:spacing w:after="0"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 xml:space="preserve">Концессионер обязан осуществлять начисление амортизации на </w:t>
      </w:r>
      <w:r w:rsidRPr="008A0003">
        <w:rPr>
          <w:rFonts w:ascii="Times New Roman" w:hAnsi="Times New Roman" w:cs="Times New Roman"/>
          <w:color w:val="000000"/>
          <w:sz w:val="20"/>
          <w:szCs w:val="20"/>
        </w:rPr>
        <w:t>Объекты, входящие в состав Объекта Соглашения</w:t>
      </w:r>
      <w:r w:rsidRPr="008A0003">
        <w:rPr>
          <w:rFonts w:ascii="Times New Roman" w:hAnsi="Times New Roman" w:cs="Times New Roman"/>
          <w:sz w:val="20"/>
          <w:szCs w:val="20"/>
        </w:rPr>
        <w:t>.</w:t>
      </w:r>
    </w:p>
    <w:p w:rsidR="008A0003" w:rsidRPr="008A0003" w:rsidRDefault="008A0003" w:rsidP="008A0003">
      <w:pPr>
        <w:numPr>
          <w:ilvl w:val="1"/>
          <w:numId w:val="24"/>
        </w:numPr>
        <w:shd w:val="clear" w:color="auto" w:fill="FFFFFF"/>
        <w:spacing w:after="0"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Риск случайной гибели или случайного повреждения Объекта Соглашения по настоящему Соглашению несет Концессионер с момента подписания акта приема-передачи Объекта соглашения до момента возврата объектов Концеденту по акту приема-передачи, подписанному Сторонами.</w:t>
      </w:r>
    </w:p>
    <w:p w:rsidR="008A0003" w:rsidRPr="008A0003" w:rsidRDefault="008A0003" w:rsidP="008A0003">
      <w:pPr>
        <w:numPr>
          <w:ilvl w:val="1"/>
          <w:numId w:val="24"/>
        </w:numPr>
        <w:shd w:val="clear" w:color="auto" w:fill="FFFFFF"/>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приведен в Приложении № 6 к настоящему Соглашению.  </w:t>
      </w: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48" w:name="_Toc484718175"/>
      <w:bookmarkStart w:id="149" w:name="_Toc484718503"/>
      <w:r w:rsidRPr="008A0003">
        <w:rPr>
          <w:rFonts w:ascii="Times New Roman" w:hAnsi="Times New Roman" w:cs="Times New Roman"/>
          <w:sz w:val="20"/>
        </w:rPr>
        <w:t>Порядок передачи Концессионером Концеденту объектов имущества</w:t>
      </w:r>
      <w:bookmarkEnd w:id="148"/>
      <w:bookmarkEnd w:id="149"/>
    </w:p>
    <w:p w:rsidR="008A0003" w:rsidRPr="008A0003" w:rsidRDefault="008A0003" w:rsidP="008A0003">
      <w:pPr>
        <w:numPr>
          <w:ilvl w:val="1"/>
          <w:numId w:val="24"/>
        </w:numPr>
        <w:shd w:val="clear" w:color="auto" w:fill="FFFFFF"/>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shd w:val="clear" w:color="auto" w:fill="FFFFFF"/>
        </w:rPr>
        <w:t>Концессионер обязан передать Концеденту, а Концедент обязан принять Объект Соглашения в срок, указанный в разделе 10 настоящего Соглашения. Передаваемый Концессионером Объект Соглашения должен находиться в состоянии не хуже, чем указано в Приложении № 2 к настоящему Соглашению, пригодном для осуществления деятельности, указанной в пункте 1.1 настоящего Соглашения, и не должен</w:t>
      </w:r>
      <w:r w:rsidRPr="008A0003">
        <w:rPr>
          <w:rFonts w:ascii="Times New Roman" w:hAnsi="Times New Roman" w:cs="Times New Roman"/>
          <w:color w:val="000000"/>
          <w:sz w:val="20"/>
          <w:szCs w:val="20"/>
        </w:rPr>
        <w:t xml:space="preserve"> быть обременен правами третьих лиц. </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Передача Концессионером Концеденту Объекта Соглашения, осуществляется по акту приема-передачи, подписываемому Сторонами.</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Концессионер передаёт Концеденту документы, относящиеся к Объекту Соглашения, одновременно с передачей Объекта Соглашения Концеденту.</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Обязанность Концессионера по передаче Объекта Соглашения считается исполненной с момента подписания Сторонами соответствующего акта приема-передачи. </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При уклонении Концедента от подписания акта приема-передачи, обязанность Концессионера по передаче Объекта Соглашения, считается исполненной, если Концессионер осуществил все необходимые действия по передаче Объекта Соглашения, включая действия по государственной регистрации прекращения прав владения и пользования Объектом Соглашения.</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Прекращение прав Концессионера на владение и пользование Объекта Соглашения, подлежит государственной регистрации в установленном законодательством Российской </w:t>
      </w:r>
      <w:r w:rsidRPr="008A0003">
        <w:rPr>
          <w:rFonts w:ascii="Times New Roman" w:hAnsi="Times New Roman" w:cs="Times New Roman"/>
          <w:sz w:val="20"/>
          <w:szCs w:val="20"/>
        </w:rPr>
        <w:lastRenderedPageBreak/>
        <w:t>Федерации порядке. Государственная регистрация прекращения указанных прав Концессионера осуществляется за счет Концессионера.</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прекращения действия настоящего Соглашения.</w:t>
      </w: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50" w:name="_Toc484718176"/>
      <w:bookmarkStart w:id="151" w:name="_Toc484718504"/>
      <w:r w:rsidRPr="008A0003">
        <w:rPr>
          <w:rFonts w:ascii="Times New Roman" w:hAnsi="Times New Roman" w:cs="Times New Roman"/>
          <w:sz w:val="20"/>
        </w:rPr>
        <w:t>Порядок осуществления Концессионером деятельности, предусмотренной Соглашением</w:t>
      </w:r>
      <w:bookmarkEnd w:id="150"/>
      <w:bookmarkEnd w:id="151"/>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В соответствии с настоящим Соглашением Концессионер обязан на условиях, </w:t>
      </w:r>
      <w:r w:rsidRPr="008A0003">
        <w:rPr>
          <w:rFonts w:ascii="Times New Roman" w:hAnsi="Times New Roman" w:cs="Times New Roman"/>
          <w:color w:val="000000"/>
          <w:sz w:val="20"/>
          <w:szCs w:val="20"/>
        </w:rPr>
        <w:t>предусмотренных настоящим Соглашением, осуществлять деятельность, указанную в пункте 1.1 настоящего</w:t>
      </w:r>
      <w:r w:rsidRPr="008A0003">
        <w:rPr>
          <w:rFonts w:ascii="Times New Roman" w:hAnsi="Times New Roman" w:cs="Times New Roman"/>
          <w:sz w:val="20"/>
          <w:szCs w:val="20"/>
        </w:rPr>
        <w:t xml:space="preserve">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 Концессионер обязан достигнуть плановых значений показателей деятельности Концессионера, указанных в Приложении № 8 к настоящему Соглашению.</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Концессионер обязан осуществлять деятельность, предусмотренную пунктом 1.1 настоящего Соглашения, с момента передачи объектов от Концедента и до окончания срока действия настоящего Соглашения, указанного в разделе 10 настоящего соглашения.</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Помимо деятельности, указанной в пункте 1.1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Российской Федерации и иным нормативным правовым актам и не препятствующие исполнению Концессионером своих обязательств в полном объеме в соответствии с настоящим Соглашением.</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Концессионер имеет право исполнять настоящее Соглашение, включая осуществление </w:t>
      </w:r>
      <w:r w:rsidRPr="008A0003">
        <w:rPr>
          <w:rFonts w:ascii="Times New Roman" w:hAnsi="Times New Roman" w:cs="Times New Roman"/>
          <w:color w:val="000000"/>
          <w:sz w:val="20"/>
          <w:szCs w:val="20"/>
        </w:rPr>
        <w:t>деятельности, указанной в пункте 1.1 настоящего</w:t>
      </w:r>
      <w:r w:rsidRPr="008A0003">
        <w:rPr>
          <w:rFonts w:ascii="Times New Roman" w:hAnsi="Times New Roman" w:cs="Times New Roman"/>
          <w:sz w:val="20"/>
          <w:szCs w:val="20"/>
        </w:rPr>
        <w:t xml:space="preserve">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8A0003" w:rsidRPr="008A0003" w:rsidRDefault="008A0003" w:rsidP="008A0003">
      <w:pPr>
        <w:numPr>
          <w:ilvl w:val="1"/>
          <w:numId w:val="24"/>
        </w:numPr>
        <w:shd w:val="clear" w:color="auto" w:fill="FFFFFF"/>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Концессионер обязан предоставлять потребителям установленные федеральными законами, законами Чувашской Республики, нормативными правовыми актами органов местного самоуправления льготы,  в том числе льготы по оплате  товаров, работ и услуг.  </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Концессионер обязан при </w:t>
      </w:r>
      <w:r w:rsidRPr="008A0003">
        <w:rPr>
          <w:rFonts w:ascii="Times New Roman" w:hAnsi="Times New Roman" w:cs="Times New Roman"/>
          <w:color w:val="000000"/>
          <w:sz w:val="20"/>
          <w:szCs w:val="20"/>
        </w:rPr>
        <w:t xml:space="preserve">осуществлении деятельности, указанной в пункте 1.1 настоящего Соглашения, осуществлять реализацию выполняемых работ </w:t>
      </w:r>
      <w:r w:rsidRPr="008A0003">
        <w:rPr>
          <w:rFonts w:ascii="Times New Roman" w:hAnsi="Times New Roman" w:cs="Times New Roman"/>
          <w:sz w:val="20"/>
          <w:szCs w:val="20"/>
        </w:rPr>
        <w:t>и оказываемых услуг по регулируемым ценам (тарифам).</w:t>
      </w:r>
    </w:p>
    <w:p w:rsidR="008A0003" w:rsidRPr="008A0003" w:rsidRDefault="008A0003" w:rsidP="008A0003">
      <w:pPr>
        <w:widowControl w:val="0"/>
        <w:numPr>
          <w:ilvl w:val="1"/>
          <w:numId w:val="24"/>
        </w:numPr>
        <w:tabs>
          <w:tab w:val="left" w:pos="1100"/>
        </w:tabs>
        <w:autoSpaceDE w:val="0"/>
        <w:autoSpaceDN w:val="0"/>
        <w:adjustRightInd w:val="0"/>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lastRenderedPageBreak/>
        <w:t xml:space="preserve">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и иного имущества в пределах средств, предусмотренных в тарифах, в течение всего срока действия Соглашения в объеме, сроки и порядке, установленным законодательством Российской Федерации и иными нормативными правовыми актами. </w:t>
      </w:r>
    </w:p>
    <w:p w:rsidR="008A0003" w:rsidRPr="008A0003" w:rsidRDefault="008A0003" w:rsidP="008A0003">
      <w:pPr>
        <w:widowControl w:val="0"/>
        <w:numPr>
          <w:ilvl w:val="1"/>
          <w:numId w:val="24"/>
        </w:numPr>
        <w:tabs>
          <w:tab w:val="left" w:pos="1100"/>
        </w:tabs>
        <w:autoSpaceDE w:val="0"/>
        <w:autoSpaceDN w:val="0"/>
        <w:adjustRightInd w:val="0"/>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Концессионер обязан в рамках средств, составляющих необходимую валовую выручку при установлении тарифов (в случае их достаточности), принимать разумные меры по обеспечению безопасности и сохранности Объекта Соглашения, направленные на его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8A0003" w:rsidRPr="008A0003" w:rsidRDefault="008A0003" w:rsidP="008A0003">
      <w:pPr>
        <w:widowControl w:val="0"/>
        <w:numPr>
          <w:ilvl w:val="1"/>
          <w:numId w:val="24"/>
        </w:numPr>
        <w:tabs>
          <w:tab w:val="left" w:pos="1100"/>
        </w:tabs>
        <w:autoSpaceDE w:val="0"/>
        <w:autoSpaceDN w:val="0"/>
        <w:adjustRightInd w:val="0"/>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При установлении тарифов на водоснабжение  применяется метод индексации установленных тарифов. </w:t>
      </w: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Указанные в Приложении № 5 к настоящему Соглашению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на выполняемые работы и оказываемые услуги согласованы с Государственной службой Чувашской Республики  по конкурентной политике и тарифам (далее – Госслужба), в соответствии с законодательством Российской Федерации в сфере регулирования цен (тарифов), показатели надежности и энергетической эффективности - Министерством строительства, архитектуры и жилищно-коммунального хозяйства Чувашской Республики.</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указан в Приложении №7 к настоящему Соглашению.</w:t>
      </w:r>
    </w:p>
    <w:p w:rsidR="008A0003" w:rsidRPr="008A0003" w:rsidRDefault="008A0003" w:rsidP="008A0003">
      <w:pPr>
        <w:widowControl w:val="0"/>
        <w:numPr>
          <w:ilvl w:val="1"/>
          <w:numId w:val="24"/>
        </w:numPr>
        <w:tabs>
          <w:tab w:val="left" w:pos="1100"/>
        </w:tabs>
        <w:autoSpaceDE w:val="0"/>
        <w:autoSpaceDN w:val="0"/>
        <w:adjustRightInd w:val="0"/>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созданию и (или)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
    <w:p w:rsidR="008A0003" w:rsidRPr="008A0003" w:rsidRDefault="008A0003" w:rsidP="008A0003">
      <w:pPr>
        <w:widowControl w:val="0"/>
        <w:numPr>
          <w:ilvl w:val="1"/>
          <w:numId w:val="24"/>
        </w:numPr>
        <w:tabs>
          <w:tab w:val="left" w:pos="1100"/>
        </w:tabs>
        <w:autoSpaceDE w:val="0"/>
        <w:autoSpaceDN w:val="0"/>
        <w:adjustRightInd w:val="0"/>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Концедент осуществляет содействие Концессионеру при установлении тарифов, полностью обеспечивающих финансовые </w:t>
      </w:r>
      <w:r w:rsidRPr="008A0003">
        <w:rPr>
          <w:rFonts w:ascii="Times New Roman" w:hAnsi="Times New Roman" w:cs="Times New Roman"/>
          <w:sz w:val="20"/>
          <w:szCs w:val="20"/>
        </w:rPr>
        <w:lastRenderedPageBreak/>
        <w:t xml:space="preserve">потребности Концессионера при исполнении настоящего Соглашения. Концедент согласовывает инвестиционные программы Концессионера, а также содействует Концессионеру при утверждении инвестиционной программы Минстроем Чувашии. Концедент осуществляет содействие в формах, не запрещенных действующим законодательством Российской Федерации и иными нормативными правовыми актами, включая предоставление необходимой информации/разъяснений. </w:t>
      </w:r>
    </w:p>
    <w:p w:rsidR="008A0003" w:rsidRPr="008A0003" w:rsidRDefault="008A0003" w:rsidP="008A0003">
      <w:pPr>
        <w:widowControl w:val="0"/>
        <w:numPr>
          <w:ilvl w:val="1"/>
          <w:numId w:val="24"/>
        </w:numPr>
        <w:autoSpaceDE w:val="0"/>
        <w:autoSpaceDN w:val="0"/>
        <w:adjustRightInd w:val="0"/>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Установление тарифов на производимые и реализуемые Концессионером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52" w:name="_Toc484718177"/>
      <w:bookmarkStart w:id="153" w:name="_Toc484718505"/>
      <w:r w:rsidRPr="008A0003">
        <w:rPr>
          <w:rFonts w:ascii="Times New Roman" w:hAnsi="Times New Roman" w:cs="Times New Roman"/>
          <w:sz w:val="20"/>
        </w:rPr>
        <w:t>Обеспечение Концессионером исполнения обязательств по Концессионному соглашению</w:t>
      </w:r>
      <w:bookmarkEnd w:id="152"/>
      <w:bookmarkEnd w:id="153"/>
      <w:r w:rsidRPr="008A0003">
        <w:rPr>
          <w:rFonts w:ascii="Times New Roman" w:hAnsi="Times New Roman" w:cs="Times New Roman"/>
          <w:sz w:val="20"/>
        </w:rPr>
        <w:t xml:space="preserve"> </w:t>
      </w:r>
    </w:p>
    <w:p w:rsidR="008A0003" w:rsidRPr="008A0003" w:rsidRDefault="008A0003" w:rsidP="008A0003">
      <w:pPr>
        <w:numPr>
          <w:ilvl w:val="1"/>
          <w:numId w:val="24"/>
        </w:numPr>
        <w:spacing w:after="0"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Концессионер обязан предоставить обеспечение исполнения обязательств по выполнению мероприятий по созданию и (или) реконструкции Объекта Соглашения путем предоставления безотзывной и непередаваемой банковской гарантии. Банковская гарантия должна соответствовать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холодного водоснабжения. </w:t>
      </w:r>
    </w:p>
    <w:p w:rsidR="008A0003" w:rsidRPr="008A0003" w:rsidRDefault="008A0003" w:rsidP="008A0003">
      <w:pPr>
        <w:numPr>
          <w:ilvl w:val="1"/>
          <w:numId w:val="24"/>
        </w:numPr>
        <w:spacing w:after="0"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Размер банковской гарантии устанавливается в размере </w:t>
      </w:r>
      <w:r w:rsidRPr="008A0003">
        <w:rPr>
          <w:rFonts w:ascii="Times New Roman" w:hAnsi="Times New Roman" w:cs="Times New Roman"/>
          <w:b/>
          <w:color w:val="000000"/>
          <w:sz w:val="20"/>
          <w:szCs w:val="20"/>
        </w:rPr>
        <w:t>10 %</w:t>
      </w:r>
      <w:r w:rsidRPr="008A0003">
        <w:rPr>
          <w:rFonts w:ascii="Times New Roman" w:hAnsi="Times New Roman" w:cs="Times New Roman"/>
          <w:sz w:val="20"/>
          <w:szCs w:val="20"/>
        </w:rPr>
        <w:t xml:space="preserve"> от суммы обязательств концессионера по его годовым расходам на создание и (или) реконструкцию объекта концессионного соглашения на каждый год срока действия концессионного соглашения. </w:t>
      </w:r>
    </w:p>
    <w:p w:rsidR="008A0003" w:rsidRPr="008A0003" w:rsidRDefault="008A0003" w:rsidP="008A0003">
      <w:pPr>
        <w:numPr>
          <w:ilvl w:val="1"/>
          <w:numId w:val="24"/>
        </w:numPr>
        <w:spacing w:after="0"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Банковская гарантия на первый год действия концессионного соглашения должна быть предоставлена Концеденту Концессионером при подписании настоящего Соглашения.</w:t>
      </w:r>
    </w:p>
    <w:p w:rsidR="008A0003" w:rsidRPr="008A0003" w:rsidRDefault="008A0003" w:rsidP="008A0003">
      <w:pPr>
        <w:numPr>
          <w:ilvl w:val="1"/>
          <w:numId w:val="24"/>
        </w:numPr>
        <w:spacing w:after="0"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Банковская гарантия на последующие годы </w:t>
      </w:r>
      <w:r w:rsidRPr="008A0003">
        <w:rPr>
          <w:rFonts w:ascii="Times New Roman" w:hAnsi="Times New Roman" w:cs="Times New Roman"/>
          <w:sz w:val="20"/>
          <w:szCs w:val="20"/>
        </w:rPr>
        <w:t>действия концессионного соглашения</w:t>
      </w:r>
      <w:r w:rsidRPr="008A0003">
        <w:rPr>
          <w:rFonts w:ascii="Times New Roman" w:hAnsi="Times New Roman" w:cs="Times New Roman"/>
          <w:color w:val="000000"/>
          <w:sz w:val="20"/>
          <w:szCs w:val="20"/>
        </w:rPr>
        <w:t xml:space="preserve"> должна предоставляться Концеденту Концессионером ежегодно, в срок до 31 декабря предшествующего году, на который предоставляется банковская гарантия.</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Концессионер обязан в течение 30 (тридцати) рабочих дней со дня заключения настоящего Соглашения представить безотзывную банковскую гарантию (оригинал) в размере, определенным в соответствии с пунктом 9.2 настоящего Соглашения, обеспечивающую исполнение обязательств по созданию и (или) реконструкции Объекта Соглашения. </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lastRenderedPageBreak/>
        <w:t>Безотзывная и непередаваемая банковская гарантия принимается Концедентом при условии ее соответствия требованиям действующего законодательства Российской Федерации, а также при условии наличия в ней:</w:t>
      </w:r>
    </w:p>
    <w:p w:rsidR="008A0003" w:rsidRPr="008A0003" w:rsidRDefault="008A0003" w:rsidP="008A0003">
      <w:pPr>
        <w:numPr>
          <w:ilvl w:val="2"/>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Срока действия безотзывной банковской гарантии. </w:t>
      </w:r>
    </w:p>
    <w:p w:rsidR="008A0003" w:rsidRPr="008A0003" w:rsidRDefault="008A0003" w:rsidP="008A0003">
      <w:pPr>
        <w:numPr>
          <w:ilvl w:val="2"/>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Указания на сумму, в пределах которой банк гарантирует исполнение обязательств по Соглашению.</w:t>
      </w:r>
    </w:p>
    <w:p w:rsidR="008A0003" w:rsidRPr="008A0003" w:rsidRDefault="008A0003" w:rsidP="008A0003">
      <w:pPr>
        <w:numPr>
          <w:ilvl w:val="2"/>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Ссылки на настоящее Соглашение, включая указание на Стороны, предмет, основание заключения, указанное в преамбуле настоящего Соглашения.</w:t>
      </w:r>
    </w:p>
    <w:p w:rsidR="008A0003" w:rsidRPr="008A0003" w:rsidRDefault="008A0003" w:rsidP="008A0003">
      <w:pPr>
        <w:numPr>
          <w:ilvl w:val="2"/>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Указание на согласие банка с тем, что изменения и дополнения, внесенные в Соглашение, не освобождают его от обязательств по соответствующей безотзывной банковской гарантии.</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Концессионер вправе обеспечить исполнение финансовых обязательств по настоящему Соглашению последовательными безотзывными банковскими гарантиями в течение срока действия настоящего Соглашения.</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В случае прекращения банковской гарантии в связи с ликвидацией гаранта или невозможностью ее исполнения, вызванной обстоятельствами, за которые ни одна из сторон банковской гарантией не отвечает, Концессионер обязан в трехдневный срок со дня ее получения представить Концеденту новую банковскую гарантию, начало срока действия, которой должно быть не позднее окончания срока действия прекращенной банковской гарантии. Иные условия новой банковской гарантии должны быть идентичны условиям прекращенной банковской гарантии.</w:t>
      </w: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54" w:name="_Toc455732395"/>
      <w:bookmarkStart w:id="155" w:name="_Toc484718178"/>
      <w:bookmarkStart w:id="156" w:name="_Toc484718506"/>
      <w:r w:rsidRPr="008A0003">
        <w:rPr>
          <w:rFonts w:ascii="Times New Roman" w:hAnsi="Times New Roman" w:cs="Times New Roman"/>
          <w:sz w:val="20"/>
        </w:rPr>
        <w:t>Сроки, предусмотренные настоящим Соглашением</w:t>
      </w:r>
      <w:bookmarkEnd w:id="154"/>
      <w:bookmarkEnd w:id="155"/>
      <w:bookmarkEnd w:id="156"/>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Настоящее Соглашение вступает в силу со дня его подписания и действует 10 лет, соответственно до «____» _________20___ года.</w:t>
      </w:r>
    </w:p>
    <w:p w:rsidR="008A0003" w:rsidRPr="008A0003" w:rsidRDefault="008A0003" w:rsidP="008A0003">
      <w:pPr>
        <w:numPr>
          <w:ilvl w:val="1"/>
          <w:numId w:val="24"/>
        </w:numPr>
        <w:spacing w:after="0"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Срок </w:t>
      </w:r>
      <w:r w:rsidRPr="008A0003">
        <w:rPr>
          <w:rFonts w:ascii="Times New Roman" w:hAnsi="Times New Roman" w:cs="Times New Roman"/>
          <w:sz w:val="20"/>
          <w:szCs w:val="20"/>
        </w:rPr>
        <w:t xml:space="preserve">создания и (или) </w:t>
      </w:r>
      <w:r w:rsidRPr="008A0003">
        <w:rPr>
          <w:rFonts w:ascii="Times New Roman" w:hAnsi="Times New Roman" w:cs="Times New Roman"/>
          <w:color w:val="000000"/>
          <w:sz w:val="20"/>
          <w:szCs w:val="20"/>
        </w:rPr>
        <w:t>реконструкции Концессионером Объекта Соглашения установлен согласно Приложению № 3 к настоящему Соглашению.</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 xml:space="preserve">Срок ввода в эксплуатацию Объекта Соглашения - после срока </w:t>
      </w:r>
      <w:r w:rsidRPr="008A0003">
        <w:rPr>
          <w:rFonts w:ascii="Times New Roman" w:hAnsi="Times New Roman" w:cs="Times New Roman"/>
          <w:sz w:val="20"/>
          <w:szCs w:val="20"/>
        </w:rPr>
        <w:t xml:space="preserve">создания и (или) </w:t>
      </w:r>
      <w:r w:rsidRPr="008A0003">
        <w:rPr>
          <w:rFonts w:ascii="Times New Roman" w:hAnsi="Times New Roman" w:cs="Times New Roman"/>
          <w:color w:val="000000"/>
          <w:sz w:val="20"/>
          <w:szCs w:val="20"/>
        </w:rPr>
        <w:t>реконструкции Концессионером Объекта Соглашения, указанного в пункте 10.2 настоящего Соглашения,</w:t>
      </w:r>
      <w:r w:rsidRPr="008A0003">
        <w:rPr>
          <w:rFonts w:ascii="Times New Roman" w:hAnsi="Times New Roman" w:cs="Times New Roman"/>
          <w:sz w:val="20"/>
          <w:szCs w:val="20"/>
        </w:rPr>
        <w:t xml:space="preserve"> установлен </w:t>
      </w:r>
      <w:r w:rsidRPr="008A0003">
        <w:rPr>
          <w:rFonts w:ascii="Times New Roman" w:hAnsi="Times New Roman" w:cs="Times New Roman"/>
          <w:color w:val="000000"/>
          <w:sz w:val="20"/>
          <w:szCs w:val="20"/>
        </w:rPr>
        <w:t>согласно Приложению № 3 к настоящему Соглашению.</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Срок </w:t>
      </w:r>
      <w:r w:rsidRPr="008A0003">
        <w:rPr>
          <w:rFonts w:ascii="Times New Roman" w:hAnsi="Times New Roman" w:cs="Times New Roman"/>
          <w:color w:val="000000"/>
          <w:sz w:val="20"/>
          <w:szCs w:val="20"/>
        </w:rPr>
        <w:t xml:space="preserve">использования (эксплуатации) Концессионером Объекта Соглашения в соответствии с его целевым назначением и </w:t>
      </w:r>
      <w:r w:rsidRPr="008A0003">
        <w:rPr>
          <w:rFonts w:ascii="Times New Roman" w:hAnsi="Times New Roman" w:cs="Times New Roman"/>
          <w:sz w:val="20"/>
          <w:szCs w:val="20"/>
        </w:rPr>
        <w:t>осуществления деятельности, предусмотренной пунктом 1.1 настоящего Соглашения - с момента заключения настоящего Соглашения и подписания актов приема-передачи Объекта Соглашения до прекращения настоящего Соглашения и передачи объектов от Концессионера Концеденту.</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lastRenderedPageBreak/>
        <w:t>Срок передачи Концедентом Концессионеру Объекта Соглашения не позднее 60 (шестидесяти) календарных дней с даты подписания настоящего Соглашения</w:t>
      </w:r>
      <w:r w:rsidRPr="008A0003">
        <w:rPr>
          <w:rFonts w:ascii="Times New Roman" w:hAnsi="Times New Roman" w:cs="Times New Roman"/>
          <w:sz w:val="20"/>
          <w:szCs w:val="20"/>
        </w:rPr>
        <w:t xml:space="preserve">. </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Срок передачи Концессионером Концеденту Объекта Соглашения в течение 30 (тридцати) календарных дней с даты прекращения Соглашения вне зависимости от основания его прекращения.</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Срок осуществления Концессионером деятельности по настоящему Соглашению – с момента заключения настоящего Соглашения и подписания актов приема-передачи Объекта Соглашения до прекращения настоящего Соглашения и передачи объектов от Концессионера Концеденту.</w:t>
      </w:r>
    </w:p>
    <w:p w:rsidR="008A0003" w:rsidRPr="008A0003" w:rsidRDefault="008A0003" w:rsidP="008A0003">
      <w:pPr>
        <w:numPr>
          <w:ilvl w:val="1"/>
          <w:numId w:val="24"/>
        </w:numPr>
        <w:spacing w:after="0"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В случае принятия Правительством Российской Федерации решения, предусмотренного Федеральным законом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по соглашению сторон возможен перенос сроков реализации инвестиционных обязательств Концессионера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57" w:name="_Toc484718179"/>
      <w:bookmarkStart w:id="158" w:name="_Toc484718507"/>
      <w:r w:rsidRPr="008A0003">
        <w:rPr>
          <w:rFonts w:ascii="Times New Roman" w:hAnsi="Times New Roman" w:cs="Times New Roman"/>
          <w:sz w:val="20"/>
        </w:rPr>
        <w:t>Плата по Соглашению</w:t>
      </w:r>
      <w:bookmarkEnd w:id="157"/>
      <w:bookmarkEnd w:id="158"/>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Концессионная плата по Соглашению не предусматривается.</w:t>
      </w:r>
    </w:p>
    <w:p w:rsidR="008A0003" w:rsidRPr="008A0003" w:rsidRDefault="008A0003" w:rsidP="008A0003">
      <w:pPr>
        <w:spacing w:line="240" w:lineRule="auto"/>
        <w:ind w:left="709"/>
        <w:jc w:val="both"/>
        <w:rPr>
          <w:rFonts w:ascii="Times New Roman" w:hAnsi="Times New Roman" w:cs="Times New Roman"/>
          <w:sz w:val="20"/>
          <w:szCs w:val="20"/>
        </w:rPr>
      </w:pP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59" w:name="_Toc484718180"/>
      <w:bookmarkStart w:id="160" w:name="_Toc484718508"/>
      <w:r w:rsidRPr="008A0003">
        <w:rPr>
          <w:rFonts w:ascii="Times New Roman" w:hAnsi="Times New Roman" w:cs="Times New Roman"/>
          <w:sz w:val="20"/>
        </w:rPr>
        <w:t>Исключительные права на результаты интеллектуальной деятельности</w:t>
      </w:r>
      <w:bookmarkEnd w:id="159"/>
      <w:bookmarkEnd w:id="160"/>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Концеденту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Государственная регистрация прав Концедента на указанные результаты интеллектуальной деятельности осуществляется в порядке, установленном законодательством Российской Федерации, Концессионером на основании полученных от Концедента полномочий.</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Концессионеру могут принадлежать исключительные права на результаты интеллектуальной деятельности, полученные Концессионером за свой счет при исполнении настоящего Соглашения и которые отдельно определены Сторонами настоящего Соглашения.</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В целях исполнения Концессионером обязательств, предусмотренных настоящим Соглашением, Концессионер вправе пользоваться на безвозмездной основе исключительными правами на результаты интеллектуальной </w:t>
      </w:r>
      <w:r w:rsidRPr="008A0003">
        <w:rPr>
          <w:rFonts w:ascii="Times New Roman" w:hAnsi="Times New Roman" w:cs="Times New Roman"/>
          <w:sz w:val="20"/>
          <w:szCs w:val="20"/>
        </w:rPr>
        <w:lastRenderedPageBreak/>
        <w:t>деятельности, предусмотренными пунктом 12.1 настоящего Соглашения.</w:t>
      </w: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61" w:name="_Toc484718181"/>
      <w:bookmarkStart w:id="162" w:name="_Toc484718509"/>
      <w:r w:rsidRPr="008A0003">
        <w:rPr>
          <w:rFonts w:ascii="Times New Roman" w:hAnsi="Times New Roman" w:cs="Times New Roman"/>
          <w:sz w:val="20"/>
        </w:rPr>
        <w:t>Порядок осуществления Концедентом контроля за соблюдением Концессионером условий настоящего Соглашения</w:t>
      </w:r>
      <w:bookmarkEnd w:id="161"/>
      <w:bookmarkEnd w:id="162"/>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разумных срок до начала осуществления указанными органами (юридическими лицами) возложенных и на них полномочий, предусмотренных настоящим Соглашением.</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Концедент осуществляет контроль за соблюдением Концессионером условий настоящего Соглашения, в том числе за исполнением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в соответствии с целями, установленными настоящим Соглашени</w:t>
      </w:r>
      <w:r w:rsidRPr="008A0003">
        <w:rPr>
          <w:rFonts w:ascii="Times New Roman" w:hAnsi="Times New Roman" w:cs="Times New Roman"/>
          <w:sz w:val="20"/>
          <w:szCs w:val="20"/>
        </w:rPr>
        <w:t xml:space="preserve">ем, достижению плановых значений показателей деятельности Концессионера, указанных в Приложении № 8 к настоящему Соглашению, а также сроков исполнения обязательств, указанных в </w:t>
      </w:r>
      <w:r w:rsidRPr="008A0003">
        <w:rPr>
          <w:rFonts w:ascii="Times New Roman" w:hAnsi="Times New Roman" w:cs="Times New Roman"/>
          <w:color w:val="000000"/>
          <w:sz w:val="20"/>
          <w:szCs w:val="20"/>
        </w:rPr>
        <w:t>разделе 10 настоящего</w:t>
      </w:r>
      <w:r w:rsidRPr="008A0003">
        <w:rPr>
          <w:rFonts w:ascii="Times New Roman" w:hAnsi="Times New Roman" w:cs="Times New Roman"/>
          <w:sz w:val="20"/>
          <w:szCs w:val="20"/>
        </w:rPr>
        <w:t xml:space="preserve"> Соглашения.</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w:t>
      </w:r>
      <w:r w:rsidRPr="008A0003">
        <w:rPr>
          <w:rFonts w:ascii="Times New Roman" w:hAnsi="Times New Roman" w:cs="Times New Roman"/>
          <w:color w:val="000000"/>
          <w:sz w:val="20"/>
          <w:szCs w:val="20"/>
        </w:rPr>
        <w:t>указанной в пункте 1.1 настоящего Соглашения</w:t>
      </w:r>
      <w:r w:rsidRPr="008A0003">
        <w:rPr>
          <w:rFonts w:ascii="Times New Roman" w:hAnsi="Times New Roman" w:cs="Times New Roman"/>
          <w:sz w:val="20"/>
          <w:szCs w:val="20"/>
        </w:rPr>
        <w:t>.</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r w:rsidRPr="008A0003">
        <w:rPr>
          <w:rFonts w:ascii="Times New Roman" w:hAnsi="Times New Roman" w:cs="Times New Roman"/>
          <w:color w:val="FF0000"/>
          <w:sz w:val="20"/>
          <w:szCs w:val="20"/>
        </w:rPr>
        <w:t xml:space="preserve">. </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Концедент не вправе вмешиваться в осуществление хозяйственной деятельности Концессионера.</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Представители уполномоченных Концедентом органов или юридических лиц не вправе разглашать сведения, в отношении которых Концессионер предварительно сообщил о том, что они относятся к сведениям конфиденциального характера или являются коммерческой тайной.</w:t>
      </w:r>
    </w:p>
    <w:p w:rsidR="008A0003" w:rsidRPr="008A0003" w:rsidRDefault="008A0003" w:rsidP="008A0003">
      <w:pPr>
        <w:numPr>
          <w:ilvl w:val="1"/>
          <w:numId w:val="24"/>
        </w:numPr>
        <w:shd w:val="clear" w:color="auto" w:fill="FFFFFF"/>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При обнаружении Концедентом в ходе осуществления контроля за</w:t>
      </w:r>
      <w:r w:rsidRPr="008A0003">
        <w:rPr>
          <w:rFonts w:ascii="Times New Roman" w:hAnsi="Times New Roman" w:cs="Times New Roman"/>
          <w:sz w:val="20"/>
          <w:szCs w:val="20"/>
        </w:rPr>
        <w:t xml:space="preserve">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w:t>
      </w:r>
      <w:r w:rsidRPr="008A0003">
        <w:rPr>
          <w:rFonts w:ascii="Times New Roman" w:hAnsi="Times New Roman" w:cs="Times New Roman"/>
          <w:sz w:val="20"/>
          <w:szCs w:val="20"/>
        </w:rPr>
        <w:lastRenderedPageBreak/>
        <w:t>Концессионеру в течение 3 (трех) календарных дней со дня обнаружения указанных нарушений.</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Результаты осуществления контроля за соблюдением Концессионером условий настоящего Соглашения оформляются актом о результатах контроля.</w:t>
      </w:r>
    </w:p>
    <w:p w:rsidR="008A0003" w:rsidRPr="008A0003" w:rsidRDefault="008A0003" w:rsidP="008A0003">
      <w:pPr>
        <w:spacing w:line="240" w:lineRule="auto"/>
        <w:ind w:firstLine="567"/>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Акт о результатах контроля подлежит размещению Концедентом в течение 5 (пяти) рабочих дней со дня составления данного акта на </w:t>
      </w:r>
      <w:r w:rsidRPr="008A0003">
        <w:rPr>
          <w:rFonts w:ascii="Times New Roman" w:hAnsi="Times New Roman" w:cs="Times New Roman"/>
          <w:sz w:val="20"/>
          <w:szCs w:val="20"/>
        </w:rPr>
        <w:t xml:space="preserve">официальном сайте Концедента в сети Интернет, в случае отсутствия у Концедента официального сайта в сети Интернет - на официальном сайте Чувашской Республики, в границах которого расположено такое муниципальное образование, в сети Интернет. </w:t>
      </w:r>
      <w:r w:rsidRPr="008A0003">
        <w:rPr>
          <w:rFonts w:ascii="Times New Roman" w:hAnsi="Times New Roman" w:cs="Times New Roman"/>
          <w:color w:val="000000"/>
          <w:sz w:val="20"/>
          <w:szCs w:val="20"/>
        </w:rPr>
        <w:t>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63" w:name="_Toc484718182"/>
      <w:bookmarkStart w:id="164" w:name="_Toc484718510"/>
      <w:r w:rsidRPr="008A0003">
        <w:rPr>
          <w:rFonts w:ascii="Times New Roman" w:hAnsi="Times New Roman" w:cs="Times New Roman"/>
          <w:sz w:val="20"/>
        </w:rPr>
        <w:t>Ответственность Сторон</w:t>
      </w:r>
      <w:bookmarkEnd w:id="163"/>
      <w:bookmarkEnd w:id="164"/>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Концессионер несёт ответственность перед Концедентом за допущенное при создании и (или)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В случае нарушения требований, указанных </w:t>
      </w:r>
      <w:r w:rsidRPr="008A0003">
        <w:rPr>
          <w:rFonts w:ascii="Times New Roman" w:hAnsi="Times New Roman" w:cs="Times New Roman"/>
          <w:color w:val="000000"/>
          <w:sz w:val="20"/>
          <w:szCs w:val="20"/>
        </w:rPr>
        <w:t>в пункте 14.2 настоящего Соглашения, Концедент обязан в течение 10 (десяти) календарных дней с даты обнаружения нарушения направить Концессионеру в письменной форме требование</w:t>
      </w:r>
      <w:r w:rsidRPr="008A0003">
        <w:rPr>
          <w:rFonts w:ascii="Times New Roman" w:hAnsi="Times New Roman" w:cs="Times New Roman"/>
          <w:sz w:val="20"/>
          <w:szCs w:val="20"/>
        </w:rPr>
        <w:t xml:space="preserve"> безвозмездно устранить обнаруженное нарушение с указанием пункта настоящего Соглашения и (или) документа, требования которых нарушены. При этом </w:t>
      </w:r>
      <w:r w:rsidRPr="008A0003">
        <w:rPr>
          <w:rFonts w:ascii="Times New Roman" w:hAnsi="Times New Roman" w:cs="Times New Roman"/>
          <w:color w:val="000000"/>
          <w:sz w:val="20"/>
          <w:szCs w:val="20"/>
        </w:rPr>
        <w:t>срок для устранения нарушения указывается в требовании.</w:t>
      </w:r>
    </w:p>
    <w:p w:rsidR="008A0003" w:rsidRPr="008A0003" w:rsidRDefault="008A0003" w:rsidP="008A0003">
      <w:pPr>
        <w:spacing w:line="240" w:lineRule="auto"/>
        <w:ind w:firstLine="567"/>
        <w:jc w:val="both"/>
        <w:rPr>
          <w:rFonts w:ascii="Times New Roman" w:hAnsi="Times New Roman" w:cs="Times New Roman"/>
          <w:sz w:val="20"/>
          <w:szCs w:val="20"/>
        </w:rPr>
      </w:pPr>
      <w:r w:rsidRPr="008A0003">
        <w:rPr>
          <w:rFonts w:ascii="Times New Roman" w:hAnsi="Times New Roman" w:cs="Times New Roman"/>
          <w:color w:val="000000"/>
          <w:sz w:val="20"/>
          <w:szCs w:val="20"/>
          <w:shd w:val="clear" w:color="auto" w:fill="FFFFFF"/>
        </w:rPr>
        <w:t>Концедент вправе потребовать от Концессионера возмещения причинённых Концеденту убытков, вызванных нарушением Концессионером требований, указанных в пункте 14.2 настоящего Соглашения, если эти нарушения не были устранены Концессионером в определенный срок или являются существенными.</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shd w:val="clear" w:color="auto" w:fill="FFFFFF"/>
        </w:rPr>
        <w:t xml:space="preserve">Концессионер несет перед Концедентом ответственность за качество работ по </w:t>
      </w:r>
      <w:r w:rsidRPr="008A0003">
        <w:rPr>
          <w:rFonts w:ascii="Times New Roman" w:hAnsi="Times New Roman" w:cs="Times New Roman"/>
          <w:sz w:val="20"/>
          <w:szCs w:val="20"/>
          <w:shd w:val="clear" w:color="auto" w:fill="FFFFFF"/>
        </w:rPr>
        <w:lastRenderedPageBreak/>
        <w:t>созданию и (или) реконструкции Объекта Соглашения в течение 5 (пяти) лет с момента передачи Объекта Соглашения по окончании срока действия настоящего Соглашения, установленного пунктом 10.1</w:t>
      </w:r>
      <w:r w:rsidRPr="008A0003">
        <w:rPr>
          <w:rFonts w:ascii="Times New Roman" w:hAnsi="Times New Roman" w:cs="Times New Roman"/>
          <w:sz w:val="20"/>
          <w:szCs w:val="20"/>
        </w:rPr>
        <w:t xml:space="preserve"> настоящего Соглашения. Концессионер с момента передачи объекта несет ответственность за ненадлежащее исполнение настоящего Соглашения, за качество и объемы оказываемых услуг.</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любых обязательств, предусмотренных настоящим Соглашением. </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Концессионер имеет право на возмещение убытков, возникших в результате неисполнения или ненадлежащего исполнения Концедентом любых обязательств, включая:</w:t>
      </w:r>
    </w:p>
    <w:p w:rsidR="008A0003" w:rsidRPr="008A0003" w:rsidRDefault="008A0003" w:rsidP="008A0003">
      <w:pPr>
        <w:widowControl w:val="0"/>
        <w:numPr>
          <w:ilvl w:val="0"/>
          <w:numId w:val="28"/>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8A0003">
        <w:rPr>
          <w:rFonts w:ascii="Times New Roman" w:hAnsi="Times New Roman" w:cs="Times New Roman"/>
          <w:sz w:val="20"/>
          <w:szCs w:val="20"/>
        </w:rPr>
        <w:t>нарушение срока</w:t>
      </w:r>
      <w:r w:rsidRPr="008A0003">
        <w:rPr>
          <w:rFonts w:ascii="Times New Roman" w:hAnsi="Times New Roman" w:cs="Times New Roman"/>
          <w:iCs/>
          <w:sz w:val="20"/>
          <w:szCs w:val="20"/>
        </w:rPr>
        <w:t xml:space="preserve"> </w:t>
      </w:r>
      <w:r w:rsidRPr="008A0003">
        <w:rPr>
          <w:rFonts w:ascii="Times New Roman" w:hAnsi="Times New Roman" w:cs="Times New Roman"/>
          <w:sz w:val="20"/>
          <w:szCs w:val="20"/>
        </w:rPr>
        <w:t>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8A0003" w:rsidRPr="008A0003" w:rsidRDefault="008A0003" w:rsidP="008A0003">
      <w:pPr>
        <w:widowControl w:val="0"/>
        <w:numPr>
          <w:ilvl w:val="0"/>
          <w:numId w:val="28"/>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8A0003">
        <w:rPr>
          <w:rFonts w:ascii="Times New Roman" w:hAnsi="Times New Roman" w:cs="Times New Roman"/>
          <w:sz w:val="20"/>
          <w:szCs w:val="20"/>
        </w:rPr>
        <w:t>нарушение сроков и порядка передачи Концессионеру объектов имущества в составе Объекта Соглашения;</w:t>
      </w:r>
    </w:p>
    <w:p w:rsidR="008A0003" w:rsidRPr="008A0003" w:rsidRDefault="008A0003" w:rsidP="008A0003">
      <w:pPr>
        <w:widowControl w:val="0"/>
        <w:numPr>
          <w:ilvl w:val="0"/>
          <w:numId w:val="28"/>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8A0003">
        <w:rPr>
          <w:rFonts w:ascii="Times New Roman" w:hAnsi="Times New Roman" w:cs="Times New Roman"/>
          <w:sz w:val="20"/>
          <w:szCs w:val="20"/>
        </w:rPr>
        <w:t>повлекшие за собой невозможность утверждения тарифа на услуги Концессионера в соответствии с действующим законодательством Российской Федерации и иными нормативными правовыми актами, и условиями Соглашения;</w:t>
      </w:r>
    </w:p>
    <w:p w:rsidR="008A0003" w:rsidRPr="008A0003" w:rsidRDefault="008A0003" w:rsidP="008A0003">
      <w:pPr>
        <w:widowControl w:val="0"/>
        <w:numPr>
          <w:ilvl w:val="0"/>
          <w:numId w:val="28"/>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8A0003">
        <w:rPr>
          <w:rFonts w:ascii="Times New Roman" w:hAnsi="Times New Roman" w:cs="Times New Roman"/>
          <w:sz w:val="20"/>
          <w:szCs w:val="20"/>
        </w:rPr>
        <w:t>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 Российской Федерации и иными нормативными правовыми актами;</w:t>
      </w:r>
    </w:p>
    <w:p w:rsidR="008A0003" w:rsidRPr="008A0003" w:rsidRDefault="008A0003" w:rsidP="008A0003">
      <w:pPr>
        <w:widowControl w:val="0"/>
        <w:numPr>
          <w:ilvl w:val="0"/>
          <w:numId w:val="28"/>
        </w:numPr>
        <w:tabs>
          <w:tab w:val="left" w:pos="851"/>
        </w:tabs>
        <w:autoSpaceDE w:val="0"/>
        <w:autoSpaceDN w:val="0"/>
        <w:adjustRightInd w:val="0"/>
        <w:spacing w:after="0" w:line="240" w:lineRule="auto"/>
        <w:ind w:left="0" w:firstLine="709"/>
        <w:jc w:val="both"/>
        <w:rPr>
          <w:rFonts w:ascii="Times New Roman" w:hAnsi="Times New Roman" w:cs="Times New Roman"/>
          <w:sz w:val="20"/>
          <w:szCs w:val="20"/>
        </w:rPr>
      </w:pPr>
      <w:r w:rsidRPr="008A0003">
        <w:rPr>
          <w:rFonts w:ascii="Times New Roman" w:hAnsi="Times New Roman" w:cs="Times New Roman"/>
          <w:sz w:val="20"/>
          <w:szCs w:val="20"/>
        </w:rPr>
        <w:t xml:space="preserve"> повлекшие за собой невозможность компенсации недополученных Концессионером доходов в порядке, предусмотренном законодательством Российской Федерации и иными нормативными правовыми актами;</w:t>
      </w:r>
    </w:p>
    <w:p w:rsidR="008A0003" w:rsidRPr="008A0003" w:rsidRDefault="008A0003" w:rsidP="008A0003">
      <w:pPr>
        <w:tabs>
          <w:tab w:val="left" w:pos="-1985"/>
        </w:tabs>
        <w:autoSpaceDE w:val="0"/>
        <w:autoSpaceDN w:val="0"/>
        <w:adjustRightInd w:val="0"/>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ab/>
        <w:t xml:space="preserve">е) принятия Госслужбой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Госслужбой,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w:t>
      </w:r>
      <w:r w:rsidRPr="008A0003">
        <w:rPr>
          <w:rFonts w:ascii="Times New Roman" w:hAnsi="Times New Roman" w:cs="Times New Roman"/>
          <w:sz w:val="20"/>
          <w:szCs w:val="20"/>
        </w:rPr>
        <w:lastRenderedPageBreak/>
        <w:t>концессионера, установленных либо согласованных Госслужбой, в соответствии с Федеральным законом от 21</w:t>
      </w:r>
      <w:r w:rsidRPr="008A0003">
        <w:rPr>
          <w:rFonts w:ascii="Times New Roman" w:eastAsia="Times New Roman Cyr" w:hAnsi="Times New Roman" w:cs="Times New Roman"/>
          <w:bCs/>
          <w:color w:val="000000"/>
          <w:sz w:val="20"/>
          <w:szCs w:val="20"/>
        </w:rPr>
        <w:t xml:space="preserve"> июля 2005 года № 115-ФЗ</w:t>
      </w:r>
      <w:r w:rsidRPr="008A0003">
        <w:rPr>
          <w:rFonts w:ascii="Times New Roman" w:hAnsi="Times New Roman" w:cs="Times New Roman"/>
          <w:sz w:val="20"/>
          <w:szCs w:val="20"/>
        </w:rPr>
        <w:t xml:space="preserve"> «О концессионных соглашениях». </w:t>
      </w:r>
    </w:p>
    <w:p w:rsidR="008A0003" w:rsidRPr="008A0003" w:rsidRDefault="008A0003" w:rsidP="008A0003">
      <w:pPr>
        <w:tabs>
          <w:tab w:val="left" w:pos="851"/>
        </w:tabs>
        <w:autoSpaceDE w:val="0"/>
        <w:autoSpaceDN w:val="0"/>
        <w:adjustRightInd w:val="0"/>
        <w:spacing w:line="240" w:lineRule="auto"/>
        <w:ind w:firstLine="709"/>
        <w:jc w:val="both"/>
        <w:rPr>
          <w:rFonts w:ascii="Times New Roman" w:hAnsi="Times New Roman" w:cs="Times New Roman"/>
          <w:sz w:val="20"/>
          <w:szCs w:val="20"/>
        </w:rPr>
      </w:pPr>
      <w:r w:rsidRPr="008A0003">
        <w:rPr>
          <w:rFonts w:ascii="Times New Roman" w:hAnsi="Times New Roman" w:cs="Times New Roman"/>
          <w:color w:val="000000"/>
          <w:sz w:val="20"/>
          <w:szCs w:val="20"/>
        </w:rPr>
        <w:t xml:space="preserve">14.7. Концессионер обязан уплатить Концеденту неустойку в случае неисполнения или </w:t>
      </w:r>
      <w:r w:rsidRPr="008A0003">
        <w:rPr>
          <w:rFonts w:ascii="Times New Roman" w:hAnsi="Times New Roman" w:cs="Times New Roman"/>
          <w:sz w:val="20"/>
          <w:szCs w:val="20"/>
        </w:rPr>
        <w:t>ненадлежащего исполнения Концессионером обязательств, в том числе в случае нарушения сроков исполнения указанных обязательств, в размере 1/300 ключевой ставки Центрального Банка Российской Федерации от суммы инвестиций в году, в котором допущено нарушение, уменьшенных на сумму, пропорциональную объему обязательств, предусмотренных Соглашением и фактически исполненных Концессионером в году, в котором допущено нарушение.</w:t>
      </w:r>
    </w:p>
    <w:p w:rsidR="008A0003" w:rsidRPr="008A0003" w:rsidRDefault="008A0003" w:rsidP="008A0003">
      <w:pPr>
        <w:tabs>
          <w:tab w:val="left" w:pos="851"/>
        </w:tabs>
        <w:spacing w:line="240" w:lineRule="auto"/>
        <w:ind w:firstLine="709"/>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14.8. Концедент обязан уплатить Концессионеру неустойку в случае неисполнения или ненадлежащего исполнения Концедентом обязательств, в том числе в случае нарушения сроков исполнения указанных обязательств, в размере 1/300 ключевой ставки Центрального Банка Российской Федерации от суммы инвестиций, уменьшенных на сумму, пропорциональную объему обязательств, предусмотренных Соглашением и фактически исполненных Концессионером.</w:t>
      </w:r>
    </w:p>
    <w:p w:rsidR="008A0003" w:rsidRPr="008A0003" w:rsidRDefault="008A0003" w:rsidP="008A0003">
      <w:pPr>
        <w:tabs>
          <w:tab w:val="left" w:pos="851"/>
        </w:tabs>
        <w:spacing w:line="240" w:lineRule="auto"/>
        <w:ind w:firstLine="709"/>
        <w:jc w:val="both"/>
        <w:rPr>
          <w:rFonts w:ascii="Times New Roman" w:hAnsi="Times New Roman" w:cs="Times New Roman"/>
          <w:sz w:val="20"/>
          <w:szCs w:val="20"/>
        </w:rPr>
      </w:pPr>
      <w:r w:rsidRPr="008A0003">
        <w:rPr>
          <w:rFonts w:ascii="Times New Roman" w:hAnsi="Times New Roman" w:cs="Times New Roman"/>
          <w:color w:val="000000"/>
          <w:sz w:val="20"/>
          <w:szCs w:val="20"/>
        </w:rPr>
        <w:t>14.9.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w:t>
      </w:r>
      <w:r w:rsidRPr="008A0003">
        <w:rPr>
          <w:rFonts w:ascii="Times New Roman" w:hAnsi="Times New Roman" w:cs="Times New Roman"/>
          <w:sz w:val="20"/>
          <w:szCs w:val="20"/>
        </w:rPr>
        <w:t xml:space="preserve"> настоящим Соглашением, не освобождает соответствующую Сторону от исполнения этого обязательства в натуре.</w:t>
      </w:r>
    </w:p>
    <w:p w:rsidR="008A0003" w:rsidRPr="008A0003" w:rsidRDefault="008A0003" w:rsidP="008A0003">
      <w:pPr>
        <w:spacing w:line="240" w:lineRule="auto"/>
        <w:ind w:firstLine="709"/>
        <w:jc w:val="both"/>
        <w:rPr>
          <w:rFonts w:ascii="Times New Roman" w:hAnsi="Times New Roman" w:cs="Times New Roman"/>
          <w:sz w:val="20"/>
          <w:szCs w:val="20"/>
        </w:rPr>
      </w:pPr>
      <w:r w:rsidRPr="008A0003">
        <w:rPr>
          <w:rFonts w:ascii="Times New Roman" w:hAnsi="Times New Roman" w:cs="Times New Roman"/>
          <w:sz w:val="20"/>
          <w:szCs w:val="20"/>
        </w:rPr>
        <w:t>14.10.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8A0003" w:rsidRPr="008A0003" w:rsidRDefault="008A0003" w:rsidP="008A0003">
      <w:pPr>
        <w:pStyle w:val="af9"/>
        <w:ind w:left="0" w:firstLine="709"/>
        <w:rPr>
          <w:sz w:val="20"/>
          <w:szCs w:val="20"/>
        </w:rPr>
      </w:pPr>
      <w:r w:rsidRPr="008A0003">
        <w:rPr>
          <w:sz w:val="20"/>
          <w:szCs w:val="20"/>
        </w:rPr>
        <w:t>14.11. Чувашская Республика несет следующие обязанности по концессионному соглашению:</w:t>
      </w:r>
    </w:p>
    <w:p w:rsidR="008A0003" w:rsidRPr="008A0003" w:rsidRDefault="008A0003" w:rsidP="008A0003">
      <w:pPr>
        <w:pStyle w:val="af9"/>
        <w:ind w:left="0" w:firstLine="709"/>
        <w:rPr>
          <w:sz w:val="20"/>
          <w:szCs w:val="20"/>
        </w:rPr>
      </w:pPr>
      <w:r w:rsidRPr="008A0003">
        <w:rPr>
          <w:sz w:val="20"/>
          <w:szCs w:val="20"/>
        </w:rPr>
        <w:t>14.11.1.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rsidR="008A0003" w:rsidRPr="008A0003" w:rsidRDefault="008A0003" w:rsidP="008A0003">
      <w:pPr>
        <w:pStyle w:val="af9"/>
        <w:ind w:left="0" w:firstLine="709"/>
        <w:rPr>
          <w:sz w:val="20"/>
          <w:szCs w:val="20"/>
        </w:rPr>
      </w:pPr>
      <w:r w:rsidRPr="008A0003">
        <w:rPr>
          <w:sz w:val="20"/>
          <w:szCs w:val="20"/>
        </w:rPr>
        <w:t xml:space="preserve">14.11.2.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w:t>
      </w:r>
      <w:r w:rsidRPr="008A0003">
        <w:rPr>
          <w:sz w:val="20"/>
          <w:szCs w:val="20"/>
        </w:rPr>
        <w:lastRenderedPageBreak/>
        <w:t>реконструкцию объекта концессионного соглашения;</w:t>
      </w:r>
    </w:p>
    <w:p w:rsidR="008A0003" w:rsidRPr="008A0003" w:rsidRDefault="008A0003" w:rsidP="008A0003">
      <w:pPr>
        <w:pStyle w:val="af9"/>
        <w:ind w:left="0" w:firstLine="709"/>
        <w:rPr>
          <w:sz w:val="20"/>
          <w:szCs w:val="20"/>
        </w:rPr>
      </w:pPr>
      <w:r w:rsidRPr="008A0003">
        <w:rPr>
          <w:sz w:val="20"/>
          <w:szCs w:val="20"/>
        </w:rPr>
        <w:t>14.11.3. возмещение недополученных доходов, экономически обоснованных расходов концессионера, подлежащих возмещению за счет средств республиканского бюджета Чувашской Республики,  участвующей в концессионном соглашении, в соответствии с нормативными правовыми актами Российской Федерации, в том числе в случае принятия Госслужбой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Госслужбой,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Госслужбой, в соответствии с Федеральным законом от 21</w:t>
      </w:r>
      <w:r w:rsidRPr="008A0003">
        <w:rPr>
          <w:rFonts w:eastAsia="Times New Roman Cyr"/>
          <w:bCs/>
          <w:color w:val="000000"/>
          <w:sz w:val="20"/>
          <w:szCs w:val="20"/>
        </w:rPr>
        <w:t xml:space="preserve"> июля 2005 года № 115-ФЗ</w:t>
      </w:r>
      <w:r w:rsidRPr="008A0003">
        <w:rPr>
          <w:sz w:val="20"/>
          <w:szCs w:val="20"/>
        </w:rPr>
        <w:t xml:space="preserve"> «О концессионных соглашениях»;</w:t>
      </w:r>
    </w:p>
    <w:p w:rsidR="008A0003" w:rsidRPr="008A0003" w:rsidRDefault="008A0003" w:rsidP="008A0003">
      <w:pPr>
        <w:pStyle w:val="af9"/>
        <w:ind w:left="0" w:firstLine="709"/>
        <w:rPr>
          <w:sz w:val="20"/>
          <w:szCs w:val="20"/>
        </w:rPr>
      </w:pPr>
      <w:r w:rsidRPr="008A0003">
        <w:rPr>
          <w:sz w:val="20"/>
          <w:szCs w:val="20"/>
        </w:rPr>
        <w:t>14.11.4. иные обязанности, устанавливаемые нормативными правовыми актами Чувашской Республики.</w:t>
      </w:r>
    </w:p>
    <w:p w:rsidR="008A0003" w:rsidRPr="008A0003" w:rsidRDefault="008A0003" w:rsidP="008A0003">
      <w:pPr>
        <w:pStyle w:val="af9"/>
        <w:ind w:left="0" w:firstLine="709"/>
        <w:rPr>
          <w:sz w:val="20"/>
          <w:szCs w:val="20"/>
        </w:rPr>
      </w:pPr>
      <w:r w:rsidRPr="008A0003">
        <w:rPr>
          <w:sz w:val="20"/>
          <w:szCs w:val="20"/>
        </w:rPr>
        <w:t>14.12. Чувашская Республика имеет следующие права по концессионному соглашению:</w:t>
      </w:r>
    </w:p>
    <w:p w:rsidR="008A0003" w:rsidRPr="008A0003" w:rsidRDefault="008A0003" w:rsidP="008A0003">
      <w:pPr>
        <w:pStyle w:val="af9"/>
        <w:ind w:left="0" w:firstLine="709"/>
        <w:rPr>
          <w:sz w:val="20"/>
          <w:szCs w:val="20"/>
        </w:rPr>
      </w:pPr>
      <w:r w:rsidRPr="008A0003">
        <w:rPr>
          <w:sz w:val="20"/>
          <w:szCs w:val="20"/>
        </w:rPr>
        <w:t>14.12.1.предоставление концессионеру государственных гарантий Чувашской Республики;</w:t>
      </w:r>
    </w:p>
    <w:p w:rsidR="008A0003" w:rsidRPr="008A0003" w:rsidRDefault="008A0003" w:rsidP="008A0003">
      <w:pPr>
        <w:pStyle w:val="af9"/>
        <w:ind w:left="0" w:firstLine="709"/>
        <w:rPr>
          <w:sz w:val="20"/>
          <w:szCs w:val="20"/>
        </w:rPr>
      </w:pPr>
      <w:r w:rsidRPr="008A0003">
        <w:rPr>
          <w:sz w:val="20"/>
          <w:szCs w:val="20"/>
        </w:rPr>
        <w:t>14.12.2. на возмещение убытков со стороны Концедента при выполнении Чувашской Республикой обязательств, предусмотренных пунктом 14.11.3 настоящего Соглашения, в случае использования недостоверных данных при установлении тарифов в соответствии с утвержденной Концедентом схемой водоснабжения;</w:t>
      </w:r>
    </w:p>
    <w:p w:rsidR="008A0003" w:rsidRPr="008A0003" w:rsidRDefault="008A0003" w:rsidP="008A0003">
      <w:pPr>
        <w:pStyle w:val="af9"/>
        <w:ind w:left="0" w:firstLine="709"/>
        <w:rPr>
          <w:sz w:val="20"/>
          <w:szCs w:val="20"/>
        </w:rPr>
      </w:pPr>
      <w:r w:rsidRPr="008A0003">
        <w:rPr>
          <w:sz w:val="20"/>
          <w:szCs w:val="20"/>
        </w:rPr>
        <w:t>14.12.3.иные права, устанавливаемые нормативными правовыми актами Чувашской Республики.</w:t>
      </w:r>
    </w:p>
    <w:p w:rsidR="008A0003" w:rsidRPr="008A0003" w:rsidRDefault="008A0003" w:rsidP="008A0003">
      <w:pPr>
        <w:pStyle w:val="af9"/>
        <w:ind w:left="0" w:firstLine="709"/>
        <w:rPr>
          <w:sz w:val="20"/>
          <w:szCs w:val="20"/>
        </w:rPr>
      </w:pP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65" w:name="_Toc484718183"/>
      <w:bookmarkStart w:id="166" w:name="_Toc484718511"/>
      <w:r w:rsidRPr="008A0003">
        <w:rPr>
          <w:rFonts w:ascii="Times New Roman" w:hAnsi="Times New Roman" w:cs="Times New Roman"/>
          <w:sz w:val="20"/>
        </w:rPr>
        <w:t>Порядок взаимодействия Сторон при наступлении обстоятельств непреодолимой силы</w:t>
      </w:r>
      <w:bookmarkEnd w:id="165"/>
      <w:bookmarkEnd w:id="166"/>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Сторона, нарушившая условия настоящего Соглашения в результате наступления обстоятельств непреодолимой силы, обязана:</w:t>
      </w:r>
    </w:p>
    <w:p w:rsidR="008A0003" w:rsidRPr="008A0003" w:rsidRDefault="008A0003" w:rsidP="008A0003">
      <w:pPr>
        <w:spacing w:line="240" w:lineRule="auto"/>
        <w:ind w:firstLine="567"/>
        <w:rPr>
          <w:rFonts w:ascii="Times New Roman" w:hAnsi="Times New Roman" w:cs="Times New Roman"/>
          <w:sz w:val="20"/>
          <w:szCs w:val="20"/>
        </w:rPr>
      </w:pPr>
      <w:r w:rsidRPr="008A0003">
        <w:rPr>
          <w:rFonts w:ascii="Times New Roman" w:hAnsi="Times New Roman" w:cs="Times New Roman"/>
          <w:sz w:val="20"/>
          <w:szCs w:val="20"/>
        </w:rPr>
        <w:t xml:space="preserve">а) в письменной форме уведомить другую Сторону о наступлении указанных обстоятельств не </w:t>
      </w:r>
      <w:r w:rsidRPr="008A0003">
        <w:rPr>
          <w:rFonts w:ascii="Times New Roman" w:hAnsi="Times New Roman" w:cs="Times New Roman"/>
          <w:color w:val="000000"/>
          <w:sz w:val="20"/>
          <w:szCs w:val="20"/>
        </w:rPr>
        <w:t>позднее 5 (пяти) календарных</w:t>
      </w:r>
      <w:r w:rsidRPr="008A0003">
        <w:rPr>
          <w:rFonts w:ascii="Times New Roman" w:hAnsi="Times New Roman" w:cs="Times New Roman"/>
          <w:sz w:val="20"/>
          <w:szCs w:val="20"/>
        </w:rPr>
        <w:t xml:space="preserve"> дней со дня их наступления и представить необходимые документальные подтверждения;</w:t>
      </w:r>
    </w:p>
    <w:p w:rsidR="008A0003" w:rsidRPr="008A0003" w:rsidRDefault="008A0003" w:rsidP="008A0003">
      <w:pPr>
        <w:spacing w:line="240" w:lineRule="auto"/>
        <w:ind w:firstLine="567"/>
        <w:rPr>
          <w:rFonts w:ascii="Times New Roman" w:hAnsi="Times New Roman" w:cs="Times New Roman"/>
          <w:sz w:val="20"/>
          <w:szCs w:val="20"/>
        </w:rPr>
      </w:pPr>
      <w:r w:rsidRPr="008A0003">
        <w:rPr>
          <w:rFonts w:ascii="Times New Roman" w:hAnsi="Times New Roman" w:cs="Times New Roman"/>
          <w:sz w:val="20"/>
          <w:szCs w:val="20"/>
        </w:rPr>
        <w:lastRenderedPageBreak/>
        <w:t>б) в письменной форме уведомить другую Сторону о возобновлении исполнения своих обязательств, предусмотренных настоящим Соглашением.</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w:t>
      </w:r>
      <w:r w:rsidRPr="008A0003">
        <w:rPr>
          <w:rFonts w:ascii="Times New Roman" w:hAnsi="Times New Roman" w:cs="Times New Roman"/>
          <w:color w:val="000000"/>
          <w:sz w:val="20"/>
          <w:szCs w:val="20"/>
        </w:rPr>
        <w:t>течение 10 (десяти)</w:t>
      </w:r>
      <w:r w:rsidRPr="008A0003">
        <w:rPr>
          <w:rFonts w:ascii="Times New Roman" w:hAnsi="Times New Roman" w:cs="Times New Roman"/>
          <w:color w:val="FF0000"/>
          <w:sz w:val="20"/>
          <w:szCs w:val="20"/>
        </w:rPr>
        <w:t xml:space="preserve"> </w:t>
      </w:r>
      <w:r w:rsidRPr="008A0003">
        <w:rPr>
          <w:rFonts w:ascii="Times New Roman" w:hAnsi="Times New Roman" w:cs="Times New Roman"/>
          <w:color w:val="000000"/>
          <w:sz w:val="20"/>
          <w:szCs w:val="20"/>
        </w:rPr>
        <w:t>календарных дней</w:t>
      </w:r>
      <w:r w:rsidRPr="008A0003">
        <w:rPr>
          <w:rFonts w:ascii="Times New Roman" w:hAnsi="Times New Roman" w:cs="Times New Roman"/>
          <w:sz w:val="20"/>
          <w:szCs w:val="20"/>
        </w:rPr>
        <w:t xml:space="preserve"> меры, направленные на обеспечение надлежащего осуществления Концессионером деятельности, указанной в пункте 1.1 настоящего Соглашения.</w:t>
      </w: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67" w:name="_Toc484718184"/>
      <w:bookmarkStart w:id="168" w:name="_Toc484718512"/>
      <w:r w:rsidRPr="008A0003">
        <w:rPr>
          <w:rFonts w:ascii="Times New Roman" w:hAnsi="Times New Roman" w:cs="Times New Roman"/>
          <w:sz w:val="20"/>
        </w:rPr>
        <w:t>Изменение Соглашения</w:t>
      </w:r>
      <w:bookmarkEnd w:id="167"/>
      <w:bookmarkEnd w:id="168"/>
    </w:p>
    <w:p w:rsidR="008A0003" w:rsidRPr="008A0003" w:rsidRDefault="008A0003" w:rsidP="008A0003">
      <w:pPr>
        <w:numPr>
          <w:ilvl w:val="1"/>
          <w:numId w:val="24"/>
        </w:numPr>
        <w:spacing w:after="0"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Настоящее Соглашение может быть изменено по соглашению Сторон, а также в случаях, предусмотренных действующим законодательством Российской Федерации.</w:t>
      </w:r>
    </w:p>
    <w:p w:rsidR="008A0003" w:rsidRPr="008A0003" w:rsidRDefault="008A0003" w:rsidP="008A0003">
      <w:pPr>
        <w:numPr>
          <w:ilvl w:val="1"/>
          <w:numId w:val="24"/>
        </w:numPr>
        <w:spacing w:after="0"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Изменение настоящего Соглашения осуществляется в письменной форме и оформляется дополнительным соглашением к концессионному соглашению.</w:t>
      </w:r>
    </w:p>
    <w:p w:rsidR="008A0003" w:rsidRPr="008A0003" w:rsidRDefault="008A0003" w:rsidP="008A0003">
      <w:pPr>
        <w:numPr>
          <w:ilvl w:val="1"/>
          <w:numId w:val="24"/>
        </w:numPr>
        <w:spacing w:after="0"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8A0003" w:rsidRPr="008A0003" w:rsidRDefault="008A0003" w:rsidP="008A0003">
      <w:pPr>
        <w:numPr>
          <w:ilvl w:val="1"/>
          <w:numId w:val="24"/>
        </w:numPr>
        <w:spacing w:after="0"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w:t>
      </w:r>
    </w:p>
    <w:p w:rsidR="008A0003" w:rsidRPr="008A0003" w:rsidRDefault="008A0003" w:rsidP="008A0003">
      <w:pPr>
        <w:numPr>
          <w:ilvl w:val="1"/>
          <w:numId w:val="24"/>
        </w:numPr>
        <w:spacing w:after="0"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16" w:history="1">
        <w:r w:rsidRPr="008A0003">
          <w:rPr>
            <w:rFonts w:ascii="Times New Roman" w:hAnsi="Times New Roman" w:cs="Times New Roman"/>
            <w:color w:val="000000"/>
            <w:sz w:val="20"/>
            <w:szCs w:val="20"/>
          </w:rPr>
          <w:t>кодексом</w:t>
        </w:r>
      </w:hyperlink>
      <w:r w:rsidRPr="008A0003">
        <w:rPr>
          <w:rFonts w:ascii="Times New Roman" w:hAnsi="Times New Roman" w:cs="Times New Roman"/>
          <w:color w:val="000000"/>
          <w:sz w:val="20"/>
          <w:szCs w:val="20"/>
        </w:rPr>
        <w:t xml:space="preserve"> Российской Федерации.</w:t>
      </w: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69" w:name="_Toc484718185"/>
      <w:bookmarkStart w:id="170" w:name="_Toc484718513"/>
      <w:r w:rsidRPr="008A0003">
        <w:rPr>
          <w:rFonts w:ascii="Times New Roman" w:hAnsi="Times New Roman" w:cs="Times New Roman"/>
          <w:sz w:val="20"/>
        </w:rPr>
        <w:t>Прекращение Соглашения</w:t>
      </w:r>
      <w:bookmarkEnd w:id="169"/>
      <w:bookmarkEnd w:id="170"/>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Настоящее Соглашение прекращается:</w:t>
      </w: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а) по истечении срока действия;</w:t>
      </w: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б) по соглашению Сторон;</w:t>
      </w: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в) на основании судебного решения о его досрочном расторжении.</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Настоящее Соглашение может быть расторгнуто досрочно на основании решения суда по требованию одной из Сторон, в случае существенного нарушения </w:t>
      </w:r>
      <w:r w:rsidRPr="008A0003">
        <w:rPr>
          <w:rFonts w:ascii="Times New Roman" w:hAnsi="Times New Roman" w:cs="Times New Roman"/>
          <w:color w:val="000000"/>
          <w:sz w:val="20"/>
          <w:szCs w:val="20"/>
        </w:rPr>
        <w:t xml:space="preserve">другой Стороной условий настоящего Соглашения, существенного изменения обстоятельств, из которых Стороны исходили при его заключении, а также по иным </w:t>
      </w:r>
      <w:r w:rsidRPr="008A0003">
        <w:rPr>
          <w:rFonts w:ascii="Times New Roman" w:hAnsi="Times New Roman" w:cs="Times New Roman"/>
          <w:color w:val="000000"/>
          <w:sz w:val="20"/>
          <w:szCs w:val="20"/>
        </w:rPr>
        <w:lastRenderedPageBreak/>
        <w:t>основаниям, предусмотренным федеральными законами и настоящим Соглашением.</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 xml:space="preserve">В случае досрочного расторжения настоящего Соглашения, возмещение расходов Сторон определяется по соглашению сторон либо в судебном порядке. </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К существенным нарушениям Концессионером условий настоящего Соглашения относятся:</w:t>
      </w: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а) нарушение установленных пунктом 10.2 настоящего Соглашения сроков создания и (или) реконструкции Объекта Соглашения;</w:t>
      </w: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б) использование (эксплуатация) Объекта Соглашения</w:t>
      </w:r>
      <w:r w:rsidRPr="008A0003">
        <w:rPr>
          <w:rFonts w:ascii="Times New Roman" w:hAnsi="Times New Roman" w:cs="Times New Roman"/>
          <w:sz w:val="20"/>
          <w:szCs w:val="20"/>
        </w:rPr>
        <w:t xml:space="preserve"> в целях, не установленных настоящим Соглашением;</w:t>
      </w: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в) неисполнение или ненадлежащее исполнение Концессионером обязательств, установленных настоящим Соглашением;</w:t>
      </w: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г) прекращение или приостановление Концессионером деятельности, предусмотренной настоящим Соглашением, без согласия Концедента;</w:t>
      </w: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д) неисполнение или ненадлежащее исполнение Концессионером обязательств, указанных в пункте 6.1 настоящего Соглашения, по предоставлению гражданам и другим потребителям услуг, в том числе услуг по </w:t>
      </w:r>
      <w:r w:rsidRPr="008A0003">
        <w:rPr>
          <w:rFonts w:ascii="Times New Roman" w:eastAsia="Times New Roman Cyr" w:hAnsi="Times New Roman" w:cs="Times New Roman"/>
          <w:bCs/>
          <w:color w:val="000000"/>
          <w:sz w:val="20"/>
          <w:szCs w:val="20"/>
        </w:rPr>
        <w:t xml:space="preserve">водоснабжению </w:t>
      </w:r>
      <w:r w:rsidRPr="008A0003">
        <w:rPr>
          <w:rFonts w:ascii="Times New Roman" w:hAnsi="Times New Roman" w:cs="Times New Roman"/>
          <w:sz w:val="20"/>
          <w:szCs w:val="20"/>
        </w:rPr>
        <w:t>;</w:t>
      </w:r>
    </w:p>
    <w:p w:rsidR="008A0003" w:rsidRPr="008A0003" w:rsidRDefault="008A0003" w:rsidP="008A0003">
      <w:pPr>
        <w:spacing w:line="240" w:lineRule="auto"/>
        <w:jc w:val="both"/>
        <w:rPr>
          <w:rFonts w:ascii="Times New Roman" w:hAnsi="Times New Roman" w:cs="Times New Roman"/>
          <w:color w:val="FF0000"/>
          <w:sz w:val="20"/>
          <w:szCs w:val="20"/>
        </w:rPr>
      </w:pPr>
      <w:r w:rsidRPr="008A0003">
        <w:rPr>
          <w:rFonts w:ascii="Times New Roman" w:hAnsi="Times New Roman" w:cs="Times New Roman"/>
          <w:sz w:val="20"/>
          <w:szCs w:val="20"/>
        </w:rPr>
        <w:t>е) нарушение установленного настоящим Соглашением порядка использования (эксплуатации) объекта Соглашения;</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К существенным нарушениям Концедентом условий настоящего Соглашения относятся:</w:t>
      </w: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а) нарушение установленных пунктами 3.1 и 10.5 настоящего Соглашения,</w:t>
      </w:r>
      <w:r w:rsidRPr="008A0003">
        <w:rPr>
          <w:rFonts w:ascii="Times New Roman" w:hAnsi="Times New Roman" w:cs="Times New Roman"/>
          <w:sz w:val="20"/>
          <w:szCs w:val="20"/>
        </w:rPr>
        <w:t xml:space="preserve"> сроков передачи Концессионеру Объекта Соглашения;</w:t>
      </w: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б) передача Концессионеру объекта Соглашения по описанию, технико-экономическим показателям, назначению и в состоянии, не соответствующем установленному Приложениями №2 к настоящему Соглашению, в случае, если такое несоответствие выявлено в течение одного года с момента подписания Сторонами Соглашения акта приема-передачи, не могло быть выявлено при передаче Объекта Соглашения, и возникло по вине Концедента;</w:t>
      </w:r>
    </w:p>
    <w:p w:rsidR="008A0003" w:rsidRPr="008A0003" w:rsidRDefault="008A0003" w:rsidP="008A0003">
      <w:pPr>
        <w:numPr>
          <w:ilvl w:val="1"/>
          <w:numId w:val="24"/>
        </w:numPr>
        <w:spacing w:after="0"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В случае досрочного расторжения настоящего Соглашения возмещение расходов Концессионера по созданию и (или)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w:t>
      </w:r>
      <w:r w:rsidRPr="008A0003">
        <w:rPr>
          <w:rFonts w:ascii="Times New Roman" w:hAnsi="Times New Roman" w:cs="Times New Roman"/>
          <w:color w:val="000000"/>
          <w:sz w:val="20"/>
          <w:szCs w:val="20"/>
        </w:rPr>
        <w:lastRenderedPageBreak/>
        <w:t>установленных надбавок к ценам (тарифам) в течение 2 (двух) лет с даты расторжения настоящего Соглашения.</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 xml:space="preserve">Порядок возмещения расходов Концессионера, подлежащих возмещению в соответствии с нормативными правовыми актами Российской Федерации в сфере в сфере </w:t>
      </w:r>
      <w:r w:rsidRPr="008A0003">
        <w:rPr>
          <w:rFonts w:ascii="Times New Roman" w:hAnsi="Times New Roman" w:cs="Times New Roman"/>
          <w:sz w:val="20"/>
          <w:szCs w:val="20"/>
        </w:rPr>
        <w:t xml:space="preserve">водоснабжения </w:t>
      </w:r>
      <w:r w:rsidRPr="008A0003">
        <w:rPr>
          <w:rFonts w:ascii="Times New Roman" w:hAnsi="Times New Roman" w:cs="Times New Roman"/>
          <w:color w:val="000000"/>
          <w:sz w:val="20"/>
          <w:szCs w:val="20"/>
        </w:rPr>
        <w:t xml:space="preserve"> и не возмещенных ему на момент окончания срока действия Соглашения, определяется в соответствии с правилами, утверждёнными </w:t>
      </w:r>
      <w:hyperlink w:anchor="sub_0" w:history="1">
        <w:r w:rsidRPr="008A0003">
          <w:rPr>
            <w:rFonts w:ascii="Times New Roman" w:hAnsi="Times New Roman" w:cs="Times New Roman"/>
            <w:color w:val="000000"/>
            <w:sz w:val="20"/>
            <w:szCs w:val="20"/>
          </w:rPr>
          <w:t>постановлением</w:t>
        </w:r>
      </w:hyperlink>
      <w:r w:rsidRPr="008A0003">
        <w:rPr>
          <w:rFonts w:ascii="Times New Roman" w:hAnsi="Times New Roman" w:cs="Times New Roman"/>
          <w:color w:val="000000"/>
          <w:sz w:val="20"/>
          <w:szCs w:val="20"/>
        </w:rPr>
        <w:t xml:space="preserve"> Правительства РФ от 1 июля 2014 г. N 603. Возмещение расходов осуществляется в течение 2 (двух) лет с даты окончания срока действия соглашения.</w:t>
      </w: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71" w:name="_Toc484718186"/>
      <w:bookmarkStart w:id="172" w:name="_Toc484718514"/>
      <w:r w:rsidRPr="008A0003">
        <w:rPr>
          <w:rFonts w:ascii="Times New Roman" w:hAnsi="Times New Roman" w:cs="Times New Roman"/>
          <w:sz w:val="20"/>
        </w:rPr>
        <w:t>Гарантии осуществления Концессионером деятельности, предусмотренной Соглашением</w:t>
      </w:r>
      <w:bookmarkEnd w:id="171"/>
      <w:bookmarkEnd w:id="172"/>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 xml:space="preserve">В соответствии с законодательством о концессионных соглашениях Госслужба устанавливает тарифы на </w:t>
      </w:r>
      <w:r w:rsidRPr="008A0003">
        <w:rPr>
          <w:rFonts w:ascii="Times New Roman" w:eastAsia="Times New Roman Cyr" w:hAnsi="Times New Roman" w:cs="Times New Roman"/>
          <w:bCs/>
          <w:color w:val="000000"/>
          <w:sz w:val="20"/>
          <w:szCs w:val="20"/>
        </w:rPr>
        <w:t xml:space="preserve">водоснабжение </w:t>
      </w:r>
      <w:r w:rsidRPr="008A0003">
        <w:rPr>
          <w:rFonts w:ascii="Times New Roman" w:hAnsi="Times New Roman" w:cs="Times New Roman"/>
          <w:color w:val="000000"/>
          <w:sz w:val="20"/>
          <w:szCs w:val="20"/>
        </w:rPr>
        <w:t>с использованием объекта Соглашения исходя из определенных настоящим Соглашением объема инвестиций и сроков их осуществления, предусмотренных настоящим Соглашением на создание и (или) реконструкцию Объекта Соглашения, а также значений долгосрочных параметров регулирования деятельности Концессионера, указанных в Приложении № 5 настоящего соглашения.</w:t>
      </w:r>
      <w:r w:rsidRPr="008A0003">
        <w:rPr>
          <w:rFonts w:ascii="Times New Roman" w:hAnsi="Times New Roman" w:cs="Times New Roman"/>
          <w:sz w:val="20"/>
          <w:szCs w:val="20"/>
        </w:rPr>
        <w:t xml:space="preserve"> </w:t>
      </w:r>
      <w:r w:rsidRPr="008A0003">
        <w:rPr>
          <w:rFonts w:ascii="Times New Roman" w:hAnsi="Times New Roman" w:cs="Times New Roman"/>
          <w:color w:val="000000"/>
          <w:sz w:val="20"/>
          <w:szCs w:val="20"/>
        </w:rPr>
        <w:t xml:space="preserve">Установление, изменение, корректировка регулируемых тарифов осуществляется в соответствии с действующим законодательством в сфере тарифного регулирования. </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Приложением №3 к настоящему Соглашению.</w:t>
      </w:r>
    </w:p>
    <w:p w:rsidR="008A0003" w:rsidRPr="008A0003" w:rsidRDefault="008A0003" w:rsidP="008A0003">
      <w:pPr>
        <w:numPr>
          <w:ilvl w:val="1"/>
          <w:numId w:val="24"/>
        </w:numPr>
        <w:spacing w:after="0" w:line="240" w:lineRule="auto"/>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 xml:space="preserve">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w:t>
      </w:r>
      <w:r w:rsidRPr="008A0003">
        <w:rPr>
          <w:rFonts w:ascii="Times New Roman" w:hAnsi="Times New Roman" w:cs="Times New Roman"/>
          <w:sz w:val="20"/>
          <w:szCs w:val="20"/>
        </w:rPr>
        <w:t xml:space="preserve">водоснабжения </w:t>
      </w:r>
      <w:r w:rsidRPr="008A0003">
        <w:rPr>
          <w:rFonts w:ascii="Times New Roman" w:hAnsi="Times New Roman" w:cs="Times New Roman"/>
          <w:color w:val="000000"/>
          <w:sz w:val="20"/>
          <w:szCs w:val="20"/>
        </w:rPr>
        <w:t>.</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color w:val="000000"/>
          <w:sz w:val="20"/>
          <w:szCs w:val="20"/>
        </w:rPr>
        <w:t>Концессионер обязан обеспечивать при осуществлении деятельности, предусмотренной настоящим Соглашением, возможность получения потребителями соответствующих работ, услуг надлежащего качества.</w:t>
      </w: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73" w:name="_Toc484718187"/>
      <w:bookmarkStart w:id="174" w:name="_Toc484718515"/>
      <w:r w:rsidRPr="008A0003">
        <w:rPr>
          <w:rFonts w:ascii="Times New Roman" w:hAnsi="Times New Roman" w:cs="Times New Roman"/>
          <w:sz w:val="20"/>
        </w:rPr>
        <w:t>Разрешение споров</w:t>
      </w:r>
      <w:bookmarkEnd w:id="173"/>
      <w:bookmarkEnd w:id="174"/>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Споры и разногласия между Сторонами по настоящему Соглашению или в связи с ним разрешаются путем переговоров.</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w:t>
      </w:r>
      <w:r w:rsidRPr="008A0003">
        <w:rPr>
          <w:rFonts w:ascii="Times New Roman" w:hAnsi="Times New Roman" w:cs="Times New Roman"/>
          <w:sz w:val="20"/>
          <w:szCs w:val="20"/>
        </w:rPr>
        <w:lastRenderedPageBreak/>
        <w:t>календарных дней со дня ее получения. В случае, если ответ не представлен в указанный срок, претензия считается принятой.</w:t>
      </w:r>
    </w:p>
    <w:p w:rsidR="008A0003" w:rsidRPr="008A0003" w:rsidRDefault="008A0003" w:rsidP="008A0003">
      <w:pPr>
        <w:spacing w:line="240" w:lineRule="auto"/>
        <w:ind w:firstLine="567"/>
        <w:rPr>
          <w:rFonts w:ascii="Times New Roman" w:hAnsi="Times New Roman" w:cs="Times New Roman"/>
          <w:sz w:val="20"/>
          <w:szCs w:val="20"/>
        </w:rPr>
      </w:pPr>
      <w:r w:rsidRPr="008A0003">
        <w:rPr>
          <w:rFonts w:ascii="Times New Roman" w:hAnsi="Times New Roman" w:cs="Times New Roman"/>
          <w:sz w:val="20"/>
          <w:szCs w:val="20"/>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8A0003" w:rsidRPr="008A0003" w:rsidRDefault="008A0003" w:rsidP="008A0003">
      <w:pPr>
        <w:numPr>
          <w:ilvl w:val="1"/>
          <w:numId w:val="24"/>
        </w:numPr>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В случае недостижения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Чувашской Республики.</w:t>
      </w: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75" w:name="_Toc484718188"/>
      <w:bookmarkStart w:id="176" w:name="_Toc484718516"/>
      <w:r w:rsidRPr="008A0003">
        <w:rPr>
          <w:rFonts w:ascii="Times New Roman" w:hAnsi="Times New Roman" w:cs="Times New Roman"/>
          <w:sz w:val="20"/>
        </w:rPr>
        <w:t>Размещение информации</w:t>
      </w:r>
      <w:bookmarkEnd w:id="175"/>
      <w:bookmarkEnd w:id="176"/>
    </w:p>
    <w:p w:rsidR="008A0003" w:rsidRPr="008A0003" w:rsidRDefault="008A0003" w:rsidP="008A0003">
      <w:pPr>
        <w:spacing w:line="240" w:lineRule="auto"/>
        <w:ind w:firstLine="567"/>
        <w:jc w:val="both"/>
        <w:rPr>
          <w:rFonts w:ascii="Times New Roman" w:hAnsi="Times New Roman" w:cs="Times New Roman"/>
          <w:sz w:val="20"/>
          <w:szCs w:val="20"/>
        </w:rPr>
      </w:pPr>
      <w:r w:rsidRPr="008A0003">
        <w:rPr>
          <w:rFonts w:ascii="Times New Roman" w:hAnsi="Times New Roman" w:cs="Times New Roman"/>
          <w:sz w:val="20"/>
          <w:szCs w:val="20"/>
        </w:rPr>
        <w:t xml:space="preserve">20.1. В случае принятия решения о возможности заключения концессионного соглашения на предложенных условиях предложение о заключении концессионного соглашения и настоящее Соглашение, за исключением сведений, составляющих государственную и коммерческую тайну, в десятидневный срок со дня принятия указанного решения подлежит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 же на официальном сайте Концедента или в случае отсутствия у муниципального образования официального сайта в информационно-телекоммуникационной сети "Интернет" на официальном сайте Чувашской Республики, в установленном законом порядке. </w:t>
      </w: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77" w:name="_Toc484718189"/>
      <w:bookmarkStart w:id="178" w:name="_Toc484718517"/>
      <w:r w:rsidRPr="008A0003">
        <w:rPr>
          <w:rFonts w:ascii="Times New Roman" w:hAnsi="Times New Roman" w:cs="Times New Roman"/>
          <w:sz w:val="20"/>
        </w:rPr>
        <w:t>Заключительные положения</w:t>
      </w:r>
      <w:bookmarkEnd w:id="177"/>
      <w:bookmarkEnd w:id="178"/>
    </w:p>
    <w:p w:rsidR="008A0003" w:rsidRPr="008A0003" w:rsidRDefault="008A0003" w:rsidP="008A0003">
      <w:pPr>
        <w:spacing w:line="240" w:lineRule="auto"/>
        <w:ind w:firstLine="567"/>
        <w:jc w:val="both"/>
        <w:rPr>
          <w:rFonts w:ascii="Times New Roman" w:hAnsi="Times New Roman" w:cs="Times New Roman"/>
          <w:sz w:val="20"/>
          <w:szCs w:val="20"/>
        </w:rPr>
      </w:pPr>
      <w:r w:rsidRPr="008A0003">
        <w:rPr>
          <w:rFonts w:ascii="Times New Roman" w:hAnsi="Times New Roman" w:cs="Times New Roman"/>
          <w:sz w:val="20"/>
          <w:szCs w:val="20"/>
        </w:rPr>
        <w:t>21.1. Сторона, изменившая свое местонахождение и (или) реквизиты, обязана сообщить об этом другой Стороне в течение 10 (десяти) календарных дней со дня этого изменения.</w:t>
      </w:r>
    </w:p>
    <w:p w:rsidR="008A0003" w:rsidRPr="008A0003" w:rsidRDefault="008A0003" w:rsidP="008A0003">
      <w:pPr>
        <w:shd w:val="clear" w:color="auto" w:fill="FFFFFF"/>
        <w:spacing w:line="240" w:lineRule="auto"/>
        <w:ind w:firstLine="567"/>
        <w:jc w:val="both"/>
        <w:rPr>
          <w:rFonts w:ascii="Times New Roman" w:hAnsi="Times New Roman" w:cs="Times New Roman"/>
          <w:sz w:val="20"/>
          <w:szCs w:val="20"/>
        </w:rPr>
      </w:pPr>
      <w:r w:rsidRPr="008A0003">
        <w:rPr>
          <w:rFonts w:ascii="Times New Roman" w:hAnsi="Times New Roman" w:cs="Times New Roman"/>
          <w:sz w:val="20"/>
          <w:szCs w:val="20"/>
        </w:rPr>
        <w:t>21.2. Настоящее Соглашение составлено на русском языке в 5 (пяти) подлинных экземплярах, имеющих равную юридическую силу, из них два экземпляра для Концедента, по одному экземпляру для Концессионера, Минстроя Чувашии и Управления Росреестра по Чувашской Республике.</w:t>
      </w:r>
    </w:p>
    <w:p w:rsidR="008A0003" w:rsidRPr="008A0003" w:rsidRDefault="008A0003" w:rsidP="008A0003">
      <w:pPr>
        <w:spacing w:line="240" w:lineRule="auto"/>
        <w:ind w:firstLine="567"/>
        <w:jc w:val="both"/>
        <w:rPr>
          <w:rFonts w:ascii="Times New Roman" w:hAnsi="Times New Roman" w:cs="Times New Roman"/>
          <w:sz w:val="20"/>
          <w:szCs w:val="20"/>
        </w:rPr>
      </w:pPr>
      <w:r w:rsidRPr="008A0003">
        <w:rPr>
          <w:rFonts w:ascii="Times New Roman" w:hAnsi="Times New Roman" w:cs="Times New Roman"/>
          <w:sz w:val="20"/>
          <w:szCs w:val="20"/>
        </w:rPr>
        <w:t>21.3.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79" w:name="_Toc484718190"/>
      <w:bookmarkStart w:id="180" w:name="_Toc484718518"/>
      <w:r w:rsidRPr="008A0003">
        <w:rPr>
          <w:rFonts w:ascii="Times New Roman" w:hAnsi="Times New Roman" w:cs="Times New Roman"/>
          <w:sz w:val="20"/>
        </w:rPr>
        <w:t xml:space="preserve">Перечень приложений к </w:t>
      </w:r>
      <w:bookmarkEnd w:id="179"/>
      <w:bookmarkEnd w:id="180"/>
      <w:r w:rsidRPr="008A0003">
        <w:rPr>
          <w:rFonts w:ascii="Times New Roman" w:hAnsi="Times New Roman" w:cs="Times New Roman"/>
          <w:sz w:val="20"/>
        </w:rPr>
        <w:t>Соглашению</w:t>
      </w:r>
    </w:p>
    <w:p w:rsidR="008A0003" w:rsidRPr="008A0003" w:rsidRDefault="008A0003" w:rsidP="008A0003">
      <w:pPr>
        <w:widowControl w:val="0"/>
        <w:numPr>
          <w:ilvl w:val="1"/>
          <w:numId w:val="16"/>
        </w:numPr>
        <w:spacing w:after="0" w:line="240" w:lineRule="auto"/>
        <w:ind w:left="0"/>
        <w:jc w:val="both"/>
        <w:rPr>
          <w:rFonts w:ascii="Times New Roman" w:hAnsi="Times New Roman" w:cs="Times New Roman"/>
          <w:color w:val="000000"/>
          <w:sz w:val="20"/>
          <w:szCs w:val="20"/>
        </w:rPr>
      </w:pPr>
      <w:r w:rsidRPr="008A0003">
        <w:rPr>
          <w:rFonts w:ascii="Times New Roman" w:hAnsi="Times New Roman" w:cs="Times New Roman"/>
          <w:color w:val="000000"/>
          <w:sz w:val="20"/>
          <w:szCs w:val="20"/>
        </w:rPr>
        <w:t>Соглашение содержит следующие приложения:</w:t>
      </w:r>
    </w:p>
    <w:p w:rsidR="008A0003" w:rsidRPr="008A0003" w:rsidRDefault="008A0003" w:rsidP="008A0003">
      <w:pPr>
        <w:pStyle w:val="af9"/>
        <w:numPr>
          <w:ilvl w:val="1"/>
          <w:numId w:val="17"/>
        </w:numPr>
        <w:suppressAutoHyphens w:val="0"/>
        <w:jc w:val="both"/>
        <w:rPr>
          <w:sz w:val="20"/>
          <w:szCs w:val="20"/>
        </w:rPr>
      </w:pPr>
      <w:r w:rsidRPr="008A0003">
        <w:rPr>
          <w:sz w:val="20"/>
          <w:szCs w:val="20"/>
        </w:rPr>
        <w:t xml:space="preserve">Приложение № 1 «Перечень правоустанавливающих документов, </w:t>
      </w:r>
      <w:r w:rsidRPr="008A0003">
        <w:rPr>
          <w:sz w:val="20"/>
          <w:szCs w:val="20"/>
        </w:rPr>
        <w:lastRenderedPageBreak/>
        <w:t>удостоверяющих право собственности Концедента на имущество, входящее в состав Объекта концессионного соглашения и земельные участки, необходимых для осуществления Концессионером деятельности»;</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2 «Состав и описание, в том числе технико-экономические показатели, Объекта концессионного соглашения»;</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3 «Задание Концедента»;</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4 «Описание земельных участков, необходимых для осуществления Концессионером деятельности»;</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5 «Долгосрочные параметры регулирования деятельности концессионера, исходя из выбранного метода регулирования тарифов - метода индексации»;</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6 «Расходы, финансируемые за счет средств Концедента»;</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7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8A0003" w:rsidRPr="008A0003" w:rsidRDefault="008A0003" w:rsidP="008A0003">
      <w:pPr>
        <w:pStyle w:val="af9"/>
        <w:numPr>
          <w:ilvl w:val="1"/>
          <w:numId w:val="17"/>
        </w:numPr>
        <w:suppressAutoHyphens w:val="0"/>
        <w:jc w:val="both"/>
        <w:rPr>
          <w:sz w:val="20"/>
          <w:szCs w:val="20"/>
        </w:rPr>
      </w:pPr>
      <w:r w:rsidRPr="008A0003">
        <w:rPr>
          <w:sz w:val="20"/>
          <w:szCs w:val="20"/>
        </w:rPr>
        <w:t>Приложение № 8 «Плановые значения показателей деятельности концессионера»;</w:t>
      </w:r>
    </w:p>
    <w:p w:rsidR="008A0003" w:rsidRPr="008A0003" w:rsidRDefault="008A0003" w:rsidP="008A0003">
      <w:pPr>
        <w:pStyle w:val="af9"/>
        <w:ind w:left="360"/>
        <w:rPr>
          <w:sz w:val="20"/>
          <w:szCs w:val="20"/>
        </w:rPr>
      </w:pPr>
    </w:p>
    <w:p w:rsidR="008A0003" w:rsidRPr="008A0003" w:rsidRDefault="008A0003" w:rsidP="008A0003">
      <w:pPr>
        <w:pStyle w:val="1"/>
        <w:keepLines/>
        <w:numPr>
          <w:ilvl w:val="0"/>
          <w:numId w:val="24"/>
        </w:numPr>
        <w:suppressAutoHyphens w:val="0"/>
        <w:jc w:val="center"/>
        <w:rPr>
          <w:rFonts w:ascii="Times New Roman" w:hAnsi="Times New Roman" w:cs="Times New Roman"/>
          <w:sz w:val="20"/>
        </w:rPr>
      </w:pPr>
      <w:bookmarkStart w:id="181" w:name="_Toc484718191"/>
      <w:bookmarkStart w:id="182" w:name="_Toc484718519"/>
      <w:r w:rsidRPr="008A0003">
        <w:rPr>
          <w:rFonts w:ascii="Times New Roman" w:hAnsi="Times New Roman" w:cs="Times New Roman"/>
          <w:sz w:val="20"/>
        </w:rPr>
        <w:t>Адреса и реквизиты Сторон</w:t>
      </w:r>
      <w:bookmarkEnd w:id="181"/>
      <w:bookmarkEnd w:id="182"/>
    </w:p>
    <w:tbl>
      <w:tblPr>
        <w:tblW w:w="8931" w:type="dxa"/>
        <w:tblInd w:w="-176" w:type="dxa"/>
        <w:tblLook w:val="04A0"/>
      </w:tblPr>
      <w:tblGrid>
        <w:gridCol w:w="8931"/>
      </w:tblGrid>
      <w:tr w:rsidR="008A0003" w:rsidRPr="008A0003" w:rsidTr="00635CC2">
        <w:tc>
          <w:tcPr>
            <w:tcW w:w="8931" w:type="dxa"/>
          </w:tcPr>
          <w:p w:rsidR="008A0003" w:rsidRPr="008A0003" w:rsidRDefault="008A0003" w:rsidP="00635CC2">
            <w:pPr>
              <w:pStyle w:val="af2"/>
              <w:spacing w:before="0" w:after="0"/>
              <w:contextualSpacing/>
              <w:rPr>
                <w:rFonts w:ascii="Times New Roman" w:hAnsi="Times New Roman" w:cs="Times New Roman"/>
                <w:b/>
                <w:color w:val="000000"/>
                <w:kern w:val="3"/>
                <w:lang w:eastAsia="ja-JP" w:bidi="fa-IR"/>
              </w:rPr>
            </w:pPr>
            <w:r w:rsidRPr="008A0003">
              <w:rPr>
                <w:rFonts w:ascii="Times New Roman" w:hAnsi="Times New Roman" w:cs="Times New Roman"/>
                <w:b/>
                <w:color w:val="000000"/>
                <w:kern w:val="3"/>
                <w:lang w:eastAsia="ja-JP" w:bidi="fa-IR"/>
              </w:rPr>
              <w:t>Концендент</w:t>
            </w:r>
          </w:p>
          <w:p w:rsidR="008A0003" w:rsidRPr="008A0003" w:rsidRDefault="008A0003" w:rsidP="00635CC2">
            <w:pPr>
              <w:spacing w:line="240" w:lineRule="auto"/>
              <w:rPr>
                <w:rFonts w:ascii="Times New Roman" w:hAnsi="Times New Roman" w:cs="Times New Roman"/>
                <w:color w:val="000000"/>
                <w:sz w:val="20"/>
                <w:szCs w:val="20"/>
              </w:rPr>
            </w:pPr>
            <w:r w:rsidRPr="008A0003">
              <w:rPr>
                <w:rFonts w:ascii="Times New Roman" w:hAnsi="Times New Roman" w:cs="Times New Roman"/>
                <w:color w:val="000000"/>
                <w:sz w:val="20"/>
                <w:szCs w:val="20"/>
              </w:rPr>
              <w:t>429407, Чувашская Республика, Урмарский район, с.Шоркистры, ул. Центральная, д.38, телефон: 8 (83544) 44-2-31</w:t>
            </w:r>
          </w:p>
          <w:p w:rsidR="008A0003" w:rsidRPr="008A0003" w:rsidRDefault="008A0003" w:rsidP="00635CC2">
            <w:pPr>
              <w:pStyle w:val="af2"/>
              <w:spacing w:before="0" w:after="0"/>
              <w:contextualSpacing/>
              <w:rPr>
                <w:rFonts w:ascii="Times New Roman" w:hAnsi="Times New Roman" w:cs="Times New Roman"/>
                <w:color w:val="000000"/>
              </w:rPr>
            </w:pPr>
            <w:r w:rsidRPr="008A0003">
              <w:rPr>
                <w:rFonts w:ascii="Times New Roman" w:hAnsi="Times New Roman" w:cs="Times New Roman"/>
                <w:color w:val="000000"/>
              </w:rPr>
              <w:t>Глава Шоркистринского сельского поселения Урмарского района</w:t>
            </w:r>
          </w:p>
          <w:p w:rsidR="008A0003" w:rsidRPr="008A0003" w:rsidRDefault="008A0003" w:rsidP="00635CC2">
            <w:pPr>
              <w:pStyle w:val="af2"/>
              <w:spacing w:before="0" w:after="0"/>
              <w:contextualSpacing/>
              <w:rPr>
                <w:rFonts w:ascii="Times New Roman" w:hAnsi="Times New Roman" w:cs="Times New Roman"/>
                <w:color w:val="000000"/>
              </w:rPr>
            </w:pPr>
          </w:p>
        </w:tc>
      </w:tr>
      <w:tr w:rsidR="008A0003" w:rsidRPr="008A0003" w:rsidTr="00635CC2">
        <w:tc>
          <w:tcPr>
            <w:tcW w:w="8931" w:type="dxa"/>
          </w:tcPr>
          <w:p w:rsidR="008A0003" w:rsidRPr="008A0003" w:rsidRDefault="008A0003" w:rsidP="00635CC2">
            <w:pPr>
              <w:pStyle w:val="Standard"/>
              <w:suppressAutoHyphens w:val="0"/>
              <w:autoSpaceDE w:val="0"/>
              <w:jc w:val="both"/>
              <w:rPr>
                <w:rFonts w:ascii="Times New Roman" w:eastAsia="Times New Roman" w:hAnsi="Times New Roman" w:cs="Times New Roman"/>
                <w:color w:val="000000"/>
                <w:sz w:val="20"/>
                <w:szCs w:val="20"/>
              </w:rPr>
            </w:pPr>
            <w:r w:rsidRPr="008A0003">
              <w:rPr>
                <w:rFonts w:ascii="Times New Roman" w:eastAsia="Times New Roman" w:hAnsi="Times New Roman" w:cs="Times New Roman"/>
                <w:color w:val="000000"/>
                <w:sz w:val="20"/>
                <w:szCs w:val="20"/>
              </w:rPr>
              <w:t>_________________________</w:t>
            </w:r>
          </w:p>
          <w:p w:rsidR="008A0003" w:rsidRPr="008A0003" w:rsidRDefault="008A0003" w:rsidP="00635CC2">
            <w:pPr>
              <w:pStyle w:val="Standard"/>
              <w:suppressAutoHyphens w:val="0"/>
              <w:autoSpaceDE w:val="0"/>
              <w:jc w:val="both"/>
              <w:rPr>
                <w:rFonts w:ascii="Times New Roman" w:eastAsia="Times New Roman" w:hAnsi="Times New Roman" w:cs="Times New Roman"/>
                <w:color w:val="000000"/>
                <w:sz w:val="20"/>
                <w:szCs w:val="20"/>
              </w:rPr>
            </w:pPr>
            <w:r w:rsidRPr="008A0003">
              <w:rPr>
                <w:rFonts w:ascii="Times New Roman" w:eastAsia="Times New Roman" w:hAnsi="Times New Roman" w:cs="Times New Roman"/>
                <w:color w:val="000000"/>
                <w:sz w:val="20"/>
                <w:szCs w:val="20"/>
              </w:rPr>
              <w:t>М.П.           (подпись)</w:t>
            </w:r>
          </w:p>
        </w:tc>
      </w:tr>
      <w:tr w:rsidR="008A0003" w:rsidRPr="008A0003" w:rsidTr="00635CC2">
        <w:tc>
          <w:tcPr>
            <w:tcW w:w="8931" w:type="dxa"/>
          </w:tcPr>
          <w:p w:rsidR="008A0003" w:rsidRPr="008A0003" w:rsidRDefault="008A0003" w:rsidP="00635CC2">
            <w:pPr>
              <w:pStyle w:val="Standard"/>
              <w:suppressAutoHyphens w:val="0"/>
              <w:autoSpaceDE w:val="0"/>
              <w:jc w:val="both"/>
              <w:rPr>
                <w:rFonts w:ascii="Times New Roman" w:eastAsia="Times New Roman" w:hAnsi="Times New Roman" w:cs="Times New Roman"/>
                <w:b/>
                <w:color w:val="000000"/>
                <w:sz w:val="20"/>
                <w:szCs w:val="20"/>
              </w:rPr>
            </w:pPr>
          </w:p>
          <w:p w:rsidR="008A0003" w:rsidRPr="008A0003" w:rsidRDefault="008A0003" w:rsidP="00635CC2">
            <w:pPr>
              <w:pStyle w:val="Standard"/>
              <w:suppressAutoHyphens w:val="0"/>
              <w:autoSpaceDE w:val="0"/>
              <w:jc w:val="both"/>
              <w:rPr>
                <w:rFonts w:ascii="Times New Roman" w:eastAsia="Times New Roman" w:hAnsi="Times New Roman" w:cs="Times New Roman"/>
                <w:b/>
                <w:color w:val="000000"/>
                <w:sz w:val="20"/>
                <w:szCs w:val="20"/>
              </w:rPr>
            </w:pPr>
          </w:p>
          <w:p w:rsidR="008A0003" w:rsidRPr="008A0003" w:rsidRDefault="008A0003" w:rsidP="00635CC2">
            <w:pPr>
              <w:pStyle w:val="Standard"/>
              <w:suppressAutoHyphens w:val="0"/>
              <w:autoSpaceDE w:val="0"/>
              <w:jc w:val="both"/>
              <w:rPr>
                <w:rFonts w:ascii="Times New Roman" w:eastAsia="Times New Roman" w:hAnsi="Times New Roman" w:cs="Times New Roman"/>
                <w:b/>
                <w:color w:val="000000"/>
                <w:sz w:val="20"/>
                <w:szCs w:val="20"/>
              </w:rPr>
            </w:pPr>
            <w:r w:rsidRPr="008A0003">
              <w:rPr>
                <w:rFonts w:ascii="Times New Roman" w:eastAsia="Times New Roman" w:hAnsi="Times New Roman" w:cs="Times New Roman"/>
                <w:b/>
                <w:color w:val="000000"/>
                <w:sz w:val="20"/>
                <w:szCs w:val="20"/>
              </w:rPr>
              <w:t>Концессионер</w:t>
            </w:r>
          </w:p>
        </w:tc>
      </w:tr>
      <w:tr w:rsidR="008A0003" w:rsidRPr="008A0003" w:rsidTr="00635CC2">
        <w:tc>
          <w:tcPr>
            <w:tcW w:w="8931" w:type="dxa"/>
          </w:tcPr>
          <w:p w:rsidR="008A0003" w:rsidRPr="008A0003" w:rsidRDefault="008A0003" w:rsidP="00635CC2">
            <w:pPr>
              <w:pStyle w:val="Standard"/>
              <w:suppressAutoHyphens w:val="0"/>
              <w:autoSpaceDE w:val="0"/>
              <w:jc w:val="both"/>
              <w:rPr>
                <w:rFonts w:ascii="Times New Roman" w:eastAsia="Times New Roman" w:hAnsi="Times New Roman" w:cs="Times New Roman"/>
                <w:color w:val="000000"/>
                <w:sz w:val="20"/>
                <w:szCs w:val="20"/>
              </w:rPr>
            </w:pPr>
            <w:r w:rsidRPr="008A0003">
              <w:rPr>
                <w:rFonts w:ascii="Times New Roman" w:eastAsia="Times New Roman" w:hAnsi="Times New Roman" w:cs="Times New Roman"/>
                <w:color w:val="000000"/>
                <w:sz w:val="20"/>
                <w:szCs w:val="20"/>
              </w:rPr>
              <w:t>_________________________</w:t>
            </w:r>
          </w:p>
          <w:p w:rsidR="008A0003" w:rsidRPr="008A0003" w:rsidRDefault="008A0003" w:rsidP="00635CC2">
            <w:pPr>
              <w:pStyle w:val="Standard"/>
              <w:suppressAutoHyphens w:val="0"/>
              <w:autoSpaceDE w:val="0"/>
              <w:jc w:val="both"/>
              <w:rPr>
                <w:rFonts w:ascii="Times New Roman" w:eastAsia="Times New Roman" w:hAnsi="Times New Roman" w:cs="Times New Roman"/>
                <w:color w:val="000000"/>
                <w:sz w:val="20"/>
                <w:szCs w:val="20"/>
              </w:rPr>
            </w:pPr>
            <w:r w:rsidRPr="008A0003">
              <w:rPr>
                <w:rFonts w:ascii="Times New Roman" w:eastAsia="Times New Roman" w:hAnsi="Times New Roman" w:cs="Times New Roman"/>
                <w:color w:val="000000"/>
                <w:sz w:val="20"/>
                <w:szCs w:val="20"/>
              </w:rPr>
              <w:t>М.П.            (подпись)</w:t>
            </w:r>
          </w:p>
        </w:tc>
      </w:tr>
    </w:tbl>
    <w:p w:rsidR="00A74A05" w:rsidRPr="008A0003" w:rsidRDefault="00A74A05" w:rsidP="00BA1A72">
      <w:pPr>
        <w:pStyle w:val="aff7"/>
        <w:ind w:firstLine="709"/>
        <w:jc w:val="both"/>
        <w:rPr>
          <w:rFonts w:ascii="Times New Roman" w:hAnsi="Times New Roman"/>
        </w:rPr>
        <w:sectPr w:rsidR="00A74A05" w:rsidRPr="008A0003" w:rsidSect="008A0003">
          <w:headerReference w:type="default" r:id="rId17"/>
          <w:type w:val="continuous"/>
          <w:pgSz w:w="11906" w:h="16838"/>
          <w:pgMar w:top="1134" w:right="850" w:bottom="1134" w:left="1701" w:header="708" w:footer="708" w:gutter="0"/>
          <w:cols w:num="2" w:space="720"/>
        </w:sectPr>
      </w:pPr>
    </w:p>
    <w:p w:rsidR="008A0003" w:rsidRPr="008A0003" w:rsidRDefault="008A0003" w:rsidP="00BA1A72">
      <w:pPr>
        <w:pStyle w:val="aff7"/>
        <w:ind w:firstLine="709"/>
        <w:jc w:val="both"/>
        <w:rPr>
          <w:rFonts w:ascii="Times New Roman" w:hAnsi="Times New Roman"/>
        </w:rPr>
        <w:sectPr w:rsidR="008A0003" w:rsidRPr="008A0003" w:rsidSect="005A2BD5">
          <w:headerReference w:type="default" r:id="rId18"/>
          <w:pgSz w:w="16838" w:h="11906" w:orient="landscape"/>
          <w:pgMar w:top="851" w:right="709" w:bottom="851" w:left="1134" w:header="709" w:footer="709" w:gutter="0"/>
          <w:cols w:space="720"/>
        </w:sectPr>
      </w:pPr>
    </w:p>
    <w:p w:rsidR="008A0003" w:rsidRPr="008A0003" w:rsidRDefault="008A0003" w:rsidP="008A0003">
      <w:pPr>
        <w:spacing w:line="240" w:lineRule="auto"/>
        <w:jc w:val="right"/>
        <w:rPr>
          <w:rFonts w:ascii="Times New Roman" w:hAnsi="Times New Roman" w:cs="Times New Roman"/>
          <w:sz w:val="20"/>
          <w:szCs w:val="20"/>
        </w:rPr>
      </w:pPr>
      <w:r w:rsidRPr="008A0003">
        <w:rPr>
          <w:rFonts w:ascii="Times New Roman" w:hAnsi="Times New Roman" w:cs="Times New Roman"/>
          <w:sz w:val="20"/>
          <w:szCs w:val="20"/>
        </w:rPr>
        <w:lastRenderedPageBreak/>
        <w:t>Приложение № 1 к Соглашению</w:t>
      </w: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Перечень правоустанавливающих документов, удостоверяющих право собственности Концедента на имущество, входящее в состав Объекта концессионного соглашения и земельные участки, необходимые для осуществления Концессионером деятельности</w:t>
      </w:r>
    </w:p>
    <w:p w:rsidR="008A0003" w:rsidRPr="008A0003" w:rsidRDefault="008A0003" w:rsidP="008A0003">
      <w:pPr>
        <w:spacing w:line="240" w:lineRule="auto"/>
        <w:ind w:firstLine="567"/>
        <w:rPr>
          <w:rFonts w:ascii="Times New Roman" w:hAnsi="Times New Roman" w:cs="Times New Roman"/>
          <w:sz w:val="20"/>
          <w:szCs w:val="20"/>
        </w:rPr>
      </w:pPr>
    </w:p>
    <w:p w:rsidR="008A0003" w:rsidRPr="008A0003" w:rsidRDefault="008A0003" w:rsidP="008A0003">
      <w:pPr>
        <w:spacing w:line="240" w:lineRule="auto"/>
        <w:ind w:firstLine="567"/>
        <w:rPr>
          <w:rFonts w:ascii="Times New Roman" w:hAnsi="Times New Roman" w:cs="Times New Roman"/>
          <w:sz w:val="20"/>
          <w:szCs w:val="20"/>
        </w:rPr>
      </w:pPr>
    </w:p>
    <w:tbl>
      <w:tblPr>
        <w:tblW w:w="158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425"/>
        <w:gridCol w:w="1701"/>
        <w:gridCol w:w="3070"/>
        <w:gridCol w:w="1400"/>
        <w:gridCol w:w="1767"/>
        <w:gridCol w:w="2977"/>
        <w:gridCol w:w="1634"/>
        <w:gridCol w:w="1295"/>
      </w:tblGrid>
      <w:tr w:rsidR="008A0003" w:rsidRPr="008A0003" w:rsidTr="00635CC2">
        <w:trPr>
          <w:trHeight w:val="283"/>
          <w:tblHeader/>
        </w:trPr>
        <w:tc>
          <w:tcPr>
            <w:tcW w:w="560" w:type="dxa"/>
            <w:shd w:val="clear" w:color="auto" w:fill="FFFFFF"/>
            <w:vAlign w:val="center"/>
          </w:tcPr>
          <w:p w:rsidR="008A0003" w:rsidRPr="008A0003" w:rsidRDefault="008A0003" w:rsidP="00635CC2">
            <w:pPr>
              <w:spacing w:line="240" w:lineRule="auto"/>
              <w:rPr>
                <w:rFonts w:ascii="Times New Roman" w:hAnsi="Times New Roman" w:cs="Times New Roman"/>
                <w:b/>
                <w:bCs/>
                <w:sz w:val="20"/>
                <w:szCs w:val="20"/>
              </w:rPr>
            </w:pPr>
            <w:r w:rsidRPr="008A0003">
              <w:rPr>
                <w:rFonts w:ascii="Times New Roman" w:hAnsi="Times New Roman" w:cs="Times New Roman"/>
                <w:b/>
                <w:bCs/>
                <w:sz w:val="20"/>
                <w:szCs w:val="20"/>
              </w:rPr>
              <w:t>№ п/п</w:t>
            </w:r>
          </w:p>
        </w:tc>
        <w:tc>
          <w:tcPr>
            <w:tcW w:w="1425" w:type="dxa"/>
            <w:shd w:val="clear" w:color="auto" w:fill="FFFFFF"/>
            <w:vAlign w:val="center"/>
          </w:tcPr>
          <w:p w:rsidR="008A0003" w:rsidRPr="008A0003" w:rsidRDefault="008A0003" w:rsidP="00635CC2">
            <w:pPr>
              <w:spacing w:line="240" w:lineRule="auto"/>
              <w:rPr>
                <w:rFonts w:ascii="Times New Roman" w:hAnsi="Times New Roman" w:cs="Times New Roman"/>
                <w:b/>
                <w:bCs/>
                <w:sz w:val="20"/>
                <w:szCs w:val="20"/>
              </w:rPr>
            </w:pPr>
            <w:r w:rsidRPr="008A0003">
              <w:rPr>
                <w:rFonts w:ascii="Times New Roman" w:hAnsi="Times New Roman" w:cs="Times New Roman"/>
                <w:b/>
                <w:bCs/>
                <w:sz w:val="20"/>
                <w:szCs w:val="20"/>
              </w:rPr>
              <w:t>Инвентарный номер</w:t>
            </w:r>
          </w:p>
        </w:tc>
        <w:tc>
          <w:tcPr>
            <w:tcW w:w="1701" w:type="dxa"/>
            <w:shd w:val="clear" w:color="auto" w:fill="FFFFFF"/>
            <w:vAlign w:val="center"/>
          </w:tcPr>
          <w:p w:rsidR="008A0003" w:rsidRPr="008A0003" w:rsidRDefault="008A0003" w:rsidP="00635CC2">
            <w:pPr>
              <w:spacing w:line="240" w:lineRule="auto"/>
              <w:rPr>
                <w:rFonts w:ascii="Times New Roman" w:hAnsi="Times New Roman" w:cs="Times New Roman"/>
                <w:b/>
                <w:bCs/>
                <w:sz w:val="20"/>
                <w:szCs w:val="20"/>
              </w:rPr>
            </w:pPr>
            <w:r w:rsidRPr="008A0003">
              <w:rPr>
                <w:rFonts w:ascii="Times New Roman" w:hAnsi="Times New Roman" w:cs="Times New Roman"/>
                <w:b/>
                <w:bCs/>
                <w:sz w:val="20"/>
                <w:szCs w:val="20"/>
              </w:rPr>
              <w:t>Наименование</w:t>
            </w:r>
          </w:p>
        </w:tc>
        <w:tc>
          <w:tcPr>
            <w:tcW w:w="3070" w:type="dxa"/>
            <w:shd w:val="clear" w:color="auto" w:fill="FFFFFF"/>
            <w:vAlign w:val="center"/>
          </w:tcPr>
          <w:p w:rsidR="008A0003" w:rsidRPr="008A0003" w:rsidRDefault="008A0003" w:rsidP="00635CC2">
            <w:pPr>
              <w:spacing w:line="240" w:lineRule="auto"/>
              <w:rPr>
                <w:rFonts w:ascii="Times New Roman" w:hAnsi="Times New Roman" w:cs="Times New Roman"/>
                <w:b/>
                <w:bCs/>
                <w:sz w:val="20"/>
                <w:szCs w:val="20"/>
              </w:rPr>
            </w:pPr>
            <w:r w:rsidRPr="008A0003">
              <w:rPr>
                <w:rFonts w:ascii="Times New Roman" w:hAnsi="Times New Roman" w:cs="Times New Roman"/>
                <w:b/>
                <w:bCs/>
                <w:sz w:val="20"/>
                <w:szCs w:val="20"/>
              </w:rPr>
              <w:t>Местонахождение, кадастровый номер</w:t>
            </w:r>
          </w:p>
        </w:tc>
        <w:tc>
          <w:tcPr>
            <w:tcW w:w="1400" w:type="dxa"/>
            <w:shd w:val="clear" w:color="auto" w:fill="FFFFFF"/>
            <w:vAlign w:val="center"/>
          </w:tcPr>
          <w:p w:rsidR="008A0003" w:rsidRPr="008A0003" w:rsidRDefault="008A0003" w:rsidP="00635CC2">
            <w:pPr>
              <w:spacing w:line="240" w:lineRule="auto"/>
              <w:rPr>
                <w:rFonts w:ascii="Times New Roman" w:hAnsi="Times New Roman" w:cs="Times New Roman"/>
                <w:b/>
                <w:bCs/>
                <w:sz w:val="20"/>
                <w:szCs w:val="20"/>
              </w:rPr>
            </w:pPr>
            <w:r w:rsidRPr="008A0003">
              <w:rPr>
                <w:rFonts w:ascii="Times New Roman" w:hAnsi="Times New Roman" w:cs="Times New Roman"/>
                <w:b/>
                <w:bCs/>
                <w:sz w:val="20"/>
                <w:szCs w:val="20"/>
              </w:rPr>
              <w:t>Вид права</w:t>
            </w:r>
          </w:p>
        </w:tc>
        <w:tc>
          <w:tcPr>
            <w:tcW w:w="1767" w:type="dxa"/>
            <w:shd w:val="clear" w:color="auto" w:fill="FFFFFF"/>
            <w:vAlign w:val="center"/>
          </w:tcPr>
          <w:p w:rsidR="008A0003" w:rsidRPr="008A0003" w:rsidRDefault="008A0003" w:rsidP="00635CC2">
            <w:pPr>
              <w:spacing w:line="240" w:lineRule="auto"/>
              <w:rPr>
                <w:rFonts w:ascii="Times New Roman" w:hAnsi="Times New Roman" w:cs="Times New Roman"/>
                <w:b/>
                <w:bCs/>
                <w:sz w:val="20"/>
                <w:szCs w:val="20"/>
              </w:rPr>
            </w:pPr>
            <w:r w:rsidRPr="008A0003">
              <w:rPr>
                <w:rFonts w:ascii="Times New Roman" w:hAnsi="Times New Roman" w:cs="Times New Roman"/>
                <w:b/>
                <w:bCs/>
                <w:sz w:val="20"/>
                <w:szCs w:val="20"/>
              </w:rPr>
              <w:t>Сведения о государственной регистрации права</w:t>
            </w:r>
          </w:p>
        </w:tc>
        <w:tc>
          <w:tcPr>
            <w:tcW w:w="2977"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bCs/>
                <w:sz w:val="20"/>
                <w:szCs w:val="20"/>
              </w:rPr>
              <w:t>Правоустанавливающий документ, номер, дата</w:t>
            </w:r>
          </w:p>
        </w:tc>
        <w:tc>
          <w:tcPr>
            <w:tcW w:w="1634" w:type="dxa"/>
            <w:shd w:val="clear" w:color="auto" w:fill="FFFFFF"/>
            <w:vAlign w:val="center"/>
          </w:tcPr>
          <w:p w:rsidR="008A0003" w:rsidRPr="008A0003" w:rsidRDefault="008A0003" w:rsidP="00635CC2">
            <w:pPr>
              <w:spacing w:line="240" w:lineRule="auto"/>
              <w:rPr>
                <w:rFonts w:ascii="Times New Roman" w:hAnsi="Times New Roman" w:cs="Times New Roman"/>
                <w:b/>
                <w:bCs/>
                <w:sz w:val="20"/>
                <w:szCs w:val="20"/>
              </w:rPr>
            </w:pPr>
            <w:r w:rsidRPr="008A0003">
              <w:rPr>
                <w:rFonts w:ascii="Times New Roman" w:hAnsi="Times New Roman" w:cs="Times New Roman"/>
                <w:b/>
                <w:bCs/>
                <w:sz w:val="20"/>
                <w:szCs w:val="20"/>
              </w:rPr>
              <w:t xml:space="preserve">Наличие сведений об имуществе </w:t>
            </w:r>
            <w:r w:rsidRPr="008A0003">
              <w:rPr>
                <w:rFonts w:ascii="Times New Roman" w:hAnsi="Times New Roman" w:cs="Times New Roman"/>
                <w:b/>
                <w:bCs/>
                <w:sz w:val="20"/>
                <w:szCs w:val="20"/>
              </w:rPr>
              <w:br/>
              <w:t>в Едином федеральном реестре юридически значимых сведений</w:t>
            </w:r>
            <w:r w:rsidRPr="008A0003">
              <w:rPr>
                <w:rStyle w:val="affff7"/>
                <w:rFonts w:ascii="Times New Roman" w:hAnsi="Times New Roman" w:cs="Times New Roman"/>
                <w:b/>
                <w:bCs/>
                <w:sz w:val="20"/>
                <w:szCs w:val="20"/>
              </w:rPr>
              <w:footnoteReference w:id="1"/>
            </w:r>
          </w:p>
        </w:tc>
        <w:tc>
          <w:tcPr>
            <w:tcW w:w="1295"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bCs/>
                <w:sz w:val="20"/>
                <w:szCs w:val="20"/>
              </w:rPr>
              <w:t>Наличии ограничений (обременений)</w:t>
            </w:r>
          </w:p>
        </w:tc>
      </w:tr>
      <w:tr w:rsidR="008A0003" w:rsidRPr="008A0003" w:rsidTr="00635CC2">
        <w:trPr>
          <w:trHeight w:val="283"/>
        </w:trPr>
        <w:tc>
          <w:tcPr>
            <w:tcW w:w="560"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1</w:t>
            </w:r>
          </w:p>
        </w:tc>
        <w:tc>
          <w:tcPr>
            <w:tcW w:w="1425" w:type="dxa"/>
            <w:vAlign w:val="center"/>
          </w:tcPr>
          <w:p w:rsidR="008A0003" w:rsidRPr="008A0003" w:rsidRDefault="008A0003" w:rsidP="00635CC2">
            <w:pPr>
              <w:spacing w:line="240" w:lineRule="auto"/>
              <w:jc w:val="center"/>
              <w:rPr>
                <w:rFonts w:ascii="Times New Roman" w:hAnsi="Times New Roman" w:cs="Times New Roman"/>
                <w:sz w:val="20"/>
                <w:szCs w:val="20"/>
                <w:highlight w:val="yellow"/>
              </w:rPr>
            </w:pPr>
          </w:p>
        </w:tc>
        <w:tc>
          <w:tcPr>
            <w:tcW w:w="1701"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w:t>
            </w:r>
          </w:p>
        </w:tc>
        <w:tc>
          <w:tcPr>
            <w:tcW w:w="3070"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Чувашская Республика, Урмарский район, восточная окраина с.Шоркистры, кадастровый номер 21:19:000000:1941, 21:19:000000:1942</w:t>
            </w:r>
          </w:p>
        </w:tc>
        <w:tc>
          <w:tcPr>
            <w:tcW w:w="1400"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 xml:space="preserve">Собственность </w:t>
            </w:r>
          </w:p>
        </w:tc>
        <w:tc>
          <w:tcPr>
            <w:tcW w:w="176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зарегистрировано</w:t>
            </w:r>
          </w:p>
        </w:tc>
        <w:tc>
          <w:tcPr>
            <w:tcW w:w="2977"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Выписка из ЕГРН №21:19:000000:1941-21/052/2021-3 от 04.03.2021 г., выписка из ЕГРН №21:19:000000:1942-21/052/2021-3 от 02.03.2021 г.</w:t>
            </w:r>
          </w:p>
        </w:tc>
        <w:tc>
          <w:tcPr>
            <w:tcW w:w="1634" w:type="dxa"/>
            <w:vAlign w:val="center"/>
          </w:tcPr>
          <w:p w:rsidR="008A0003" w:rsidRPr="008A0003" w:rsidRDefault="008A0003" w:rsidP="00635CC2">
            <w:pPr>
              <w:spacing w:line="240" w:lineRule="auto"/>
              <w:rPr>
                <w:rFonts w:ascii="Times New Roman" w:hAnsi="Times New Roman" w:cs="Times New Roman"/>
                <w:sz w:val="20"/>
                <w:szCs w:val="20"/>
              </w:rPr>
            </w:pPr>
          </w:p>
        </w:tc>
        <w:tc>
          <w:tcPr>
            <w:tcW w:w="1295"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нет</w:t>
            </w:r>
          </w:p>
        </w:tc>
      </w:tr>
      <w:tr w:rsidR="008A0003" w:rsidRPr="008A0003" w:rsidTr="00635CC2">
        <w:trPr>
          <w:trHeight w:val="283"/>
        </w:trPr>
        <w:tc>
          <w:tcPr>
            <w:tcW w:w="560"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2</w:t>
            </w:r>
          </w:p>
        </w:tc>
        <w:tc>
          <w:tcPr>
            <w:tcW w:w="1425" w:type="dxa"/>
            <w:vAlign w:val="center"/>
          </w:tcPr>
          <w:p w:rsidR="008A0003" w:rsidRPr="008A0003" w:rsidRDefault="008A0003" w:rsidP="00635CC2">
            <w:pPr>
              <w:spacing w:line="240" w:lineRule="auto"/>
              <w:jc w:val="center"/>
              <w:rPr>
                <w:rFonts w:ascii="Times New Roman" w:hAnsi="Times New Roman" w:cs="Times New Roman"/>
                <w:sz w:val="20"/>
                <w:szCs w:val="20"/>
                <w:highlight w:val="yellow"/>
              </w:rPr>
            </w:pPr>
          </w:p>
        </w:tc>
        <w:tc>
          <w:tcPr>
            <w:tcW w:w="1701"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w:t>
            </w:r>
          </w:p>
        </w:tc>
        <w:tc>
          <w:tcPr>
            <w:tcW w:w="3070"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Чувашская Республика, Урмарский район, восточная окраина д.Ичесенр-Атаево, кадастровый номер 21:19:000000:1750, 21:19:000000:1751</w:t>
            </w:r>
          </w:p>
        </w:tc>
        <w:tc>
          <w:tcPr>
            <w:tcW w:w="1400"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 xml:space="preserve">Собственность </w:t>
            </w:r>
          </w:p>
        </w:tc>
        <w:tc>
          <w:tcPr>
            <w:tcW w:w="176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зарегистрировано</w:t>
            </w:r>
          </w:p>
        </w:tc>
        <w:tc>
          <w:tcPr>
            <w:tcW w:w="2977"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Выписка из ЕГРН №21:19:000000:1750-21/052/2021-3 от 02.03.2021 г., выписка из ЕГРН №21:19:000000:1751-21/052/2021-3 от 04.03.2021 г.</w:t>
            </w:r>
          </w:p>
        </w:tc>
        <w:tc>
          <w:tcPr>
            <w:tcW w:w="1634" w:type="dxa"/>
            <w:vAlign w:val="center"/>
          </w:tcPr>
          <w:p w:rsidR="008A0003" w:rsidRPr="008A0003" w:rsidRDefault="008A0003" w:rsidP="00635CC2">
            <w:pPr>
              <w:spacing w:line="240" w:lineRule="auto"/>
              <w:rPr>
                <w:rFonts w:ascii="Times New Roman" w:hAnsi="Times New Roman" w:cs="Times New Roman"/>
                <w:sz w:val="20"/>
                <w:szCs w:val="20"/>
              </w:rPr>
            </w:pPr>
          </w:p>
        </w:tc>
        <w:tc>
          <w:tcPr>
            <w:tcW w:w="1295"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нет</w:t>
            </w:r>
          </w:p>
        </w:tc>
      </w:tr>
      <w:tr w:rsidR="008A0003" w:rsidRPr="008A0003" w:rsidTr="00635CC2">
        <w:trPr>
          <w:trHeight w:val="283"/>
        </w:trPr>
        <w:tc>
          <w:tcPr>
            <w:tcW w:w="560"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3</w:t>
            </w:r>
          </w:p>
        </w:tc>
        <w:tc>
          <w:tcPr>
            <w:tcW w:w="1425" w:type="dxa"/>
            <w:vAlign w:val="center"/>
          </w:tcPr>
          <w:p w:rsidR="008A0003" w:rsidRPr="008A0003" w:rsidRDefault="008A0003" w:rsidP="00635CC2">
            <w:pPr>
              <w:spacing w:line="240" w:lineRule="auto"/>
              <w:jc w:val="center"/>
              <w:rPr>
                <w:rFonts w:ascii="Times New Roman" w:hAnsi="Times New Roman" w:cs="Times New Roman"/>
                <w:sz w:val="20"/>
                <w:szCs w:val="20"/>
                <w:highlight w:val="yellow"/>
              </w:rPr>
            </w:pPr>
          </w:p>
        </w:tc>
        <w:tc>
          <w:tcPr>
            <w:tcW w:w="1701"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w:t>
            </w:r>
          </w:p>
        </w:tc>
        <w:tc>
          <w:tcPr>
            <w:tcW w:w="3070"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Чувашская Республика, Урмарский район, восточная окраина д.Хоруй, кадастровый номер 21:19:000000:271, 21:19:000000:270</w:t>
            </w:r>
          </w:p>
        </w:tc>
        <w:tc>
          <w:tcPr>
            <w:tcW w:w="1400"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 xml:space="preserve">Собственность </w:t>
            </w:r>
          </w:p>
        </w:tc>
        <w:tc>
          <w:tcPr>
            <w:tcW w:w="176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зарегистрировано</w:t>
            </w:r>
          </w:p>
        </w:tc>
        <w:tc>
          <w:tcPr>
            <w:tcW w:w="2977"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Выписка из ЕГРН №21:19:000000:271-21/052/2021-3 от 04.03.2021 г., выписка из ЕГРН №21:19:000000:270-</w:t>
            </w:r>
            <w:r w:rsidRPr="008A0003">
              <w:rPr>
                <w:rFonts w:ascii="Times New Roman" w:hAnsi="Times New Roman" w:cs="Times New Roman"/>
                <w:sz w:val="20"/>
                <w:szCs w:val="20"/>
              </w:rPr>
              <w:lastRenderedPageBreak/>
              <w:t>21/052/2021-3 от 02.03.2021 г.</w:t>
            </w:r>
          </w:p>
        </w:tc>
        <w:tc>
          <w:tcPr>
            <w:tcW w:w="1634" w:type="dxa"/>
            <w:vAlign w:val="center"/>
          </w:tcPr>
          <w:p w:rsidR="008A0003" w:rsidRPr="008A0003" w:rsidRDefault="008A0003" w:rsidP="00635CC2">
            <w:pPr>
              <w:spacing w:line="240" w:lineRule="auto"/>
              <w:rPr>
                <w:rFonts w:ascii="Times New Roman" w:hAnsi="Times New Roman" w:cs="Times New Roman"/>
                <w:sz w:val="20"/>
                <w:szCs w:val="20"/>
              </w:rPr>
            </w:pPr>
          </w:p>
        </w:tc>
        <w:tc>
          <w:tcPr>
            <w:tcW w:w="1295"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нет</w:t>
            </w:r>
          </w:p>
        </w:tc>
      </w:tr>
      <w:tr w:rsidR="008A0003" w:rsidRPr="008A0003" w:rsidTr="00635CC2">
        <w:trPr>
          <w:trHeight w:val="283"/>
        </w:trPr>
        <w:tc>
          <w:tcPr>
            <w:tcW w:w="560"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lastRenderedPageBreak/>
              <w:t>4</w:t>
            </w:r>
          </w:p>
        </w:tc>
        <w:tc>
          <w:tcPr>
            <w:tcW w:w="1425" w:type="dxa"/>
            <w:vAlign w:val="center"/>
          </w:tcPr>
          <w:p w:rsidR="008A0003" w:rsidRPr="008A0003" w:rsidRDefault="008A0003" w:rsidP="00635CC2">
            <w:pPr>
              <w:spacing w:line="240" w:lineRule="auto"/>
              <w:jc w:val="center"/>
              <w:rPr>
                <w:rFonts w:ascii="Times New Roman" w:hAnsi="Times New Roman" w:cs="Times New Roman"/>
                <w:sz w:val="20"/>
                <w:szCs w:val="20"/>
                <w:highlight w:val="yellow"/>
              </w:rPr>
            </w:pPr>
          </w:p>
        </w:tc>
        <w:tc>
          <w:tcPr>
            <w:tcW w:w="1701"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w:t>
            </w:r>
          </w:p>
        </w:tc>
        <w:tc>
          <w:tcPr>
            <w:tcW w:w="3070"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Чувашская Республика, Урмарский район, юго-западная окраина д.Хоруй, кадастровый номер 21:19:000000:268, 21:19:000000:269</w:t>
            </w:r>
          </w:p>
        </w:tc>
        <w:tc>
          <w:tcPr>
            <w:tcW w:w="1400"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 xml:space="preserve">Собственность </w:t>
            </w:r>
          </w:p>
        </w:tc>
        <w:tc>
          <w:tcPr>
            <w:tcW w:w="176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зарегистрировано</w:t>
            </w:r>
          </w:p>
        </w:tc>
        <w:tc>
          <w:tcPr>
            <w:tcW w:w="2977"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Выписка из ЕГРН №21:19:000000:268-21/052/2021-3 от 04.03.2021 г., выписка из ЕГРН №21:19:000000:269-21/052/2021-3 от 04.03.2021 г.</w:t>
            </w:r>
          </w:p>
        </w:tc>
        <w:tc>
          <w:tcPr>
            <w:tcW w:w="1634" w:type="dxa"/>
            <w:vAlign w:val="center"/>
          </w:tcPr>
          <w:p w:rsidR="008A0003" w:rsidRPr="008A0003" w:rsidRDefault="008A0003" w:rsidP="00635CC2">
            <w:pPr>
              <w:spacing w:line="240" w:lineRule="auto"/>
              <w:rPr>
                <w:rFonts w:ascii="Times New Roman" w:hAnsi="Times New Roman" w:cs="Times New Roman"/>
                <w:sz w:val="20"/>
                <w:szCs w:val="20"/>
              </w:rPr>
            </w:pPr>
          </w:p>
        </w:tc>
        <w:tc>
          <w:tcPr>
            <w:tcW w:w="1295"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нет</w:t>
            </w:r>
          </w:p>
        </w:tc>
      </w:tr>
    </w:tbl>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6E0B25">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r w:rsidRPr="008A0003">
        <w:rPr>
          <w:rFonts w:ascii="Times New Roman" w:hAnsi="Times New Roman" w:cs="Times New Roman"/>
          <w:sz w:val="20"/>
          <w:szCs w:val="20"/>
        </w:rPr>
        <w:t>Приложение № 2 к Соглашению</w:t>
      </w: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Состав и описание, в том числе о технико-экономические показатели</w:t>
      </w: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передаваемых объектов в составе Объекта Соглашения</w:t>
      </w: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rPr>
          <w:rFonts w:ascii="Times New Roman" w:hAnsi="Times New Roman" w:cs="Times New Roman"/>
          <w:sz w:val="20"/>
          <w:szCs w:val="20"/>
        </w:rPr>
      </w:pPr>
    </w:p>
    <w:tbl>
      <w:tblPr>
        <w:tblW w:w="15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814"/>
        <w:gridCol w:w="1814"/>
        <w:gridCol w:w="2416"/>
        <w:gridCol w:w="1348"/>
        <w:gridCol w:w="2319"/>
        <w:gridCol w:w="1210"/>
        <w:gridCol w:w="1314"/>
        <w:gridCol w:w="1314"/>
        <w:gridCol w:w="1207"/>
      </w:tblGrid>
      <w:tr w:rsidR="008A0003" w:rsidRPr="008A0003" w:rsidTr="00635CC2">
        <w:trPr>
          <w:trHeight w:val="340"/>
          <w:tblHeader/>
          <w:jc w:val="center"/>
        </w:trPr>
        <w:tc>
          <w:tcPr>
            <w:tcW w:w="560"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 п/п</w:t>
            </w:r>
          </w:p>
        </w:tc>
        <w:tc>
          <w:tcPr>
            <w:tcW w:w="1814"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Инвентарный номер</w:t>
            </w:r>
          </w:p>
        </w:tc>
        <w:tc>
          <w:tcPr>
            <w:tcW w:w="1814"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Наименование</w:t>
            </w:r>
          </w:p>
        </w:tc>
        <w:tc>
          <w:tcPr>
            <w:tcW w:w="2416"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Местонахождение,      кадастровый номер</w:t>
            </w:r>
          </w:p>
        </w:tc>
        <w:tc>
          <w:tcPr>
            <w:tcW w:w="1348"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Срок эксплуатации, лет</w:t>
            </w:r>
          </w:p>
        </w:tc>
        <w:tc>
          <w:tcPr>
            <w:tcW w:w="2319"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Технические показатели (общая площадь объекта, кв. м; протяжённость сетей, м; мощность и т.д.)</w:t>
            </w:r>
          </w:p>
        </w:tc>
        <w:tc>
          <w:tcPr>
            <w:tcW w:w="1210" w:type="dxa"/>
            <w:shd w:val="clear" w:color="auto" w:fill="FFFFFF"/>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b/>
                <w:sz w:val="20"/>
                <w:szCs w:val="20"/>
              </w:rPr>
              <w:t>Износ, %</w:t>
            </w:r>
          </w:p>
        </w:tc>
        <w:tc>
          <w:tcPr>
            <w:tcW w:w="1314"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Сведения о проведенных мероприятиях по ремонту</w:t>
            </w:r>
          </w:p>
        </w:tc>
        <w:tc>
          <w:tcPr>
            <w:tcW w:w="1314"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Балансовая стоимость на 01.01.2007 тыс. руб.</w:t>
            </w:r>
          </w:p>
        </w:tc>
        <w:tc>
          <w:tcPr>
            <w:tcW w:w="1207"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Остаточная стоимость на 17.06.2020 тыс. руб.</w:t>
            </w:r>
          </w:p>
        </w:tc>
      </w:tr>
      <w:tr w:rsidR="008A0003" w:rsidRPr="008A0003" w:rsidTr="00635CC2">
        <w:trPr>
          <w:trHeight w:val="340"/>
          <w:jc w:val="center"/>
        </w:trPr>
        <w:tc>
          <w:tcPr>
            <w:tcW w:w="560"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w:t>
            </w:r>
          </w:p>
        </w:tc>
        <w:tc>
          <w:tcPr>
            <w:tcW w:w="1814" w:type="dxa"/>
            <w:vAlign w:val="center"/>
          </w:tcPr>
          <w:p w:rsidR="008A0003" w:rsidRPr="008A0003" w:rsidRDefault="008A0003" w:rsidP="00635CC2">
            <w:pPr>
              <w:spacing w:line="240" w:lineRule="auto"/>
              <w:jc w:val="center"/>
              <w:rPr>
                <w:rFonts w:ascii="Times New Roman" w:hAnsi="Times New Roman" w:cs="Times New Roman"/>
                <w:sz w:val="20"/>
                <w:szCs w:val="20"/>
                <w:highlight w:val="yellow"/>
              </w:rPr>
            </w:pPr>
          </w:p>
        </w:tc>
        <w:tc>
          <w:tcPr>
            <w:tcW w:w="1814"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w:t>
            </w:r>
          </w:p>
        </w:tc>
        <w:tc>
          <w:tcPr>
            <w:tcW w:w="241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Чувашская Республика, Урмарский район, восточная окраина с.Шоркистры, кадастровый номер 21:19:000000:1941, 21:19:000000:1942</w:t>
            </w:r>
          </w:p>
        </w:tc>
        <w:tc>
          <w:tcPr>
            <w:tcW w:w="134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1977</w:t>
            </w:r>
          </w:p>
        </w:tc>
        <w:tc>
          <w:tcPr>
            <w:tcW w:w="23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Площадь- 5,02 кв.м; установленная мощность-13,2 куб.м. в час;</w:t>
            </w:r>
          </w:p>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Диаметр-219 мм</w:t>
            </w:r>
          </w:p>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rPr>
              <w:t>Глубина скважины - 108 м, высота – 11,4 м</w:t>
            </w:r>
          </w:p>
        </w:tc>
        <w:tc>
          <w:tcPr>
            <w:tcW w:w="1210"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40</w:t>
            </w:r>
          </w:p>
        </w:tc>
        <w:tc>
          <w:tcPr>
            <w:tcW w:w="1314"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31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111,2</w:t>
            </w:r>
          </w:p>
        </w:tc>
        <w:tc>
          <w:tcPr>
            <w:tcW w:w="1207" w:type="dxa"/>
            <w:vAlign w:val="center"/>
          </w:tcPr>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rPr>
              <w:t>0,00</w:t>
            </w:r>
          </w:p>
        </w:tc>
      </w:tr>
      <w:tr w:rsidR="008A0003" w:rsidRPr="008A0003" w:rsidTr="00635CC2">
        <w:trPr>
          <w:trHeight w:val="340"/>
          <w:jc w:val="center"/>
        </w:trPr>
        <w:tc>
          <w:tcPr>
            <w:tcW w:w="560"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2</w:t>
            </w:r>
          </w:p>
        </w:tc>
        <w:tc>
          <w:tcPr>
            <w:tcW w:w="1814" w:type="dxa"/>
            <w:vAlign w:val="center"/>
          </w:tcPr>
          <w:p w:rsidR="008A0003" w:rsidRPr="008A0003" w:rsidRDefault="008A0003" w:rsidP="00635CC2">
            <w:pPr>
              <w:spacing w:line="240" w:lineRule="auto"/>
              <w:jc w:val="center"/>
              <w:rPr>
                <w:rFonts w:ascii="Times New Roman" w:hAnsi="Times New Roman" w:cs="Times New Roman"/>
                <w:sz w:val="20"/>
                <w:szCs w:val="20"/>
                <w:highlight w:val="yellow"/>
              </w:rPr>
            </w:pPr>
          </w:p>
        </w:tc>
        <w:tc>
          <w:tcPr>
            <w:tcW w:w="1814"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w:t>
            </w:r>
          </w:p>
        </w:tc>
        <w:tc>
          <w:tcPr>
            <w:tcW w:w="241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Чувашская Республика, Урмарский район, восточная окраина д.Ичесенр-Атаево, кадастровый номер 21:19:000000:1750, </w:t>
            </w:r>
            <w:r w:rsidRPr="008A0003">
              <w:rPr>
                <w:rFonts w:ascii="Times New Roman" w:hAnsi="Times New Roman" w:cs="Times New Roman"/>
                <w:sz w:val="20"/>
                <w:szCs w:val="20"/>
              </w:rPr>
              <w:lastRenderedPageBreak/>
              <w:t>21:19:000000:1751</w:t>
            </w:r>
          </w:p>
        </w:tc>
        <w:tc>
          <w:tcPr>
            <w:tcW w:w="134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lastRenderedPageBreak/>
              <w:t>1997</w:t>
            </w:r>
          </w:p>
        </w:tc>
        <w:tc>
          <w:tcPr>
            <w:tcW w:w="23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Площадь- 5,02 кв.м; установленная мощность-13,2 куб.м. в час;</w:t>
            </w:r>
          </w:p>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Диаметр-219 мм</w:t>
            </w:r>
          </w:p>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rPr>
              <w:lastRenderedPageBreak/>
              <w:t>Глубина скважины – 108,0 м, высота – 10,0 м</w:t>
            </w:r>
          </w:p>
        </w:tc>
        <w:tc>
          <w:tcPr>
            <w:tcW w:w="1210" w:type="dxa"/>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lastRenderedPageBreak/>
              <w:t>71</w:t>
            </w:r>
          </w:p>
        </w:tc>
        <w:tc>
          <w:tcPr>
            <w:tcW w:w="1314"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31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168,8</w:t>
            </w:r>
          </w:p>
        </w:tc>
        <w:tc>
          <w:tcPr>
            <w:tcW w:w="120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0,00</w:t>
            </w:r>
          </w:p>
        </w:tc>
      </w:tr>
      <w:tr w:rsidR="008A0003" w:rsidRPr="008A0003" w:rsidTr="00635CC2">
        <w:trPr>
          <w:trHeight w:val="340"/>
          <w:jc w:val="center"/>
        </w:trPr>
        <w:tc>
          <w:tcPr>
            <w:tcW w:w="560"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lastRenderedPageBreak/>
              <w:t>3</w:t>
            </w:r>
          </w:p>
        </w:tc>
        <w:tc>
          <w:tcPr>
            <w:tcW w:w="1814" w:type="dxa"/>
            <w:vAlign w:val="center"/>
          </w:tcPr>
          <w:p w:rsidR="008A0003" w:rsidRPr="008A0003" w:rsidRDefault="008A0003" w:rsidP="00635CC2">
            <w:pPr>
              <w:spacing w:line="240" w:lineRule="auto"/>
              <w:jc w:val="center"/>
              <w:rPr>
                <w:rFonts w:ascii="Times New Roman" w:hAnsi="Times New Roman" w:cs="Times New Roman"/>
                <w:sz w:val="20"/>
                <w:szCs w:val="20"/>
                <w:highlight w:val="yellow"/>
              </w:rPr>
            </w:pPr>
          </w:p>
        </w:tc>
        <w:tc>
          <w:tcPr>
            <w:tcW w:w="1814"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w:t>
            </w:r>
          </w:p>
        </w:tc>
        <w:tc>
          <w:tcPr>
            <w:tcW w:w="241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Чувашская Республика, Урмарский район, восточная окраина д.Хоруй, кадастровый номер 21:19:000000:271, 21:19:000000:270</w:t>
            </w:r>
          </w:p>
        </w:tc>
        <w:tc>
          <w:tcPr>
            <w:tcW w:w="134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1975</w:t>
            </w:r>
          </w:p>
        </w:tc>
        <w:tc>
          <w:tcPr>
            <w:tcW w:w="23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Площадь- 18,82 кв.м; установленная мощность-13,2 куб.м. в час;</w:t>
            </w:r>
          </w:p>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Диаметр-219 мм</w:t>
            </w:r>
          </w:p>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rPr>
              <w:t>Глубина скважины – 104 м, высота – 11,7 м</w:t>
            </w:r>
          </w:p>
        </w:tc>
        <w:tc>
          <w:tcPr>
            <w:tcW w:w="1210" w:type="dxa"/>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72</w:t>
            </w:r>
          </w:p>
        </w:tc>
        <w:tc>
          <w:tcPr>
            <w:tcW w:w="1314"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31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123,8</w:t>
            </w:r>
          </w:p>
        </w:tc>
        <w:tc>
          <w:tcPr>
            <w:tcW w:w="1207" w:type="dxa"/>
            <w:vAlign w:val="center"/>
          </w:tcPr>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rPr>
              <w:t>0,00</w:t>
            </w:r>
          </w:p>
        </w:tc>
      </w:tr>
      <w:tr w:rsidR="008A0003" w:rsidRPr="008A0003" w:rsidTr="00635CC2">
        <w:trPr>
          <w:trHeight w:val="340"/>
          <w:jc w:val="center"/>
        </w:trPr>
        <w:tc>
          <w:tcPr>
            <w:tcW w:w="560"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4</w:t>
            </w:r>
          </w:p>
        </w:tc>
        <w:tc>
          <w:tcPr>
            <w:tcW w:w="1814" w:type="dxa"/>
            <w:vAlign w:val="center"/>
          </w:tcPr>
          <w:p w:rsidR="008A0003" w:rsidRPr="008A0003" w:rsidRDefault="008A0003" w:rsidP="00635CC2">
            <w:pPr>
              <w:spacing w:line="240" w:lineRule="auto"/>
              <w:jc w:val="center"/>
              <w:rPr>
                <w:rFonts w:ascii="Times New Roman" w:hAnsi="Times New Roman" w:cs="Times New Roman"/>
                <w:sz w:val="20"/>
                <w:szCs w:val="20"/>
                <w:highlight w:val="yellow"/>
              </w:rPr>
            </w:pPr>
          </w:p>
        </w:tc>
        <w:tc>
          <w:tcPr>
            <w:tcW w:w="1814"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w:t>
            </w:r>
          </w:p>
        </w:tc>
        <w:tc>
          <w:tcPr>
            <w:tcW w:w="241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Чувашская Республика, Урмарский район, юго-западная окраина д.Хоруй, кадастровый номер 21:19:000000:268, 21:19:000000:269</w:t>
            </w:r>
          </w:p>
        </w:tc>
        <w:tc>
          <w:tcPr>
            <w:tcW w:w="134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1978</w:t>
            </w:r>
          </w:p>
        </w:tc>
        <w:tc>
          <w:tcPr>
            <w:tcW w:w="23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Площадь- 11,62 кв.м; установленная мощность-13,2 куб.м. в час;</w:t>
            </w:r>
          </w:p>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Диаметр-219 мм</w:t>
            </w:r>
          </w:p>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rPr>
              <w:t>Глубина скважины – 114 м, высота – 11,4 м</w:t>
            </w:r>
          </w:p>
        </w:tc>
        <w:tc>
          <w:tcPr>
            <w:tcW w:w="1210" w:type="dxa"/>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72</w:t>
            </w:r>
          </w:p>
        </w:tc>
        <w:tc>
          <w:tcPr>
            <w:tcW w:w="1314"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31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130,8</w:t>
            </w:r>
          </w:p>
        </w:tc>
        <w:tc>
          <w:tcPr>
            <w:tcW w:w="120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0,00</w:t>
            </w:r>
          </w:p>
        </w:tc>
      </w:tr>
    </w:tbl>
    <w:p w:rsidR="008A0003" w:rsidRPr="008A0003" w:rsidRDefault="008A0003" w:rsidP="008A0003">
      <w:pPr>
        <w:spacing w:line="240" w:lineRule="auto"/>
        <w:ind w:firstLine="567"/>
        <w:rPr>
          <w:rFonts w:ascii="Times New Roman" w:hAnsi="Times New Roman" w:cs="Times New Roman"/>
          <w:sz w:val="20"/>
          <w:szCs w:val="20"/>
        </w:rPr>
      </w:pPr>
    </w:p>
    <w:p w:rsidR="008A0003" w:rsidRPr="008A0003" w:rsidRDefault="008A0003" w:rsidP="008A0003">
      <w:pPr>
        <w:spacing w:line="240" w:lineRule="auto"/>
        <w:ind w:firstLine="567"/>
        <w:rPr>
          <w:rFonts w:ascii="Times New Roman" w:hAnsi="Times New Roman" w:cs="Times New Roman"/>
          <w:sz w:val="20"/>
          <w:szCs w:val="20"/>
        </w:rPr>
      </w:pPr>
    </w:p>
    <w:p w:rsidR="008A0003" w:rsidRPr="008A0003" w:rsidRDefault="008A0003" w:rsidP="008A0003">
      <w:pPr>
        <w:spacing w:line="240" w:lineRule="auto"/>
        <w:ind w:firstLine="567"/>
        <w:rPr>
          <w:rFonts w:ascii="Times New Roman" w:hAnsi="Times New Roman" w:cs="Times New Roman"/>
          <w:sz w:val="20"/>
          <w:szCs w:val="20"/>
        </w:rPr>
        <w:sectPr w:rsidR="008A0003" w:rsidRPr="008A0003" w:rsidSect="003D4159">
          <w:type w:val="continuous"/>
          <w:pgSz w:w="16838" w:h="11906" w:orient="landscape"/>
          <w:pgMar w:top="850" w:right="1134" w:bottom="1701" w:left="1134" w:header="708" w:footer="708" w:gutter="0"/>
          <w:cols w:space="708"/>
          <w:docGrid w:linePitch="360"/>
        </w:sectPr>
      </w:pPr>
    </w:p>
    <w:p w:rsidR="008A0003" w:rsidRPr="008A0003" w:rsidRDefault="008A0003" w:rsidP="008A0003">
      <w:pPr>
        <w:spacing w:line="240" w:lineRule="auto"/>
        <w:jc w:val="right"/>
        <w:rPr>
          <w:rFonts w:ascii="Times New Roman" w:hAnsi="Times New Roman" w:cs="Times New Roman"/>
          <w:sz w:val="20"/>
          <w:szCs w:val="20"/>
        </w:rPr>
      </w:pPr>
      <w:r w:rsidRPr="008A0003">
        <w:rPr>
          <w:rFonts w:ascii="Times New Roman" w:hAnsi="Times New Roman" w:cs="Times New Roman"/>
          <w:sz w:val="20"/>
          <w:szCs w:val="20"/>
        </w:rPr>
        <w:lastRenderedPageBreak/>
        <w:t>Приложение № 3 к Соглашению</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Задание Концедента</w:t>
      </w:r>
    </w:p>
    <w:p w:rsidR="008A0003" w:rsidRPr="008A0003" w:rsidRDefault="008A0003" w:rsidP="008A0003">
      <w:pPr>
        <w:pStyle w:val="a5"/>
        <w:ind w:firstLine="567"/>
        <w:jc w:val="both"/>
        <w:rPr>
          <w:rFonts w:ascii="Times New Roman" w:hAnsi="Times New Roman" w:cs="Times New Roman"/>
          <w:b/>
          <w:sz w:val="20"/>
          <w:szCs w:val="20"/>
        </w:rPr>
      </w:pPr>
      <w:r w:rsidRPr="008A0003">
        <w:rPr>
          <w:rFonts w:ascii="Times New Roman" w:hAnsi="Times New Roman" w:cs="Times New Roman"/>
          <w:b/>
          <w:sz w:val="20"/>
          <w:szCs w:val="20"/>
        </w:rPr>
        <w:t xml:space="preserve">1. Основание для разработки задания. </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Настоящее задание концедента разработано на основании:</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 Федерального закона от 7 декабря 2011г. № 416-ФЗ «О водоснабжении и водоотведении»;</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 Распоряжения Правительства РФ от 27.08.2009 г. № 1235-Р «Об утверждении Водной стратегии Российской Федерации на период до 2020 г.».</w:t>
      </w:r>
    </w:p>
    <w:p w:rsidR="008A0003" w:rsidRPr="008A0003" w:rsidRDefault="008A0003" w:rsidP="008A0003">
      <w:pPr>
        <w:pStyle w:val="a5"/>
        <w:ind w:firstLine="567"/>
        <w:jc w:val="both"/>
        <w:rPr>
          <w:rFonts w:ascii="Times New Roman" w:hAnsi="Times New Roman" w:cs="Times New Roman"/>
          <w:b/>
          <w:sz w:val="20"/>
          <w:szCs w:val="20"/>
        </w:rPr>
      </w:pPr>
      <w:r w:rsidRPr="008A0003">
        <w:rPr>
          <w:rFonts w:ascii="Times New Roman" w:hAnsi="Times New Roman" w:cs="Times New Roman"/>
          <w:b/>
          <w:sz w:val="20"/>
          <w:szCs w:val="20"/>
        </w:rPr>
        <w:t>2. Цели задания.</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 xml:space="preserve">Основной целью задания является решение приоритетных проблем по обеспечению устойчивого социально-экономического развития  Шоркистринского сельского поселения Урмарского района Чувашской Республики </w:t>
      </w:r>
      <w:r w:rsidRPr="008A0003">
        <w:rPr>
          <w:rFonts w:ascii="Times New Roman" w:hAnsi="Times New Roman" w:cs="Times New Roman"/>
          <w:color w:val="FF0000"/>
          <w:sz w:val="20"/>
          <w:szCs w:val="20"/>
        </w:rPr>
        <w:t xml:space="preserve"> </w:t>
      </w:r>
      <w:r w:rsidRPr="008A0003">
        <w:rPr>
          <w:rFonts w:ascii="Times New Roman" w:hAnsi="Times New Roman" w:cs="Times New Roman"/>
          <w:sz w:val="20"/>
          <w:szCs w:val="20"/>
        </w:rPr>
        <w:t xml:space="preserve"> за период реализации концессионного соглашения, в т.ч.:</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2.1. Повышение безопасности проживания населения за счет обеспечения питьевой водой, соответствующей установленным санитарно-эпидемиологическим правилам;</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 xml:space="preserve">2.2. Надежная эксплуатация очистных сооружений с применением прогрессивных технологий, материалов и оборудования; </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2.3. Снижение риска загрязнения природных водных объектов сточными водами и улучшение экологической ситуации на территории Тегешевского сельского поселения Урмарского района Чувашской Республики;</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2.4. Возможность подключения создаваемых и (или) реконструируемых объектов к системам водоснабжении в соответствии с реализацией социально-экономической программы.</w:t>
      </w:r>
    </w:p>
    <w:p w:rsidR="008A0003" w:rsidRPr="008A0003" w:rsidRDefault="008A0003" w:rsidP="008A0003">
      <w:pPr>
        <w:pStyle w:val="a5"/>
        <w:ind w:firstLine="567"/>
        <w:jc w:val="both"/>
        <w:rPr>
          <w:rFonts w:ascii="Times New Roman" w:hAnsi="Times New Roman" w:cs="Times New Roman"/>
          <w:b/>
          <w:sz w:val="20"/>
          <w:szCs w:val="20"/>
        </w:rPr>
      </w:pPr>
      <w:r w:rsidRPr="008A0003">
        <w:rPr>
          <w:rFonts w:ascii="Times New Roman" w:hAnsi="Times New Roman" w:cs="Times New Roman"/>
          <w:b/>
          <w:sz w:val="20"/>
          <w:szCs w:val="20"/>
        </w:rPr>
        <w:t>3. Задачи.</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 xml:space="preserve">Для достижения стратегических целей необходимо комплексное решение следующих приоритетных задач: </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3.1. Повышение качества питьевой воды, доведение качества воды до требований действующих нормативных документов;</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3.2. Повышения качества очистки сточных вод, доведения качества очищенных сточных вод до требований действующих нормативных документов;</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3.3. Повышение надежности работы очистных сооружений;</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3.4. Энергосбережение и повышение энергетической эффективности очистных сооружений;</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3.6. Снижение удельных расходов энергетических ресурсов;</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 xml:space="preserve">3.7. Подключение к централизованным системам водоснабжения  создаваемых и (или) реконструируемых объектов; </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 xml:space="preserve">3.8. Защита очистных сооружений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w:t>
      </w:r>
      <w:r w:rsidRPr="008A0003">
        <w:rPr>
          <w:rStyle w:val="afffd"/>
          <w:rFonts w:ascii="Times New Roman" w:hAnsi="Times New Roman" w:cs="Times New Roman"/>
          <w:b w:val="0"/>
          <w:sz w:val="20"/>
          <w:szCs w:val="20"/>
        </w:rPr>
        <w:t>чрезвычайных</w:t>
      </w:r>
      <w:r w:rsidRPr="008A0003">
        <w:rPr>
          <w:rFonts w:ascii="Times New Roman" w:hAnsi="Times New Roman" w:cs="Times New Roman"/>
          <w:sz w:val="20"/>
          <w:szCs w:val="20"/>
        </w:rPr>
        <w:t xml:space="preserve"> ситуаций.</w:t>
      </w:r>
    </w:p>
    <w:p w:rsidR="008A0003" w:rsidRPr="008A0003" w:rsidRDefault="008A0003" w:rsidP="008A0003">
      <w:pPr>
        <w:pStyle w:val="a5"/>
        <w:ind w:firstLine="567"/>
        <w:jc w:val="both"/>
        <w:rPr>
          <w:rFonts w:ascii="Times New Roman" w:hAnsi="Times New Roman" w:cs="Times New Roman"/>
          <w:b/>
          <w:sz w:val="20"/>
          <w:szCs w:val="20"/>
        </w:rPr>
      </w:pPr>
      <w:r w:rsidRPr="008A0003">
        <w:rPr>
          <w:rFonts w:ascii="Times New Roman" w:hAnsi="Times New Roman" w:cs="Times New Roman"/>
          <w:b/>
          <w:sz w:val="20"/>
          <w:szCs w:val="20"/>
        </w:rPr>
        <w:t>4. Плановые значения показателей надежности, качества и энергетической эффективности объектов централизованных систем водоснабжения и водоотведения.</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Показатели надежности, качества, энергетической эффективности установить в соответствии со Схемой водоснабжения, утвержденной постановлением администрации Шоркистринского сельского поселения Урмарского района Чувашской Республики от 11.06.2014г. № 55  «Об утверждении схемы водоснабжения и водоотведения Шоркистринского сельского поселения», приказом Министерства строительства, архитектуры и жилищно-коммунального хозяйства Чувашской Республики  от 25.06.2018г. № 03/1-03/466 «Об утверждении плановых значений показателей надежности, качества, энергетической эффективности объектов централизованных систем холодного водоснабжения и водоотведения Шоркистринского сельского поселения Урмарского района Чувашской Республики».</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4.1. Показатели качества питьевой воды</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u w:val="single"/>
        </w:rPr>
        <w:t>4.1.1. Плановые показатели качества питьевой воды:</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4.1.1.1.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- 0%;</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4.1.1.2.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- 0%.</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u w:val="single"/>
        </w:rPr>
        <w:t>4.1.2. Плановые показатели энергетической эффективности:</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4.1.2.1. Доля потерь воды в централизованных системах водоснабжения при транспортировке в общем объеме воды, поданной в водопроводную сеть - 0%;</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4.1.2.2. Удельный расход электрической энергии, потребляемой в технологическом процессе подготовки питьевой воды, на единицу объема воды, отпускаемой в сеть – 0,79 кВт*ч/куб. м;</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lastRenderedPageBreak/>
        <w:t>4.1.2.3.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 0,79 кВт*ч/куб. м.</w:t>
      </w:r>
    </w:p>
    <w:p w:rsidR="008A0003" w:rsidRPr="008A0003" w:rsidRDefault="008A0003" w:rsidP="008A0003">
      <w:pPr>
        <w:pStyle w:val="a5"/>
        <w:ind w:firstLine="567"/>
        <w:jc w:val="both"/>
        <w:rPr>
          <w:rFonts w:ascii="Times New Roman" w:hAnsi="Times New Roman" w:cs="Times New Roman"/>
          <w:b/>
          <w:sz w:val="20"/>
          <w:szCs w:val="20"/>
        </w:rPr>
      </w:pPr>
    </w:p>
    <w:p w:rsidR="008A0003" w:rsidRPr="008A0003" w:rsidRDefault="008A0003" w:rsidP="008A0003">
      <w:pPr>
        <w:pStyle w:val="a5"/>
        <w:ind w:firstLine="567"/>
        <w:jc w:val="both"/>
        <w:rPr>
          <w:rFonts w:ascii="Times New Roman" w:hAnsi="Times New Roman" w:cs="Times New Roman"/>
          <w:b/>
          <w:sz w:val="20"/>
          <w:szCs w:val="20"/>
        </w:rPr>
      </w:pPr>
      <w:r w:rsidRPr="008A0003">
        <w:rPr>
          <w:rFonts w:ascii="Times New Roman" w:hAnsi="Times New Roman" w:cs="Times New Roman"/>
          <w:b/>
          <w:sz w:val="20"/>
          <w:szCs w:val="20"/>
        </w:rPr>
        <w:t>6. Перечень мероприятий по созданию и (или) реконструкции объектов концессионного соглашения с указанием плановых значений показателей надежности, качества и энергетической эффективности, которые должны быть достигнуты в результате реализации таких мероприятий.</w:t>
      </w:r>
    </w:p>
    <w:p w:rsidR="008A0003" w:rsidRPr="008A0003" w:rsidRDefault="008A0003" w:rsidP="008A0003">
      <w:pPr>
        <w:pStyle w:val="a5"/>
        <w:ind w:firstLine="567"/>
        <w:jc w:val="both"/>
        <w:rPr>
          <w:rFonts w:ascii="Times New Roman" w:hAnsi="Times New Roman" w:cs="Times New Roman"/>
          <w:sz w:val="20"/>
          <w:szCs w:val="20"/>
        </w:rPr>
      </w:pPr>
    </w:p>
    <w:tbl>
      <w:tblPr>
        <w:tblW w:w="96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06"/>
        <w:gridCol w:w="2076"/>
        <w:gridCol w:w="2358"/>
        <w:gridCol w:w="1525"/>
        <w:gridCol w:w="1516"/>
        <w:gridCol w:w="1644"/>
      </w:tblGrid>
      <w:tr w:rsidR="008A0003" w:rsidRPr="008A0003" w:rsidTr="00635CC2">
        <w:trPr>
          <w:trHeight w:val="510"/>
        </w:trPr>
        <w:tc>
          <w:tcPr>
            <w:tcW w:w="512" w:type="dxa"/>
            <w:shd w:val="clear" w:color="auto" w:fill="auto"/>
          </w:tcPr>
          <w:p w:rsidR="008A0003" w:rsidRPr="008A0003" w:rsidRDefault="008A0003" w:rsidP="00635CC2">
            <w:pPr>
              <w:pStyle w:val="a5"/>
              <w:widowControl w:val="0"/>
              <w:jc w:val="center"/>
              <w:rPr>
                <w:rFonts w:ascii="Times New Roman" w:hAnsi="Times New Roman" w:cs="Times New Roman"/>
                <w:sz w:val="20"/>
                <w:szCs w:val="20"/>
              </w:rPr>
            </w:pPr>
            <w:r w:rsidRPr="008A0003">
              <w:rPr>
                <w:rFonts w:ascii="Times New Roman" w:hAnsi="Times New Roman" w:cs="Times New Roman"/>
                <w:sz w:val="20"/>
                <w:szCs w:val="20"/>
              </w:rPr>
              <w:t>№</w:t>
            </w:r>
          </w:p>
          <w:p w:rsidR="008A0003" w:rsidRPr="008A0003" w:rsidRDefault="008A0003" w:rsidP="00635CC2">
            <w:pPr>
              <w:pStyle w:val="a5"/>
              <w:widowControl w:val="0"/>
              <w:jc w:val="center"/>
              <w:rPr>
                <w:rFonts w:ascii="Times New Roman" w:hAnsi="Times New Roman" w:cs="Times New Roman"/>
                <w:sz w:val="20"/>
                <w:szCs w:val="20"/>
              </w:rPr>
            </w:pPr>
            <w:r w:rsidRPr="008A0003">
              <w:rPr>
                <w:rFonts w:ascii="Times New Roman" w:hAnsi="Times New Roman" w:cs="Times New Roman"/>
                <w:sz w:val="20"/>
                <w:szCs w:val="20"/>
              </w:rPr>
              <w:t>п/п</w:t>
            </w:r>
          </w:p>
        </w:tc>
        <w:tc>
          <w:tcPr>
            <w:tcW w:w="2148" w:type="dxa"/>
            <w:shd w:val="clear" w:color="auto" w:fill="auto"/>
          </w:tcPr>
          <w:p w:rsidR="008A0003" w:rsidRPr="008A0003" w:rsidRDefault="008A0003" w:rsidP="00635CC2">
            <w:pPr>
              <w:pStyle w:val="a5"/>
              <w:widowControl w:val="0"/>
              <w:jc w:val="center"/>
              <w:rPr>
                <w:rFonts w:ascii="Times New Roman" w:hAnsi="Times New Roman" w:cs="Times New Roman"/>
                <w:b/>
                <w:sz w:val="20"/>
                <w:szCs w:val="20"/>
              </w:rPr>
            </w:pPr>
            <w:r w:rsidRPr="008A0003">
              <w:rPr>
                <w:rFonts w:ascii="Times New Roman" w:hAnsi="Times New Roman" w:cs="Times New Roman"/>
                <w:b/>
                <w:sz w:val="20"/>
                <w:szCs w:val="20"/>
              </w:rPr>
              <w:t>Объект концессионного соглашения</w:t>
            </w:r>
          </w:p>
        </w:tc>
        <w:tc>
          <w:tcPr>
            <w:tcW w:w="2551" w:type="dxa"/>
            <w:shd w:val="clear" w:color="auto" w:fill="auto"/>
          </w:tcPr>
          <w:p w:rsidR="008A0003" w:rsidRPr="008A0003" w:rsidRDefault="008A0003" w:rsidP="00635CC2">
            <w:pPr>
              <w:pStyle w:val="a5"/>
              <w:widowControl w:val="0"/>
              <w:jc w:val="center"/>
              <w:rPr>
                <w:rFonts w:ascii="Times New Roman" w:hAnsi="Times New Roman" w:cs="Times New Roman"/>
                <w:b/>
                <w:sz w:val="20"/>
                <w:szCs w:val="20"/>
              </w:rPr>
            </w:pPr>
            <w:r w:rsidRPr="008A0003">
              <w:rPr>
                <w:rFonts w:ascii="Times New Roman" w:hAnsi="Times New Roman" w:cs="Times New Roman"/>
                <w:b/>
                <w:sz w:val="20"/>
                <w:szCs w:val="20"/>
              </w:rPr>
              <w:t>Наименование мероприятия</w:t>
            </w:r>
          </w:p>
        </w:tc>
        <w:tc>
          <w:tcPr>
            <w:tcW w:w="1540" w:type="dxa"/>
            <w:shd w:val="clear" w:color="auto" w:fill="auto"/>
          </w:tcPr>
          <w:p w:rsidR="008A0003" w:rsidRPr="008A0003" w:rsidRDefault="008A0003" w:rsidP="00635CC2">
            <w:pPr>
              <w:pStyle w:val="a5"/>
              <w:widowControl w:val="0"/>
              <w:jc w:val="center"/>
              <w:rPr>
                <w:rFonts w:ascii="Times New Roman" w:hAnsi="Times New Roman" w:cs="Times New Roman"/>
                <w:b/>
                <w:sz w:val="20"/>
                <w:szCs w:val="20"/>
              </w:rPr>
            </w:pPr>
            <w:r w:rsidRPr="008A0003">
              <w:rPr>
                <w:rFonts w:ascii="Times New Roman" w:hAnsi="Times New Roman" w:cs="Times New Roman"/>
                <w:b/>
                <w:sz w:val="20"/>
                <w:szCs w:val="20"/>
              </w:rPr>
              <w:t>Период реализации мероприятия, годы</w:t>
            </w:r>
          </w:p>
        </w:tc>
        <w:tc>
          <w:tcPr>
            <w:tcW w:w="1516" w:type="dxa"/>
            <w:shd w:val="clear" w:color="auto" w:fill="auto"/>
          </w:tcPr>
          <w:p w:rsidR="008A0003" w:rsidRPr="008A0003" w:rsidRDefault="008A0003" w:rsidP="00635CC2">
            <w:pPr>
              <w:pStyle w:val="a5"/>
              <w:widowControl w:val="0"/>
              <w:jc w:val="center"/>
              <w:rPr>
                <w:rFonts w:ascii="Times New Roman" w:hAnsi="Times New Roman" w:cs="Times New Roman"/>
                <w:b/>
                <w:sz w:val="20"/>
                <w:szCs w:val="20"/>
              </w:rPr>
            </w:pPr>
            <w:r w:rsidRPr="008A0003">
              <w:rPr>
                <w:rFonts w:ascii="Times New Roman" w:hAnsi="Times New Roman" w:cs="Times New Roman"/>
                <w:b/>
                <w:sz w:val="20"/>
                <w:szCs w:val="20"/>
              </w:rPr>
              <w:t>Срок ввода в эксплуатацию</w:t>
            </w:r>
          </w:p>
        </w:tc>
        <w:tc>
          <w:tcPr>
            <w:tcW w:w="1358" w:type="dxa"/>
            <w:shd w:val="clear" w:color="auto" w:fill="auto"/>
          </w:tcPr>
          <w:p w:rsidR="008A0003" w:rsidRPr="008A0003" w:rsidRDefault="008A0003" w:rsidP="00635CC2">
            <w:pPr>
              <w:pStyle w:val="a5"/>
              <w:widowControl w:val="0"/>
              <w:jc w:val="center"/>
              <w:rPr>
                <w:rFonts w:ascii="Times New Roman" w:hAnsi="Times New Roman" w:cs="Times New Roman"/>
                <w:b/>
                <w:sz w:val="20"/>
                <w:szCs w:val="20"/>
              </w:rPr>
            </w:pPr>
            <w:r w:rsidRPr="008A0003">
              <w:rPr>
                <w:rFonts w:ascii="Times New Roman" w:hAnsi="Times New Roman" w:cs="Times New Roman"/>
                <w:b/>
                <w:sz w:val="20"/>
                <w:szCs w:val="20"/>
              </w:rPr>
              <w:t>Инвестиции в создание и (или) реконструкцию объекта, тыс. руб. без НДС</w:t>
            </w:r>
          </w:p>
        </w:tc>
      </w:tr>
      <w:tr w:rsidR="008A0003" w:rsidRPr="008A0003" w:rsidTr="00635CC2">
        <w:trPr>
          <w:trHeight w:val="510"/>
        </w:trPr>
        <w:tc>
          <w:tcPr>
            <w:tcW w:w="512" w:type="dxa"/>
            <w:shd w:val="clear" w:color="auto" w:fill="auto"/>
          </w:tcPr>
          <w:p w:rsidR="008A0003" w:rsidRPr="008A0003" w:rsidRDefault="008A0003" w:rsidP="00635CC2">
            <w:pPr>
              <w:pStyle w:val="a5"/>
              <w:widowControl w:val="0"/>
              <w:jc w:val="center"/>
              <w:rPr>
                <w:rFonts w:ascii="Times New Roman" w:hAnsi="Times New Roman" w:cs="Times New Roman"/>
                <w:sz w:val="20"/>
                <w:szCs w:val="20"/>
              </w:rPr>
            </w:pPr>
            <w:r w:rsidRPr="008A0003">
              <w:rPr>
                <w:rFonts w:ascii="Times New Roman" w:hAnsi="Times New Roman" w:cs="Times New Roman"/>
                <w:sz w:val="20"/>
                <w:szCs w:val="20"/>
              </w:rPr>
              <w:t>1.</w:t>
            </w:r>
          </w:p>
        </w:tc>
        <w:tc>
          <w:tcPr>
            <w:tcW w:w="2148"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  по адресу:Чувашская Республика, Урмарский район, восточная окраина с.Шоркистры, кадастровый номер 21:19:000000:1941, 21:19:000000:1942</w:t>
            </w:r>
          </w:p>
        </w:tc>
        <w:tc>
          <w:tcPr>
            <w:tcW w:w="2551" w:type="dxa"/>
            <w:shd w:val="clear" w:color="auto" w:fill="auto"/>
          </w:tcPr>
          <w:p w:rsidR="008A0003" w:rsidRPr="008A0003" w:rsidRDefault="008A0003" w:rsidP="00635CC2">
            <w:pPr>
              <w:autoSpaceDE w:val="0"/>
              <w:autoSpaceDN w:val="0"/>
              <w:adjustRightInd w:val="0"/>
              <w:spacing w:line="240" w:lineRule="auto"/>
              <w:ind w:left="34"/>
              <w:rPr>
                <w:rFonts w:ascii="Times New Roman" w:hAnsi="Times New Roman" w:cs="Times New Roman"/>
                <w:sz w:val="20"/>
                <w:szCs w:val="20"/>
              </w:rPr>
            </w:pPr>
            <w:r w:rsidRPr="008A0003">
              <w:rPr>
                <w:rFonts w:ascii="Times New Roman" w:hAnsi="Times New Roman" w:cs="Times New Roman"/>
                <w:sz w:val="20"/>
                <w:szCs w:val="20"/>
              </w:rPr>
              <w:t>Очистка и покраска водобашни БР-15-12;</w:t>
            </w:r>
          </w:p>
          <w:p w:rsidR="008A0003" w:rsidRPr="008A0003" w:rsidRDefault="008A0003" w:rsidP="00635CC2">
            <w:pPr>
              <w:autoSpaceDE w:val="0"/>
              <w:autoSpaceDN w:val="0"/>
              <w:adjustRightInd w:val="0"/>
              <w:spacing w:line="240" w:lineRule="auto"/>
              <w:ind w:left="34"/>
              <w:rPr>
                <w:rFonts w:ascii="Times New Roman" w:hAnsi="Times New Roman" w:cs="Times New Roman"/>
                <w:sz w:val="20"/>
                <w:szCs w:val="20"/>
              </w:rPr>
            </w:pPr>
            <w:r w:rsidRPr="008A0003">
              <w:rPr>
                <w:rFonts w:ascii="Times New Roman" w:hAnsi="Times New Roman" w:cs="Times New Roman"/>
                <w:sz w:val="20"/>
                <w:szCs w:val="20"/>
              </w:rPr>
              <w:t>Устройство оттяжек водобашни;</w:t>
            </w:r>
          </w:p>
          <w:p w:rsidR="008A0003" w:rsidRPr="008A0003" w:rsidRDefault="008A0003" w:rsidP="00635CC2">
            <w:pPr>
              <w:autoSpaceDE w:val="0"/>
              <w:autoSpaceDN w:val="0"/>
              <w:adjustRightInd w:val="0"/>
              <w:spacing w:line="240" w:lineRule="auto"/>
              <w:ind w:left="34"/>
              <w:rPr>
                <w:rFonts w:ascii="Times New Roman" w:hAnsi="Times New Roman" w:cs="Times New Roman"/>
                <w:sz w:val="20"/>
                <w:szCs w:val="20"/>
              </w:rPr>
            </w:pPr>
            <w:r w:rsidRPr="008A0003">
              <w:rPr>
                <w:rFonts w:ascii="Times New Roman" w:hAnsi="Times New Roman" w:cs="Times New Roman"/>
                <w:sz w:val="20"/>
                <w:szCs w:val="20"/>
              </w:rPr>
              <w:t>Замена насоса ЭЦВ 6-6.5-120;</w:t>
            </w:r>
          </w:p>
          <w:p w:rsidR="008A0003" w:rsidRPr="008A0003" w:rsidRDefault="008A0003" w:rsidP="00635CC2">
            <w:pPr>
              <w:autoSpaceDE w:val="0"/>
              <w:autoSpaceDN w:val="0"/>
              <w:adjustRightInd w:val="0"/>
              <w:spacing w:line="240" w:lineRule="auto"/>
              <w:ind w:left="34"/>
              <w:rPr>
                <w:rFonts w:ascii="Times New Roman" w:hAnsi="Times New Roman" w:cs="Times New Roman"/>
                <w:sz w:val="20"/>
                <w:szCs w:val="20"/>
              </w:rPr>
            </w:pPr>
            <w:r w:rsidRPr="008A0003">
              <w:rPr>
                <w:rFonts w:ascii="Times New Roman" w:hAnsi="Times New Roman" w:cs="Times New Roman"/>
                <w:sz w:val="20"/>
                <w:szCs w:val="20"/>
              </w:rPr>
              <w:t>Замена оборудования электрощитовой.</w:t>
            </w:r>
          </w:p>
          <w:p w:rsidR="008A0003" w:rsidRPr="008A0003" w:rsidRDefault="008A0003" w:rsidP="00635CC2">
            <w:pPr>
              <w:pStyle w:val="aff1"/>
              <w:jc w:val="left"/>
              <w:rPr>
                <w:sz w:val="20"/>
                <w:szCs w:val="20"/>
                <w:highlight w:val="yellow"/>
              </w:rPr>
            </w:pPr>
          </w:p>
        </w:tc>
        <w:tc>
          <w:tcPr>
            <w:tcW w:w="1540" w:type="dxa"/>
            <w:shd w:val="clear" w:color="auto" w:fill="auto"/>
          </w:tcPr>
          <w:p w:rsidR="008A0003" w:rsidRPr="008A0003" w:rsidRDefault="008A0003" w:rsidP="00635CC2">
            <w:pPr>
              <w:pStyle w:val="a5"/>
              <w:widowControl w:val="0"/>
              <w:jc w:val="center"/>
              <w:rPr>
                <w:rFonts w:ascii="Times New Roman" w:hAnsi="Times New Roman" w:cs="Times New Roman"/>
                <w:sz w:val="20"/>
                <w:szCs w:val="20"/>
              </w:rPr>
            </w:pPr>
            <w:r w:rsidRPr="008A0003">
              <w:rPr>
                <w:rFonts w:ascii="Times New Roman" w:hAnsi="Times New Roman" w:cs="Times New Roman"/>
                <w:sz w:val="20"/>
                <w:szCs w:val="20"/>
              </w:rPr>
              <w:t>2022 - 2031</w:t>
            </w:r>
          </w:p>
        </w:tc>
        <w:tc>
          <w:tcPr>
            <w:tcW w:w="1516" w:type="dxa"/>
            <w:shd w:val="clear" w:color="auto" w:fill="auto"/>
          </w:tcPr>
          <w:p w:rsidR="008A0003" w:rsidRPr="008A0003" w:rsidRDefault="008A0003" w:rsidP="00635CC2">
            <w:pPr>
              <w:pStyle w:val="a5"/>
              <w:widowControl w:val="0"/>
              <w:jc w:val="center"/>
              <w:rPr>
                <w:rFonts w:ascii="Times New Roman" w:hAnsi="Times New Roman" w:cs="Times New Roman"/>
                <w:sz w:val="20"/>
                <w:szCs w:val="20"/>
              </w:rPr>
            </w:pPr>
            <w:r w:rsidRPr="008A0003">
              <w:rPr>
                <w:rFonts w:ascii="Times New Roman" w:hAnsi="Times New Roman" w:cs="Times New Roman"/>
                <w:sz w:val="20"/>
                <w:szCs w:val="20"/>
              </w:rPr>
              <w:t>2022 - 2031</w:t>
            </w:r>
          </w:p>
        </w:tc>
        <w:tc>
          <w:tcPr>
            <w:tcW w:w="1358" w:type="dxa"/>
            <w:shd w:val="clear" w:color="auto" w:fill="auto"/>
          </w:tcPr>
          <w:p w:rsidR="008A0003" w:rsidRPr="008A0003" w:rsidRDefault="008A0003" w:rsidP="00635CC2">
            <w:pPr>
              <w:pStyle w:val="a5"/>
              <w:widowControl w:val="0"/>
              <w:jc w:val="center"/>
              <w:rPr>
                <w:rFonts w:ascii="Times New Roman" w:hAnsi="Times New Roman" w:cs="Times New Roman"/>
                <w:sz w:val="20"/>
                <w:szCs w:val="20"/>
              </w:rPr>
            </w:pPr>
            <w:r w:rsidRPr="008A0003">
              <w:rPr>
                <w:rFonts w:ascii="Times New Roman" w:hAnsi="Times New Roman" w:cs="Times New Roman"/>
                <w:sz w:val="20"/>
                <w:szCs w:val="20"/>
              </w:rPr>
              <w:t>250,0</w:t>
            </w:r>
          </w:p>
        </w:tc>
      </w:tr>
      <w:tr w:rsidR="008A0003" w:rsidRPr="008A0003" w:rsidTr="00635CC2">
        <w:trPr>
          <w:trHeight w:val="510"/>
        </w:trPr>
        <w:tc>
          <w:tcPr>
            <w:tcW w:w="512" w:type="dxa"/>
            <w:shd w:val="clear" w:color="auto" w:fill="auto"/>
          </w:tcPr>
          <w:p w:rsidR="008A0003" w:rsidRPr="008A0003" w:rsidRDefault="008A0003" w:rsidP="00635CC2">
            <w:pPr>
              <w:pStyle w:val="a5"/>
              <w:widowControl w:val="0"/>
              <w:jc w:val="center"/>
              <w:rPr>
                <w:rFonts w:ascii="Times New Roman" w:hAnsi="Times New Roman" w:cs="Times New Roman"/>
                <w:sz w:val="20"/>
                <w:szCs w:val="20"/>
              </w:rPr>
            </w:pPr>
            <w:r w:rsidRPr="008A0003">
              <w:rPr>
                <w:rFonts w:ascii="Times New Roman" w:hAnsi="Times New Roman" w:cs="Times New Roman"/>
                <w:sz w:val="20"/>
                <w:szCs w:val="20"/>
              </w:rPr>
              <w:t>2</w:t>
            </w:r>
          </w:p>
        </w:tc>
        <w:tc>
          <w:tcPr>
            <w:tcW w:w="2148"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  по адресу:Чувашская Республика, Урмарский район, восточная окраина д.Ичесенр-Атаево, кадастровый номер 21:19:000000:1750, 21:19:000000:1751</w:t>
            </w:r>
          </w:p>
        </w:tc>
        <w:tc>
          <w:tcPr>
            <w:tcW w:w="2551" w:type="dxa"/>
            <w:shd w:val="clear" w:color="auto" w:fill="auto"/>
          </w:tcPr>
          <w:p w:rsidR="008A0003" w:rsidRPr="008A0003" w:rsidRDefault="008A0003" w:rsidP="00635CC2">
            <w:pPr>
              <w:autoSpaceDE w:val="0"/>
              <w:autoSpaceDN w:val="0"/>
              <w:adjustRightInd w:val="0"/>
              <w:spacing w:line="240" w:lineRule="auto"/>
              <w:ind w:left="-108"/>
              <w:rPr>
                <w:rFonts w:ascii="Times New Roman" w:hAnsi="Times New Roman" w:cs="Times New Roman"/>
                <w:sz w:val="20"/>
                <w:szCs w:val="20"/>
              </w:rPr>
            </w:pPr>
            <w:r w:rsidRPr="008A0003">
              <w:rPr>
                <w:rFonts w:ascii="Times New Roman" w:hAnsi="Times New Roman" w:cs="Times New Roman"/>
                <w:sz w:val="20"/>
                <w:szCs w:val="20"/>
              </w:rPr>
              <w:t xml:space="preserve">     Замена водонапорной башни БР-15-12;</w:t>
            </w:r>
          </w:p>
          <w:p w:rsidR="008A0003" w:rsidRPr="008A0003" w:rsidRDefault="008A0003" w:rsidP="00635CC2">
            <w:pPr>
              <w:autoSpaceDE w:val="0"/>
              <w:autoSpaceDN w:val="0"/>
              <w:adjustRightInd w:val="0"/>
              <w:spacing w:line="240" w:lineRule="auto"/>
              <w:rPr>
                <w:rFonts w:ascii="Times New Roman" w:hAnsi="Times New Roman" w:cs="Times New Roman"/>
                <w:sz w:val="20"/>
                <w:szCs w:val="20"/>
              </w:rPr>
            </w:pPr>
            <w:r w:rsidRPr="008A0003">
              <w:rPr>
                <w:rFonts w:ascii="Times New Roman" w:hAnsi="Times New Roman" w:cs="Times New Roman"/>
                <w:sz w:val="20"/>
                <w:szCs w:val="20"/>
              </w:rPr>
              <w:t>Устройство бетонного основания башни;</w:t>
            </w:r>
          </w:p>
          <w:p w:rsidR="008A0003" w:rsidRPr="008A0003" w:rsidRDefault="008A0003" w:rsidP="00635CC2">
            <w:pPr>
              <w:autoSpaceDE w:val="0"/>
              <w:autoSpaceDN w:val="0"/>
              <w:adjustRightInd w:val="0"/>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Переустановка  оборудования электрощитовой (блок управления шкафного исполнения);</w:t>
            </w:r>
          </w:p>
          <w:p w:rsidR="008A0003" w:rsidRPr="008A0003" w:rsidRDefault="008A0003" w:rsidP="00635CC2">
            <w:pPr>
              <w:autoSpaceDE w:val="0"/>
              <w:autoSpaceDN w:val="0"/>
              <w:adjustRightInd w:val="0"/>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Замена насоса ЭЦВ 6-6,5-120;</w:t>
            </w:r>
          </w:p>
          <w:p w:rsidR="008A0003" w:rsidRPr="008A0003" w:rsidRDefault="008A0003" w:rsidP="00635CC2">
            <w:pPr>
              <w:autoSpaceDE w:val="0"/>
              <w:autoSpaceDN w:val="0"/>
              <w:adjustRightInd w:val="0"/>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Строительство помещение</w:t>
            </w:r>
          </w:p>
          <w:p w:rsidR="008A0003" w:rsidRPr="008A0003" w:rsidRDefault="008A0003" w:rsidP="00635CC2">
            <w:pPr>
              <w:autoSpaceDE w:val="0"/>
              <w:autoSpaceDN w:val="0"/>
              <w:adjustRightInd w:val="0"/>
              <w:spacing w:line="240" w:lineRule="auto"/>
              <w:jc w:val="both"/>
              <w:rPr>
                <w:rFonts w:ascii="Times New Roman" w:hAnsi="Times New Roman" w:cs="Times New Roman"/>
                <w:sz w:val="20"/>
                <w:szCs w:val="20"/>
                <w:highlight w:val="yellow"/>
              </w:rPr>
            </w:pPr>
            <w:r w:rsidRPr="008A0003">
              <w:rPr>
                <w:rFonts w:ascii="Times New Roman" w:hAnsi="Times New Roman" w:cs="Times New Roman"/>
                <w:sz w:val="20"/>
                <w:szCs w:val="20"/>
              </w:rPr>
              <w:t xml:space="preserve">Устройство оттяжек.  </w:t>
            </w:r>
          </w:p>
          <w:p w:rsidR="008A0003" w:rsidRPr="008A0003" w:rsidRDefault="008A0003" w:rsidP="00635CC2">
            <w:pPr>
              <w:pStyle w:val="a5"/>
              <w:widowControl w:val="0"/>
              <w:rPr>
                <w:rFonts w:ascii="Times New Roman" w:hAnsi="Times New Roman" w:cs="Times New Roman"/>
                <w:sz w:val="20"/>
                <w:szCs w:val="20"/>
                <w:highlight w:val="yellow"/>
              </w:rPr>
            </w:pPr>
          </w:p>
        </w:tc>
        <w:tc>
          <w:tcPr>
            <w:tcW w:w="1540" w:type="dxa"/>
            <w:shd w:val="clear" w:color="auto" w:fill="auto"/>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2022 - 2031</w:t>
            </w:r>
          </w:p>
        </w:tc>
        <w:tc>
          <w:tcPr>
            <w:tcW w:w="1516" w:type="dxa"/>
            <w:shd w:val="clear" w:color="auto" w:fill="auto"/>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2022 - 2031</w:t>
            </w:r>
          </w:p>
        </w:tc>
        <w:tc>
          <w:tcPr>
            <w:tcW w:w="1358" w:type="dxa"/>
            <w:shd w:val="clear" w:color="auto" w:fill="auto"/>
          </w:tcPr>
          <w:p w:rsidR="008A0003" w:rsidRPr="008A0003" w:rsidRDefault="008A0003" w:rsidP="00635CC2">
            <w:pPr>
              <w:pStyle w:val="a5"/>
              <w:widowControl w:val="0"/>
              <w:jc w:val="center"/>
              <w:rPr>
                <w:rFonts w:ascii="Times New Roman" w:hAnsi="Times New Roman" w:cs="Times New Roman"/>
                <w:sz w:val="20"/>
                <w:szCs w:val="20"/>
              </w:rPr>
            </w:pPr>
            <w:r w:rsidRPr="008A0003">
              <w:rPr>
                <w:rFonts w:ascii="Times New Roman" w:hAnsi="Times New Roman" w:cs="Times New Roman"/>
                <w:sz w:val="20"/>
                <w:szCs w:val="20"/>
              </w:rPr>
              <w:t>850,0</w:t>
            </w:r>
          </w:p>
        </w:tc>
      </w:tr>
      <w:tr w:rsidR="008A0003" w:rsidRPr="008A0003" w:rsidTr="00635CC2">
        <w:trPr>
          <w:trHeight w:val="510"/>
        </w:trPr>
        <w:tc>
          <w:tcPr>
            <w:tcW w:w="512" w:type="dxa"/>
            <w:shd w:val="clear" w:color="auto" w:fill="auto"/>
          </w:tcPr>
          <w:p w:rsidR="008A0003" w:rsidRPr="008A0003" w:rsidRDefault="008A0003" w:rsidP="00635CC2">
            <w:pPr>
              <w:pStyle w:val="a5"/>
              <w:widowControl w:val="0"/>
              <w:jc w:val="center"/>
              <w:rPr>
                <w:rFonts w:ascii="Times New Roman" w:hAnsi="Times New Roman" w:cs="Times New Roman"/>
                <w:sz w:val="20"/>
                <w:szCs w:val="20"/>
              </w:rPr>
            </w:pPr>
            <w:r w:rsidRPr="008A0003">
              <w:rPr>
                <w:rFonts w:ascii="Times New Roman" w:hAnsi="Times New Roman" w:cs="Times New Roman"/>
                <w:sz w:val="20"/>
                <w:szCs w:val="20"/>
              </w:rPr>
              <w:t>3.</w:t>
            </w:r>
          </w:p>
        </w:tc>
        <w:tc>
          <w:tcPr>
            <w:tcW w:w="2148"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  по адресу:Чувашская Республика, Урмарский район, восточная окраина д.Хоруй, кадастровый номер 21:19:000000:271, 21:19:000000:270</w:t>
            </w:r>
          </w:p>
        </w:tc>
        <w:tc>
          <w:tcPr>
            <w:tcW w:w="2551" w:type="dxa"/>
            <w:shd w:val="clear" w:color="auto" w:fill="auto"/>
          </w:tcPr>
          <w:p w:rsidR="008A0003" w:rsidRPr="008A0003" w:rsidRDefault="008A0003" w:rsidP="00635CC2">
            <w:pPr>
              <w:autoSpaceDE w:val="0"/>
              <w:autoSpaceDN w:val="0"/>
              <w:adjustRightInd w:val="0"/>
              <w:spacing w:line="240" w:lineRule="auto"/>
              <w:ind w:left="-108"/>
              <w:rPr>
                <w:rFonts w:ascii="Times New Roman" w:hAnsi="Times New Roman" w:cs="Times New Roman"/>
                <w:sz w:val="20"/>
                <w:szCs w:val="20"/>
              </w:rPr>
            </w:pPr>
            <w:r w:rsidRPr="008A0003">
              <w:rPr>
                <w:rFonts w:ascii="Times New Roman" w:hAnsi="Times New Roman" w:cs="Times New Roman"/>
                <w:sz w:val="20"/>
                <w:szCs w:val="20"/>
              </w:rPr>
              <w:t xml:space="preserve">  Замена водонапорной башни БР-15-12;</w:t>
            </w:r>
          </w:p>
          <w:p w:rsidR="008A0003" w:rsidRPr="008A0003" w:rsidRDefault="008A0003" w:rsidP="00635CC2">
            <w:pPr>
              <w:autoSpaceDE w:val="0"/>
              <w:autoSpaceDN w:val="0"/>
              <w:adjustRightInd w:val="0"/>
              <w:spacing w:line="240" w:lineRule="auto"/>
              <w:rPr>
                <w:rFonts w:ascii="Times New Roman" w:hAnsi="Times New Roman" w:cs="Times New Roman"/>
                <w:sz w:val="20"/>
                <w:szCs w:val="20"/>
              </w:rPr>
            </w:pPr>
            <w:r w:rsidRPr="008A0003">
              <w:rPr>
                <w:rFonts w:ascii="Times New Roman" w:hAnsi="Times New Roman" w:cs="Times New Roman"/>
                <w:sz w:val="20"/>
                <w:szCs w:val="20"/>
              </w:rPr>
              <w:t>Устройство бетонного основания башни;</w:t>
            </w:r>
          </w:p>
          <w:p w:rsidR="008A0003" w:rsidRPr="008A0003" w:rsidRDefault="008A0003" w:rsidP="00635CC2">
            <w:pPr>
              <w:autoSpaceDE w:val="0"/>
              <w:autoSpaceDN w:val="0"/>
              <w:adjustRightInd w:val="0"/>
              <w:spacing w:line="240" w:lineRule="auto"/>
              <w:rPr>
                <w:rFonts w:ascii="Times New Roman" w:hAnsi="Times New Roman" w:cs="Times New Roman"/>
                <w:sz w:val="20"/>
                <w:szCs w:val="20"/>
              </w:rPr>
            </w:pPr>
            <w:r w:rsidRPr="008A0003">
              <w:rPr>
                <w:rFonts w:ascii="Times New Roman" w:hAnsi="Times New Roman" w:cs="Times New Roman"/>
                <w:sz w:val="20"/>
                <w:szCs w:val="20"/>
              </w:rPr>
              <w:t>Замена оборудования электрощитовой (блок управления шкафного исполнения);</w:t>
            </w:r>
          </w:p>
          <w:p w:rsidR="008A0003" w:rsidRPr="008A0003" w:rsidRDefault="008A0003" w:rsidP="00635CC2">
            <w:pPr>
              <w:autoSpaceDE w:val="0"/>
              <w:autoSpaceDN w:val="0"/>
              <w:adjustRightInd w:val="0"/>
              <w:spacing w:line="240" w:lineRule="auto"/>
              <w:rPr>
                <w:rFonts w:ascii="Times New Roman" w:hAnsi="Times New Roman" w:cs="Times New Roman"/>
                <w:sz w:val="20"/>
                <w:szCs w:val="20"/>
              </w:rPr>
            </w:pPr>
            <w:r w:rsidRPr="008A0003">
              <w:rPr>
                <w:rFonts w:ascii="Times New Roman" w:hAnsi="Times New Roman" w:cs="Times New Roman"/>
                <w:sz w:val="20"/>
                <w:szCs w:val="20"/>
              </w:rPr>
              <w:t>Замена насоса ЭЦВ 6-6,5-120;</w:t>
            </w:r>
          </w:p>
          <w:p w:rsidR="008A0003" w:rsidRPr="008A0003" w:rsidRDefault="008A0003" w:rsidP="00635CC2">
            <w:pPr>
              <w:autoSpaceDE w:val="0"/>
              <w:autoSpaceDN w:val="0"/>
              <w:adjustRightInd w:val="0"/>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Устройство оттяжек.  </w:t>
            </w:r>
          </w:p>
          <w:p w:rsidR="008A0003" w:rsidRPr="008A0003" w:rsidRDefault="008A0003" w:rsidP="00635CC2">
            <w:pPr>
              <w:pStyle w:val="a5"/>
              <w:widowControl w:val="0"/>
              <w:rPr>
                <w:rFonts w:ascii="Times New Roman" w:hAnsi="Times New Roman" w:cs="Times New Roman"/>
                <w:sz w:val="20"/>
                <w:szCs w:val="20"/>
              </w:rPr>
            </w:pPr>
          </w:p>
        </w:tc>
        <w:tc>
          <w:tcPr>
            <w:tcW w:w="1540" w:type="dxa"/>
            <w:shd w:val="clear" w:color="auto" w:fill="auto"/>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2022 - 2031</w:t>
            </w:r>
          </w:p>
        </w:tc>
        <w:tc>
          <w:tcPr>
            <w:tcW w:w="1516" w:type="dxa"/>
            <w:shd w:val="clear" w:color="auto" w:fill="auto"/>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2022 - 2031</w:t>
            </w:r>
          </w:p>
        </w:tc>
        <w:tc>
          <w:tcPr>
            <w:tcW w:w="1358" w:type="dxa"/>
            <w:shd w:val="clear" w:color="auto" w:fill="auto"/>
          </w:tcPr>
          <w:p w:rsidR="008A0003" w:rsidRPr="008A0003" w:rsidRDefault="008A0003" w:rsidP="00635CC2">
            <w:pPr>
              <w:pStyle w:val="a5"/>
              <w:widowControl w:val="0"/>
              <w:jc w:val="center"/>
              <w:rPr>
                <w:rFonts w:ascii="Times New Roman" w:hAnsi="Times New Roman" w:cs="Times New Roman"/>
                <w:sz w:val="20"/>
                <w:szCs w:val="20"/>
              </w:rPr>
            </w:pPr>
            <w:r w:rsidRPr="008A0003">
              <w:rPr>
                <w:rFonts w:ascii="Times New Roman" w:hAnsi="Times New Roman" w:cs="Times New Roman"/>
                <w:sz w:val="20"/>
                <w:szCs w:val="20"/>
              </w:rPr>
              <w:t>850,0</w:t>
            </w:r>
          </w:p>
        </w:tc>
      </w:tr>
      <w:tr w:rsidR="008A0003" w:rsidRPr="008A0003" w:rsidTr="00635CC2">
        <w:trPr>
          <w:trHeight w:val="510"/>
        </w:trPr>
        <w:tc>
          <w:tcPr>
            <w:tcW w:w="512" w:type="dxa"/>
            <w:shd w:val="clear" w:color="auto" w:fill="auto"/>
          </w:tcPr>
          <w:p w:rsidR="008A0003" w:rsidRPr="008A0003" w:rsidRDefault="008A0003" w:rsidP="00635CC2">
            <w:pPr>
              <w:pStyle w:val="a5"/>
              <w:widowControl w:val="0"/>
              <w:jc w:val="center"/>
              <w:rPr>
                <w:rFonts w:ascii="Times New Roman" w:hAnsi="Times New Roman" w:cs="Times New Roman"/>
                <w:sz w:val="20"/>
                <w:szCs w:val="20"/>
              </w:rPr>
            </w:pPr>
            <w:r w:rsidRPr="008A0003">
              <w:rPr>
                <w:rFonts w:ascii="Times New Roman" w:hAnsi="Times New Roman" w:cs="Times New Roman"/>
                <w:sz w:val="20"/>
                <w:szCs w:val="20"/>
              </w:rPr>
              <w:lastRenderedPageBreak/>
              <w:t>4.</w:t>
            </w:r>
          </w:p>
        </w:tc>
        <w:tc>
          <w:tcPr>
            <w:tcW w:w="2148"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  по адресу:Чувашская Республика, Урмарский район, юго-западная окраина д.Хоруй, кадастровый номер 21:19:000000:268, 21:19:000000:269</w:t>
            </w:r>
          </w:p>
        </w:tc>
        <w:tc>
          <w:tcPr>
            <w:tcW w:w="2551" w:type="dxa"/>
            <w:shd w:val="clear" w:color="auto" w:fill="auto"/>
          </w:tcPr>
          <w:p w:rsidR="008A0003" w:rsidRPr="008A0003" w:rsidRDefault="008A0003" w:rsidP="00635CC2">
            <w:pPr>
              <w:autoSpaceDE w:val="0"/>
              <w:autoSpaceDN w:val="0"/>
              <w:adjustRightInd w:val="0"/>
              <w:spacing w:line="240" w:lineRule="auto"/>
              <w:ind w:left="-108"/>
              <w:rPr>
                <w:rFonts w:ascii="Times New Roman" w:hAnsi="Times New Roman" w:cs="Times New Roman"/>
                <w:sz w:val="20"/>
                <w:szCs w:val="20"/>
              </w:rPr>
            </w:pPr>
            <w:r w:rsidRPr="008A0003">
              <w:rPr>
                <w:rFonts w:ascii="Times New Roman" w:hAnsi="Times New Roman" w:cs="Times New Roman"/>
                <w:sz w:val="20"/>
                <w:szCs w:val="20"/>
              </w:rPr>
              <w:t xml:space="preserve">  Замена водонапорной башни БР-15-12;</w:t>
            </w:r>
          </w:p>
          <w:p w:rsidR="008A0003" w:rsidRPr="008A0003" w:rsidRDefault="008A0003" w:rsidP="00635CC2">
            <w:pPr>
              <w:autoSpaceDE w:val="0"/>
              <w:autoSpaceDN w:val="0"/>
              <w:adjustRightInd w:val="0"/>
              <w:spacing w:line="240" w:lineRule="auto"/>
              <w:rPr>
                <w:rFonts w:ascii="Times New Roman" w:hAnsi="Times New Roman" w:cs="Times New Roman"/>
                <w:sz w:val="20"/>
                <w:szCs w:val="20"/>
              </w:rPr>
            </w:pPr>
            <w:r w:rsidRPr="008A0003">
              <w:rPr>
                <w:rFonts w:ascii="Times New Roman" w:hAnsi="Times New Roman" w:cs="Times New Roman"/>
                <w:sz w:val="20"/>
                <w:szCs w:val="20"/>
              </w:rPr>
              <w:t>Устройство бетонного основания башни;</w:t>
            </w:r>
          </w:p>
          <w:p w:rsidR="008A0003" w:rsidRPr="008A0003" w:rsidRDefault="008A0003" w:rsidP="00635CC2">
            <w:pPr>
              <w:autoSpaceDE w:val="0"/>
              <w:autoSpaceDN w:val="0"/>
              <w:adjustRightInd w:val="0"/>
              <w:spacing w:line="240" w:lineRule="auto"/>
              <w:rPr>
                <w:rFonts w:ascii="Times New Roman" w:hAnsi="Times New Roman" w:cs="Times New Roman"/>
                <w:sz w:val="20"/>
                <w:szCs w:val="20"/>
              </w:rPr>
            </w:pPr>
            <w:r w:rsidRPr="008A0003">
              <w:rPr>
                <w:rFonts w:ascii="Times New Roman" w:hAnsi="Times New Roman" w:cs="Times New Roman"/>
                <w:sz w:val="20"/>
                <w:szCs w:val="20"/>
              </w:rPr>
              <w:t>Замена оборудования электрощитовой (блок управления шкафного исполнения);</w:t>
            </w:r>
          </w:p>
          <w:p w:rsidR="008A0003" w:rsidRPr="008A0003" w:rsidRDefault="008A0003" w:rsidP="00635CC2">
            <w:pPr>
              <w:autoSpaceDE w:val="0"/>
              <w:autoSpaceDN w:val="0"/>
              <w:adjustRightInd w:val="0"/>
              <w:spacing w:line="240" w:lineRule="auto"/>
              <w:rPr>
                <w:rFonts w:ascii="Times New Roman" w:hAnsi="Times New Roman" w:cs="Times New Roman"/>
                <w:sz w:val="20"/>
                <w:szCs w:val="20"/>
              </w:rPr>
            </w:pPr>
            <w:r w:rsidRPr="008A0003">
              <w:rPr>
                <w:rFonts w:ascii="Times New Roman" w:hAnsi="Times New Roman" w:cs="Times New Roman"/>
                <w:sz w:val="20"/>
                <w:szCs w:val="20"/>
              </w:rPr>
              <w:t>Замена насоса ЭЦВ 6-6,5-120;</w:t>
            </w:r>
          </w:p>
          <w:p w:rsidR="008A0003" w:rsidRPr="008A0003" w:rsidRDefault="008A0003" w:rsidP="00635CC2">
            <w:pPr>
              <w:autoSpaceDE w:val="0"/>
              <w:autoSpaceDN w:val="0"/>
              <w:adjustRightInd w:val="0"/>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 Устройство оттяжек.  </w:t>
            </w:r>
          </w:p>
          <w:p w:rsidR="008A0003" w:rsidRPr="008A0003" w:rsidRDefault="008A0003" w:rsidP="00635CC2">
            <w:pPr>
              <w:pStyle w:val="a5"/>
              <w:widowControl w:val="0"/>
              <w:rPr>
                <w:rFonts w:ascii="Times New Roman" w:hAnsi="Times New Roman" w:cs="Times New Roman"/>
                <w:sz w:val="20"/>
                <w:szCs w:val="20"/>
              </w:rPr>
            </w:pPr>
          </w:p>
        </w:tc>
        <w:tc>
          <w:tcPr>
            <w:tcW w:w="1540" w:type="dxa"/>
            <w:shd w:val="clear" w:color="auto" w:fill="auto"/>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2022 - 2031</w:t>
            </w:r>
          </w:p>
        </w:tc>
        <w:tc>
          <w:tcPr>
            <w:tcW w:w="1516" w:type="dxa"/>
            <w:shd w:val="clear" w:color="auto" w:fill="auto"/>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2022 - 2031</w:t>
            </w:r>
          </w:p>
        </w:tc>
        <w:tc>
          <w:tcPr>
            <w:tcW w:w="1358" w:type="dxa"/>
            <w:shd w:val="clear" w:color="auto" w:fill="auto"/>
          </w:tcPr>
          <w:p w:rsidR="008A0003" w:rsidRPr="008A0003" w:rsidRDefault="008A0003" w:rsidP="00635CC2">
            <w:pPr>
              <w:pStyle w:val="a5"/>
              <w:widowControl w:val="0"/>
              <w:jc w:val="center"/>
              <w:rPr>
                <w:rFonts w:ascii="Times New Roman" w:hAnsi="Times New Roman" w:cs="Times New Roman"/>
                <w:sz w:val="20"/>
                <w:szCs w:val="20"/>
              </w:rPr>
            </w:pPr>
            <w:r w:rsidRPr="008A0003">
              <w:rPr>
                <w:rFonts w:ascii="Times New Roman" w:hAnsi="Times New Roman" w:cs="Times New Roman"/>
                <w:sz w:val="20"/>
                <w:szCs w:val="20"/>
              </w:rPr>
              <w:t>850,0</w:t>
            </w:r>
          </w:p>
        </w:tc>
      </w:tr>
    </w:tbl>
    <w:p w:rsidR="008A0003" w:rsidRPr="008A0003" w:rsidRDefault="008A0003" w:rsidP="008A0003">
      <w:pPr>
        <w:pStyle w:val="a5"/>
        <w:jc w:val="center"/>
        <w:rPr>
          <w:rFonts w:ascii="Times New Roman" w:hAnsi="Times New Roman" w:cs="Times New Roman"/>
          <w:b/>
          <w:sz w:val="20"/>
          <w:szCs w:val="20"/>
        </w:rPr>
      </w:pPr>
    </w:p>
    <w:p w:rsidR="008A0003" w:rsidRPr="008A0003" w:rsidRDefault="008A0003" w:rsidP="008A0003">
      <w:pPr>
        <w:pStyle w:val="a5"/>
        <w:ind w:firstLine="567"/>
        <w:rPr>
          <w:rFonts w:ascii="Times New Roman" w:hAnsi="Times New Roman" w:cs="Times New Roman"/>
          <w:b/>
          <w:sz w:val="20"/>
          <w:szCs w:val="20"/>
        </w:rPr>
      </w:pPr>
    </w:p>
    <w:p w:rsidR="008A0003" w:rsidRPr="008A0003" w:rsidRDefault="008A0003" w:rsidP="008A0003">
      <w:pPr>
        <w:pStyle w:val="a5"/>
        <w:ind w:firstLine="567"/>
        <w:jc w:val="both"/>
        <w:rPr>
          <w:rFonts w:ascii="Times New Roman" w:hAnsi="Times New Roman" w:cs="Times New Roman"/>
          <w:sz w:val="20"/>
          <w:szCs w:val="20"/>
        </w:rPr>
      </w:pPr>
    </w:p>
    <w:p w:rsidR="008A0003" w:rsidRPr="008A0003" w:rsidRDefault="008A0003" w:rsidP="008A0003">
      <w:pPr>
        <w:tabs>
          <w:tab w:val="left" w:pos="851"/>
        </w:tabs>
        <w:spacing w:line="240" w:lineRule="auto"/>
        <w:rPr>
          <w:rFonts w:ascii="Times New Roman" w:hAnsi="Times New Roman" w:cs="Times New Roman"/>
          <w:sz w:val="20"/>
          <w:szCs w:val="20"/>
        </w:rPr>
      </w:pPr>
    </w:p>
    <w:p w:rsidR="008A0003" w:rsidRPr="008A0003" w:rsidRDefault="008A0003" w:rsidP="008A0003">
      <w:pPr>
        <w:spacing w:line="240" w:lineRule="auto"/>
        <w:ind w:firstLine="567"/>
        <w:rPr>
          <w:rFonts w:ascii="Times New Roman" w:hAnsi="Times New Roman" w:cs="Times New Roman"/>
          <w:sz w:val="20"/>
          <w:szCs w:val="20"/>
        </w:rPr>
        <w:sectPr w:rsidR="008A0003" w:rsidRPr="008A0003" w:rsidSect="003D4159">
          <w:type w:val="continuous"/>
          <w:pgSz w:w="11906" w:h="16838"/>
          <w:pgMar w:top="709" w:right="850" w:bottom="1134" w:left="1701" w:header="708" w:footer="708" w:gutter="0"/>
          <w:cols w:space="708"/>
          <w:docGrid w:linePitch="360"/>
        </w:sectPr>
      </w:pPr>
    </w:p>
    <w:p w:rsidR="008A0003" w:rsidRPr="008A0003" w:rsidRDefault="008A0003" w:rsidP="008A0003">
      <w:pPr>
        <w:spacing w:line="240" w:lineRule="auto"/>
        <w:jc w:val="right"/>
        <w:rPr>
          <w:rFonts w:ascii="Times New Roman" w:hAnsi="Times New Roman" w:cs="Times New Roman"/>
          <w:b/>
          <w:sz w:val="20"/>
          <w:szCs w:val="20"/>
        </w:rPr>
      </w:pPr>
      <w:r w:rsidRPr="008A0003">
        <w:rPr>
          <w:rFonts w:ascii="Times New Roman" w:hAnsi="Times New Roman" w:cs="Times New Roman"/>
          <w:sz w:val="20"/>
          <w:szCs w:val="20"/>
        </w:rPr>
        <w:lastRenderedPageBreak/>
        <w:t>Приложение № 4 к Соглашению</w:t>
      </w:r>
    </w:p>
    <w:p w:rsidR="008A0003" w:rsidRPr="008A0003" w:rsidRDefault="008A0003" w:rsidP="008A0003">
      <w:pPr>
        <w:spacing w:line="240" w:lineRule="auto"/>
        <w:ind w:firstLine="567"/>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Описание земельных участков, необходимых для осуществления Концессионером деятельности</w:t>
      </w: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(на момент заключения концессионного соглашения на государственный кадастровый учет не поставлены)</w:t>
      </w:r>
    </w:p>
    <w:tbl>
      <w:tblPr>
        <w:tblW w:w="15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57"/>
        <w:gridCol w:w="3313"/>
        <w:gridCol w:w="1487"/>
        <w:gridCol w:w="1644"/>
        <w:gridCol w:w="1644"/>
        <w:gridCol w:w="1984"/>
        <w:gridCol w:w="1984"/>
        <w:gridCol w:w="1096"/>
      </w:tblGrid>
      <w:tr w:rsidR="008A0003" w:rsidRPr="008A0003" w:rsidTr="00635CC2">
        <w:trPr>
          <w:trHeight w:val="20"/>
          <w:tblHeader/>
        </w:trPr>
        <w:tc>
          <w:tcPr>
            <w:tcW w:w="567" w:type="dxa"/>
            <w:shd w:val="clear" w:color="auto" w:fill="FFFFFF"/>
            <w:vAlign w:val="center"/>
          </w:tcPr>
          <w:p w:rsidR="008A0003" w:rsidRPr="008A0003" w:rsidRDefault="008A0003" w:rsidP="00635CC2">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 п/п</w:t>
            </w:r>
          </w:p>
        </w:tc>
        <w:tc>
          <w:tcPr>
            <w:tcW w:w="1757" w:type="dxa"/>
            <w:shd w:val="clear" w:color="auto" w:fill="FFFFFF"/>
            <w:vAlign w:val="center"/>
          </w:tcPr>
          <w:p w:rsidR="008A0003" w:rsidRPr="008A0003" w:rsidRDefault="008A0003" w:rsidP="00635CC2">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Кадастровый номер</w:t>
            </w:r>
          </w:p>
        </w:tc>
        <w:tc>
          <w:tcPr>
            <w:tcW w:w="3313" w:type="dxa"/>
            <w:shd w:val="clear" w:color="auto" w:fill="FFFFFF"/>
            <w:vAlign w:val="center"/>
          </w:tcPr>
          <w:p w:rsidR="008A0003" w:rsidRPr="008A0003" w:rsidRDefault="008A0003" w:rsidP="00635CC2">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Местоположение</w:t>
            </w:r>
          </w:p>
        </w:tc>
        <w:tc>
          <w:tcPr>
            <w:tcW w:w="1487" w:type="dxa"/>
            <w:shd w:val="clear" w:color="auto" w:fill="FFFFFF"/>
            <w:vAlign w:val="center"/>
          </w:tcPr>
          <w:p w:rsidR="008A0003" w:rsidRPr="008A0003" w:rsidRDefault="008A0003" w:rsidP="00635CC2">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Общая площадь, кв. м</w:t>
            </w:r>
          </w:p>
        </w:tc>
        <w:tc>
          <w:tcPr>
            <w:tcW w:w="1644" w:type="dxa"/>
            <w:shd w:val="clear" w:color="auto" w:fill="FFFFFF"/>
          </w:tcPr>
          <w:p w:rsidR="008A0003" w:rsidRPr="008A0003" w:rsidRDefault="008A0003" w:rsidP="00635CC2">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Площадь застройки, кв. м.</w:t>
            </w:r>
          </w:p>
        </w:tc>
        <w:tc>
          <w:tcPr>
            <w:tcW w:w="1644" w:type="dxa"/>
            <w:shd w:val="clear" w:color="auto" w:fill="FFFFFF"/>
            <w:vAlign w:val="center"/>
          </w:tcPr>
          <w:p w:rsidR="008A0003" w:rsidRPr="008A0003" w:rsidRDefault="008A0003" w:rsidP="00635CC2">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Категория земель</w:t>
            </w:r>
          </w:p>
        </w:tc>
        <w:tc>
          <w:tcPr>
            <w:tcW w:w="1984" w:type="dxa"/>
            <w:shd w:val="clear" w:color="auto" w:fill="FFFFFF"/>
            <w:vAlign w:val="center"/>
          </w:tcPr>
          <w:p w:rsidR="008A0003" w:rsidRPr="008A0003" w:rsidRDefault="008A0003" w:rsidP="00635CC2">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Вид разрешённого использования</w:t>
            </w:r>
          </w:p>
        </w:tc>
        <w:tc>
          <w:tcPr>
            <w:tcW w:w="1984" w:type="dxa"/>
            <w:shd w:val="clear" w:color="auto" w:fill="FFFFFF"/>
            <w:vAlign w:val="center"/>
          </w:tcPr>
          <w:p w:rsidR="008A0003" w:rsidRPr="008A0003" w:rsidRDefault="008A0003" w:rsidP="00635CC2">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Кадастровая стоимость, тыс. руб.</w:t>
            </w:r>
          </w:p>
        </w:tc>
        <w:tc>
          <w:tcPr>
            <w:tcW w:w="1096" w:type="dxa"/>
            <w:shd w:val="clear" w:color="auto" w:fill="FFFFFF"/>
          </w:tcPr>
          <w:p w:rsidR="008A0003" w:rsidRPr="008A0003" w:rsidRDefault="008A0003" w:rsidP="00635CC2">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Величина годовой арендной платы, тыс. руб.</w:t>
            </w:r>
          </w:p>
        </w:tc>
      </w:tr>
      <w:tr w:rsidR="008A0003" w:rsidRPr="008A0003" w:rsidTr="00635CC2">
        <w:trPr>
          <w:trHeight w:val="20"/>
        </w:trPr>
        <w:tc>
          <w:tcPr>
            <w:tcW w:w="567" w:type="dxa"/>
            <w:shd w:val="clear" w:color="000000" w:fill="FFFFFF"/>
            <w:noWrap/>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w:t>
            </w:r>
          </w:p>
        </w:tc>
        <w:tc>
          <w:tcPr>
            <w:tcW w:w="1757" w:type="dxa"/>
            <w:shd w:val="clear" w:color="000000" w:fill="FFFFFF"/>
            <w:vAlign w:val="center"/>
          </w:tcPr>
          <w:p w:rsidR="008A0003" w:rsidRPr="008A0003" w:rsidRDefault="008A0003" w:rsidP="00635CC2">
            <w:pPr>
              <w:spacing w:line="240" w:lineRule="auto"/>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21:19:270601:581</w:t>
            </w:r>
          </w:p>
        </w:tc>
        <w:tc>
          <w:tcPr>
            <w:tcW w:w="3313" w:type="dxa"/>
            <w:shd w:val="clear" w:color="000000" w:fill="FFFFFF"/>
            <w:vAlign w:val="center"/>
          </w:tcPr>
          <w:p w:rsidR="008A0003" w:rsidRPr="008A0003" w:rsidRDefault="008A0003" w:rsidP="00635CC2">
            <w:pPr>
              <w:spacing w:line="240" w:lineRule="auto"/>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 xml:space="preserve">Чувашская Республика, Урмарский район, с. Шоркистры, ул. Полевая, д. 61 </w:t>
            </w:r>
          </w:p>
        </w:tc>
        <w:tc>
          <w:tcPr>
            <w:tcW w:w="1487" w:type="dxa"/>
            <w:shd w:val="clear" w:color="000000" w:fill="FFFFFF"/>
            <w:vAlign w:val="center"/>
          </w:tcPr>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2501</w:t>
            </w:r>
          </w:p>
        </w:tc>
        <w:tc>
          <w:tcPr>
            <w:tcW w:w="1644" w:type="dxa"/>
            <w:shd w:val="clear" w:color="000000" w:fill="FFFFFF"/>
          </w:tcPr>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6,6</w:t>
            </w:r>
          </w:p>
        </w:tc>
        <w:tc>
          <w:tcPr>
            <w:tcW w:w="1644" w:type="dxa"/>
            <w:shd w:val="clear" w:color="000000" w:fill="FFFFFF"/>
          </w:tcPr>
          <w:p w:rsidR="008A0003" w:rsidRPr="008A0003" w:rsidRDefault="008A0003" w:rsidP="00635CC2">
            <w:pPr>
              <w:spacing w:line="240" w:lineRule="auto"/>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Земли населенных пунктов</w:t>
            </w:r>
          </w:p>
        </w:tc>
        <w:tc>
          <w:tcPr>
            <w:tcW w:w="1984" w:type="dxa"/>
            <w:shd w:val="clear" w:color="000000" w:fill="FFFFFF"/>
            <w:vAlign w:val="center"/>
          </w:tcPr>
          <w:p w:rsidR="008A0003" w:rsidRPr="008A0003" w:rsidRDefault="008A0003" w:rsidP="00635CC2">
            <w:pPr>
              <w:spacing w:line="240" w:lineRule="auto"/>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Для содержания и обслуживания водобашни</w:t>
            </w:r>
          </w:p>
        </w:tc>
        <w:tc>
          <w:tcPr>
            <w:tcW w:w="1984" w:type="dxa"/>
            <w:shd w:val="clear" w:color="000000" w:fill="FFFFFF"/>
            <w:vAlign w:val="center"/>
          </w:tcPr>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605,44</w:t>
            </w:r>
          </w:p>
        </w:tc>
        <w:tc>
          <w:tcPr>
            <w:tcW w:w="1096" w:type="dxa"/>
            <w:shd w:val="clear" w:color="000000" w:fill="FFFFFF"/>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r w:rsidR="008A0003" w:rsidRPr="008A0003" w:rsidTr="00635CC2">
        <w:trPr>
          <w:trHeight w:val="212"/>
        </w:trPr>
        <w:tc>
          <w:tcPr>
            <w:tcW w:w="567" w:type="dxa"/>
            <w:shd w:val="clear" w:color="000000" w:fill="FFFFFF"/>
            <w:noWrap/>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2</w:t>
            </w:r>
          </w:p>
        </w:tc>
        <w:tc>
          <w:tcPr>
            <w:tcW w:w="1757" w:type="dxa"/>
            <w:shd w:val="clear" w:color="000000" w:fill="FFFFFF"/>
            <w:vAlign w:val="center"/>
          </w:tcPr>
          <w:p w:rsidR="008A0003" w:rsidRPr="008A0003" w:rsidRDefault="008A0003" w:rsidP="00635CC2">
            <w:pPr>
              <w:spacing w:line="240" w:lineRule="auto"/>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21:19:270601:582</w:t>
            </w:r>
          </w:p>
        </w:tc>
        <w:tc>
          <w:tcPr>
            <w:tcW w:w="3313" w:type="dxa"/>
            <w:shd w:val="clear" w:color="000000" w:fill="FFFFFF"/>
            <w:vAlign w:val="center"/>
          </w:tcPr>
          <w:p w:rsidR="008A0003" w:rsidRPr="008A0003" w:rsidRDefault="008A0003" w:rsidP="00635CC2">
            <w:pPr>
              <w:spacing w:line="240" w:lineRule="auto"/>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Чувашская Республика, Урмарский район, д. Ичеснер-Атаево, ул. , д. 39</w:t>
            </w:r>
          </w:p>
        </w:tc>
        <w:tc>
          <w:tcPr>
            <w:tcW w:w="1487" w:type="dxa"/>
            <w:shd w:val="clear" w:color="000000" w:fill="FFFFFF"/>
            <w:vAlign w:val="center"/>
          </w:tcPr>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902</w:t>
            </w:r>
          </w:p>
        </w:tc>
        <w:tc>
          <w:tcPr>
            <w:tcW w:w="1644" w:type="dxa"/>
            <w:shd w:val="clear" w:color="000000" w:fill="FFFFFF"/>
          </w:tcPr>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19,3</w:t>
            </w:r>
          </w:p>
        </w:tc>
        <w:tc>
          <w:tcPr>
            <w:tcW w:w="1644" w:type="dxa"/>
            <w:shd w:val="clear" w:color="000000" w:fill="FFFFFF"/>
          </w:tcPr>
          <w:p w:rsidR="008A0003" w:rsidRPr="008A0003" w:rsidRDefault="008A0003" w:rsidP="00635CC2">
            <w:pPr>
              <w:spacing w:line="240" w:lineRule="auto"/>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Земли населенных пунктов</w:t>
            </w:r>
          </w:p>
        </w:tc>
        <w:tc>
          <w:tcPr>
            <w:tcW w:w="1984" w:type="dxa"/>
            <w:shd w:val="clear" w:color="000000" w:fill="FFFFFF"/>
            <w:vAlign w:val="center"/>
          </w:tcPr>
          <w:p w:rsidR="008A0003" w:rsidRPr="008A0003" w:rsidRDefault="008A0003" w:rsidP="00635CC2">
            <w:pPr>
              <w:spacing w:line="240" w:lineRule="auto"/>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Для содержания и обслуживания водобашни</w:t>
            </w:r>
          </w:p>
        </w:tc>
        <w:tc>
          <w:tcPr>
            <w:tcW w:w="1984" w:type="dxa"/>
            <w:shd w:val="clear" w:color="000000" w:fill="FFFFFF"/>
            <w:vAlign w:val="center"/>
          </w:tcPr>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218,35</w:t>
            </w:r>
          </w:p>
        </w:tc>
        <w:tc>
          <w:tcPr>
            <w:tcW w:w="1096" w:type="dxa"/>
            <w:shd w:val="clear" w:color="000000" w:fill="FFFFFF"/>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r w:rsidR="008A0003" w:rsidRPr="008A0003" w:rsidTr="00635CC2">
        <w:trPr>
          <w:trHeight w:val="212"/>
        </w:trPr>
        <w:tc>
          <w:tcPr>
            <w:tcW w:w="567" w:type="dxa"/>
            <w:shd w:val="clear" w:color="000000" w:fill="FFFFFF"/>
            <w:noWrap/>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3</w:t>
            </w:r>
          </w:p>
        </w:tc>
        <w:tc>
          <w:tcPr>
            <w:tcW w:w="1757" w:type="dxa"/>
            <w:shd w:val="clear" w:color="000000" w:fill="FFFFFF"/>
            <w:vAlign w:val="center"/>
          </w:tcPr>
          <w:p w:rsidR="008A0003" w:rsidRPr="008A0003" w:rsidRDefault="008A0003" w:rsidP="00635CC2">
            <w:pPr>
              <w:spacing w:line="240" w:lineRule="auto"/>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21:19:270601:583</w:t>
            </w:r>
          </w:p>
        </w:tc>
        <w:tc>
          <w:tcPr>
            <w:tcW w:w="3313" w:type="dxa"/>
            <w:shd w:val="clear" w:color="000000" w:fill="FFFFFF"/>
            <w:vAlign w:val="center"/>
          </w:tcPr>
          <w:p w:rsidR="008A0003" w:rsidRPr="008A0003" w:rsidRDefault="008A0003" w:rsidP="00635CC2">
            <w:pPr>
              <w:spacing w:line="240" w:lineRule="auto"/>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Чувашская Республика, Урмарский район, д. Хоруй, ул. Ленина, д. 136</w:t>
            </w:r>
          </w:p>
        </w:tc>
        <w:tc>
          <w:tcPr>
            <w:tcW w:w="1487" w:type="dxa"/>
            <w:shd w:val="clear" w:color="000000" w:fill="FFFFFF"/>
            <w:vAlign w:val="center"/>
          </w:tcPr>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843</w:t>
            </w:r>
          </w:p>
        </w:tc>
        <w:tc>
          <w:tcPr>
            <w:tcW w:w="1644" w:type="dxa"/>
            <w:shd w:val="clear" w:color="000000" w:fill="FFFFFF"/>
          </w:tcPr>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5,17</w:t>
            </w:r>
          </w:p>
        </w:tc>
        <w:tc>
          <w:tcPr>
            <w:tcW w:w="1644" w:type="dxa"/>
            <w:shd w:val="clear" w:color="000000" w:fill="FFFFFF"/>
          </w:tcPr>
          <w:p w:rsidR="008A0003" w:rsidRPr="008A0003" w:rsidRDefault="008A0003" w:rsidP="00635CC2">
            <w:pPr>
              <w:spacing w:line="240" w:lineRule="auto"/>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Земли населенных пунктов</w:t>
            </w:r>
          </w:p>
        </w:tc>
        <w:tc>
          <w:tcPr>
            <w:tcW w:w="1984" w:type="dxa"/>
            <w:shd w:val="clear" w:color="000000" w:fill="FFFFFF"/>
            <w:vAlign w:val="center"/>
          </w:tcPr>
          <w:p w:rsidR="008A0003" w:rsidRPr="008A0003" w:rsidRDefault="008A0003" w:rsidP="00635CC2">
            <w:pPr>
              <w:spacing w:line="240" w:lineRule="auto"/>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Для содержания и обслуживания водобашни</w:t>
            </w:r>
          </w:p>
        </w:tc>
        <w:tc>
          <w:tcPr>
            <w:tcW w:w="1984" w:type="dxa"/>
            <w:shd w:val="clear" w:color="000000" w:fill="FFFFFF"/>
            <w:vAlign w:val="center"/>
          </w:tcPr>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204,07</w:t>
            </w:r>
          </w:p>
        </w:tc>
        <w:tc>
          <w:tcPr>
            <w:tcW w:w="1096" w:type="dxa"/>
            <w:shd w:val="clear" w:color="000000" w:fill="FFFFFF"/>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r w:rsidR="008A0003" w:rsidRPr="008A0003" w:rsidTr="00635CC2">
        <w:trPr>
          <w:trHeight w:val="212"/>
        </w:trPr>
        <w:tc>
          <w:tcPr>
            <w:tcW w:w="567" w:type="dxa"/>
            <w:shd w:val="clear" w:color="000000" w:fill="FFFFFF"/>
            <w:noWrap/>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4</w:t>
            </w:r>
          </w:p>
        </w:tc>
        <w:tc>
          <w:tcPr>
            <w:tcW w:w="1757" w:type="dxa"/>
            <w:shd w:val="clear" w:color="000000" w:fill="FFFFFF"/>
            <w:vAlign w:val="center"/>
          </w:tcPr>
          <w:p w:rsidR="008A0003" w:rsidRPr="008A0003" w:rsidRDefault="008A0003" w:rsidP="00635CC2">
            <w:pPr>
              <w:spacing w:line="240" w:lineRule="auto"/>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21:19:280201:238</w:t>
            </w:r>
          </w:p>
        </w:tc>
        <w:tc>
          <w:tcPr>
            <w:tcW w:w="3313" w:type="dxa"/>
            <w:shd w:val="clear" w:color="000000" w:fill="FFFFFF"/>
            <w:vAlign w:val="center"/>
          </w:tcPr>
          <w:p w:rsidR="008A0003" w:rsidRPr="008A0003" w:rsidRDefault="008A0003" w:rsidP="00635CC2">
            <w:pPr>
              <w:spacing w:line="240" w:lineRule="auto"/>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Чувашская Республика, Урмарский район, д. Хоруй, ул. Школьная</w:t>
            </w:r>
          </w:p>
        </w:tc>
        <w:tc>
          <w:tcPr>
            <w:tcW w:w="1487" w:type="dxa"/>
            <w:shd w:val="clear" w:color="000000" w:fill="FFFFFF"/>
            <w:vAlign w:val="center"/>
          </w:tcPr>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188</w:t>
            </w:r>
          </w:p>
        </w:tc>
        <w:tc>
          <w:tcPr>
            <w:tcW w:w="1644" w:type="dxa"/>
            <w:shd w:val="clear" w:color="000000" w:fill="FFFFFF"/>
          </w:tcPr>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32,8</w:t>
            </w:r>
          </w:p>
        </w:tc>
        <w:tc>
          <w:tcPr>
            <w:tcW w:w="1644" w:type="dxa"/>
            <w:shd w:val="clear" w:color="000000" w:fill="FFFFFF"/>
          </w:tcPr>
          <w:p w:rsidR="008A0003" w:rsidRPr="008A0003" w:rsidRDefault="008A0003" w:rsidP="00635CC2">
            <w:pPr>
              <w:spacing w:line="240" w:lineRule="auto"/>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Земли населенных пунктов</w:t>
            </w:r>
          </w:p>
        </w:tc>
        <w:tc>
          <w:tcPr>
            <w:tcW w:w="1984" w:type="dxa"/>
            <w:shd w:val="clear" w:color="000000" w:fill="FFFFFF"/>
            <w:vAlign w:val="center"/>
          </w:tcPr>
          <w:p w:rsidR="008A0003" w:rsidRPr="008A0003" w:rsidRDefault="008A0003" w:rsidP="00635CC2">
            <w:pPr>
              <w:spacing w:line="240" w:lineRule="auto"/>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Для содержания и обслуживания водобашни</w:t>
            </w:r>
          </w:p>
        </w:tc>
        <w:tc>
          <w:tcPr>
            <w:tcW w:w="1984" w:type="dxa"/>
            <w:shd w:val="clear" w:color="000000" w:fill="FFFFFF"/>
            <w:vAlign w:val="center"/>
          </w:tcPr>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highlight w:val="yellow"/>
              </w:rPr>
              <w:t>45,51</w:t>
            </w:r>
          </w:p>
        </w:tc>
        <w:tc>
          <w:tcPr>
            <w:tcW w:w="1096" w:type="dxa"/>
            <w:shd w:val="clear" w:color="000000" w:fill="FFFFFF"/>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bl>
    <w:p w:rsidR="008A0003" w:rsidRPr="008A0003" w:rsidRDefault="008A0003" w:rsidP="008A0003">
      <w:pPr>
        <w:spacing w:line="240" w:lineRule="auto"/>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r w:rsidRPr="008A0003">
        <w:rPr>
          <w:rFonts w:ascii="Times New Roman" w:hAnsi="Times New Roman" w:cs="Times New Roman"/>
          <w:sz w:val="20"/>
          <w:szCs w:val="20"/>
        </w:rPr>
        <w:t>Приложение № 5 к Соглашению</w:t>
      </w: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Долгосрочные параметры регулирования деятельности концессионера, исходя из выбранного метода регулирования тарифов - метода индексации</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Показатели надежности и энергетической эффективности</w:t>
      </w:r>
    </w:p>
    <w:tbl>
      <w:tblPr>
        <w:tblW w:w="156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931"/>
        <w:gridCol w:w="931"/>
        <w:gridCol w:w="931"/>
        <w:gridCol w:w="931"/>
        <w:gridCol w:w="931"/>
        <w:gridCol w:w="931"/>
        <w:gridCol w:w="931"/>
        <w:gridCol w:w="931"/>
        <w:gridCol w:w="931"/>
        <w:gridCol w:w="931"/>
      </w:tblGrid>
      <w:tr w:rsidR="008A0003" w:rsidRPr="008A0003" w:rsidTr="00635CC2">
        <w:trPr>
          <w:gridAfter w:val="9"/>
          <w:wAfter w:w="8379" w:type="dxa"/>
          <w:trHeight w:val="227"/>
        </w:trPr>
        <w:tc>
          <w:tcPr>
            <w:tcW w:w="6379" w:type="dxa"/>
            <w:vMerge w:val="restart"/>
            <w:shd w:val="clear" w:color="auto" w:fill="FFFFFF"/>
            <w:vAlign w:val="center"/>
          </w:tcPr>
          <w:p w:rsidR="008A0003" w:rsidRPr="008A0003" w:rsidRDefault="008A0003" w:rsidP="00635CC2">
            <w:pPr>
              <w:pStyle w:val="ConsPlusNormal"/>
              <w:rPr>
                <w:rFonts w:ascii="Times New Roman" w:hAnsi="Times New Roman" w:cs="Times New Roman"/>
                <w:b/>
                <w:color w:val="000000"/>
              </w:rPr>
            </w:pPr>
            <w:r w:rsidRPr="008A0003">
              <w:rPr>
                <w:rFonts w:ascii="Times New Roman" w:hAnsi="Times New Roman" w:cs="Times New Roman"/>
                <w:b/>
                <w:color w:val="000000"/>
              </w:rPr>
              <w:t>Показатель</w:t>
            </w:r>
          </w:p>
        </w:tc>
        <w:tc>
          <w:tcPr>
            <w:tcW w:w="931" w:type="dxa"/>
            <w:shd w:val="clear" w:color="auto" w:fill="FFFFFF"/>
          </w:tcPr>
          <w:p w:rsidR="008A0003" w:rsidRPr="008A0003" w:rsidRDefault="008A0003" w:rsidP="00635CC2">
            <w:pPr>
              <w:pStyle w:val="ConsPlusNormal"/>
              <w:rPr>
                <w:rFonts w:ascii="Times New Roman" w:hAnsi="Times New Roman" w:cs="Times New Roman"/>
                <w:b/>
                <w:color w:val="000000"/>
              </w:rPr>
            </w:pPr>
          </w:p>
        </w:tc>
      </w:tr>
      <w:tr w:rsidR="008A0003" w:rsidRPr="008A0003" w:rsidTr="00635CC2">
        <w:trPr>
          <w:trHeight w:val="227"/>
        </w:trPr>
        <w:tc>
          <w:tcPr>
            <w:tcW w:w="6379" w:type="dxa"/>
            <w:vMerge/>
            <w:shd w:val="clear" w:color="auto" w:fill="auto"/>
            <w:vAlign w:val="center"/>
          </w:tcPr>
          <w:p w:rsidR="008A0003" w:rsidRPr="008A0003" w:rsidRDefault="008A0003" w:rsidP="00635CC2">
            <w:pPr>
              <w:pStyle w:val="ConsPlusNormal"/>
              <w:jc w:val="center"/>
              <w:rPr>
                <w:rFonts w:ascii="Times New Roman" w:hAnsi="Times New Roman" w:cs="Times New Roman"/>
                <w:b/>
                <w:color w:val="FF0000"/>
              </w:rPr>
            </w:pP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1"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931"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227"/>
        </w:trPr>
        <w:tc>
          <w:tcPr>
            <w:tcW w:w="6379"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r>
      <w:tr w:rsidR="008A0003" w:rsidRPr="008A0003" w:rsidTr="00635CC2">
        <w:trPr>
          <w:trHeight w:val="227"/>
        </w:trPr>
        <w:tc>
          <w:tcPr>
            <w:tcW w:w="6379" w:type="dxa"/>
            <w:shd w:val="clear" w:color="auto" w:fill="auto"/>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r>
      <w:tr w:rsidR="008A0003" w:rsidRPr="008A0003" w:rsidTr="00635CC2">
        <w:trPr>
          <w:trHeight w:val="227"/>
        </w:trPr>
        <w:tc>
          <w:tcPr>
            <w:tcW w:w="6379"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r>
      <w:tr w:rsidR="008A0003" w:rsidRPr="008A0003" w:rsidTr="00635CC2">
        <w:trPr>
          <w:trHeight w:val="227"/>
        </w:trPr>
        <w:tc>
          <w:tcPr>
            <w:tcW w:w="6379"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r>
    </w:tbl>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lastRenderedPageBreak/>
        <w:t>Базовый уровень операционных расходов</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На первый год долгосрочного периода регулирования установить базовый уровень операционных расходов по видам деятельности:</w:t>
      </w: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водоснабжение в размере</w:t>
      </w:r>
      <w:r w:rsidRPr="008A0003">
        <w:rPr>
          <w:rFonts w:ascii="Times New Roman" w:hAnsi="Times New Roman" w:cs="Times New Roman"/>
          <w:sz w:val="20"/>
          <w:szCs w:val="20"/>
          <w:u w:val="single"/>
        </w:rPr>
        <w:t xml:space="preserve">   312, 240 </w:t>
      </w:r>
      <w:r w:rsidRPr="008A0003">
        <w:rPr>
          <w:rFonts w:ascii="Times New Roman" w:hAnsi="Times New Roman" w:cs="Times New Roman"/>
          <w:sz w:val="20"/>
          <w:szCs w:val="20"/>
        </w:rPr>
        <w:t>тыс. руб. без НДС,</w:t>
      </w:r>
    </w:p>
    <w:p w:rsidR="008A0003" w:rsidRPr="008A0003" w:rsidRDefault="008A0003" w:rsidP="008A0003">
      <w:pPr>
        <w:spacing w:line="240" w:lineRule="auto"/>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Нормативный уровень прибыли</w:t>
      </w:r>
    </w:p>
    <w:p w:rsidR="008A0003" w:rsidRPr="008A0003" w:rsidRDefault="008A0003" w:rsidP="008A0003">
      <w:pPr>
        <w:spacing w:line="240" w:lineRule="auto"/>
        <w:jc w:val="center"/>
        <w:rPr>
          <w:rFonts w:ascii="Times New Roman" w:hAnsi="Times New Roman" w:cs="Times New Roman"/>
          <w:sz w:val="20"/>
          <w:szCs w:val="20"/>
        </w:rPr>
      </w:pPr>
    </w:p>
    <w:tbl>
      <w:tblPr>
        <w:tblW w:w="14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6"/>
        <w:gridCol w:w="901"/>
        <w:gridCol w:w="902"/>
        <w:gridCol w:w="901"/>
        <w:gridCol w:w="902"/>
        <w:gridCol w:w="901"/>
        <w:gridCol w:w="902"/>
        <w:gridCol w:w="901"/>
        <w:gridCol w:w="902"/>
        <w:gridCol w:w="980"/>
        <w:gridCol w:w="953"/>
      </w:tblGrid>
      <w:tr w:rsidR="008A0003" w:rsidRPr="008A0003" w:rsidTr="00635CC2">
        <w:trPr>
          <w:trHeight w:val="340"/>
          <w:tblHeader/>
        </w:trPr>
        <w:tc>
          <w:tcPr>
            <w:tcW w:w="5816"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9145"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340"/>
          <w:tblHeader/>
        </w:trPr>
        <w:tc>
          <w:tcPr>
            <w:tcW w:w="5816"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0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02"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0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02"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0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02"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0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02"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80"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953"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340"/>
        </w:trPr>
        <w:tc>
          <w:tcPr>
            <w:tcW w:w="581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Нормативной уровень прибыли, %</w:t>
            </w:r>
          </w:p>
        </w:tc>
        <w:tc>
          <w:tcPr>
            <w:tcW w:w="901"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 xml:space="preserve"> 0</w:t>
            </w:r>
          </w:p>
        </w:tc>
        <w:tc>
          <w:tcPr>
            <w:tcW w:w="902"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 0</w:t>
            </w:r>
          </w:p>
        </w:tc>
        <w:tc>
          <w:tcPr>
            <w:tcW w:w="901"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 0</w:t>
            </w:r>
          </w:p>
        </w:tc>
        <w:tc>
          <w:tcPr>
            <w:tcW w:w="902"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 0</w:t>
            </w:r>
          </w:p>
        </w:tc>
        <w:tc>
          <w:tcPr>
            <w:tcW w:w="901"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 0</w:t>
            </w:r>
          </w:p>
        </w:tc>
        <w:tc>
          <w:tcPr>
            <w:tcW w:w="902"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 0</w:t>
            </w:r>
          </w:p>
        </w:tc>
        <w:tc>
          <w:tcPr>
            <w:tcW w:w="901"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 0</w:t>
            </w:r>
          </w:p>
        </w:tc>
        <w:tc>
          <w:tcPr>
            <w:tcW w:w="902"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 0</w:t>
            </w:r>
          </w:p>
        </w:tc>
        <w:tc>
          <w:tcPr>
            <w:tcW w:w="980"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 0</w:t>
            </w:r>
          </w:p>
        </w:tc>
        <w:tc>
          <w:tcPr>
            <w:tcW w:w="953"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 0</w:t>
            </w:r>
          </w:p>
        </w:tc>
      </w:tr>
      <w:tr w:rsidR="008A0003" w:rsidRPr="008A0003" w:rsidTr="00635CC2">
        <w:trPr>
          <w:trHeight w:val="340"/>
        </w:trPr>
        <w:tc>
          <w:tcPr>
            <w:tcW w:w="581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водоснабжение</w:t>
            </w:r>
          </w:p>
        </w:tc>
        <w:tc>
          <w:tcPr>
            <w:tcW w:w="901"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02"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0</w:t>
            </w:r>
          </w:p>
        </w:tc>
        <w:tc>
          <w:tcPr>
            <w:tcW w:w="901"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0</w:t>
            </w:r>
          </w:p>
        </w:tc>
        <w:tc>
          <w:tcPr>
            <w:tcW w:w="902"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0</w:t>
            </w:r>
          </w:p>
        </w:tc>
        <w:tc>
          <w:tcPr>
            <w:tcW w:w="901"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0</w:t>
            </w:r>
          </w:p>
        </w:tc>
        <w:tc>
          <w:tcPr>
            <w:tcW w:w="902"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0</w:t>
            </w:r>
          </w:p>
        </w:tc>
        <w:tc>
          <w:tcPr>
            <w:tcW w:w="901"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0</w:t>
            </w:r>
          </w:p>
        </w:tc>
        <w:tc>
          <w:tcPr>
            <w:tcW w:w="902"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0</w:t>
            </w:r>
          </w:p>
        </w:tc>
        <w:tc>
          <w:tcPr>
            <w:tcW w:w="980"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0</w:t>
            </w:r>
          </w:p>
        </w:tc>
        <w:tc>
          <w:tcPr>
            <w:tcW w:w="953"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0</w:t>
            </w:r>
          </w:p>
        </w:tc>
      </w:tr>
    </w:tbl>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Индекс эффективности операционных расходов</w:t>
      </w:r>
    </w:p>
    <w:p w:rsidR="008A0003" w:rsidRPr="008A0003" w:rsidRDefault="008A0003" w:rsidP="008A0003">
      <w:pPr>
        <w:spacing w:line="240" w:lineRule="auto"/>
        <w:jc w:val="center"/>
        <w:rPr>
          <w:rFonts w:ascii="Times New Roman" w:hAnsi="Times New Roman" w:cs="Times New Roman"/>
          <w:sz w:val="20"/>
          <w:szCs w:val="20"/>
        </w:rPr>
      </w:pPr>
    </w:p>
    <w:tbl>
      <w:tblPr>
        <w:tblW w:w="14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851"/>
        <w:gridCol w:w="850"/>
        <w:gridCol w:w="851"/>
        <w:gridCol w:w="850"/>
        <w:gridCol w:w="851"/>
        <w:gridCol w:w="850"/>
        <w:gridCol w:w="992"/>
        <w:gridCol w:w="993"/>
        <w:gridCol w:w="992"/>
        <w:gridCol w:w="1000"/>
      </w:tblGrid>
      <w:tr w:rsidR="008A0003" w:rsidRPr="008A0003" w:rsidTr="00635CC2">
        <w:trPr>
          <w:trHeight w:val="340"/>
          <w:tblHeader/>
        </w:trPr>
        <w:tc>
          <w:tcPr>
            <w:tcW w:w="5812"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9080"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340"/>
          <w:tblHeader/>
        </w:trPr>
        <w:tc>
          <w:tcPr>
            <w:tcW w:w="5812"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85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850"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85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850"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85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850"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92"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93"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92"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1000"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340"/>
        </w:trPr>
        <w:tc>
          <w:tcPr>
            <w:tcW w:w="5812"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Индекс эффективности операционных расходов, %</w:t>
            </w:r>
          </w:p>
        </w:tc>
        <w:tc>
          <w:tcPr>
            <w:tcW w:w="851"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850" w:type="dxa"/>
            <w:vAlign w:val="center"/>
          </w:tcPr>
          <w:p w:rsidR="008A0003" w:rsidRPr="008A0003" w:rsidRDefault="008A0003" w:rsidP="00635CC2">
            <w:pPr>
              <w:spacing w:line="240" w:lineRule="auto"/>
              <w:jc w:val="center"/>
              <w:rPr>
                <w:rFonts w:ascii="Times New Roman" w:hAnsi="Times New Roman" w:cs="Times New Roman"/>
                <w:color w:val="92D050"/>
                <w:sz w:val="20"/>
                <w:szCs w:val="20"/>
              </w:rPr>
            </w:pPr>
          </w:p>
        </w:tc>
        <w:tc>
          <w:tcPr>
            <w:tcW w:w="851" w:type="dxa"/>
            <w:vAlign w:val="center"/>
          </w:tcPr>
          <w:p w:rsidR="008A0003" w:rsidRPr="008A0003" w:rsidRDefault="008A0003" w:rsidP="00635CC2">
            <w:pPr>
              <w:spacing w:line="240" w:lineRule="auto"/>
              <w:jc w:val="center"/>
              <w:rPr>
                <w:rFonts w:ascii="Times New Roman" w:hAnsi="Times New Roman" w:cs="Times New Roman"/>
                <w:color w:val="92D050"/>
                <w:sz w:val="20"/>
                <w:szCs w:val="20"/>
              </w:rPr>
            </w:pPr>
          </w:p>
        </w:tc>
        <w:tc>
          <w:tcPr>
            <w:tcW w:w="850" w:type="dxa"/>
            <w:vAlign w:val="center"/>
          </w:tcPr>
          <w:p w:rsidR="008A0003" w:rsidRPr="008A0003" w:rsidRDefault="008A0003" w:rsidP="00635CC2">
            <w:pPr>
              <w:spacing w:line="240" w:lineRule="auto"/>
              <w:jc w:val="center"/>
              <w:rPr>
                <w:rFonts w:ascii="Times New Roman" w:hAnsi="Times New Roman" w:cs="Times New Roman"/>
                <w:color w:val="92D050"/>
                <w:sz w:val="20"/>
                <w:szCs w:val="20"/>
              </w:rPr>
            </w:pPr>
          </w:p>
        </w:tc>
        <w:tc>
          <w:tcPr>
            <w:tcW w:w="851" w:type="dxa"/>
            <w:vAlign w:val="center"/>
          </w:tcPr>
          <w:p w:rsidR="008A0003" w:rsidRPr="008A0003" w:rsidRDefault="008A0003" w:rsidP="00635CC2">
            <w:pPr>
              <w:spacing w:line="240" w:lineRule="auto"/>
              <w:jc w:val="center"/>
              <w:rPr>
                <w:rFonts w:ascii="Times New Roman" w:hAnsi="Times New Roman" w:cs="Times New Roman"/>
                <w:color w:val="92D050"/>
                <w:sz w:val="20"/>
                <w:szCs w:val="20"/>
              </w:rPr>
            </w:pPr>
          </w:p>
        </w:tc>
        <w:tc>
          <w:tcPr>
            <w:tcW w:w="850" w:type="dxa"/>
            <w:vAlign w:val="center"/>
          </w:tcPr>
          <w:p w:rsidR="008A0003" w:rsidRPr="008A0003" w:rsidRDefault="008A0003" w:rsidP="00635CC2">
            <w:pPr>
              <w:spacing w:line="240" w:lineRule="auto"/>
              <w:jc w:val="center"/>
              <w:rPr>
                <w:rFonts w:ascii="Times New Roman" w:hAnsi="Times New Roman" w:cs="Times New Roman"/>
                <w:color w:val="92D050"/>
                <w:sz w:val="20"/>
                <w:szCs w:val="20"/>
              </w:rPr>
            </w:pPr>
          </w:p>
        </w:tc>
        <w:tc>
          <w:tcPr>
            <w:tcW w:w="992" w:type="dxa"/>
            <w:vAlign w:val="center"/>
          </w:tcPr>
          <w:p w:rsidR="008A0003" w:rsidRPr="008A0003" w:rsidRDefault="008A0003" w:rsidP="00635CC2">
            <w:pPr>
              <w:spacing w:line="240" w:lineRule="auto"/>
              <w:jc w:val="center"/>
              <w:rPr>
                <w:rFonts w:ascii="Times New Roman" w:hAnsi="Times New Roman" w:cs="Times New Roman"/>
                <w:color w:val="92D050"/>
                <w:sz w:val="20"/>
                <w:szCs w:val="20"/>
              </w:rPr>
            </w:pPr>
          </w:p>
        </w:tc>
        <w:tc>
          <w:tcPr>
            <w:tcW w:w="993" w:type="dxa"/>
            <w:vAlign w:val="center"/>
          </w:tcPr>
          <w:p w:rsidR="008A0003" w:rsidRPr="008A0003" w:rsidRDefault="008A0003" w:rsidP="00635CC2">
            <w:pPr>
              <w:spacing w:line="240" w:lineRule="auto"/>
              <w:jc w:val="center"/>
              <w:rPr>
                <w:rFonts w:ascii="Times New Roman" w:hAnsi="Times New Roman" w:cs="Times New Roman"/>
                <w:color w:val="92D050"/>
                <w:sz w:val="20"/>
                <w:szCs w:val="20"/>
              </w:rPr>
            </w:pPr>
          </w:p>
        </w:tc>
        <w:tc>
          <w:tcPr>
            <w:tcW w:w="992" w:type="dxa"/>
            <w:vAlign w:val="center"/>
          </w:tcPr>
          <w:p w:rsidR="008A0003" w:rsidRPr="008A0003" w:rsidRDefault="008A0003" w:rsidP="00635CC2">
            <w:pPr>
              <w:spacing w:line="240" w:lineRule="auto"/>
              <w:jc w:val="center"/>
              <w:rPr>
                <w:rFonts w:ascii="Times New Roman" w:hAnsi="Times New Roman" w:cs="Times New Roman"/>
                <w:color w:val="92D050"/>
                <w:sz w:val="20"/>
                <w:szCs w:val="20"/>
              </w:rPr>
            </w:pPr>
          </w:p>
        </w:tc>
        <w:tc>
          <w:tcPr>
            <w:tcW w:w="1000" w:type="dxa"/>
            <w:shd w:val="clear" w:color="auto" w:fill="FFFFFF"/>
            <w:vAlign w:val="center"/>
          </w:tcPr>
          <w:p w:rsidR="008A0003" w:rsidRPr="008A0003" w:rsidRDefault="008A0003" w:rsidP="00635CC2">
            <w:pPr>
              <w:spacing w:line="240" w:lineRule="auto"/>
              <w:jc w:val="center"/>
              <w:rPr>
                <w:rFonts w:ascii="Times New Roman" w:hAnsi="Times New Roman" w:cs="Times New Roman"/>
                <w:color w:val="92D050"/>
                <w:sz w:val="20"/>
                <w:szCs w:val="20"/>
              </w:rPr>
            </w:pPr>
          </w:p>
        </w:tc>
      </w:tr>
      <w:tr w:rsidR="008A0003" w:rsidRPr="008A0003" w:rsidTr="00635CC2">
        <w:trPr>
          <w:trHeight w:val="340"/>
        </w:trPr>
        <w:tc>
          <w:tcPr>
            <w:tcW w:w="5812"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водоснабжение</w:t>
            </w:r>
          </w:p>
        </w:tc>
        <w:tc>
          <w:tcPr>
            <w:tcW w:w="851"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101,0</w:t>
            </w:r>
          </w:p>
        </w:tc>
        <w:tc>
          <w:tcPr>
            <w:tcW w:w="850"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101,0</w:t>
            </w:r>
          </w:p>
        </w:tc>
        <w:tc>
          <w:tcPr>
            <w:tcW w:w="851"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101,0</w:t>
            </w:r>
          </w:p>
        </w:tc>
        <w:tc>
          <w:tcPr>
            <w:tcW w:w="850"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101,0</w:t>
            </w:r>
          </w:p>
        </w:tc>
        <w:tc>
          <w:tcPr>
            <w:tcW w:w="851"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101,0</w:t>
            </w:r>
          </w:p>
        </w:tc>
        <w:tc>
          <w:tcPr>
            <w:tcW w:w="850"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101,0</w:t>
            </w:r>
          </w:p>
        </w:tc>
        <w:tc>
          <w:tcPr>
            <w:tcW w:w="992"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101,0</w:t>
            </w:r>
          </w:p>
        </w:tc>
        <w:tc>
          <w:tcPr>
            <w:tcW w:w="99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101,0</w:t>
            </w:r>
          </w:p>
        </w:tc>
        <w:tc>
          <w:tcPr>
            <w:tcW w:w="992" w:type="dxa"/>
            <w:vAlign w:val="center"/>
          </w:tcPr>
          <w:p w:rsidR="008A0003" w:rsidRPr="008A0003" w:rsidRDefault="008A0003" w:rsidP="00635CC2">
            <w:pPr>
              <w:spacing w:line="240" w:lineRule="auto"/>
              <w:jc w:val="center"/>
              <w:rPr>
                <w:rFonts w:ascii="Times New Roman" w:hAnsi="Times New Roman" w:cs="Times New Roman"/>
                <w:color w:val="FF0000"/>
                <w:sz w:val="20"/>
                <w:szCs w:val="20"/>
              </w:rPr>
            </w:pPr>
            <w:r w:rsidRPr="008A0003">
              <w:rPr>
                <w:rFonts w:ascii="Times New Roman" w:hAnsi="Times New Roman" w:cs="Times New Roman"/>
                <w:sz w:val="20"/>
                <w:szCs w:val="20"/>
              </w:rPr>
              <w:t>101,0</w:t>
            </w:r>
          </w:p>
        </w:tc>
        <w:tc>
          <w:tcPr>
            <w:tcW w:w="1000" w:type="dxa"/>
            <w:shd w:val="clear" w:color="auto" w:fill="FFFFFF"/>
            <w:vAlign w:val="center"/>
          </w:tcPr>
          <w:p w:rsidR="008A0003" w:rsidRPr="008A0003" w:rsidRDefault="008A0003" w:rsidP="00635CC2">
            <w:pPr>
              <w:spacing w:line="240" w:lineRule="auto"/>
              <w:jc w:val="center"/>
              <w:rPr>
                <w:rFonts w:ascii="Times New Roman" w:hAnsi="Times New Roman" w:cs="Times New Roman"/>
                <w:color w:val="FF0000"/>
                <w:sz w:val="20"/>
                <w:szCs w:val="20"/>
              </w:rPr>
            </w:pPr>
            <w:r w:rsidRPr="008A0003">
              <w:rPr>
                <w:rFonts w:ascii="Times New Roman" w:hAnsi="Times New Roman" w:cs="Times New Roman"/>
                <w:sz w:val="20"/>
                <w:szCs w:val="20"/>
              </w:rPr>
              <w:t>101,0</w:t>
            </w:r>
          </w:p>
        </w:tc>
      </w:tr>
    </w:tbl>
    <w:p w:rsidR="008A0003" w:rsidRPr="008A0003" w:rsidRDefault="008A0003" w:rsidP="008A0003">
      <w:pPr>
        <w:spacing w:line="240" w:lineRule="auto"/>
        <w:jc w:val="right"/>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lastRenderedPageBreak/>
        <w:t>Водоснабжение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19"/>
        <w:gridCol w:w="919"/>
        <w:gridCol w:w="918"/>
        <w:gridCol w:w="919"/>
        <w:gridCol w:w="918"/>
        <w:gridCol w:w="919"/>
        <w:gridCol w:w="918"/>
        <w:gridCol w:w="919"/>
        <w:gridCol w:w="918"/>
        <w:gridCol w:w="947"/>
      </w:tblGrid>
      <w:tr w:rsidR="008A0003" w:rsidRPr="008A0003" w:rsidTr="00635CC2">
        <w:trPr>
          <w:trHeight w:val="397"/>
          <w:tblHeader/>
        </w:trPr>
        <w:tc>
          <w:tcPr>
            <w:tcW w:w="6237"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9214"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397"/>
          <w:tblHeader/>
        </w:trPr>
        <w:tc>
          <w:tcPr>
            <w:tcW w:w="6237"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19"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19"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18"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19"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18"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19"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18"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19"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18"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947"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397"/>
        </w:trPr>
        <w:tc>
          <w:tcPr>
            <w:tcW w:w="6237"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Предельный размер расходов, тыс. руб. без НДС, всего, в том числе</w:t>
            </w:r>
          </w:p>
        </w:tc>
        <w:tc>
          <w:tcPr>
            <w:tcW w:w="9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15,0</w:t>
            </w:r>
          </w:p>
        </w:tc>
        <w:tc>
          <w:tcPr>
            <w:tcW w:w="91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15,6</w:t>
            </w:r>
          </w:p>
        </w:tc>
        <w:tc>
          <w:tcPr>
            <w:tcW w:w="9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95,0</w:t>
            </w:r>
          </w:p>
        </w:tc>
        <w:tc>
          <w:tcPr>
            <w:tcW w:w="91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1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1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4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r>
      <w:tr w:rsidR="008A0003" w:rsidRPr="008A0003" w:rsidTr="00635CC2">
        <w:trPr>
          <w:trHeight w:val="397"/>
        </w:trPr>
        <w:tc>
          <w:tcPr>
            <w:tcW w:w="6237"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за счет собственных средств концессионера, тыс. руб. без НДС</w:t>
            </w:r>
          </w:p>
        </w:tc>
        <w:tc>
          <w:tcPr>
            <w:tcW w:w="9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15,0</w:t>
            </w:r>
          </w:p>
        </w:tc>
        <w:tc>
          <w:tcPr>
            <w:tcW w:w="91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15,6</w:t>
            </w:r>
          </w:p>
        </w:tc>
        <w:tc>
          <w:tcPr>
            <w:tcW w:w="9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95,0</w:t>
            </w:r>
          </w:p>
        </w:tc>
        <w:tc>
          <w:tcPr>
            <w:tcW w:w="91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1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1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4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r>
      <w:tr w:rsidR="008A0003" w:rsidRPr="008A0003" w:rsidTr="00635CC2">
        <w:trPr>
          <w:trHeight w:val="397"/>
        </w:trPr>
        <w:tc>
          <w:tcPr>
            <w:tcW w:w="6237"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нетарифные источники, тыс. руб. без НДС</w:t>
            </w:r>
          </w:p>
        </w:tc>
        <w:tc>
          <w:tcPr>
            <w:tcW w:w="9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1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1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1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1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4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r>
      <w:tr w:rsidR="008A0003" w:rsidRPr="008A0003" w:rsidTr="00635CC2">
        <w:trPr>
          <w:trHeight w:val="397"/>
        </w:trPr>
        <w:tc>
          <w:tcPr>
            <w:tcW w:w="6237"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тарифные источники (за счет инвестиционных программ), тыс. руб. без НДС</w:t>
            </w:r>
          </w:p>
        </w:tc>
        <w:tc>
          <w:tcPr>
            <w:tcW w:w="9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1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1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1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1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1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4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bl>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 - предельные размеры расходов на создание и (или) реконструкцию объектов концессионного соглашения необходимо указывать как в общей сумме, так и в разрезе источников финансирования таких расходов</w:t>
      </w: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r w:rsidRPr="008A0003">
        <w:rPr>
          <w:rFonts w:ascii="Times New Roman" w:hAnsi="Times New Roman" w:cs="Times New Roman"/>
          <w:sz w:val="20"/>
          <w:szCs w:val="20"/>
        </w:rPr>
        <w:t>Приложение № 6 к Соглашению</w:t>
      </w: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b/>
          <w:sz w:val="20"/>
          <w:szCs w:val="20"/>
        </w:rPr>
        <w:t>Расходы, финансируемые за счет средств Концедента</w:t>
      </w: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lastRenderedPageBreak/>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w:t>
      </w:r>
      <w:r w:rsidRPr="008A0003">
        <w:rPr>
          <w:rFonts w:ascii="Times New Roman" w:hAnsi="Times New Roman" w:cs="Times New Roman"/>
          <w:color w:val="000000"/>
          <w:sz w:val="20"/>
          <w:szCs w:val="20"/>
          <w:vertAlign w:val="superscript"/>
        </w:rPr>
        <w:footnoteReference w:id="2"/>
      </w:r>
    </w:p>
    <w:p w:rsidR="008A0003" w:rsidRPr="008A0003" w:rsidRDefault="008A0003" w:rsidP="008A0003">
      <w:pPr>
        <w:spacing w:line="240" w:lineRule="auto"/>
        <w:jc w:val="center"/>
        <w:rPr>
          <w:rFonts w:ascii="Times New Roman" w:hAnsi="Times New Roman" w:cs="Times New Roman"/>
          <w:b/>
          <w:sz w:val="20"/>
          <w:szCs w:val="20"/>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35"/>
        <w:gridCol w:w="936"/>
        <w:gridCol w:w="935"/>
        <w:gridCol w:w="936"/>
        <w:gridCol w:w="935"/>
        <w:gridCol w:w="936"/>
        <w:gridCol w:w="935"/>
        <w:gridCol w:w="936"/>
        <w:gridCol w:w="935"/>
        <w:gridCol w:w="795"/>
      </w:tblGrid>
      <w:tr w:rsidR="008A0003" w:rsidRPr="008A0003" w:rsidTr="00635CC2">
        <w:trPr>
          <w:trHeight w:val="454"/>
          <w:tblHeader/>
        </w:trPr>
        <w:tc>
          <w:tcPr>
            <w:tcW w:w="6237"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9214"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454"/>
          <w:tblHeader/>
        </w:trPr>
        <w:tc>
          <w:tcPr>
            <w:tcW w:w="6237"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79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454"/>
        </w:trPr>
        <w:tc>
          <w:tcPr>
            <w:tcW w:w="6237"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Объем расходов на создание и (или) реконструкцию, финансируемых за счет средств концедента, тыс. руб. </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79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r w:rsidR="008A0003" w:rsidRPr="008A0003" w:rsidTr="00635CC2">
        <w:trPr>
          <w:trHeight w:val="454"/>
        </w:trPr>
        <w:tc>
          <w:tcPr>
            <w:tcW w:w="6237"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водоснабжение</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79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bl>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r w:rsidRPr="008A0003">
        <w:rPr>
          <w:rStyle w:val="affff7"/>
          <w:rFonts w:ascii="Times New Roman" w:hAnsi="Times New Roman" w:cs="Times New Roman"/>
          <w:sz w:val="20"/>
          <w:szCs w:val="20"/>
        </w:rPr>
        <w:footnoteReference w:id="3"/>
      </w:r>
    </w:p>
    <w:p w:rsidR="008A0003" w:rsidRPr="008A0003" w:rsidRDefault="008A0003" w:rsidP="008A0003">
      <w:pPr>
        <w:spacing w:line="240" w:lineRule="auto"/>
        <w:jc w:val="center"/>
        <w:rPr>
          <w:rFonts w:ascii="Times New Roman" w:hAnsi="Times New Roman" w:cs="Times New Roman"/>
          <w:b/>
          <w:sz w:val="20"/>
          <w:szCs w:val="20"/>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8"/>
        <w:gridCol w:w="934"/>
        <w:gridCol w:w="935"/>
        <w:gridCol w:w="934"/>
        <w:gridCol w:w="934"/>
        <w:gridCol w:w="933"/>
        <w:gridCol w:w="934"/>
        <w:gridCol w:w="933"/>
        <w:gridCol w:w="934"/>
        <w:gridCol w:w="933"/>
        <w:gridCol w:w="829"/>
      </w:tblGrid>
      <w:tr w:rsidR="008A0003" w:rsidRPr="008A0003" w:rsidTr="00635CC2">
        <w:trPr>
          <w:trHeight w:val="454"/>
          <w:tblHeader/>
        </w:trPr>
        <w:tc>
          <w:tcPr>
            <w:tcW w:w="6218"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9233"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454"/>
          <w:tblHeader/>
        </w:trPr>
        <w:tc>
          <w:tcPr>
            <w:tcW w:w="6218"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34"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4"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4"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3"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4"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3"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4"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3"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829"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454"/>
        </w:trPr>
        <w:tc>
          <w:tcPr>
            <w:tcW w:w="6218"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Объем расходов на использование (эксплуатацию), финансируемых за счет средств концедента, тыс. руб. </w:t>
            </w:r>
          </w:p>
        </w:tc>
        <w:tc>
          <w:tcPr>
            <w:tcW w:w="93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82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r w:rsidR="008A0003" w:rsidRPr="008A0003" w:rsidTr="00635CC2">
        <w:trPr>
          <w:trHeight w:val="454"/>
        </w:trPr>
        <w:tc>
          <w:tcPr>
            <w:tcW w:w="6218"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водоснабжение</w:t>
            </w:r>
          </w:p>
        </w:tc>
        <w:tc>
          <w:tcPr>
            <w:tcW w:w="93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82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bl>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Плата концедента</w:t>
      </w:r>
      <w:r w:rsidRPr="008A0003">
        <w:rPr>
          <w:rFonts w:ascii="Times New Roman" w:hAnsi="Times New Roman" w:cs="Times New Roman"/>
          <w:color w:val="000000"/>
          <w:sz w:val="20"/>
          <w:szCs w:val="20"/>
          <w:vertAlign w:val="superscript"/>
        </w:rPr>
        <w:footnoteReference w:id="4"/>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35"/>
        <w:gridCol w:w="936"/>
        <w:gridCol w:w="935"/>
        <w:gridCol w:w="936"/>
        <w:gridCol w:w="935"/>
        <w:gridCol w:w="936"/>
        <w:gridCol w:w="935"/>
        <w:gridCol w:w="936"/>
        <w:gridCol w:w="935"/>
        <w:gridCol w:w="795"/>
      </w:tblGrid>
      <w:tr w:rsidR="008A0003" w:rsidRPr="008A0003" w:rsidTr="00635CC2">
        <w:trPr>
          <w:trHeight w:val="454"/>
          <w:tblHeader/>
        </w:trPr>
        <w:tc>
          <w:tcPr>
            <w:tcW w:w="6237"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lastRenderedPageBreak/>
              <w:t>Показатель</w:t>
            </w:r>
          </w:p>
        </w:tc>
        <w:tc>
          <w:tcPr>
            <w:tcW w:w="9214"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454"/>
          <w:tblHeader/>
        </w:trPr>
        <w:tc>
          <w:tcPr>
            <w:tcW w:w="6237"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79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454"/>
        </w:trPr>
        <w:tc>
          <w:tcPr>
            <w:tcW w:w="6237"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Размер платы концедента, тыс. руб. </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79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r w:rsidR="008A0003" w:rsidRPr="008A0003" w:rsidTr="00635CC2">
        <w:trPr>
          <w:trHeight w:val="454"/>
        </w:trPr>
        <w:tc>
          <w:tcPr>
            <w:tcW w:w="6237"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водоснабжение</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79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bl>
    <w:p w:rsidR="008A0003" w:rsidRPr="008A0003" w:rsidRDefault="008A0003" w:rsidP="008A0003">
      <w:pPr>
        <w:spacing w:line="240" w:lineRule="auto"/>
        <w:ind w:firstLine="567"/>
        <w:rPr>
          <w:rFonts w:ascii="Times New Roman" w:hAnsi="Times New Roman" w:cs="Times New Roman"/>
          <w:sz w:val="20"/>
          <w:szCs w:val="20"/>
        </w:rPr>
        <w:sectPr w:rsidR="008A0003" w:rsidRPr="008A0003" w:rsidSect="003D4159">
          <w:pgSz w:w="16838" w:h="11906" w:orient="landscape"/>
          <w:pgMar w:top="568" w:right="1134" w:bottom="1701" w:left="851" w:header="708" w:footer="708" w:gutter="0"/>
          <w:cols w:space="708"/>
          <w:docGrid w:linePitch="360"/>
        </w:sectPr>
      </w:pPr>
    </w:p>
    <w:p w:rsidR="008A0003" w:rsidRPr="008A0003" w:rsidRDefault="008A0003" w:rsidP="008A0003">
      <w:pPr>
        <w:spacing w:line="240" w:lineRule="auto"/>
        <w:jc w:val="right"/>
        <w:rPr>
          <w:rFonts w:ascii="Times New Roman" w:hAnsi="Times New Roman" w:cs="Times New Roman"/>
          <w:sz w:val="20"/>
          <w:szCs w:val="20"/>
        </w:rPr>
      </w:pPr>
      <w:r w:rsidRPr="008A0003">
        <w:rPr>
          <w:rFonts w:ascii="Times New Roman" w:hAnsi="Times New Roman" w:cs="Times New Roman"/>
          <w:sz w:val="20"/>
          <w:szCs w:val="20"/>
        </w:rPr>
        <w:lastRenderedPageBreak/>
        <w:t>Приложение № 7 к Соглашению</w:t>
      </w: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8A0003" w:rsidRPr="008A0003" w:rsidRDefault="008A0003" w:rsidP="008A0003">
      <w:pPr>
        <w:spacing w:line="240" w:lineRule="auto"/>
        <w:rPr>
          <w:rFonts w:ascii="Times New Roman" w:hAnsi="Times New Roman" w:cs="Times New Roman"/>
          <w:sz w:val="20"/>
          <w:szCs w:val="20"/>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935"/>
        <w:gridCol w:w="936"/>
        <w:gridCol w:w="935"/>
        <w:gridCol w:w="936"/>
        <w:gridCol w:w="935"/>
        <w:gridCol w:w="936"/>
        <w:gridCol w:w="935"/>
        <w:gridCol w:w="936"/>
        <w:gridCol w:w="738"/>
        <w:gridCol w:w="567"/>
      </w:tblGrid>
      <w:tr w:rsidR="008A0003" w:rsidRPr="008A0003" w:rsidTr="00635CC2">
        <w:trPr>
          <w:trHeight w:val="454"/>
          <w:tblHeader/>
        </w:trPr>
        <w:tc>
          <w:tcPr>
            <w:tcW w:w="6804"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8789"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454"/>
          <w:tblHeader/>
        </w:trPr>
        <w:tc>
          <w:tcPr>
            <w:tcW w:w="6804"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738"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567"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454"/>
        </w:trPr>
        <w:tc>
          <w:tcPr>
            <w:tcW w:w="6804"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Объем валовой выручки, тыс. руб. без НДС</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73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56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r w:rsidR="008A0003" w:rsidRPr="008A0003" w:rsidTr="00635CC2">
        <w:trPr>
          <w:trHeight w:val="454"/>
        </w:trPr>
        <w:tc>
          <w:tcPr>
            <w:tcW w:w="6804"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водоснабжение</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73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56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bl>
    <w:p w:rsidR="008A0003" w:rsidRPr="008A0003" w:rsidRDefault="008A0003" w:rsidP="008A0003">
      <w:pPr>
        <w:spacing w:line="240" w:lineRule="auto"/>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b/>
          <w:sz w:val="20"/>
          <w:szCs w:val="20"/>
        </w:rPr>
      </w:pPr>
      <w:r w:rsidRPr="008A0003">
        <w:rPr>
          <w:rFonts w:ascii="Times New Roman" w:hAnsi="Times New Roman" w:cs="Times New Roman"/>
          <w:sz w:val="20"/>
          <w:szCs w:val="20"/>
        </w:rPr>
        <w:t>Приложение № 8 к Соглашению</w:t>
      </w: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 xml:space="preserve">Плановые значения показателей деятельности концессионера </w:t>
      </w:r>
    </w:p>
    <w:p w:rsidR="008A0003" w:rsidRPr="008A0003" w:rsidRDefault="008A0003" w:rsidP="008A0003">
      <w:pPr>
        <w:pStyle w:val="a5"/>
        <w:tabs>
          <w:tab w:val="left" w:pos="0"/>
          <w:tab w:val="left" w:pos="1566"/>
          <w:tab w:val="left" w:pos="3132"/>
          <w:tab w:val="left" w:pos="4698"/>
          <w:tab w:val="left" w:pos="6265"/>
          <w:tab w:val="left" w:pos="7832"/>
          <w:tab w:val="left" w:pos="9399"/>
          <w:tab w:val="left" w:pos="10966"/>
          <w:tab w:val="left" w:pos="12533"/>
          <w:tab w:val="left" w:pos="14100"/>
        </w:tabs>
        <w:rPr>
          <w:rFonts w:ascii="Times New Roman" w:hAnsi="Times New Roman" w:cs="Times New Roman"/>
          <w:sz w:val="20"/>
          <w:szCs w:val="20"/>
        </w:rPr>
      </w:pPr>
      <w:r w:rsidRPr="008A0003">
        <w:rPr>
          <w:rFonts w:ascii="Times New Roman" w:hAnsi="Times New Roman" w:cs="Times New Roman"/>
          <w:sz w:val="20"/>
          <w:szCs w:val="20"/>
        </w:rPr>
        <w:tab/>
      </w:r>
      <w:r w:rsidRPr="008A0003">
        <w:rPr>
          <w:rFonts w:ascii="Times New Roman" w:hAnsi="Times New Roman" w:cs="Times New Roman"/>
          <w:sz w:val="20"/>
          <w:szCs w:val="20"/>
        </w:rPr>
        <w:tab/>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931"/>
        <w:gridCol w:w="931"/>
        <w:gridCol w:w="931"/>
        <w:gridCol w:w="931"/>
        <w:gridCol w:w="931"/>
        <w:gridCol w:w="931"/>
        <w:gridCol w:w="931"/>
        <w:gridCol w:w="931"/>
        <w:gridCol w:w="632"/>
        <w:gridCol w:w="709"/>
      </w:tblGrid>
      <w:tr w:rsidR="008A0003" w:rsidRPr="008A0003" w:rsidTr="00635CC2">
        <w:trPr>
          <w:trHeight w:val="20"/>
          <w:tblHeader/>
        </w:trPr>
        <w:tc>
          <w:tcPr>
            <w:tcW w:w="6804" w:type="dxa"/>
            <w:vMerge w:val="restart"/>
            <w:shd w:val="clear" w:color="auto" w:fill="FFFFFF"/>
            <w:vAlign w:val="center"/>
          </w:tcPr>
          <w:p w:rsidR="008A0003" w:rsidRPr="008A0003" w:rsidRDefault="008A0003" w:rsidP="00635CC2">
            <w:pPr>
              <w:pStyle w:val="ConsPlusNormal"/>
              <w:rPr>
                <w:rFonts w:ascii="Times New Roman" w:hAnsi="Times New Roman" w:cs="Times New Roman"/>
                <w:b/>
                <w:color w:val="000000"/>
              </w:rPr>
            </w:pPr>
            <w:r w:rsidRPr="008A0003">
              <w:rPr>
                <w:rFonts w:ascii="Times New Roman" w:hAnsi="Times New Roman" w:cs="Times New Roman"/>
                <w:b/>
                <w:color w:val="000000"/>
              </w:rPr>
              <w:t>Показатель</w:t>
            </w:r>
          </w:p>
        </w:tc>
        <w:tc>
          <w:tcPr>
            <w:tcW w:w="8789"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Плановые значения по годам действия концессионного соглашения</w:t>
            </w:r>
          </w:p>
        </w:tc>
      </w:tr>
      <w:tr w:rsidR="008A0003" w:rsidRPr="008A0003" w:rsidTr="00635CC2">
        <w:trPr>
          <w:trHeight w:val="20"/>
          <w:tblHeader/>
        </w:trPr>
        <w:tc>
          <w:tcPr>
            <w:tcW w:w="6804" w:type="dxa"/>
            <w:vMerge/>
            <w:shd w:val="clear" w:color="auto" w:fill="auto"/>
            <w:vAlign w:val="center"/>
          </w:tcPr>
          <w:p w:rsidR="008A0003" w:rsidRPr="008A0003" w:rsidRDefault="008A0003" w:rsidP="00635CC2">
            <w:pPr>
              <w:pStyle w:val="ConsPlusNormal"/>
              <w:jc w:val="center"/>
              <w:rPr>
                <w:rFonts w:ascii="Times New Roman" w:hAnsi="Times New Roman" w:cs="Times New Roman"/>
                <w:b/>
                <w:color w:val="FF0000"/>
              </w:rPr>
            </w:pP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632"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709"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20"/>
        </w:trPr>
        <w:tc>
          <w:tcPr>
            <w:tcW w:w="15593" w:type="dxa"/>
            <w:gridSpan w:val="11"/>
            <w:shd w:val="clear" w:color="auto" w:fill="auto"/>
            <w:vAlign w:val="center"/>
          </w:tcPr>
          <w:p w:rsidR="008A0003" w:rsidRPr="008A0003" w:rsidRDefault="008A0003" w:rsidP="00635CC2">
            <w:pPr>
              <w:pStyle w:val="ConsPlusNormal"/>
              <w:jc w:val="center"/>
              <w:rPr>
                <w:rFonts w:ascii="Times New Roman" w:hAnsi="Times New Roman" w:cs="Times New Roman"/>
                <w:b/>
                <w:color w:val="000000"/>
              </w:rPr>
            </w:pPr>
            <w:r w:rsidRPr="008A0003">
              <w:rPr>
                <w:rFonts w:ascii="Times New Roman" w:hAnsi="Times New Roman" w:cs="Times New Roman"/>
                <w:b/>
              </w:rPr>
              <w:t>Показатели качества питьевой воды</w:t>
            </w:r>
          </w:p>
        </w:tc>
      </w:tr>
      <w:tr w:rsidR="008A0003" w:rsidRPr="008A0003" w:rsidTr="00635CC2">
        <w:trPr>
          <w:trHeight w:val="20"/>
        </w:trPr>
        <w:tc>
          <w:tcPr>
            <w:tcW w:w="6804"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632"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709"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r>
      <w:tr w:rsidR="008A0003" w:rsidRPr="008A0003" w:rsidTr="00635CC2">
        <w:trPr>
          <w:trHeight w:val="20"/>
        </w:trPr>
        <w:tc>
          <w:tcPr>
            <w:tcW w:w="6804" w:type="dxa"/>
            <w:shd w:val="clear" w:color="auto" w:fill="auto"/>
            <w:vAlign w:val="center"/>
          </w:tcPr>
          <w:p w:rsidR="008A0003" w:rsidRPr="008A0003" w:rsidRDefault="008A0003" w:rsidP="00635CC2">
            <w:pPr>
              <w:pStyle w:val="ConsPlusNormal"/>
              <w:jc w:val="both"/>
              <w:rPr>
                <w:rFonts w:ascii="Times New Roman" w:eastAsia="Calibri" w:hAnsi="Times New Roman" w:cs="Times New Roman"/>
                <w:lang w:eastAsia="en-US"/>
              </w:rPr>
            </w:pPr>
            <w:r w:rsidRPr="008A0003">
              <w:rPr>
                <w:rFonts w:ascii="Times New Roman" w:hAnsi="Times New Roman" w:cs="Times New Roman"/>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632"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709"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r>
    </w:tbl>
    <w:p w:rsidR="008A0003" w:rsidRPr="008A0003" w:rsidRDefault="008A0003" w:rsidP="008A0003">
      <w:pPr>
        <w:pStyle w:val="a5"/>
        <w:tabs>
          <w:tab w:val="left" w:pos="1566"/>
          <w:tab w:val="left" w:pos="3132"/>
          <w:tab w:val="left" w:pos="4698"/>
          <w:tab w:val="left" w:pos="6265"/>
          <w:tab w:val="left" w:pos="7832"/>
          <w:tab w:val="left" w:pos="9399"/>
          <w:tab w:val="left" w:pos="10966"/>
          <w:tab w:val="left" w:pos="12533"/>
          <w:tab w:val="left" w:pos="14100"/>
        </w:tabs>
        <w:rPr>
          <w:rFonts w:ascii="Times New Roman" w:hAnsi="Times New Roman" w:cs="Times New Roman"/>
          <w:sz w:val="20"/>
          <w:szCs w:val="20"/>
        </w:rPr>
      </w:pPr>
      <w:r w:rsidRPr="008A0003">
        <w:rPr>
          <w:rFonts w:ascii="Times New Roman" w:hAnsi="Times New Roman" w:cs="Times New Roman"/>
          <w:sz w:val="20"/>
          <w:szCs w:val="20"/>
        </w:rPr>
        <w:tab/>
      </w:r>
      <w:r w:rsidRPr="008A0003">
        <w:rPr>
          <w:rFonts w:ascii="Times New Roman" w:hAnsi="Times New Roman" w:cs="Times New Roman"/>
          <w:sz w:val="20"/>
          <w:szCs w:val="20"/>
        </w:rPr>
        <w:tab/>
      </w:r>
      <w:r w:rsidRPr="008A0003">
        <w:rPr>
          <w:rFonts w:ascii="Times New Roman" w:hAnsi="Times New Roman" w:cs="Times New Roman"/>
          <w:sz w:val="20"/>
          <w:szCs w:val="20"/>
        </w:rPr>
        <w:tab/>
      </w:r>
      <w:r w:rsidRPr="008A0003">
        <w:rPr>
          <w:rFonts w:ascii="Times New Roman" w:hAnsi="Times New Roman" w:cs="Times New Roman"/>
          <w:sz w:val="20"/>
          <w:szCs w:val="20"/>
        </w:rPr>
        <w:tab/>
      </w:r>
      <w:r w:rsidRPr="008A0003">
        <w:rPr>
          <w:rFonts w:ascii="Times New Roman" w:hAnsi="Times New Roman" w:cs="Times New Roman"/>
          <w:sz w:val="20"/>
          <w:szCs w:val="20"/>
        </w:rPr>
        <w:tab/>
      </w:r>
    </w:p>
    <w:p w:rsidR="008A0003" w:rsidRPr="008A0003" w:rsidRDefault="008A0003" w:rsidP="008A0003">
      <w:pPr>
        <w:pStyle w:val="a5"/>
        <w:tabs>
          <w:tab w:val="left" w:pos="1566"/>
          <w:tab w:val="left" w:pos="3132"/>
          <w:tab w:val="left" w:pos="4698"/>
          <w:tab w:val="left" w:pos="6265"/>
          <w:tab w:val="left" w:pos="7832"/>
          <w:tab w:val="left" w:pos="9399"/>
          <w:tab w:val="left" w:pos="10966"/>
          <w:tab w:val="left" w:pos="12533"/>
          <w:tab w:val="left" w:pos="14100"/>
        </w:tabs>
        <w:rPr>
          <w:rFonts w:ascii="Times New Roman" w:hAnsi="Times New Roman" w:cs="Times New Roman"/>
          <w:sz w:val="20"/>
          <w:szCs w:val="20"/>
        </w:rPr>
      </w:pPr>
      <w:r w:rsidRPr="008A0003">
        <w:rPr>
          <w:rFonts w:ascii="Times New Roman" w:hAnsi="Times New Roman" w:cs="Times New Roman"/>
          <w:sz w:val="20"/>
          <w:szCs w:val="20"/>
        </w:rPr>
        <w:br w:type="page"/>
      </w:r>
    </w:p>
    <w:p w:rsidR="008A0003" w:rsidRPr="008A0003" w:rsidRDefault="008A0003" w:rsidP="008A0003">
      <w:pPr>
        <w:spacing w:line="240" w:lineRule="auto"/>
        <w:jc w:val="right"/>
        <w:rPr>
          <w:rFonts w:ascii="Times New Roman" w:hAnsi="Times New Roman" w:cs="Times New Roman"/>
          <w:sz w:val="20"/>
          <w:szCs w:val="20"/>
        </w:rPr>
      </w:pPr>
      <w:r w:rsidRPr="008A0003">
        <w:rPr>
          <w:rFonts w:ascii="Times New Roman" w:hAnsi="Times New Roman" w:cs="Times New Roman"/>
          <w:sz w:val="20"/>
          <w:szCs w:val="20"/>
        </w:rPr>
        <w:lastRenderedPageBreak/>
        <w:t>Приложение № 2 к Конкурсной документации</w:t>
      </w: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Перечень правоустанавливающих документов, удостоверяющих право собственности Концедента на имущество, входящее в состав Объекта концессионного соглашения и земельные участки, необходимые для осуществления Концессионером деятельности</w:t>
      </w:r>
    </w:p>
    <w:p w:rsidR="008A0003" w:rsidRPr="008A0003" w:rsidRDefault="008A0003" w:rsidP="008A0003">
      <w:pPr>
        <w:spacing w:line="240" w:lineRule="auto"/>
        <w:ind w:firstLine="567"/>
        <w:rPr>
          <w:rFonts w:ascii="Times New Roman" w:hAnsi="Times New Roman" w:cs="Times New Roman"/>
          <w:sz w:val="20"/>
          <w:szCs w:val="20"/>
        </w:rPr>
      </w:pPr>
    </w:p>
    <w:p w:rsidR="008A0003" w:rsidRPr="008A0003" w:rsidRDefault="008A0003" w:rsidP="008A0003">
      <w:pPr>
        <w:spacing w:line="240" w:lineRule="auto"/>
        <w:ind w:firstLine="567"/>
        <w:rPr>
          <w:rFonts w:ascii="Times New Roman" w:hAnsi="Times New Roman" w:cs="Times New Roman"/>
          <w:sz w:val="20"/>
          <w:szCs w:val="20"/>
        </w:rPr>
      </w:pPr>
    </w:p>
    <w:tbl>
      <w:tblPr>
        <w:tblW w:w="156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425"/>
        <w:gridCol w:w="1418"/>
        <w:gridCol w:w="2268"/>
        <w:gridCol w:w="1533"/>
        <w:gridCol w:w="2036"/>
        <w:gridCol w:w="2036"/>
        <w:gridCol w:w="2617"/>
        <w:gridCol w:w="1795"/>
      </w:tblGrid>
      <w:tr w:rsidR="008A0003" w:rsidRPr="008A0003" w:rsidTr="00635CC2">
        <w:trPr>
          <w:trHeight w:val="283"/>
          <w:tblHeader/>
        </w:trPr>
        <w:tc>
          <w:tcPr>
            <w:tcW w:w="560" w:type="dxa"/>
            <w:shd w:val="clear" w:color="auto" w:fill="FFFFFF"/>
            <w:vAlign w:val="center"/>
          </w:tcPr>
          <w:p w:rsidR="008A0003" w:rsidRPr="008A0003" w:rsidRDefault="008A0003" w:rsidP="00635CC2">
            <w:pPr>
              <w:spacing w:line="240" w:lineRule="auto"/>
              <w:rPr>
                <w:rFonts w:ascii="Times New Roman" w:hAnsi="Times New Roman" w:cs="Times New Roman"/>
                <w:b/>
                <w:bCs/>
                <w:sz w:val="20"/>
                <w:szCs w:val="20"/>
              </w:rPr>
            </w:pPr>
            <w:r w:rsidRPr="008A0003">
              <w:rPr>
                <w:rFonts w:ascii="Times New Roman" w:hAnsi="Times New Roman" w:cs="Times New Roman"/>
                <w:b/>
                <w:bCs/>
                <w:sz w:val="20"/>
                <w:szCs w:val="20"/>
              </w:rPr>
              <w:t>№ п/п</w:t>
            </w:r>
          </w:p>
        </w:tc>
        <w:tc>
          <w:tcPr>
            <w:tcW w:w="1425" w:type="dxa"/>
            <w:shd w:val="clear" w:color="auto" w:fill="FFFFFF"/>
            <w:vAlign w:val="center"/>
          </w:tcPr>
          <w:p w:rsidR="008A0003" w:rsidRPr="008A0003" w:rsidRDefault="008A0003" w:rsidP="00635CC2">
            <w:pPr>
              <w:spacing w:line="240" w:lineRule="auto"/>
              <w:rPr>
                <w:rFonts w:ascii="Times New Roman" w:hAnsi="Times New Roman" w:cs="Times New Roman"/>
                <w:b/>
                <w:bCs/>
                <w:sz w:val="20"/>
                <w:szCs w:val="20"/>
              </w:rPr>
            </w:pPr>
            <w:r w:rsidRPr="008A0003">
              <w:rPr>
                <w:rFonts w:ascii="Times New Roman" w:hAnsi="Times New Roman" w:cs="Times New Roman"/>
                <w:b/>
                <w:bCs/>
                <w:sz w:val="20"/>
                <w:szCs w:val="20"/>
              </w:rPr>
              <w:t>Инвентарный номер</w:t>
            </w:r>
          </w:p>
        </w:tc>
        <w:tc>
          <w:tcPr>
            <w:tcW w:w="1418" w:type="dxa"/>
            <w:shd w:val="clear" w:color="auto" w:fill="FFFFFF"/>
            <w:vAlign w:val="center"/>
          </w:tcPr>
          <w:p w:rsidR="008A0003" w:rsidRPr="008A0003" w:rsidRDefault="008A0003" w:rsidP="00635CC2">
            <w:pPr>
              <w:spacing w:line="240" w:lineRule="auto"/>
              <w:rPr>
                <w:rFonts w:ascii="Times New Roman" w:hAnsi="Times New Roman" w:cs="Times New Roman"/>
                <w:b/>
                <w:bCs/>
                <w:sz w:val="20"/>
                <w:szCs w:val="20"/>
              </w:rPr>
            </w:pPr>
            <w:r w:rsidRPr="008A0003">
              <w:rPr>
                <w:rFonts w:ascii="Times New Roman" w:hAnsi="Times New Roman" w:cs="Times New Roman"/>
                <w:b/>
                <w:bCs/>
                <w:sz w:val="20"/>
                <w:szCs w:val="20"/>
              </w:rPr>
              <w:t>Наименование</w:t>
            </w:r>
          </w:p>
        </w:tc>
        <w:tc>
          <w:tcPr>
            <w:tcW w:w="2268" w:type="dxa"/>
            <w:shd w:val="clear" w:color="auto" w:fill="FFFFFF"/>
            <w:vAlign w:val="center"/>
          </w:tcPr>
          <w:p w:rsidR="008A0003" w:rsidRPr="008A0003" w:rsidRDefault="008A0003" w:rsidP="00635CC2">
            <w:pPr>
              <w:spacing w:line="240" w:lineRule="auto"/>
              <w:rPr>
                <w:rFonts w:ascii="Times New Roman" w:hAnsi="Times New Roman" w:cs="Times New Roman"/>
                <w:b/>
                <w:bCs/>
                <w:sz w:val="20"/>
                <w:szCs w:val="20"/>
              </w:rPr>
            </w:pPr>
            <w:r w:rsidRPr="008A0003">
              <w:rPr>
                <w:rFonts w:ascii="Times New Roman" w:hAnsi="Times New Roman" w:cs="Times New Roman"/>
                <w:b/>
                <w:bCs/>
                <w:sz w:val="20"/>
                <w:szCs w:val="20"/>
              </w:rPr>
              <w:t>Местонахождение, кадастровый номер</w:t>
            </w:r>
          </w:p>
        </w:tc>
        <w:tc>
          <w:tcPr>
            <w:tcW w:w="1533" w:type="dxa"/>
            <w:shd w:val="clear" w:color="auto" w:fill="FFFFFF"/>
            <w:vAlign w:val="center"/>
          </w:tcPr>
          <w:p w:rsidR="008A0003" w:rsidRPr="008A0003" w:rsidRDefault="008A0003" w:rsidP="00635CC2">
            <w:pPr>
              <w:spacing w:line="240" w:lineRule="auto"/>
              <w:rPr>
                <w:rFonts w:ascii="Times New Roman" w:hAnsi="Times New Roman" w:cs="Times New Roman"/>
                <w:b/>
                <w:bCs/>
                <w:sz w:val="20"/>
                <w:szCs w:val="20"/>
              </w:rPr>
            </w:pPr>
            <w:r w:rsidRPr="008A0003">
              <w:rPr>
                <w:rFonts w:ascii="Times New Roman" w:hAnsi="Times New Roman" w:cs="Times New Roman"/>
                <w:b/>
                <w:bCs/>
                <w:sz w:val="20"/>
                <w:szCs w:val="20"/>
              </w:rPr>
              <w:t>Вид права</w:t>
            </w:r>
          </w:p>
        </w:tc>
        <w:tc>
          <w:tcPr>
            <w:tcW w:w="2036" w:type="dxa"/>
            <w:shd w:val="clear" w:color="auto" w:fill="FFFFFF"/>
            <w:vAlign w:val="center"/>
          </w:tcPr>
          <w:p w:rsidR="008A0003" w:rsidRPr="008A0003" w:rsidRDefault="008A0003" w:rsidP="00635CC2">
            <w:pPr>
              <w:spacing w:line="240" w:lineRule="auto"/>
              <w:rPr>
                <w:rFonts w:ascii="Times New Roman" w:hAnsi="Times New Roman" w:cs="Times New Roman"/>
                <w:b/>
                <w:bCs/>
                <w:sz w:val="20"/>
                <w:szCs w:val="20"/>
              </w:rPr>
            </w:pPr>
            <w:r w:rsidRPr="008A0003">
              <w:rPr>
                <w:rFonts w:ascii="Times New Roman" w:hAnsi="Times New Roman" w:cs="Times New Roman"/>
                <w:b/>
                <w:bCs/>
                <w:sz w:val="20"/>
                <w:szCs w:val="20"/>
              </w:rPr>
              <w:t>Сведения о государственной регистрации права</w:t>
            </w:r>
          </w:p>
        </w:tc>
        <w:tc>
          <w:tcPr>
            <w:tcW w:w="2036"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bCs/>
                <w:sz w:val="20"/>
                <w:szCs w:val="20"/>
              </w:rPr>
              <w:t>Правоустанавливающий документ, номер, дата</w:t>
            </w:r>
          </w:p>
        </w:tc>
        <w:tc>
          <w:tcPr>
            <w:tcW w:w="2617" w:type="dxa"/>
            <w:shd w:val="clear" w:color="auto" w:fill="FFFFFF"/>
            <w:vAlign w:val="center"/>
          </w:tcPr>
          <w:p w:rsidR="008A0003" w:rsidRPr="008A0003" w:rsidRDefault="008A0003" w:rsidP="00635CC2">
            <w:pPr>
              <w:spacing w:line="240" w:lineRule="auto"/>
              <w:rPr>
                <w:rFonts w:ascii="Times New Roman" w:hAnsi="Times New Roman" w:cs="Times New Roman"/>
                <w:b/>
                <w:bCs/>
                <w:sz w:val="20"/>
                <w:szCs w:val="20"/>
              </w:rPr>
            </w:pPr>
            <w:r w:rsidRPr="008A0003">
              <w:rPr>
                <w:rFonts w:ascii="Times New Roman" w:hAnsi="Times New Roman" w:cs="Times New Roman"/>
                <w:b/>
                <w:bCs/>
                <w:sz w:val="20"/>
                <w:szCs w:val="20"/>
              </w:rPr>
              <w:t xml:space="preserve">Наличие сведений об имуществе </w:t>
            </w:r>
            <w:r w:rsidRPr="008A0003">
              <w:rPr>
                <w:rFonts w:ascii="Times New Roman" w:hAnsi="Times New Roman" w:cs="Times New Roman"/>
                <w:b/>
                <w:bCs/>
                <w:sz w:val="20"/>
                <w:szCs w:val="20"/>
              </w:rPr>
              <w:br/>
              <w:t>в Едином федеральном реестре юридически значимых сведений</w:t>
            </w:r>
            <w:r w:rsidRPr="008A0003">
              <w:rPr>
                <w:rStyle w:val="affff7"/>
                <w:rFonts w:ascii="Times New Roman" w:hAnsi="Times New Roman" w:cs="Times New Roman"/>
                <w:b/>
                <w:bCs/>
                <w:sz w:val="20"/>
                <w:szCs w:val="20"/>
              </w:rPr>
              <w:footnoteReference w:id="5"/>
            </w:r>
          </w:p>
        </w:tc>
        <w:tc>
          <w:tcPr>
            <w:tcW w:w="1795"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bCs/>
                <w:sz w:val="20"/>
                <w:szCs w:val="20"/>
              </w:rPr>
              <w:t>Наличии ограничений (обременений)</w:t>
            </w:r>
          </w:p>
        </w:tc>
      </w:tr>
      <w:tr w:rsidR="008A0003" w:rsidRPr="008A0003" w:rsidTr="00635CC2">
        <w:trPr>
          <w:trHeight w:val="283"/>
        </w:trPr>
        <w:tc>
          <w:tcPr>
            <w:tcW w:w="560"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1</w:t>
            </w:r>
          </w:p>
        </w:tc>
        <w:tc>
          <w:tcPr>
            <w:tcW w:w="1425" w:type="dxa"/>
            <w:vAlign w:val="center"/>
          </w:tcPr>
          <w:p w:rsidR="008A0003" w:rsidRPr="008A0003" w:rsidRDefault="008A0003" w:rsidP="00635CC2">
            <w:pPr>
              <w:spacing w:line="240" w:lineRule="auto"/>
              <w:rPr>
                <w:rFonts w:ascii="Times New Roman" w:hAnsi="Times New Roman" w:cs="Times New Roman"/>
                <w:sz w:val="20"/>
                <w:szCs w:val="20"/>
              </w:rPr>
            </w:pPr>
          </w:p>
        </w:tc>
        <w:tc>
          <w:tcPr>
            <w:tcW w:w="1418"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w:t>
            </w:r>
          </w:p>
        </w:tc>
        <w:tc>
          <w:tcPr>
            <w:tcW w:w="2268"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Чувашская Республика, Урмарский район, восточная окраина с.Шоркистры, кадастровый номер 21:19:000000:1941, 21:19:000000:1942</w:t>
            </w:r>
          </w:p>
        </w:tc>
        <w:tc>
          <w:tcPr>
            <w:tcW w:w="153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 xml:space="preserve">Собственность </w:t>
            </w:r>
          </w:p>
        </w:tc>
        <w:tc>
          <w:tcPr>
            <w:tcW w:w="20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зарегистрировано</w:t>
            </w:r>
          </w:p>
        </w:tc>
        <w:tc>
          <w:tcPr>
            <w:tcW w:w="203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Выписка из ЕГРН №21:19:000000:1941-21/052/2021-3 от 04.03.2021 г., выписка из ЕГРН №21:19:000000:1942-21/052/2021-3 от 02.03.2021 г.</w:t>
            </w:r>
          </w:p>
        </w:tc>
        <w:tc>
          <w:tcPr>
            <w:tcW w:w="2617" w:type="dxa"/>
            <w:vAlign w:val="center"/>
          </w:tcPr>
          <w:p w:rsidR="008A0003" w:rsidRPr="008A0003" w:rsidRDefault="008A0003" w:rsidP="00635CC2">
            <w:pPr>
              <w:spacing w:line="240" w:lineRule="auto"/>
              <w:rPr>
                <w:rFonts w:ascii="Times New Roman" w:hAnsi="Times New Roman" w:cs="Times New Roman"/>
                <w:sz w:val="20"/>
                <w:szCs w:val="20"/>
              </w:rPr>
            </w:pPr>
          </w:p>
        </w:tc>
        <w:tc>
          <w:tcPr>
            <w:tcW w:w="1795"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нет</w:t>
            </w:r>
          </w:p>
          <w:p w:rsidR="008A0003" w:rsidRPr="008A0003" w:rsidRDefault="008A0003" w:rsidP="00635CC2">
            <w:pPr>
              <w:spacing w:line="240" w:lineRule="auto"/>
              <w:rPr>
                <w:rFonts w:ascii="Times New Roman" w:hAnsi="Times New Roman" w:cs="Times New Roman"/>
                <w:sz w:val="20"/>
                <w:szCs w:val="20"/>
              </w:rPr>
            </w:pPr>
          </w:p>
          <w:p w:rsidR="008A0003" w:rsidRPr="008A0003" w:rsidRDefault="008A0003" w:rsidP="00635CC2">
            <w:pPr>
              <w:spacing w:line="240" w:lineRule="auto"/>
              <w:rPr>
                <w:rFonts w:ascii="Times New Roman" w:hAnsi="Times New Roman" w:cs="Times New Roman"/>
                <w:sz w:val="20"/>
                <w:szCs w:val="20"/>
              </w:rPr>
            </w:pPr>
          </w:p>
        </w:tc>
      </w:tr>
      <w:tr w:rsidR="008A0003" w:rsidRPr="008A0003" w:rsidTr="00635CC2">
        <w:trPr>
          <w:trHeight w:val="283"/>
        </w:trPr>
        <w:tc>
          <w:tcPr>
            <w:tcW w:w="560"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2</w:t>
            </w:r>
          </w:p>
        </w:tc>
        <w:tc>
          <w:tcPr>
            <w:tcW w:w="1425" w:type="dxa"/>
            <w:vAlign w:val="center"/>
          </w:tcPr>
          <w:p w:rsidR="008A0003" w:rsidRPr="008A0003" w:rsidRDefault="008A0003" w:rsidP="00635CC2">
            <w:pPr>
              <w:spacing w:line="240" w:lineRule="auto"/>
              <w:rPr>
                <w:rFonts w:ascii="Times New Roman" w:hAnsi="Times New Roman" w:cs="Times New Roman"/>
                <w:sz w:val="20"/>
                <w:szCs w:val="20"/>
              </w:rPr>
            </w:pPr>
          </w:p>
        </w:tc>
        <w:tc>
          <w:tcPr>
            <w:tcW w:w="1418"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w:t>
            </w:r>
          </w:p>
        </w:tc>
        <w:tc>
          <w:tcPr>
            <w:tcW w:w="2268"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Чувашская Республика, Урмарский район, восточная окраина д.Ичесенр-Атаево, кадастровый номер 21:19:000000:1750, 21:19:000000:1751</w:t>
            </w:r>
          </w:p>
        </w:tc>
        <w:tc>
          <w:tcPr>
            <w:tcW w:w="153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 xml:space="preserve">Собственность </w:t>
            </w:r>
          </w:p>
        </w:tc>
        <w:tc>
          <w:tcPr>
            <w:tcW w:w="20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зарегистрировано</w:t>
            </w:r>
          </w:p>
        </w:tc>
        <w:tc>
          <w:tcPr>
            <w:tcW w:w="203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Выписка из ЕГРН №21:19:000000:1750-21/052/2021-3 от 02.03.2021 г., выписка из ЕГРН №21:19:000000:1751-21/052/2021-3 от 04.03.2021 г.</w:t>
            </w:r>
          </w:p>
        </w:tc>
        <w:tc>
          <w:tcPr>
            <w:tcW w:w="2617" w:type="dxa"/>
            <w:vAlign w:val="center"/>
          </w:tcPr>
          <w:p w:rsidR="008A0003" w:rsidRPr="008A0003" w:rsidRDefault="008A0003" w:rsidP="00635CC2">
            <w:pPr>
              <w:spacing w:line="240" w:lineRule="auto"/>
              <w:rPr>
                <w:rFonts w:ascii="Times New Roman" w:hAnsi="Times New Roman" w:cs="Times New Roman"/>
                <w:sz w:val="20"/>
                <w:szCs w:val="20"/>
              </w:rPr>
            </w:pPr>
          </w:p>
        </w:tc>
        <w:tc>
          <w:tcPr>
            <w:tcW w:w="1795"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нет</w:t>
            </w:r>
          </w:p>
        </w:tc>
      </w:tr>
      <w:tr w:rsidR="008A0003" w:rsidRPr="008A0003" w:rsidTr="00635CC2">
        <w:trPr>
          <w:trHeight w:val="283"/>
        </w:trPr>
        <w:tc>
          <w:tcPr>
            <w:tcW w:w="560"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3</w:t>
            </w:r>
          </w:p>
        </w:tc>
        <w:tc>
          <w:tcPr>
            <w:tcW w:w="1425" w:type="dxa"/>
            <w:vAlign w:val="center"/>
          </w:tcPr>
          <w:p w:rsidR="008A0003" w:rsidRPr="008A0003" w:rsidRDefault="008A0003" w:rsidP="00635CC2">
            <w:pPr>
              <w:spacing w:line="240" w:lineRule="auto"/>
              <w:rPr>
                <w:rFonts w:ascii="Times New Roman" w:hAnsi="Times New Roman" w:cs="Times New Roman"/>
                <w:sz w:val="20"/>
                <w:szCs w:val="20"/>
              </w:rPr>
            </w:pPr>
          </w:p>
        </w:tc>
        <w:tc>
          <w:tcPr>
            <w:tcW w:w="1418"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Башня водонапорная с разведочно-эксплуатационной </w:t>
            </w:r>
            <w:r w:rsidRPr="008A0003">
              <w:rPr>
                <w:rFonts w:ascii="Times New Roman" w:hAnsi="Times New Roman" w:cs="Times New Roman"/>
                <w:sz w:val="20"/>
                <w:szCs w:val="20"/>
              </w:rPr>
              <w:lastRenderedPageBreak/>
              <w:t>скважиной</w:t>
            </w:r>
          </w:p>
        </w:tc>
        <w:tc>
          <w:tcPr>
            <w:tcW w:w="2268"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lastRenderedPageBreak/>
              <w:t xml:space="preserve">Чувашская Республика, Урмарский район, восточная окраина д.Хоруй, кадастровый номер </w:t>
            </w:r>
            <w:r w:rsidRPr="008A0003">
              <w:rPr>
                <w:rFonts w:ascii="Times New Roman" w:hAnsi="Times New Roman" w:cs="Times New Roman"/>
                <w:sz w:val="20"/>
                <w:szCs w:val="20"/>
              </w:rPr>
              <w:lastRenderedPageBreak/>
              <w:t>21:19:000000:271, 21:19:000000:270</w:t>
            </w:r>
          </w:p>
        </w:tc>
        <w:tc>
          <w:tcPr>
            <w:tcW w:w="153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lastRenderedPageBreak/>
              <w:t xml:space="preserve">Собственность </w:t>
            </w:r>
          </w:p>
        </w:tc>
        <w:tc>
          <w:tcPr>
            <w:tcW w:w="20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зарегистрировано</w:t>
            </w:r>
          </w:p>
        </w:tc>
        <w:tc>
          <w:tcPr>
            <w:tcW w:w="203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Выписка из ЕГРН №21:19:000000:271-21/052/2021-3 от 04.03.2021 г., выписка из ЕГРН </w:t>
            </w:r>
            <w:r w:rsidRPr="008A0003">
              <w:rPr>
                <w:rFonts w:ascii="Times New Roman" w:hAnsi="Times New Roman" w:cs="Times New Roman"/>
                <w:sz w:val="20"/>
                <w:szCs w:val="20"/>
              </w:rPr>
              <w:lastRenderedPageBreak/>
              <w:t>№21:19:000000:270-21/052/2021-3 от 02.03.2021 г.</w:t>
            </w:r>
          </w:p>
        </w:tc>
        <w:tc>
          <w:tcPr>
            <w:tcW w:w="2617" w:type="dxa"/>
            <w:vAlign w:val="center"/>
          </w:tcPr>
          <w:p w:rsidR="008A0003" w:rsidRPr="008A0003" w:rsidRDefault="008A0003" w:rsidP="00635CC2">
            <w:pPr>
              <w:spacing w:line="240" w:lineRule="auto"/>
              <w:rPr>
                <w:rFonts w:ascii="Times New Roman" w:hAnsi="Times New Roman" w:cs="Times New Roman"/>
                <w:sz w:val="20"/>
                <w:szCs w:val="20"/>
              </w:rPr>
            </w:pPr>
          </w:p>
        </w:tc>
        <w:tc>
          <w:tcPr>
            <w:tcW w:w="1795"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нет</w:t>
            </w:r>
          </w:p>
          <w:p w:rsidR="008A0003" w:rsidRPr="008A0003" w:rsidRDefault="008A0003" w:rsidP="00635CC2">
            <w:pPr>
              <w:spacing w:line="240" w:lineRule="auto"/>
              <w:rPr>
                <w:rFonts w:ascii="Times New Roman" w:hAnsi="Times New Roman" w:cs="Times New Roman"/>
                <w:sz w:val="20"/>
                <w:szCs w:val="20"/>
              </w:rPr>
            </w:pPr>
          </w:p>
          <w:p w:rsidR="008A0003" w:rsidRPr="008A0003" w:rsidRDefault="008A0003" w:rsidP="00635CC2">
            <w:pPr>
              <w:spacing w:line="240" w:lineRule="auto"/>
              <w:rPr>
                <w:rFonts w:ascii="Times New Roman" w:hAnsi="Times New Roman" w:cs="Times New Roman"/>
                <w:sz w:val="20"/>
                <w:szCs w:val="20"/>
              </w:rPr>
            </w:pPr>
          </w:p>
        </w:tc>
      </w:tr>
      <w:tr w:rsidR="008A0003" w:rsidRPr="008A0003" w:rsidTr="00635CC2">
        <w:trPr>
          <w:trHeight w:val="283"/>
        </w:trPr>
        <w:tc>
          <w:tcPr>
            <w:tcW w:w="560"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lastRenderedPageBreak/>
              <w:t>4</w:t>
            </w:r>
          </w:p>
        </w:tc>
        <w:tc>
          <w:tcPr>
            <w:tcW w:w="1425" w:type="dxa"/>
            <w:vAlign w:val="center"/>
          </w:tcPr>
          <w:p w:rsidR="008A0003" w:rsidRPr="008A0003" w:rsidRDefault="008A0003" w:rsidP="00635CC2">
            <w:pPr>
              <w:spacing w:line="240" w:lineRule="auto"/>
              <w:rPr>
                <w:rFonts w:ascii="Times New Roman" w:hAnsi="Times New Roman" w:cs="Times New Roman"/>
                <w:sz w:val="20"/>
                <w:szCs w:val="20"/>
              </w:rPr>
            </w:pPr>
          </w:p>
        </w:tc>
        <w:tc>
          <w:tcPr>
            <w:tcW w:w="1418"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w:t>
            </w:r>
          </w:p>
        </w:tc>
        <w:tc>
          <w:tcPr>
            <w:tcW w:w="2268"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Чувашская Республика, Урмарский район, юго-западная окраина д.Хоруй, кадастровый номер 21:19:000000:268, 21:19:000000:269</w:t>
            </w:r>
          </w:p>
        </w:tc>
        <w:tc>
          <w:tcPr>
            <w:tcW w:w="153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 xml:space="preserve">Собственность </w:t>
            </w:r>
          </w:p>
        </w:tc>
        <w:tc>
          <w:tcPr>
            <w:tcW w:w="20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зарегистрировано</w:t>
            </w:r>
          </w:p>
        </w:tc>
        <w:tc>
          <w:tcPr>
            <w:tcW w:w="203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Выписка из ЕГРН №21:19:000000:268-21/052/2021-3 от 04.03.2021 г., выписка из ЕГРН №21:19:000000:269-21/052/2021-3 от 04.03.2021 г.</w:t>
            </w:r>
          </w:p>
        </w:tc>
        <w:tc>
          <w:tcPr>
            <w:tcW w:w="2617" w:type="dxa"/>
            <w:vAlign w:val="center"/>
          </w:tcPr>
          <w:p w:rsidR="008A0003" w:rsidRPr="008A0003" w:rsidRDefault="008A0003" w:rsidP="00635CC2">
            <w:pPr>
              <w:spacing w:line="240" w:lineRule="auto"/>
              <w:rPr>
                <w:rFonts w:ascii="Times New Roman" w:hAnsi="Times New Roman" w:cs="Times New Roman"/>
                <w:sz w:val="20"/>
                <w:szCs w:val="20"/>
              </w:rPr>
            </w:pPr>
          </w:p>
        </w:tc>
        <w:tc>
          <w:tcPr>
            <w:tcW w:w="1795"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нет</w:t>
            </w:r>
          </w:p>
        </w:tc>
      </w:tr>
    </w:tbl>
    <w:p w:rsidR="008A0003" w:rsidRPr="008A0003" w:rsidRDefault="008A0003" w:rsidP="008A0003">
      <w:pPr>
        <w:spacing w:line="240" w:lineRule="auto"/>
        <w:rPr>
          <w:rFonts w:ascii="Times New Roman" w:hAnsi="Times New Roman" w:cs="Times New Roman"/>
          <w:b/>
          <w:sz w:val="20"/>
          <w:szCs w:val="20"/>
        </w:rPr>
      </w:pPr>
    </w:p>
    <w:p w:rsidR="008A0003" w:rsidRPr="008A0003" w:rsidRDefault="008A0003" w:rsidP="008A0003">
      <w:pPr>
        <w:spacing w:line="240" w:lineRule="auto"/>
        <w:rPr>
          <w:rFonts w:ascii="Times New Roman" w:hAnsi="Times New Roman" w:cs="Times New Roman"/>
          <w:b/>
          <w:sz w:val="20"/>
          <w:szCs w:val="20"/>
        </w:rPr>
      </w:pPr>
    </w:p>
    <w:p w:rsidR="008A0003" w:rsidRPr="008A0003" w:rsidRDefault="008A0003" w:rsidP="008A0003">
      <w:pPr>
        <w:spacing w:line="240" w:lineRule="auto"/>
        <w:rPr>
          <w:rFonts w:ascii="Times New Roman" w:hAnsi="Times New Roman" w:cs="Times New Roman"/>
          <w:b/>
          <w:sz w:val="20"/>
          <w:szCs w:val="20"/>
        </w:rPr>
      </w:pPr>
    </w:p>
    <w:p w:rsidR="008A0003" w:rsidRPr="008A0003" w:rsidRDefault="008A0003" w:rsidP="008A0003">
      <w:pPr>
        <w:spacing w:line="240" w:lineRule="auto"/>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lastRenderedPageBreak/>
        <w:t>Состав и описание, в том числе технико-экономические показатели, Объекта концессионного соглашения</w:t>
      </w: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rPr>
          <w:rFonts w:ascii="Times New Roman" w:hAnsi="Times New Roman" w:cs="Times New Roman"/>
          <w:sz w:val="20"/>
          <w:szCs w:val="20"/>
        </w:rPr>
      </w:pPr>
    </w:p>
    <w:tbl>
      <w:tblPr>
        <w:tblW w:w="16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721"/>
        <w:gridCol w:w="1518"/>
        <w:gridCol w:w="2873"/>
        <w:gridCol w:w="1069"/>
        <w:gridCol w:w="2147"/>
        <w:gridCol w:w="1439"/>
        <w:gridCol w:w="1821"/>
        <w:gridCol w:w="1559"/>
        <w:gridCol w:w="1559"/>
      </w:tblGrid>
      <w:tr w:rsidR="008A0003" w:rsidRPr="008A0003" w:rsidTr="00635CC2">
        <w:trPr>
          <w:trHeight w:val="340"/>
          <w:tblHeader/>
          <w:jc w:val="center"/>
        </w:trPr>
        <w:tc>
          <w:tcPr>
            <w:tcW w:w="560"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 п/п</w:t>
            </w:r>
          </w:p>
        </w:tc>
        <w:tc>
          <w:tcPr>
            <w:tcW w:w="1721"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Инвентарный номер</w:t>
            </w:r>
          </w:p>
        </w:tc>
        <w:tc>
          <w:tcPr>
            <w:tcW w:w="1518"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Наименование</w:t>
            </w:r>
          </w:p>
        </w:tc>
        <w:tc>
          <w:tcPr>
            <w:tcW w:w="2873"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Местонахождение, кадастровый номер</w:t>
            </w:r>
          </w:p>
        </w:tc>
        <w:tc>
          <w:tcPr>
            <w:tcW w:w="1069"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Год ввода в эксплуатацию</w:t>
            </w:r>
          </w:p>
        </w:tc>
        <w:tc>
          <w:tcPr>
            <w:tcW w:w="2147"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Технические показатели (общая площадь объекта, кв. м; протяжённость сетей, м; мощность и т.д.)</w:t>
            </w:r>
          </w:p>
        </w:tc>
        <w:tc>
          <w:tcPr>
            <w:tcW w:w="1439" w:type="dxa"/>
            <w:shd w:val="clear" w:color="auto" w:fill="FFFFFF"/>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b/>
                <w:sz w:val="20"/>
                <w:szCs w:val="20"/>
              </w:rPr>
              <w:t>Износ, %</w:t>
            </w:r>
          </w:p>
        </w:tc>
        <w:tc>
          <w:tcPr>
            <w:tcW w:w="1821"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Сведения о проведенных мероприятиях по ремонты</w:t>
            </w:r>
          </w:p>
        </w:tc>
        <w:tc>
          <w:tcPr>
            <w:tcW w:w="1559"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Балансовая стоимость на 01,01,2020, тыс. руб.</w:t>
            </w:r>
          </w:p>
        </w:tc>
        <w:tc>
          <w:tcPr>
            <w:tcW w:w="1559"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Остаточная стоимость на 17.06.2020г, тыс. руб.</w:t>
            </w:r>
          </w:p>
        </w:tc>
      </w:tr>
      <w:tr w:rsidR="008A0003" w:rsidRPr="008A0003" w:rsidTr="00635CC2">
        <w:trPr>
          <w:trHeight w:val="340"/>
          <w:jc w:val="center"/>
        </w:trPr>
        <w:tc>
          <w:tcPr>
            <w:tcW w:w="560"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w:t>
            </w:r>
          </w:p>
        </w:tc>
        <w:tc>
          <w:tcPr>
            <w:tcW w:w="1721"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518"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w:t>
            </w:r>
          </w:p>
        </w:tc>
        <w:tc>
          <w:tcPr>
            <w:tcW w:w="2873"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Чувашская Республика, Урмарский район, восточная окраина с.Шоркистры, кадастровый номер 21:19:000000:1941, 21:19:000000:1942</w:t>
            </w:r>
          </w:p>
        </w:tc>
        <w:tc>
          <w:tcPr>
            <w:tcW w:w="106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1977</w:t>
            </w:r>
          </w:p>
        </w:tc>
        <w:tc>
          <w:tcPr>
            <w:tcW w:w="214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Площадь- 5,02 кв.м; установленная мощность-13,2 куб.м. в час;</w:t>
            </w:r>
          </w:p>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Диаметр-219 мм</w:t>
            </w:r>
          </w:p>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rPr>
              <w:t>Глубина скважины - 108 м, высота – 11,4 м</w:t>
            </w:r>
          </w:p>
        </w:tc>
        <w:tc>
          <w:tcPr>
            <w:tcW w:w="143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40</w:t>
            </w:r>
          </w:p>
        </w:tc>
        <w:tc>
          <w:tcPr>
            <w:tcW w:w="1821"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55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111,2</w:t>
            </w:r>
          </w:p>
        </w:tc>
        <w:tc>
          <w:tcPr>
            <w:tcW w:w="1559" w:type="dxa"/>
            <w:vAlign w:val="center"/>
          </w:tcPr>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rPr>
              <w:t>0,00</w:t>
            </w:r>
          </w:p>
        </w:tc>
      </w:tr>
      <w:tr w:rsidR="008A0003" w:rsidRPr="008A0003" w:rsidTr="00635CC2">
        <w:trPr>
          <w:trHeight w:val="340"/>
          <w:jc w:val="center"/>
        </w:trPr>
        <w:tc>
          <w:tcPr>
            <w:tcW w:w="560"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2</w:t>
            </w:r>
          </w:p>
        </w:tc>
        <w:tc>
          <w:tcPr>
            <w:tcW w:w="1721"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518"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w:t>
            </w:r>
          </w:p>
        </w:tc>
        <w:tc>
          <w:tcPr>
            <w:tcW w:w="2873"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Чувашская Республика, Урмарский район, восточная окраина д.Ичесенр-Атаево, кадастровый номер 21:19:000000:1750, 21:19:000000:1751</w:t>
            </w:r>
          </w:p>
        </w:tc>
        <w:tc>
          <w:tcPr>
            <w:tcW w:w="106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1997</w:t>
            </w:r>
          </w:p>
        </w:tc>
        <w:tc>
          <w:tcPr>
            <w:tcW w:w="214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Площадь- 5,02 кв.м; установленная мощность-13,2 куб.м. в час;</w:t>
            </w:r>
          </w:p>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Диаметр-219 мм</w:t>
            </w:r>
          </w:p>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rPr>
              <w:t>Глубина скважины – 108,0 м, высота – 10,0 м</w:t>
            </w:r>
          </w:p>
        </w:tc>
        <w:tc>
          <w:tcPr>
            <w:tcW w:w="1439" w:type="dxa"/>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20</w:t>
            </w:r>
          </w:p>
        </w:tc>
        <w:tc>
          <w:tcPr>
            <w:tcW w:w="1821"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55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168,8</w:t>
            </w:r>
          </w:p>
        </w:tc>
        <w:tc>
          <w:tcPr>
            <w:tcW w:w="155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0,00</w:t>
            </w:r>
          </w:p>
        </w:tc>
      </w:tr>
      <w:tr w:rsidR="008A0003" w:rsidRPr="008A0003" w:rsidTr="00635CC2">
        <w:trPr>
          <w:trHeight w:val="340"/>
          <w:jc w:val="center"/>
        </w:trPr>
        <w:tc>
          <w:tcPr>
            <w:tcW w:w="560"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3</w:t>
            </w:r>
          </w:p>
        </w:tc>
        <w:tc>
          <w:tcPr>
            <w:tcW w:w="1721"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518"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w:t>
            </w:r>
          </w:p>
        </w:tc>
        <w:tc>
          <w:tcPr>
            <w:tcW w:w="2873"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Чувашская Республика, Урмарский район, восточная окраина д.Хоруй, кадастровый номер 21:19:000000:271, 21:19:000000:270</w:t>
            </w:r>
          </w:p>
        </w:tc>
        <w:tc>
          <w:tcPr>
            <w:tcW w:w="106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1975</w:t>
            </w:r>
          </w:p>
        </w:tc>
        <w:tc>
          <w:tcPr>
            <w:tcW w:w="214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Площадь- 18,82 кв.м; установленная мощность-13,2 куб.м. в час;</w:t>
            </w:r>
          </w:p>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lastRenderedPageBreak/>
              <w:t>Диаметр-219 мм</w:t>
            </w:r>
          </w:p>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rPr>
              <w:t>Глубина скважины – 104 м, высота – 11,7 м</w:t>
            </w:r>
          </w:p>
        </w:tc>
        <w:tc>
          <w:tcPr>
            <w:tcW w:w="1439" w:type="dxa"/>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lastRenderedPageBreak/>
              <w:t>40</w:t>
            </w:r>
          </w:p>
        </w:tc>
        <w:tc>
          <w:tcPr>
            <w:tcW w:w="1821"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55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123,8</w:t>
            </w:r>
          </w:p>
        </w:tc>
        <w:tc>
          <w:tcPr>
            <w:tcW w:w="1559" w:type="dxa"/>
            <w:vAlign w:val="center"/>
          </w:tcPr>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rPr>
              <w:t>0,00</w:t>
            </w:r>
          </w:p>
        </w:tc>
      </w:tr>
      <w:tr w:rsidR="008A0003" w:rsidRPr="008A0003" w:rsidTr="00635CC2">
        <w:trPr>
          <w:trHeight w:val="340"/>
          <w:jc w:val="center"/>
        </w:trPr>
        <w:tc>
          <w:tcPr>
            <w:tcW w:w="560"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lastRenderedPageBreak/>
              <w:t>4</w:t>
            </w:r>
          </w:p>
        </w:tc>
        <w:tc>
          <w:tcPr>
            <w:tcW w:w="1721"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518"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w:t>
            </w:r>
          </w:p>
        </w:tc>
        <w:tc>
          <w:tcPr>
            <w:tcW w:w="2873"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Чувашская Республика, Урмарский район, юго-западная окраина д.Хоруй, кадастровый номер 21:19:000000:268, 21:19:000000:269</w:t>
            </w:r>
          </w:p>
        </w:tc>
        <w:tc>
          <w:tcPr>
            <w:tcW w:w="106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1978</w:t>
            </w:r>
          </w:p>
        </w:tc>
        <w:tc>
          <w:tcPr>
            <w:tcW w:w="214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Площадь- 11,62 кв.м; установленная мощность-13,2 куб.м. в час;</w:t>
            </w:r>
          </w:p>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Диаметр-219 мм</w:t>
            </w:r>
          </w:p>
          <w:p w:rsidR="008A0003" w:rsidRPr="008A0003" w:rsidRDefault="008A0003" w:rsidP="00635CC2">
            <w:pPr>
              <w:spacing w:line="240" w:lineRule="auto"/>
              <w:jc w:val="center"/>
              <w:rPr>
                <w:rFonts w:ascii="Times New Roman" w:hAnsi="Times New Roman" w:cs="Times New Roman"/>
                <w:sz w:val="20"/>
                <w:szCs w:val="20"/>
                <w:highlight w:val="yellow"/>
              </w:rPr>
            </w:pPr>
            <w:r w:rsidRPr="008A0003">
              <w:rPr>
                <w:rFonts w:ascii="Times New Roman" w:hAnsi="Times New Roman" w:cs="Times New Roman"/>
                <w:sz w:val="20"/>
                <w:szCs w:val="20"/>
              </w:rPr>
              <w:t>Глубина скважины – 114 м, высота – 11,4 м</w:t>
            </w:r>
          </w:p>
        </w:tc>
        <w:tc>
          <w:tcPr>
            <w:tcW w:w="1439" w:type="dxa"/>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40</w:t>
            </w:r>
          </w:p>
        </w:tc>
        <w:tc>
          <w:tcPr>
            <w:tcW w:w="1821"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55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130,8</w:t>
            </w:r>
          </w:p>
        </w:tc>
        <w:tc>
          <w:tcPr>
            <w:tcW w:w="1559"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0,00</w:t>
            </w:r>
          </w:p>
        </w:tc>
      </w:tr>
    </w:tbl>
    <w:p w:rsidR="008A0003" w:rsidRPr="008A0003" w:rsidRDefault="008A0003" w:rsidP="008A0003">
      <w:pPr>
        <w:spacing w:line="240" w:lineRule="auto"/>
        <w:rPr>
          <w:rFonts w:ascii="Times New Roman" w:hAnsi="Times New Roman" w:cs="Times New Roman"/>
          <w:sz w:val="20"/>
          <w:szCs w:val="20"/>
        </w:rPr>
      </w:pPr>
    </w:p>
    <w:p w:rsidR="008A0003" w:rsidRPr="008A0003" w:rsidRDefault="008A0003" w:rsidP="008A0003">
      <w:pPr>
        <w:spacing w:line="240" w:lineRule="auto"/>
        <w:ind w:right="-31"/>
        <w:rPr>
          <w:rFonts w:ascii="Times New Roman" w:hAnsi="Times New Roman" w:cs="Times New Roman"/>
          <w:sz w:val="20"/>
          <w:szCs w:val="20"/>
        </w:rPr>
        <w:sectPr w:rsidR="008A0003" w:rsidRPr="008A0003" w:rsidSect="003D4159">
          <w:pgSz w:w="16838" w:h="11906" w:orient="landscape"/>
          <w:pgMar w:top="720" w:right="720" w:bottom="720" w:left="720" w:header="709" w:footer="709" w:gutter="0"/>
          <w:cols w:space="708"/>
          <w:docGrid w:linePitch="381"/>
        </w:sectPr>
      </w:pPr>
    </w:p>
    <w:p w:rsidR="008A0003" w:rsidRPr="008A0003" w:rsidRDefault="008A0003" w:rsidP="008A0003">
      <w:pPr>
        <w:spacing w:line="240" w:lineRule="auto"/>
        <w:jc w:val="right"/>
        <w:rPr>
          <w:rFonts w:ascii="Times New Roman" w:hAnsi="Times New Roman" w:cs="Times New Roman"/>
          <w:sz w:val="20"/>
          <w:szCs w:val="20"/>
        </w:rPr>
      </w:pPr>
      <w:r w:rsidRPr="008A0003">
        <w:rPr>
          <w:rFonts w:ascii="Times New Roman" w:hAnsi="Times New Roman" w:cs="Times New Roman"/>
          <w:sz w:val="20"/>
          <w:szCs w:val="20"/>
        </w:rPr>
        <w:lastRenderedPageBreak/>
        <w:t>Приложение № 3 к Конкурсной документации</w:t>
      </w:r>
    </w:p>
    <w:p w:rsidR="008A0003" w:rsidRPr="008A0003" w:rsidRDefault="008A0003" w:rsidP="008A0003">
      <w:pPr>
        <w:spacing w:line="240" w:lineRule="auto"/>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Критерии конкурса и параметры критериев конкурса</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b/>
          <w:sz w:val="20"/>
          <w:szCs w:val="20"/>
        </w:rPr>
        <w:t>Критерий № 1</w:t>
      </w:r>
      <w:r w:rsidRPr="008A0003">
        <w:rPr>
          <w:rFonts w:ascii="Times New Roman" w:hAnsi="Times New Roman" w:cs="Times New Roman"/>
          <w:sz w:val="20"/>
          <w:szCs w:val="20"/>
        </w:rPr>
        <w:t>.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Водоснабжение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4"/>
        <w:gridCol w:w="935"/>
        <w:gridCol w:w="936"/>
        <w:gridCol w:w="935"/>
        <w:gridCol w:w="936"/>
        <w:gridCol w:w="935"/>
        <w:gridCol w:w="936"/>
        <w:gridCol w:w="935"/>
        <w:gridCol w:w="936"/>
        <w:gridCol w:w="935"/>
        <w:gridCol w:w="568"/>
      </w:tblGrid>
      <w:tr w:rsidR="008A0003" w:rsidRPr="008A0003" w:rsidTr="00635CC2">
        <w:trPr>
          <w:trHeight w:val="397"/>
          <w:tblHeader/>
        </w:trPr>
        <w:tc>
          <w:tcPr>
            <w:tcW w:w="6464"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8987"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397"/>
          <w:tblHeader/>
        </w:trPr>
        <w:tc>
          <w:tcPr>
            <w:tcW w:w="6464"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568"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397"/>
        </w:trPr>
        <w:tc>
          <w:tcPr>
            <w:tcW w:w="6464"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Максимальный размер расходов, тыс. руб. без НДС, всего, в том числе</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15,0</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15,6</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95,0</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56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r>
      <w:tr w:rsidR="008A0003" w:rsidRPr="008A0003" w:rsidTr="00635CC2">
        <w:trPr>
          <w:trHeight w:val="397"/>
        </w:trPr>
        <w:tc>
          <w:tcPr>
            <w:tcW w:w="6464"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за счет собственных средств концессионера, тыс. руб. без НДС</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15,0</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15,6</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95,0</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56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r>
      <w:tr w:rsidR="008A0003" w:rsidRPr="008A0003" w:rsidTr="00635CC2">
        <w:trPr>
          <w:trHeight w:val="397"/>
        </w:trPr>
        <w:tc>
          <w:tcPr>
            <w:tcW w:w="6464"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нетарифные источники, тыс. руб. без НДС</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56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r>
      <w:tr w:rsidR="008A0003" w:rsidRPr="008A0003" w:rsidTr="00635CC2">
        <w:trPr>
          <w:trHeight w:val="397"/>
        </w:trPr>
        <w:tc>
          <w:tcPr>
            <w:tcW w:w="6464"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тарифные источники (за счет инвестиционных программ), тыс. руб. без НДС</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c>
          <w:tcPr>
            <w:tcW w:w="56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0</w:t>
            </w:r>
          </w:p>
        </w:tc>
      </w:tr>
    </w:tbl>
    <w:p w:rsidR="008A0003" w:rsidRPr="008A0003" w:rsidRDefault="008A0003" w:rsidP="008A0003">
      <w:pPr>
        <w:spacing w:line="240" w:lineRule="auto"/>
        <w:rPr>
          <w:rFonts w:ascii="Times New Roman" w:hAnsi="Times New Roman" w:cs="Times New Roman"/>
          <w:sz w:val="20"/>
          <w:szCs w:val="20"/>
        </w:rPr>
      </w:pP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 - предельные размеры расходов на создание и (или) реконструкцию объектов концессионного соглашения необходимо указывать как в общей сумме, так и в разрезе источников финансирования таких расходов</w:t>
      </w: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b/>
          <w:sz w:val="20"/>
          <w:szCs w:val="20"/>
        </w:rPr>
        <w:t>Критерий № 2</w:t>
      </w:r>
      <w:r w:rsidRPr="008A0003">
        <w:rPr>
          <w:rFonts w:ascii="Times New Roman" w:hAnsi="Times New Roman" w:cs="Times New Roman"/>
          <w:sz w:val="20"/>
          <w:szCs w:val="20"/>
        </w:rPr>
        <w:t>.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w:t>
      </w:r>
      <w:r w:rsidRPr="008A0003">
        <w:rPr>
          <w:rStyle w:val="affff7"/>
          <w:rFonts w:ascii="Times New Roman" w:hAnsi="Times New Roman" w:cs="Times New Roman"/>
          <w:sz w:val="20"/>
          <w:szCs w:val="20"/>
        </w:rPr>
        <w:footnoteReference w:id="6"/>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935"/>
        <w:gridCol w:w="936"/>
        <w:gridCol w:w="935"/>
        <w:gridCol w:w="936"/>
        <w:gridCol w:w="935"/>
        <w:gridCol w:w="936"/>
        <w:gridCol w:w="935"/>
        <w:gridCol w:w="936"/>
        <w:gridCol w:w="935"/>
        <w:gridCol w:w="653"/>
      </w:tblGrid>
      <w:tr w:rsidR="008A0003" w:rsidRPr="008A0003" w:rsidTr="00635CC2">
        <w:trPr>
          <w:trHeight w:val="454"/>
          <w:tblHeader/>
        </w:trPr>
        <w:tc>
          <w:tcPr>
            <w:tcW w:w="6521"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9072"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454"/>
          <w:tblHeader/>
        </w:trPr>
        <w:tc>
          <w:tcPr>
            <w:tcW w:w="6521"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653"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454"/>
        </w:trPr>
        <w:tc>
          <w:tcPr>
            <w:tcW w:w="6521"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lastRenderedPageBreak/>
              <w:t>Максимальный размер расходов, тыс. руб.</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65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r w:rsidR="008A0003" w:rsidRPr="008A0003" w:rsidTr="00635CC2">
        <w:trPr>
          <w:trHeight w:val="454"/>
        </w:trPr>
        <w:tc>
          <w:tcPr>
            <w:tcW w:w="6521"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водоснабжение</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65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bl>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b/>
          <w:sz w:val="20"/>
          <w:szCs w:val="20"/>
        </w:rPr>
        <w:t>Критерий № 3</w:t>
      </w:r>
      <w:r w:rsidRPr="008A0003">
        <w:rPr>
          <w:rFonts w:ascii="Times New Roman" w:hAnsi="Times New Roman" w:cs="Times New Roman"/>
          <w:sz w:val="20"/>
          <w:szCs w:val="20"/>
        </w:rPr>
        <w:t>.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r w:rsidRPr="008A0003">
        <w:rPr>
          <w:rStyle w:val="affff7"/>
          <w:rFonts w:ascii="Times New Roman" w:hAnsi="Times New Roman" w:cs="Times New Roman"/>
          <w:sz w:val="20"/>
          <w:szCs w:val="20"/>
        </w:rPr>
        <w:footnoteReference w:id="7"/>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4"/>
        <w:gridCol w:w="935"/>
        <w:gridCol w:w="936"/>
        <w:gridCol w:w="935"/>
        <w:gridCol w:w="936"/>
        <w:gridCol w:w="935"/>
        <w:gridCol w:w="936"/>
        <w:gridCol w:w="935"/>
        <w:gridCol w:w="936"/>
        <w:gridCol w:w="935"/>
        <w:gridCol w:w="568"/>
      </w:tblGrid>
      <w:tr w:rsidR="008A0003" w:rsidRPr="008A0003" w:rsidTr="00635CC2">
        <w:trPr>
          <w:trHeight w:val="454"/>
          <w:tblHeader/>
        </w:trPr>
        <w:tc>
          <w:tcPr>
            <w:tcW w:w="6464"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8987"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454"/>
          <w:tblHeader/>
        </w:trPr>
        <w:tc>
          <w:tcPr>
            <w:tcW w:w="6464"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568"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454"/>
        </w:trPr>
        <w:tc>
          <w:tcPr>
            <w:tcW w:w="6464"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Максимальный размер расходов, тыс. руб.</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56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r w:rsidR="008A0003" w:rsidRPr="008A0003" w:rsidTr="00635CC2">
        <w:trPr>
          <w:trHeight w:val="454"/>
        </w:trPr>
        <w:tc>
          <w:tcPr>
            <w:tcW w:w="6464"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водоснабжение</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56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bl>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Критерий № 4</w:t>
      </w:r>
      <w:r w:rsidRPr="008A0003">
        <w:rPr>
          <w:rFonts w:ascii="Times New Roman" w:hAnsi="Times New Roman" w:cs="Times New Roman"/>
          <w:sz w:val="20"/>
          <w:szCs w:val="20"/>
        </w:rPr>
        <w:t>. Плата концедента</w:t>
      </w:r>
      <w:r w:rsidRPr="008A0003">
        <w:rPr>
          <w:rFonts w:ascii="Times New Roman" w:hAnsi="Times New Roman" w:cs="Times New Roman"/>
          <w:color w:val="000000"/>
          <w:sz w:val="20"/>
          <w:szCs w:val="20"/>
          <w:vertAlign w:val="superscript"/>
        </w:rPr>
        <w:footnoteReference w:id="8"/>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35"/>
        <w:gridCol w:w="936"/>
        <w:gridCol w:w="935"/>
        <w:gridCol w:w="936"/>
        <w:gridCol w:w="935"/>
        <w:gridCol w:w="936"/>
        <w:gridCol w:w="935"/>
        <w:gridCol w:w="936"/>
        <w:gridCol w:w="935"/>
        <w:gridCol w:w="795"/>
      </w:tblGrid>
      <w:tr w:rsidR="008A0003" w:rsidRPr="008A0003" w:rsidTr="00635CC2">
        <w:trPr>
          <w:trHeight w:val="454"/>
          <w:tblHeader/>
        </w:trPr>
        <w:tc>
          <w:tcPr>
            <w:tcW w:w="6237"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9214"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454"/>
          <w:tblHeader/>
        </w:trPr>
        <w:tc>
          <w:tcPr>
            <w:tcW w:w="6237"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79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454"/>
        </w:trPr>
        <w:tc>
          <w:tcPr>
            <w:tcW w:w="6237"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Максимальный размер платы концедента, тыс. руб. </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79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r w:rsidR="008A0003" w:rsidRPr="008A0003" w:rsidTr="00635CC2">
        <w:trPr>
          <w:trHeight w:val="454"/>
        </w:trPr>
        <w:tc>
          <w:tcPr>
            <w:tcW w:w="6237"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водоснабжение</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79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bl>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b/>
          <w:sz w:val="20"/>
          <w:szCs w:val="20"/>
        </w:rPr>
        <w:t>Критерий № 5</w:t>
      </w:r>
      <w:r w:rsidRPr="008A0003">
        <w:rPr>
          <w:rFonts w:ascii="Times New Roman" w:hAnsi="Times New Roman" w:cs="Times New Roman"/>
          <w:sz w:val="20"/>
          <w:szCs w:val="20"/>
        </w:rPr>
        <w:t>. Долгосрочные параметры регулирования деятельности концессионера, исходя из выбранного метода регулирования тарифов – метода индексации</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5.1. Показатели надежности и энергетической эффективности</w:t>
      </w: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Устанавливаются следующие максимальные значения показателей надежности энергетической эффективности</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5"/>
        <w:gridCol w:w="931"/>
        <w:gridCol w:w="931"/>
        <w:gridCol w:w="931"/>
        <w:gridCol w:w="931"/>
        <w:gridCol w:w="931"/>
        <w:gridCol w:w="931"/>
        <w:gridCol w:w="931"/>
        <w:gridCol w:w="931"/>
        <w:gridCol w:w="931"/>
        <w:gridCol w:w="693"/>
      </w:tblGrid>
      <w:tr w:rsidR="008A0003" w:rsidRPr="008A0003" w:rsidTr="00635CC2">
        <w:trPr>
          <w:trHeight w:val="227"/>
        </w:trPr>
        <w:tc>
          <w:tcPr>
            <w:tcW w:w="6805" w:type="dxa"/>
            <w:vMerge w:val="restart"/>
            <w:shd w:val="clear" w:color="auto" w:fill="FFFFFF"/>
            <w:vAlign w:val="center"/>
          </w:tcPr>
          <w:p w:rsidR="008A0003" w:rsidRPr="008A0003" w:rsidRDefault="008A0003" w:rsidP="00635CC2">
            <w:pPr>
              <w:pStyle w:val="ConsPlusNormal"/>
              <w:rPr>
                <w:rFonts w:ascii="Times New Roman" w:hAnsi="Times New Roman" w:cs="Times New Roman"/>
                <w:b/>
                <w:color w:val="000000"/>
              </w:rPr>
            </w:pPr>
            <w:r w:rsidRPr="008A0003">
              <w:rPr>
                <w:rFonts w:ascii="Times New Roman" w:hAnsi="Times New Roman" w:cs="Times New Roman"/>
                <w:b/>
                <w:color w:val="000000"/>
              </w:rPr>
              <w:t>Показатель</w:t>
            </w:r>
          </w:p>
        </w:tc>
        <w:tc>
          <w:tcPr>
            <w:tcW w:w="9072"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Плановые значения по годам действия концессионного соглашения</w:t>
            </w:r>
          </w:p>
        </w:tc>
      </w:tr>
      <w:tr w:rsidR="008A0003" w:rsidRPr="008A0003" w:rsidTr="00635CC2">
        <w:trPr>
          <w:trHeight w:val="227"/>
        </w:trPr>
        <w:tc>
          <w:tcPr>
            <w:tcW w:w="6805" w:type="dxa"/>
            <w:vMerge/>
            <w:shd w:val="clear" w:color="auto" w:fill="auto"/>
            <w:vAlign w:val="center"/>
          </w:tcPr>
          <w:p w:rsidR="008A0003" w:rsidRPr="008A0003" w:rsidRDefault="008A0003" w:rsidP="00635CC2">
            <w:pPr>
              <w:pStyle w:val="ConsPlusNormal"/>
              <w:jc w:val="center"/>
              <w:rPr>
                <w:rFonts w:ascii="Times New Roman" w:hAnsi="Times New Roman" w:cs="Times New Roman"/>
                <w:b/>
                <w:color w:val="FF0000"/>
              </w:rPr>
            </w:pP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1"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693"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227"/>
        </w:trPr>
        <w:tc>
          <w:tcPr>
            <w:tcW w:w="15877" w:type="dxa"/>
            <w:gridSpan w:val="11"/>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b/>
              </w:rPr>
              <w:t>Показатели качества питьевой воды</w:t>
            </w:r>
          </w:p>
        </w:tc>
      </w:tr>
      <w:tr w:rsidR="008A0003" w:rsidRPr="008A0003" w:rsidTr="00635CC2">
        <w:trPr>
          <w:trHeight w:val="227"/>
        </w:trPr>
        <w:tc>
          <w:tcPr>
            <w:tcW w:w="15877" w:type="dxa"/>
            <w:gridSpan w:val="11"/>
            <w:shd w:val="clear" w:color="auto" w:fill="auto"/>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Показатели надежности и бесперебойности водоснабжения</w:t>
            </w:r>
          </w:p>
        </w:tc>
      </w:tr>
      <w:tr w:rsidR="008A0003" w:rsidRPr="008A0003" w:rsidTr="00635CC2">
        <w:trPr>
          <w:trHeight w:val="227"/>
        </w:trPr>
        <w:tc>
          <w:tcPr>
            <w:tcW w:w="6805"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693"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r>
      <w:tr w:rsidR="008A0003" w:rsidRPr="008A0003" w:rsidTr="00635CC2">
        <w:trPr>
          <w:trHeight w:val="227"/>
        </w:trPr>
        <w:tc>
          <w:tcPr>
            <w:tcW w:w="15877" w:type="dxa"/>
            <w:gridSpan w:val="11"/>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b/>
              </w:rPr>
              <w:t>Показатели энергетической эффективности</w:t>
            </w:r>
          </w:p>
        </w:tc>
      </w:tr>
      <w:tr w:rsidR="008A0003" w:rsidRPr="008A0003" w:rsidTr="00635CC2">
        <w:trPr>
          <w:trHeight w:val="227"/>
        </w:trPr>
        <w:tc>
          <w:tcPr>
            <w:tcW w:w="6805" w:type="dxa"/>
            <w:shd w:val="clear" w:color="auto" w:fill="auto"/>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p w:rsidR="008A0003" w:rsidRPr="008A0003" w:rsidRDefault="008A0003" w:rsidP="00635CC2">
            <w:pPr>
              <w:pStyle w:val="ConsPlusNormal"/>
              <w:jc w:val="center"/>
              <w:rPr>
                <w:rFonts w:ascii="Times New Roman" w:hAnsi="Times New Roman" w:cs="Times New Roman"/>
              </w:rPr>
            </w:pPr>
          </w:p>
          <w:p w:rsidR="008A0003" w:rsidRPr="008A0003" w:rsidRDefault="008A0003" w:rsidP="00635CC2">
            <w:pPr>
              <w:pStyle w:val="ConsPlusNormal"/>
              <w:jc w:val="center"/>
              <w:rPr>
                <w:rFonts w:ascii="Times New Roman" w:hAnsi="Times New Roman" w:cs="Times New Roman"/>
              </w:rPr>
            </w:pPr>
          </w:p>
          <w:p w:rsidR="008A0003" w:rsidRPr="008A0003" w:rsidRDefault="008A0003" w:rsidP="00635CC2">
            <w:pPr>
              <w:pStyle w:val="ConsPlusNormal"/>
              <w:jc w:val="center"/>
              <w:rPr>
                <w:rFonts w:ascii="Times New Roman" w:hAnsi="Times New Roman" w:cs="Times New Roman"/>
              </w:rPr>
            </w:pP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693"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r>
      <w:tr w:rsidR="008A0003" w:rsidRPr="008A0003" w:rsidTr="00635CC2">
        <w:trPr>
          <w:trHeight w:val="227"/>
        </w:trPr>
        <w:tc>
          <w:tcPr>
            <w:tcW w:w="6805" w:type="dxa"/>
            <w:shd w:val="clear" w:color="auto" w:fill="auto"/>
            <w:vAlign w:val="center"/>
          </w:tcPr>
          <w:p w:rsidR="008A0003" w:rsidRPr="008A0003" w:rsidRDefault="008A0003" w:rsidP="00635CC2">
            <w:pPr>
              <w:pStyle w:val="ConsPlusNormal"/>
              <w:jc w:val="center"/>
              <w:rPr>
                <w:rFonts w:ascii="Times New Roman" w:hAnsi="Times New Roman" w:cs="Times New Roman"/>
              </w:rPr>
            </w:pP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p>
        </w:tc>
        <w:tc>
          <w:tcPr>
            <w:tcW w:w="693" w:type="dxa"/>
            <w:shd w:val="clear" w:color="auto" w:fill="auto"/>
            <w:vAlign w:val="center"/>
          </w:tcPr>
          <w:p w:rsidR="008A0003" w:rsidRPr="008A0003" w:rsidRDefault="008A0003" w:rsidP="00635CC2">
            <w:pPr>
              <w:pStyle w:val="ConsPlusNormal"/>
              <w:jc w:val="center"/>
              <w:rPr>
                <w:rFonts w:ascii="Times New Roman" w:hAnsi="Times New Roman" w:cs="Times New Roman"/>
              </w:rPr>
            </w:pPr>
          </w:p>
        </w:tc>
      </w:tr>
      <w:tr w:rsidR="008A0003" w:rsidRPr="008A0003" w:rsidTr="00635CC2">
        <w:trPr>
          <w:trHeight w:val="227"/>
        </w:trPr>
        <w:tc>
          <w:tcPr>
            <w:tcW w:w="6805"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0,79</w:t>
            </w:r>
          </w:p>
        </w:tc>
        <w:tc>
          <w:tcPr>
            <w:tcW w:w="693" w:type="dxa"/>
            <w:shd w:val="clear" w:color="auto" w:fill="auto"/>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0,79</w:t>
            </w:r>
          </w:p>
        </w:tc>
      </w:tr>
      <w:tr w:rsidR="008A0003" w:rsidRPr="008A0003" w:rsidTr="00635CC2">
        <w:trPr>
          <w:trHeight w:val="227"/>
        </w:trPr>
        <w:tc>
          <w:tcPr>
            <w:tcW w:w="15877" w:type="dxa"/>
            <w:gridSpan w:val="11"/>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b/>
              </w:rPr>
              <w:t>Показатели качества очистки сточных вод</w:t>
            </w:r>
          </w:p>
        </w:tc>
      </w:tr>
    </w:tbl>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5.2. Базовый уровень операционных расходов</w:t>
      </w: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На первый год долгосрочного периода регулирования максимальный размер базового уровня операционных расходов составит по видам деятельности:</w:t>
      </w: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водоснабжение  </w:t>
      </w:r>
      <w:r w:rsidRPr="008A0003">
        <w:rPr>
          <w:rFonts w:ascii="Times New Roman" w:hAnsi="Times New Roman" w:cs="Times New Roman"/>
          <w:sz w:val="20"/>
          <w:szCs w:val="20"/>
          <w:u w:val="single"/>
        </w:rPr>
        <w:t>302,519</w:t>
      </w:r>
      <w:r w:rsidRPr="008A0003">
        <w:rPr>
          <w:rFonts w:ascii="Times New Roman" w:hAnsi="Times New Roman" w:cs="Times New Roman"/>
          <w:sz w:val="20"/>
          <w:szCs w:val="20"/>
        </w:rPr>
        <w:t xml:space="preserve"> тыс. руб. без НДС,</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5.3. Нормативный уровень прибыли</w:t>
      </w: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Устанавливается максимальный нормативный уровень прибыли.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935"/>
        <w:gridCol w:w="936"/>
        <w:gridCol w:w="935"/>
        <w:gridCol w:w="936"/>
        <w:gridCol w:w="935"/>
        <w:gridCol w:w="936"/>
        <w:gridCol w:w="935"/>
        <w:gridCol w:w="936"/>
        <w:gridCol w:w="935"/>
        <w:gridCol w:w="795"/>
      </w:tblGrid>
      <w:tr w:rsidR="008A0003" w:rsidRPr="008A0003" w:rsidTr="00635CC2">
        <w:trPr>
          <w:trHeight w:val="340"/>
          <w:tblHeader/>
        </w:trPr>
        <w:tc>
          <w:tcPr>
            <w:tcW w:w="6521"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lastRenderedPageBreak/>
              <w:t>Показатель</w:t>
            </w:r>
          </w:p>
        </w:tc>
        <w:tc>
          <w:tcPr>
            <w:tcW w:w="9214"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340"/>
          <w:tblHeader/>
        </w:trPr>
        <w:tc>
          <w:tcPr>
            <w:tcW w:w="6521"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79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340"/>
        </w:trPr>
        <w:tc>
          <w:tcPr>
            <w:tcW w:w="6521"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Нормативной уровень прибыли, %</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79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r w:rsidR="008A0003" w:rsidRPr="008A0003" w:rsidTr="00635CC2">
        <w:trPr>
          <w:trHeight w:val="340"/>
        </w:trPr>
        <w:tc>
          <w:tcPr>
            <w:tcW w:w="6521"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водоснабжение</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79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bl>
    <w:p w:rsidR="008A0003" w:rsidRPr="008A0003" w:rsidRDefault="008A0003" w:rsidP="008A0003">
      <w:pPr>
        <w:spacing w:line="240" w:lineRule="auto"/>
        <w:rPr>
          <w:rFonts w:ascii="Times New Roman" w:hAnsi="Times New Roman" w:cs="Times New Roman"/>
          <w:b/>
          <w:sz w:val="20"/>
          <w:szCs w:val="20"/>
        </w:rPr>
      </w:pPr>
    </w:p>
    <w:p w:rsidR="008A0003" w:rsidRPr="008A0003" w:rsidRDefault="008A0003" w:rsidP="008A0003">
      <w:pPr>
        <w:spacing w:line="240" w:lineRule="auto"/>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b/>
          <w:sz w:val="20"/>
          <w:szCs w:val="20"/>
        </w:rPr>
        <w:t>Критерий № 6</w:t>
      </w:r>
      <w:r w:rsidRPr="008A0003">
        <w:rPr>
          <w:rFonts w:ascii="Times New Roman" w:hAnsi="Times New Roman" w:cs="Times New Roman"/>
          <w:sz w:val="20"/>
          <w:szCs w:val="20"/>
        </w:rPr>
        <w:t>. Плановые значения показателей деятельности концессионера</w:t>
      </w:r>
    </w:p>
    <w:p w:rsidR="008A0003" w:rsidRPr="008A0003" w:rsidRDefault="008A0003" w:rsidP="008A0003">
      <w:pPr>
        <w:pStyle w:val="a5"/>
        <w:ind w:firstLine="709"/>
        <w:jc w:val="both"/>
        <w:rPr>
          <w:rFonts w:ascii="Times New Roman" w:hAnsi="Times New Roman" w:cs="Times New Roman"/>
          <w:sz w:val="20"/>
          <w:szCs w:val="20"/>
        </w:rPr>
      </w:pPr>
      <w:r w:rsidRPr="008A0003">
        <w:rPr>
          <w:rFonts w:ascii="Times New Roman" w:hAnsi="Times New Roman" w:cs="Times New Roman"/>
          <w:sz w:val="20"/>
          <w:szCs w:val="20"/>
        </w:rPr>
        <w:t>Устанавливаются следующие максимальные плановые значения показателей деятельности концессионера.</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931"/>
        <w:gridCol w:w="931"/>
        <w:gridCol w:w="931"/>
        <w:gridCol w:w="931"/>
        <w:gridCol w:w="931"/>
        <w:gridCol w:w="931"/>
        <w:gridCol w:w="931"/>
        <w:gridCol w:w="931"/>
        <w:gridCol w:w="931"/>
        <w:gridCol w:w="835"/>
      </w:tblGrid>
      <w:tr w:rsidR="008A0003" w:rsidRPr="008A0003" w:rsidTr="00635CC2">
        <w:trPr>
          <w:trHeight w:val="20"/>
          <w:tblHeader/>
        </w:trPr>
        <w:tc>
          <w:tcPr>
            <w:tcW w:w="6521" w:type="dxa"/>
            <w:vMerge w:val="restart"/>
            <w:shd w:val="clear" w:color="auto" w:fill="FFFFFF"/>
            <w:vAlign w:val="center"/>
          </w:tcPr>
          <w:p w:rsidR="008A0003" w:rsidRPr="008A0003" w:rsidRDefault="008A0003" w:rsidP="00635CC2">
            <w:pPr>
              <w:pStyle w:val="ConsPlusNormal"/>
              <w:rPr>
                <w:rFonts w:ascii="Times New Roman" w:hAnsi="Times New Roman" w:cs="Times New Roman"/>
                <w:b/>
                <w:color w:val="000000"/>
              </w:rPr>
            </w:pPr>
            <w:r w:rsidRPr="008A0003">
              <w:rPr>
                <w:rFonts w:ascii="Times New Roman" w:hAnsi="Times New Roman" w:cs="Times New Roman"/>
                <w:b/>
                <w:color w:val="000000"/>
              </w:rPr>
              <w:t>Показатель</w:t>
            </w:r>
          </w:p>
        </w:tc>
        <w:tc>
          <w:tcPr>
            <w:tcW w:w="9214"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Плановые значения по годам действия концессионного соглашения</w:t>
            </w:r>
          </w:p>
        </w:tc>
      </w:tr>
      <w:tr w:rsidR="008A0003" w:rsidRPr="008A0003" w:rsidTr="00635CC2">
        <w:trPr>
          <w:trHeight w:val="20"/>
          <w:tblHeader/>
        </w:trPr>
        <w:tc>
          <w:tcPr>
            <w:tcW w:w="6521" w:type="dxa"/>
            <w:vMerge/>
            <w:shd w:val="clear" w:color="auto" w:fill="auto"/>
            <w:vAlign w:val="center"/>
          </w:tcPr>
          <w:p w:rsidR="008A0003" w:rsidRPr="008A0003" w:rsidRDefault="008A0003" w:rsidP="00635CC2">
            <w:pPr>
              <w:pStyle w:val="ConsPlusNormal"/>
              <w:jc w:val="center"/>
              <w:rPr>
                <w:rFonts w:ascii="Times New Roman" w:hAnsi="Times New Roman" w:cs="Times New Roman"/>
                <w:b/>
                <w:color w:val="FF0000"/>
              </w:rPr>
            </w:pP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1"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83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20"/>
        </w:trPr>
        <w:tc>
          <w:tcPr>
            <w:tcW w:w="15735" w:type="dxa"/>
            <w:gridSpan w:val="11"/>
            <w:shd w:val="clear" w:color="auto" w:fill="auto"/>
            <w:vAlign w:val="center"/>
          </w:tcPr>
          <w:p w:rsidR="008A0003" w:rsidRPr="008A0003" w:rsidRDefault="008A0003" w:rsidP="00635CC2">
            <w:pPr>
              <w:pStyle w:val="ConsPlusNormal"/>
              <w:jc w:val="center"/>
              <w:rPr>
                <w:rFonts w:ascii="Times New Roman" w:hAnsi="Times New Roman" w:cs="Times New Roman"/>
                <w:b/>
                <w:color w:val="000000"/>
              </w:rPr>
            </w:pPr>
            <w:r w:rsidRPr="008A0003">
              <w:rPr>
                <w:rFonts w:ascii="Times New Roman" w:hAnsi="Times New Roman" w:cs="Times New Roman"/>
                <w:b/>
              </w:rPr>
              <w:t>Показатели качества питьевой воды</w:t>
            </w:r>
          </w:p>
        </w:tc>
      </w:tr>
      <w:tr w:rsidR="008A0003" w:rsidRPr="008A0003" w:rsidTr="00635CC2">
        <w:trPr>
          <w:trHeight w:val="20"/>
        </w:trPr>
        <w:tc>
          <w:tcPr>
            <w:tcW w:w="6521"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835"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r>
      <w:tr w:rsidR="008A0003" w:rsidRPr="008A0003" w:rsidTr="00635CC2">
        <w:trPr>
          <w:trHeight w:val="20"/>
        </w:trPr>
        <w:tc>
          <w:tcPr>
            <w:tcW w:w="6521" w:type="dxa"/>
            <w:shd w:val="clear" w:color="auto" w:fill="auto"/>
            <w:vAlign w:val="center"/>
          </w:tcPr>
          <w:p w:rsidR="008A0003" w:rsidRPr="008A0003" w:rsidRDefault="008A0003" w:rsidP="00635CC2">
            <w:pPr>
              <w:pStyle w:val="ConsPlusNormal"/>
              <w:jc w:val="both"/>
              <w:rPr>
                <w:rFonts w:ascii="Times New Roman" w:eastAsia="Calibri" w:hAnsi="Times New Roman" w:cs="Times New Roman"/>
                <w:lang w:eastAsia="en-US"/>
              </w:rPr>
            </w:pPr>
            <w:r w:rsidRPr="008A0003">
              <w:rPr>
                <w:rFonts w:ascii="Times New Roman" w:hAnsi="Times New Roman" w:cs="Times New Roman"/>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835"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r>
    </w:tbl>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sectPr w:rsidR="008A0003" w:rsidRPr="008A0003" w:rsidSect="003D4159">
          <w:pgSz w:w="16838" w:h="11906" w:orient="landscape"/>
          <w:pgMar w:top="720" w:right="720" w:bottom="720" w:left="720" w:header="709" w:footer="709" w:gutter="0"/>
          <w:cols w:space="708"/>
          <w:docGrid w:linePitch="381"/>
        </w:sectPr>
      </w:pPr>
    </w:p>
    <w:p w:rsidR="008A0003" w:rsidRPr="008A0003" w:rsidRDefault="008A0003" w:rsidP="008A0003">
      <w:pPr>
        <w:spacing w:line="240" w:lineRule="auto"/>
        <w:jc w:val="right"/>
        <w:rPr>
          <w:rFonts w:ascii="Times New Roman" w:hAnsi="Times New Roman" w:cs="Times New Roman"/>
          <w:sz w:val="20"/>
          <w:szCs w:val="20"/>
        </w:rPr>
      </w:pPr>
      <w:r w:rsidRPr="008A0003">
        <w:rPr>
          <w:rFonts w:ascii="Times New Roman" w:hAnsi="Times New Roman" w:cs="Times New Roman"/>
          <w:sz w:val="20"/>
          <w:szCs w:val="20"/>
        </w:rPr>
        <w:lastRenderedPageBreak/>
        <w:t>Приложение № 4 к Конкурсной документации</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Форма заявки на участие в конкурсе</w:t>
      </w:r>
    </w:p>
    <w:p w:rsidR="008A0003" w:rsidRPr="008A0003" w:rsidRDefault="008A0003" w:rsidP="008A0003">
      <w:pPr>
        <w:spacing w:line="240" w:lineRule="auto"/>
        <w:jc w:val="center"/>
        <w:rPr>
          <w:rFonts w:ascii="Times New Roman" w:hAnsi="Times New Roman" w:cs="Times New Roman"/>
          <w:sz w:val="20"/>
          <w:szCs w:val="20"/>
        </w:rPr>
      </w:pPr>
    </w:p>
    <w:tbl>
      <w:tblPr>
        <w:tblW w:w="9606" w:type="dxa"/>
        <w:tblLayout w:type="fixed"/>
        <w:tblLook w:val="01E0"/>
      </w:tblPr>
      <w:tblGrid>
        <w:gridCol w:w="3202"/>
        <w:gridCol w:w="3202"/>
        <w:gridCol w:w="3202"/>
      </w:tblGrid>
      <w:tr w:rsidR="008A0003" w:rsidRPr="008A0003" w:rsidTr="00635CC2">
        <w:trPr>
          <w:trHeight w:val="674"/>
        </w:trPr>
        <w:tc>
          <w:tcPr>
            <w:tcW w:w="3202" w:type="dxa"/>
          </w:tcPr>
          <w:p w:rsidR="008A0003" w:rsidRPr="008A0003" w:rsidRDefault="008A0003" w:rsidP="00635CC2">
            <w:pPr>
              <w:spacing w:line="240" w:lineRule="auto"/>
              <w:rPr>
                <w:rFonts w:ascii="Times New Roman" w:hAnsi="Times New Roman" w:cs="Times New Roman"/>
                <w:i/>
                <w:sz w:val="20"/>
                <w:szCs w:val="20"/>
              </w:rPr>
            </w:pPr>
            <w:r w:rsidRPr="008A0003">
              <w:rPr>
                <w:rFonts w:ascii="Times New Roman" w:hAnsi="Times New Roman" w:cs="Times New Roman"/>
                <w:i/>
                <w:sz w:val="20"/>
                <w:szCs w:val="20"/>
              </w:rPr>
              <w:t>На бланке заявителя</w:t>
            </w:r>
          </w:p>
          <w:p w:rsidR="008A0003" w:rsidRPr="008A0003" w:rsidRDefault="008A0003" w:rsidP="00635CC2">
            <w:pPr>
              <w:spacing w:line="240" w:lineRule="auto"/>
              <w:rPr>
                <w:rFonts w:ascii="Times New Roman" w:hAnsi="Times New Roman" w:cs="Times New Roman"/>
                <w:i/>
                <w:sz w:val="20"/>
                <w:szCs w:val="20"/>
              </w:rPr>
            </w:pPr>
            <w:r w:rsidRPr="008A0003">
              <w:rPr>
                <w:rFonts w:ascii="Times New Roman" w:hAnsi="Times New Roman" w:cs="Times New Roman"/>
                <w:i/>
                <w:sz w:val="20"/>
                <w:szCs w:val="20"/>
              </w:rPr>
              <w:t>дата, исх. номер</w:t>
            </w:r>
          </w:p>
        </w:tc>
        <w:tc>
          <w:tcPr>
            <w:tcW w:w="3202" w:type="dxa"/>
          </w:tcPr>
          <w:p w:rsidR="008A0003" w:rsidRPr="008A0003" w:rsidRDefault="008A0003" w:rsidP="00635CC2">
            <w:pPr>
              <w:spacing w:line="240" w:lineRule="auto"/>
              <w:rPr>
                <w:rFonts w:ascii="Times New Roman" w:hAnsi="Times New Roman" w:cs="Times New Roman"/>
                <w:i/>
                <w:sz w:val="20"/>
                <w:szCs w:val="20"/>
              </w:rPr>
            </w:pPr>
          </w:p>
        </w:tc>
        <w:tc>
          <w:tcPr>
            <w:tcW w:w="3202" w:type="dxa"/>
          </w:tcPr>
          <w:p w:rsidR="008A0003" w:rsidRPr="008A0003" w:rsidRDefault="008A0003" w:rsidP="00635CC2">
            <w:pPr>
              <w:spacing w:line="240" w:lineRule="auto"/>
              <w:rPr>
                <w:rFonts w:ascii="Times New Roman" w:hAnsi="Times New Roman" w:cs="Times New Roman"/>
                <w:i/>
                <w:sz w:val="20"/>
                <w:szCs w:val="20"/>
              </w:rPr>
            </w:pPr>
            <w:r w:rsidRPr="008A0003">
              <w:rPr>
                <w:rFonts w:ascii="Times New Roman" w:hAnsi="Times New Roman" w:cs="Times New Roman"/>
                <w:i/>
                <w:sz w:val="20"/>
                <w:szCs w:val="20"/>
              </w:rPr>
              <w:t>В конкурсную комиссию</w:t>
            </w:r>
          </w:p>
        </w:tc>
      </w:tr>
    </w:tbl>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ЗАЯВКА НА УЧАСТИЕ В ОТКРЫТОМ КОНКУРСЕ</w:t>
      </w: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на право заключения концессионного соглашения в отношении объектов водоснабжения и водоотведения, находящихся в муниципальной собственности Шоркистринского сельского поселения Урмарского района Чувашской Республики</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bCs/>
          <w:sz w:val="20"/>
          <w:szCs w:val="20"/>
        </w:rPr>
        <w:t>1.</w:t>
      </w:r>
      <w:r w:rsidRPr="008A0003">
        <w:rPr>
          <w:rFonts w:ascii="Times New Roman" w:hAnsi="Times New Roman" w:cs="Times New Roman"/>
          <w:sz w:val="20"/>
          <w:szCs w:val="20"/>
        </w:rPr>
        <w:t xml:space="preserve"> Изучив конкурсную документацию по проведению открытого конкурса на право заключения концессионного соглашения в отношении объектов системы водоснабжения и водоотведения, находящихся в муниципальной собственности Шоркистринского сельского поселения Урмарского района Чувашской Республики</w:t>
      </w:r>
    </w:p>
    <w:p w:rsidR="008A0003" w:rsidRPr="008A0003" w:rsidRDefault="008A0003" w:rsidP="008A0003">
      <w:pPr>
        <w:pStyle w:val="af0"/>
        <w:spacing w:after="0" w:line="240" w:lineRule="auto"/>
        <w:jc w:val="both"/>
        <w:rPr>
          <w:rFonts w:ascii="Times New Roman" w:hAnsi="Times New Roman" w:cs="Times New Roman"/>
          <w:sz w:val="20"/>
          <w:szCs w:val="20"/>
        </w:rPr>
      </w:pPr>
      <w:r w:rsidRPr="008A0003">
        <w:rPr>
          <w:rFonts w:ascii="Times New Roman" w:hAnsi="Times New Roman" w:cs="Times New Roman"/>
          <w:sz w:val="20"/>
          <w:szCs w:val="20"/>
        </w:rPr>
        <w:t>а также применимые к данному конкурсу законодательство и нормативно-правовые акты _____________________________________________________</w:t>
      </w:r>
    </w:p>
    <w:p w:rsidR="008A0003" w:rsidRPr="008A0003" w:rsidRDefault="008A0003" w:rsidP="008A0003">
      <w:pPr>
        <w:pStyle w:val="af0"/>
        <w:spacing w:after="0" w:line="240" w:lineRule="auto"/>
        <w:ind w:left="1418"/>
        <w:jc w:val="center"/>
        <w:rPr>
          <w:rFonts w:ascii="Times New Roman" w:hAnsi="Times New Roman" w:cs="Times New Roman"/>
          <w:i/>
          <w:sz w:val="20"/>
          <w:szCs w:val="20"/>
        </w:rPr>
      </w:pPr>
      <w:r w:rsidRPr="008A0003">
        <w:rPr>
          <w:rFonts w:ascii="Times New Roman" w:hAnsi="Times New Roman" w:cs="Times New Roman"/>
          <w:i/>
          <w:sz w:val="20"/>
          <w:szCs w:val="20"/>
        </w:rPr>
        <w:t>(наименование заявителя с указанием организационно-правовой формы, места нахождения, почтового адреса (для юридического лица); Ф.И.О., паспортных данных, сведений о месте жительства (для физического лица), номера контактного телефона)</w:t>
      </w:r>
    </w:p>
    <w:p w:rsidR="008A0003" w:rsidRPr="008A0003" w:rsidRDefault="008A0003" w:rsidP="008A0003">
      <w:pPr>
        <w:pStyle w:val="af0"/>
        <w:spacing w:after="0" w:line="240" w:lineRule="auto"/>
        <w:jc w:val="both"/>
        <w:rPr>
          <w:rFonts w:ascii="Times New Roman" w:hAnsi="Times New Roman" w:cs="Times New Roman"/>
          <w:b/>
          <w:bCs/>
          <w:sz w:val="20"/>
          <w:szCs w:val="20"/>
        </w:rPr>
      </w:pPr>
      <w:r w:rsidRPr="008A0003">
        <w:rPr>
          <w:rFonts w:ascii="Times New Roman" w:hAnsi="Times New Roman" w:cs="Times New Roman"/>
          <w:bCs/>
          <w:sz w:val="20"/>
          <w:szCs w:val="20"/>
        </w:rPr>
        <w:t>в лице _____________________, действующего на основании</w:t>
      </w:r>
      <w:r w:rsidRPr="008A0003">
        <w:rPr>
          <w:rFonts w:ascii="Times New Roman" w:hAnsi="Times New Roman" w:cs="Times New Roman"/>
          <w:b/>
          <w:bCs/>
          <w:sz w:val="20"/>
          <w:szCs w:val="20"/>
        </w:rPr>
        <w:t xml:space="preserve"> </w:t>
      </w:r>
      <w:r w:rsidRPr="008A0003">
        <w:rPr>
          <w:rFonts w:ascii="Times New Roman" w:hAnsi="Times New Roman" w:cs="Times New Roman"/>
          <w:bCs/>
          <w:sz w:val="20"/>
          <w:szCs w:val="20"/>
        </w:rPr>
        <w:t>_____________</w:t>
      </w:r>
      <w:r w:rsidRPr="008A0003">
        <w:rPr>
          <w:rFonts w:ascii="Times New Roman" w:hAnsi="Times New Roman" w:cs="Times New Roman"/>
          <w:b/>
          <w:bCs/>
          <w:sz w:val="20"/>
          <w:szCs w:val="20"/>
        </w:rPr>
        <w:t>,</w:t>
      </w:r>
    </w:p>
    <w:p w:rsidR="008A0003" w:rsidRPr="008A0003" w:rsidRDefault="008A0003" w:rsidP="008A0003">
      <w:pPr>
        <w:pStyle w:val="af0"/>
        <w:spacing w:after="0" w:line="240" w:lineRule="auto"/>
        <w:ind w:firstLine="709"/>
        <w:rPr>
          <w:rFonts w:ascii="Times New Roman" w:hAnsi="Times New Roman" w:cs="Times New Roman"/>
          <w:i/>
          <w:sz w:val="20"/>
          <w:szCs w:val="20"/>
        </w:rPr>
      </w:pPr>
      <w:r w:rsidRPr="008A0003">
        <w:rPr>
          <w:rFonts w:ascii="Times New Roman" w:hAnsi="Times New Roman" w:cs="Times New Roman"/>
          <w:i/>
          <w:sz w:val="20"/>
          <w:szCs w:val="20"/>
        </w:rPr>
        <w:t xml:space="preserve">(наименование должности, Ф.И.О. руководителя, </w:t>
      </w:r>
    </w:p>
    <w:p w:rsidR="008A0003" w:rsidRPr="008A0003" w:rsidRDefault="008A0003" w:rsidP="008A0003">
      <w:pPr>
        <w:pStyle w:val="af0"/>
        <w:spacing w:after="0" w:line="240" w:lineRule="auto"/>
        <w:ind w:firstLine="709"/>
        <w:rPr>
          <w:rFonts w:ascii="Times New Roman" w:hAnsi="Times New Roman" w:cs="Times New Roman"/>
          <w:i/>
          <w:sz w:val="20"/>
          <w:szCs w:val="20"/>
        </w:rPr>
      </w:pPr>
      <w:r w:rsidRPr="008A0003">
        <w:rPr>
          <w:rFonts w:ascii="Times New Roman" w:hAnsi="Times New Roman" w:cs="Times New Roman"/>
          <w:i/>
          <w:sz w:val="20"/>
          <w:szCs w:val="20"/>
        </w:rPr>
        <w:t>уполномоченного лица (для юридического лица))</w:t>
      </w: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w:t>
      </w:r>
    </w:p>
    <w:p w:rsidR="008A0003" w:rsidRPr="008A0003" w:rsidRDefault="008A0003" w:rsidP="008A0003">
      <w:pPr>
        <w:pStyle w:val="af0"/>
        <w:spacing w:after="0" w:line="240" w:lineRule="auto"/>
        <w:ind w:firstLine="709"/>
        <w:jc w:val="both"/>
        <w:rPr>
          <w:rFonts w:ascii="Times New Roman" w:hAnsi="Times New Roman" w:cs="Times New Roman"/>
          <w:bCs/>
          <w:sz w:val="20"/>
          <w:szCs w:val="20"/>
        </w:rPr>
      </w:pPr>
      <w:r w:rsidRPr="008A0003">
        <w:rPr>
          <w:rFonts w:ascii="Times New Roman" w:hAnsi="Times New Roman" w:cs="Times New Roman"/>
          <w:bCs/>
          <w:sz w:val="20"/>
          <w:szCs w:val="20"/>
        </w:rPr>
        <w:t>2. Настоящей заявкой на участие в открытом конкурсе сообщаем, что в отношении __________________________________________________________________</w:t>
      </w:r>
    </w:p>
    <w:p w:rsidR="008A0003" w:rsidRPr="008A0003" w:rsidRDefault="008A0003" w:rsidP="008A0003">
      <w:pPr>
        <w:pStyle w:val="af0"/>
        <w:spacing w:after="0" w:line="240" w:lineRule="auto"/>
        <w:jc w:val="center"/>
        <w:rPr>
          <w:rFonts w:ascii="Times New Roman" w:hAnsi="Times New Roman" w:cs="Times New Roman"/>
          <w:bCs/>
          <w:i/>
          <w:sz w:val="20"/>
          <w:szCs w:val="20"/>
        </w:rPr>
      </w:pPr>
      <w:r w:rsidRPr="008A0003">
        <w:rPr>
          <w:rFonts w:ascii="Times New Roman" w:hAnsi="Times New Roman" w:cs="Times New Roman"/>
          <w:bCs/>
          <w:i/>
          <w:sz w:val="20"/>
          <w:szCs w:val="20"/>
        </w:rPr>
        <w:t>(наименование участника конкурса (для юридических лиц), наименование индивидуального предпринимателя)</w:t>
      </w: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w:t>
      </w:r>
    </w:p>
    <w:p w:rsidR="008A0003" w:rsidRPr="008A0003" w:rsidRDefault="008A0003" w:rsidP="008A0003">
      <w:pPr>
        <w:pStyle w:val="af0"/>
        <w:spacing w:after="0" w:line="240" w:lineRule="auto"/>
        <w:ind w:firstLine="709"/>
        <w:jc w:val="both"/>
        <w:rPr>
          <w:rFonts w:ascii="Times New Roman" w:hAnsi="Times New Roman" w:cs="Times New Roman"/>
          <w:bCs/>
          <w:sz w:val="20"/>
          <w:szCs w:val="20"/>
        </w:rPr>
      </w:pPr>
      <w:r w:rsidRPr="008A0003">
        <w:rPr>
          <w:rFonts w:ascii="Times New Roman" w:hAnsi="Times New Roman" w:cs="Times New Roman"/>
          <w:bCs/>
          <w:sz w:val="20"/>
          <w:szCs w:val="20"/>
        </w:rPr>
        <w:t>3. Настоящим гарантируем достоверность представленной нами в заявке информации и подтверждаем право Концедента,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A0003" w:rsidRPr="008A0003" w:rsidRDefault="008A0003" w:rsidP="008A0003">
      <w:pPr>
        <w:pStyle w:val="af0"/>
        <w:spacing w:after="0" w:line="240" w:lineRule="auto"/>
        <w:ind w:firstLine="709"/>
        <w:jc w:val="both"/>
        <w:rPr>
          <w:rFonts w:ascii="Times New Roman" w:hAnsi="Times New Roman" w:cs="Times New Roman"/>
          <w:bCs/>
          <w:sz w:val="20"/>
          <w:szCs w:val="20"/>
        </w:rPr>
      </w:pPr>
      <w:r w:rsidRPr="008A0003">
        <w:rPr>
          <w:rFonts w:ascii="Times New Roman" w:hAnsi="Times New Roman" w:cs="Times New Roman"/>
          <w:bCs/>
          <w:sz w:val="20"/>
          <w:szCs w:val="20"/>
        </w:rPr>
        <w:t>4. Корреспонденцию в наш адрес просим направлять по адресу:</w:t>
      </w: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__________________________________________________________________.</w:t>
      </w:r>
    </w:p>
    <w:p w:rsidR="008A0003" w:rsidRPr="008A0003" w:rsidRDefault="008A0003" w:rsidP="008A0003">
      <w:pPr>
        <w:pStyle w:val="af0"/>
        <w:spacing w:after="0" w:line="240" w:lineRule="auto"/>
        <w:ind w:firstLine="709"/>
        <w:jc w:val="both"/>
        <w:rPr>
          <w:rFonts w:ascii="Times New Roman" w:hAnsi="Times New Roman" w:cs="Times New Roman"/>
          <w:bCs/>
          <w:sz w:val="20"/>
          <w:szCs w:val="20"/>
        </w:rPr>
      </w:pPr>
      <w:r w:rsidRPr="008A0003">
        <w:rPr>
          <w:rFonts w:ascii="Times New Roman" w:hAnsi="Times New Roman" w:cs="Times New Roman"/>
          <w:bCs/>
          <w:sz w:val="20"/>
          <w:szCs w:val="20"/>
        </w:rPr>
        <w:t>5. К настоящей заявке прилагаются документы согласно описи на __ стр.</w:t>
      </w: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______________________________</w:t>
      </w:r>
      <w:r w:rsidRPr="008A0003">
        <w:rPr>
          <w:rFonts w:ascii="Times New Roman" w:hAnsi="Times New Roman" w:cs="Times New Roman"/>
          <w:sz w:val="20"/>
          <w:szCs w:val="20"/>
        </w:rPr>
        <w:tab/>
      </w:r>
      <w:r w:rsidRPr="008A0003">
        <w:rPr>
          <w:rFonts w:ascii="Times New Roman" w:hAnsi="Times New Roman" w:cs="Times New Roman"/>
          <w:sz w:val="20"/>
          <w:szCs w:val="20"/>
        </w:rPr>
        <w:tab/>
      </w:r>
      <w:r w:rsidRPr="008A0003">
        <w:rPr>
          <w:rFonts w:ascii="Times New Roman" w:hAnsi="Times New Roman" w:cs="Times New Roman"/>
          <w:sz w:val="20"/>
          <w:szCs w:val="20"/>
        </w:rPr>
        <w:tab/>
      </w:r>
      <w:r w:rsidRPr="008A0003">
        <w:rPr>
          <w:rFonts w:ascii="Times New Roman" w:hAnsi="Times New Roman" w:cs="Times New Roman"/>
          <w:sz w:val="20"/>
          <w:szCs w:val="20"/>
        </w:rPr>
        <w:tab/>
      </w:r>
      <w:r w:rsidRPr="008A0003">
        <w:rPr>
          <w:rFonts w:ascii="Times New Roman" w:hAnsi="Times New Roman" w:cs="Times New Roman"/>
          <w:sz w:val="20"/>
          <w:szCs w:val="20"/>
        </w:rPr>
        <w:tab/>
        <w:t>______________</w:t>
      </w:r>
    </w:p>
    <w:p w:rsidR="008A0003" w:rsidRPr="008A0003" w:rsidRDefault="008A0003" w:rsidP="008A0003">
      <w:pPr>
        <w:spacing w:line="240" w:lineRule="auto"/>
        <w:ind w:firstLine="1134"/>
        <w:rPr>
          <w:rFonts w:ascii="Times New Roman" w:hAnsi="Times New Roman" w:cs="Times New Roman"/>
          <w:i/>
          <w:sz w:val="20"/>
          <w:szCs w:val="20"/>
        </w:rPr>
      </w:pPr>
      <w:r w:rsidRPr="008A0003">
        <w:rPr>
          <w:rFonts w:ascii="Times New Roman" w:hAnsi="Times New Roman" w:cs="Times New Roman"/>
          <w:i/>
          <w:sz w:val="20"/>
          <w:szCs w:val="20"/>
        </w:rPr>
        <w:t xml:space="preserve">Заявитель (Ф.И.О., должность) </w:t>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t xml:space="preserve">(подпись) </w:t>
      </w:r>
    </w:p>
    <w:p w:rsidR="008A0003" w:rsidRPr="008A0003" w:rsidRDefault="008A0003" w:rsidP="008A0003">
      <w:pPr>
        <w:spacing w:line="240" w:lineRule="auto"/>
        <w:ind w:firstLine="2694"/>
        <w:jc w:val="right"/>
        <w:rPr>
          <w:rFonts w:ascii="Times New Roman" w:hAnsi="Times New Roman" w:cs="Times New Roman"/>
          <w:sz w:val="20"/>
          <w:szCs w:val="20"/>
        </w:rPr>
      </w:pPr>
      <w:r w:rsidRPr="008A0003">
        <w:rPr>
          <w:rFonts w:ascii="Times New Roman" w:hAnsi="Times New Roman" w:cs="Times New Roman"/>
          <w:sz w:val="20"/>
          <w:szCs w:val="20"/>
        </w:rPr>
        <w:t>М.П.</w:t>
      </w:r>
      <w:r w:rsidRPr="008A0003">
        <w:rPr>
          <w:rFonts w:ascii="Times New Roman" w:hAnsi="Times New Roman" w:cs="Times New Roman"/>
          <w:bCs/>
          <w:sz w:val="20"/>
          <w:szCs w:val="20"/>
        </w:rPr>
        <w:br w:type="page"/>
      </w:r>
      <w:r w:rsidRPr="008A0003">
        <w:rPr>
          <w:rFonts w:ascii="Times New Roman" w:hAnsi="Times New Roman" w:cs="Times New Roman"/>
          <w:sz w:val="20"/>
          <w:szCs w:val="20"/>
        </w:rPr>
        <w:lastRenderedPageBreak/>
        <w:t>Приложение № 5 к Конкурсной документации</w:t>
      </w:r>
    </w:p>
    <w:p w:rsidR="008A0003" w:rsidRPr="008A0003" w:rsidRDefault="008A0003" w:rsidP="008A0003">
      <w:pPr>
        <w:pStyle w:val="af0"/>
        <w:spacing w:after="0" w:line="240" w:lineRule="auto"/>
        <w:jc w:val="center"/>
        <w:rPr>
          <w:rFonts w:ascii="Times New Roman" w:hAnsi="Times New Roman" w:cs="Times New Roman"/>
          <w:bCs/>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Форма описи</w:t>
      </w:r>
    </w:p>
    <w:p w:rsidR="008A0003" w:rsidRPr="008A0003" w:rsidRDefault="008A0003" w:rsidP="008A0003">
      <w:pPr>
        <w:pStyle w:val="af0"/>
        <w:spacing w:after="0" w:line="240" w:lineRule="auto"/>
        <w:jc w:val="center"/>
        <w:rPr>
          <w:rFonts w:ascii="Times New Roman" w:hAnsi="Times New Roman" w:cs="Times New Roman"/>
          <w:bCs/>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ОПИСЬ ДОКУМЕНТОВ,</w:t>
      </w: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представляемых к заявке для участия в открытом конкурсе</w:t>
      </w: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на право заключения концессионного соглашения</w:t>
      </w:r>
    </w:p>
    <w:p w:rsidR="008A0003" w:rsidRPr="008A0003" w:rsidRDefault="008A0003" w:rsidP="008A0003">
      <w:pPr>
        <w:pStyle w:val="af0"/>
        <w:spacing w:after="0" w:line="240" w:lineRule="auto"/>
        <w:jc w:val="center"/>
        <w:rPr>
          <w:rFonts w:ascii="Times New Roman" w:hAnsi="Times New Roman" w:cs="Times New Roman"/>
          <w:bCs/>
          <w:sz w:val="20"/>
          <w:szCs w:val="20"/>
        </w:rPr>
      </w:pP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__________________________________________________________________</w:t>
      </w:r>
    </w:p>
    <w:p w:rsidR="008A0003" w:rsidRPr="008A0003" w:rsidRDefault="008A0003" w:rsidP="008A0003">
      <w:pPr>
        <w:pStyle w:val="af0"/>
        <w:spacing w:after="0" w:line="240" w:lineRule="auto"/>
        <w:jc w:val="center"/>
        <w:rPr>
          <w:rFonts w:ascii="Times New Roman" w:hAnsi="Times New Roman" w:cs="Times New Roman"/>
          <w:bCs/>
          <w:i/>
          <w:sz w:val="20"/>
          <w:szCs w:val="20"/>
        </w:rPr>
      </w:pPr>
      <w:r w:rsidRPr="008A0003">
        <w:rPr>
          <w:rFonts w:ascii="Times New Roman" w:hAnsi="Times New Roman" w:cs="Times New Roman"/>
          <w:bCs/>
          <w:i/>
          <w:sz w:val="20"/>
          <w:szCs w:val="20"/>
        </w:rPr>
        <w:t>(наименование, юридический адрес, тел./факс заявителя)</w:t>
      </w: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подтверждает, что для участия в открытом конкурсе на право заключения концессионного соглашения в отношении объектов водоснабжения и водоотведения, находящихся в муниципальной собственности ___________________________________________________ направляются следующие документы: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7088"/>
        <w:gridCol w:w="1672"/>
      </w:tblGrid>
      <w:tr w:rsidR="008A0003" w:rsidRPr="008A0003" w:rsidTr="00635CC2">
        <w:tc>
          <w:tcPr>
            <w:tcW w:w="704" w:type="dxa"/>
            <w:shd w:val="clear" w:color="auto" w:fill="auto"/>
            <w:vAlign w:val="center"/>
          </w:tcPr>
          <w:p w:rsidR="008A0003" w:rsidRPr="008A0003" w:rsidRDefault="008A0003" w:rsidP="00635CC2">
            <w:pPr>
              <w:pStyle w:val="af0"/>
              <w:spacing w:after="0" w:line="240" w:lineRule="auto"/>
              <w:jc w:val="center"/>
              <w:rPr>
                <w:rFonts w:ascii="Times New Roman" w:hAnsi="Times New Roman" w:cs="Times New Roman"/>
                <w:b/>
                <w:bCs/>
                <w:sz w:val="20"/>
                <w:szCs w:val="20"/>
              </w:rPr>
            </w:pPr>
            <w:r w:rsidRPr="008A0003">
              <w:rPr>
                <w:rFonts w:ascii="Times New Roman" w:hAnsi="Times New Roman" w:cs="Times New Roman"/>
                <w:b/>
                <w:bCs/>
                <w:sz w:val="20"/>
                <w:szCs w:val="20"/>
              </w:rPr>
              <w:t>№ п/п</w:t>
            </w:r>
          </w:p>
        </w:tc>
        <w:tc>
          <w:tcPr>
            <w:tcW w:w="7088" w:type="dxa"/>
            <w:shd w:val="clear" w:color="auto" w:fill="auto"/>
            <w:vAlign w:val="center"/>
          </w:tcPr>
          <w:p w:rsidR="008A0003" w:rsidRPr="008A0003" w:rsidRDefault="008A0003" w:rsidP="00635CC2">
            <w:pPr>
              <w:pStyle w:val="af0"/>
              <w:spacing w:after="0" w:line="240" w:lineRule="auto"/>
              <w:jc w:val="center"/>
              <w:rPr>
                <w:rFonts w:ascii="Times New Roman" w:hAnsi="Times New Roman" w:cs="Times New Roman"/>
                <w:b/>
                <w:bCs/>
                <w:sz w:val="20"/>
                <w:szCs w:val="20"/>
              </w:rPr>
            </w:pPr>
            <w:r w:rsidRPr="008A0003">
              <w:rPr>
                <w:rFonts w:ascii="Times New Roman" w:hAnsi="Times New Roman" w:cs="Times New Roman"/>
                <w:b/>
                <w:bCs/>
                <w:sz w:val="20"/>
                <w:szCs w:val="20"/>
              </w:rPr>
              <w:t>Наименование</w:t>
            </w:r>
          </w:p>
        </w:tc>
        <w:tc>
          <w:tcPr>
            <w:tcW w:w="1672" w:type="dxa"/>
            <w:shd w:val="clear" w:color="auto" w:fill="auto"/>
            <w:vAlign w:val="center"/>
          </w:tcPr>
          <w:p w:rsidR="008A0003" w:rsidRPr="008A0003" w:rsidRDefault="008A0003" w:rsidP="00635CC2">
            <w:pPr>
              <w:pStyle w:val="af0"/>
              <w:spacing w:after="0" w:line="240" w:lineRule="auto"/>
              <w:jc w:val="center"/>
              <w:rPr>
                <w:rFonts w:ascii="Times New Roman" w:hAnsi="Times New Roman" w:cs="Times New Roman"/>
                <w:b/>
                <w:bCs/>
                <w:sz w:val="20"/>
                <w:szCs w:val="20"/>
              </w:rPr>
            </w:pPr>
            <w:r w:rsidRPr="008A0003">
              <w:rPr>
                <w:rFonts w:ascii="Times New Roman" w:hAnsi="Times New Roman" w:cs="Times New Roman"/>
                <w:b/>
                <w:bCs/>
                <w:sz w:val="20"/>
                <w:szCs w:val="20"/>
              </w:rPr>
              <w:t>Количество листов</w:t>
            </w: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672"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672"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672"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672"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672"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672"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672"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672"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672"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672"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672"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672"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672"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672"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672"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672"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672"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bl>
    <w:p w:rsidR="008A0003" w:rsidRPr="008A0003" w:rsidRDefault="008A0003" w:rsidP="008A0003">
      <w:pPr>
        <w:pStyle w:val="af0"/>
        <w:spacing w:after="0" w:line="240" w:lineRule="auto"/>
        <w:jc w:val="both"/>
        <w:rPr>
          <w:rFonts w:ascii="Times New Roman" w:hAnsi="Times New Roman" w:cs="Times New Roman"/>
          <w:bCs/>
          <w:sz w:val="20"/>
          <w:szCs w:val="20"/>
        </w:rPr>
      </w:pP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______________________________</w:t>
      </w:r>
      <w:r w:rsidRPr="008A0003">
        <w:rPr>
          <w:rFonts w:ascii="Times New Roman" w:hAnsi="Times New Roman" w:cs="Times New Roman"/>
          <w:sz w:val="20"/>
          <w:szCs w:val="20"/>
        </w:rPr>
        <w:tab/>
      </w:r>
      <w:r w:rsidRPr="008A0003">
        <w:rPr>
          <w:rFonts w:ascii="Times New Roman" w:hAnsi="Times New Roman" w:cs="Times New Roman"/>
          <w:sz w:val="20"/>
          <w:szCs w:val="20"/>
        </w:rPr>
        <w:tab/>
      </w:r>
      <w:r w:rsidRPr="008A0003">
        <w:rPr>
          <w:rFonts w:ascii="Times New Roman" w:hAnsi="Times New Roman" w:cs="Times New Roman"/>
          <w:sz w:val="20"/>
          <w:szCs w:val="20"/>
        </w:rPr>
        <w:tab/>
      </w:r>
      <w:r w:rsidRPr="008A0003">
        <w:rPr>
          <w:rFonts w:ascii="Times New Roman" w:hAnsi="Times New Roman" w:cs="Times New Roman"/>
          <w:sz w:val="20"/>
          <w:szCs w:val="20"/>
        </w:rPr>
        <w:tab/>
      </w:r>
      <w:r w:rsidRPr="008A0003">
        <w:rPr>
          <w:rFonts w:ascii="Times New Roman" w:hAnsi="Times New Roman" w:cs="Times New Roman"/>
          <w:sz w:val="20"/>
          <w:szCs w:val="20"/>
        </w:rPr>
        <w:tab/>
        <w:t>______________</w:t>
      </w:r>
    </w:p>
    <w:p w:rsidR="008A0003" w:rsidRPr="008A0003" w:rsidRDefault="008A0003" w:rsidP="008A0003">
      <w:pPr>
        <w:spacing w:line="240" w:lineRule="auto"/>
        <w:ind w:firstLine="1134"/>
        <w:rPr>
          <w:rFonts w:ascii="Times New Roman" w:hAnsi="Times New Roman" w:cs="Times New Roman"/>
          <w:i/>
          <w:sz w:val="20"/>
          <w:szCs w:val="20"/>
        </w:rPr>
      </w:pPr>
      <w:r w:rsidRPr="008A0003">
        <w:rPr>
          <w:rFonts w:ascii="Times New Roman" w:hAnsi="Times New Roman" w:cs="Times New Roman"/>
          <w:i/>
          <w:sz w:val="20"/>
          <w:szCs w:val="20"/>
        </w:rPr>
        <w:t xml:space="preserve">Заявитель (Ф.И.О., должность) </w:t>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t xml:space="preserve">(подпись) </w:t>
      </w:r>
    </w:p>
    <w:p w:rsidR="008A0003" w:rsidRPr="008A0003" w:rsidRDefault="008A0003" w:rsidP="008A0003">
      <w:pPr>
        <w:spacing w:line="240" w:lineRule="auto"/>
        <w:ind w:firstLine="2694"/>
        <w:rPr>
          <w:rFonts w:ascii="Times New Roman" w:hAnsi="Times New Roman" w:cs="Times New Roman"/>
          <w:sz w:val="20"/>
          <w:szCs w:val="20"/>
        </w:rPr>
      </w:pPr>
    </w:p>
    <w:p w:rsidR="008A0003" w:rsidRPr="008A0003" w:rsidRDefault="008A0003" w:rsidP="008A0003">
      <w:pPr>
        <w:spacing w:line="240" w:lineRule="auto"/>
        <w:ind w:firstLine="2694"/>
        <w:rPr>
          <w:rFonts w:ascii="Times New Roman" w:hAnsi="Times New Roman" w:cs="Times New Roman"/>
          <w:sz w:val="20"/>
          <w:szCs w:val="20"/>
        </w:rPr>
      </w:pPr>
      <w:r w:rsidRPr="008A0003">
        <w:rPr>
          <w:rFonts w:ascii="Times New Roman" w:hAnsi="Times New Roman" w:cs="Times New Roman"/>
          <w:sz w:val="20"/>
          <w:szCs w:val="20"/>
        </w:rPr>
        <w:t>М.П.</w:t>
      </w:r>
    </w:p>
    <w:p w:rsidR="008A0003" w:rsidRPr="008A0003" w:rsidRDefault="008A0003" w:rsidP="008A0003">
      <w:pPr>
        <w:pStyle w:val="af0"/>
        <w:spacing w:after="0" w:line="240" w:lineRule="auto"/>
        <w:jc w:val="both"/>
        <w:rPr>
          <w:rFonts w:ascii="Times New Roman" w:hAnsi="Times New Roman" w:cs="Times New Roman"/>
          <w:bCs/>
          <w:sz w:val="20"/>
          <w:szCs w:val="20"/>
        </w:rPr>
      </w:pPr>
    </w:p>
    <w:p w:rsidR="008A0003" w:rsidRPr="008A0003" w:rsidRDefault="008A0003" w:rsidP="008A0003">
      <w:pPr>
        <w:pStyle w:val="af0"/>
        <w:spacing w:after="0" w:line="240" w:lineRule="auto"/>
        <w:jc w:val="right"/>
        <w:rPr>
          <w:rFonts w:ascii="Times New Roman" w:hAnsi="Times New Roman" w:cs="Times New Roman"/>
          <w:sz w:val="20"/>
          <w:szCs w:val="20"/>
          <w:lang w:eastAsia="en-US"/>
        </w:rPr>
      </w:pPr>
      <w:r w:rsidRPr="008A0003">
        <w:rPr>
          <w:rFonts w:ascii="Times New Roman" w:hAnsi="Times New Roman" w:cs="Times New Roman"/>
          <w:bCs/>
          <w:sz w:val="20"/>
          <w:szCs w:val="20"/>
        </w:rPr>
        <w:br w:type="page"/>
      </w:r>
      <w:r w:rsidRPr="008A0003">
        <w:rPr>
          <w:rFonts w:ascii="Times New Roman" w:hAnsi="Times New Roman" w:cs="Times New Roman"/>
          <w:sz w:val="20"/>
          <w:szCs w:val="20"/>
          <w:lang w:eastAsia="en-US"/>
        </w:rPr>
        <w:lastRenderedPageBreak/>
        <w:t>Приложение № 6 к Конкурсной документации</w:t>
      </w: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Форма конкурсного предложения участника конкурса</w:t>
      </w:r>
    </w:p>
    <w:p w:rsidR="008A0003" w:rsidRPr="008A0003" w:rsidRDefault="008A0003" w:rsidP="008A0003">
      <w:pPr>
        <w:pStyle w:val="af0"/>
        <w:spacing w:after="0" w:line="240" w:lineRule="auto"/>
        <w:jc w:val="center"/>
        <w:rPr>
          <w:rFonts w:ascii="Times New Roman" w:hAnsi="Times New Roman" w:cs="Times New Roman"/>
          <w:bCs/>
          <w:sz w:val="20"/>
          <w:szCs w:val="20"/>
        </w:rPr>
      </w:pPr>
    </w:p>
    <w:tbl>
      <w:tblPr>
        <w:tblW w:w="9606" w:type="dxa"/>
        <w:tblLayout w:type="fixed"/>
        <w:tblLook w:val="01E0"/>
      </w:tblPr>
      <w:tblGrid>
        <w:gridCol w:w="3202"/>
        <w:gridCol w:w="3202"/>
        <w:gridCol w:w="3202"/>
      </w:tblGrid>
      <w:tr w:rsidR="008A0003" w:rsidRPr="008A0003" w:rsidTr="00635CC2">
        <w:trPr>
          <w:trHeight w:val="674"/>
        </w:trPr>
        <w:tc>
          <w:tcPr>
            <w:tcW w:w="3202" w:type="dxa"/>
          </w:tcPr>
          <w:p w:rsidR="008A0003" w:rsidRPr="008A0003" w:rsidRDefault="008A0003" w:rsidP="00635CC2">
            <w:pPr>
              <w:spacing w:line="240" w:lineRule="auto"/>
              <w:rPr>
                <w:rFonts w:ascii="Times New Roman" w:hAnsi="Times New Roman" w:cs="Times New Roman"/>
                <w:i/>
                <w:sz w:val="20"/>
                <w:szCs w:val="20"/>
              </w:rPr>
            </w:pPr>
            <w:r w:rsidRPr="008A0003">
              <w:rPr>
                <w:rFonts w:ascii="Times New Roman" w:hAnsi="Times New Roman" w:cs="Times New Roman"/>
                <w:i/>
                <w:sz w:val="20"/>
                <w:szCs w:val="20"/>
              </w:rPr>
              <w:t>На бланке заявителя</w:t>
            </w:r>
          </w:p>
          <w:p w:rsidR="008A0003" w:rsidRPr="008A0003" w:rsidRDefault="008A0003" w:rsidP="00635CC2">
            <w:pPr>
              <w:spacing w:line="240" w:lineRule="auto"/>
              <w:rPr>
                <w:rFonts w:ascii="Times New Roman" w:hAnsi="Times New Roman" w:cs="Times New Roman"/>
                <w:i/>
                <w:sz w:val="20"/>
                <w:szCs w:val="20"/>
              </w:rPr>
            </w:pPr>
            <w:r w:rsidRPr="008A0003">
              <w:rPr>
                <w:rFonts w:ascii="Times New Roman" w:hAnsi="Times New Roman" w:cs="Times New Roman"/>
                <w:i/>
                <w:sz w:val="20"/>
                <w:szCs w:val="20"/>
              </w:rPr>
              <w:t>дата, исх. номер</w:t>
            </w:r>
          </w:p>
        </w:tc>
        <w:tc>
          <w:tcPr>
            <w:tcW w:w="3202" w:type="dxa"/>
          </w:tcPr>
          <w:p w:rsidR="008A0003" w:rsidRPr="008A0003" w:rsidRDefault="008A0003" w:rsidP="00635CC2">
            <w:pPr>
              <w:spacing w:line="240" w:lineRule="auto"/>
              <w:rPr>
                <w:rFonts w:ascii="Times New Roman" w:hAnsi="Times New Roman" w:cs="Times New Roman"/>
                <w:i/>
                <w:sz w:val="20"/>
                <w:szCs w:val="20"/>
              </w:rPr>
            </w:pPr>
          </w:p>
        </w:tc>
        <w:tc>
          <w:tcPr>
            <w:tcW w:w="3202"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В конкурсную комиссию</w:t>
            </w:r>
          </w:p>
        </w:tc>
      </w:tr>
    </w:tbl>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КОНКУРСНОЕ ПРЕДЛОЖЕНИЕ</w:t>
      </w: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на право заключения концессионного соглашения в отношении объектов водоснабжения и водоотведения, находящихся в муниципальной собственности Шоркистринского сельского поселения Урмарского района Чувашской Республики</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1. Настоящим ______________________________________________________</w:t>
      </w:r>
    </w:p>
    <w:p w:rsidR="008A0003" w:rsidRPr="008A0003" w:rsidRDefault="008A0003" w:rsidP="008A0003">
      <w:pPr>
        <w:pStyle w:val="af0"/>
        <w:spacing w:after="0" w:line="240" w:lineRule="auto"/>
        <w:ind w:firstLine="3969"/>
        <w:rPr>
          <w:rFonts w:ascii="Times New Roman" w:hAnsi="Times New Roman" w:cs="Times New Roman"/>
          <w:bCs/>
          <w:i/>
          <w:sz w:val="20"/>
          <w:szCs w:val="20"/>
        </w:rPr>
      </w:pPr>
      <w:r w:rsidRPr="008A0003">
        <w:rPr>
          <w:rFonts w:ascii="Times New Roman" w:hAnsi="Times New Roman" w:cs="Times New Roman"/>
          <w:bCs/>
          <w:i/>
          <w:sz w:val="20"/>
          <w:szCs w:val="20"/>
        </w:rPr>
        <w:t xml:space="preserve"> (наименование (Ф.И.О.) участника конкурса)</w:t>
      </w: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bCs/>
          <w:sz w:val="20"/>
          <w:szCs w:val="20"/>
        </w:rPr>
        <w:t xml:space="preserve">представляет конкурсное предложение по открытому конкурсу на право заключения концессионного соглашения в отношении объектов системы водоснабжения и водоотведения, находящихся в муниципальной собственности </w:t>
      </w:r>
      <w:r w:rsidRPr="008A0003">
        <w:rPr>
          <w:rFonts w:ascii="Times New Roman" w:hAnsi="Times New Roman" w:cs="Times New Roman"/>
          <w:sz w:val="20"/>
          <w:szCs w:val="20"/>
        </w:rPr>
        <w:t>Шоркистринского сельского поселения Урмарского района Чувашской Республики</w:t>
      </w: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 xml:space="preserve"> (далее – Конкурс) в количестве двух экземпляров (оригинал и копия), каждый экземпляр на ____ стр.</w:t>
      </w: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2. Конкурсное предложение подается от имени __________________________________________________________________,</w:t>
      </w:r>
    </w:p>
    <w:p w:rsidR="008A0003" w:rsidRPr="008A0003" w:rsidRDefault="008A0003" w:rsidP="008A0003">
      <w:pPr>
        <w:pStyle w:val="af0"/>
        <w:spacing w:after="0" w:line="240" w:lineRule="auto"/>
        <w:jc w:val="center"/>
        <w:rPr>
          <w:rFonts w:ascii="Times New Roman" w:hAnsi="Times New Roman" w:cs="Times New Roman"/>
          <w:bCs/>
          <w:i/>
          <w:sz w:val="20"/>
          <w:szCs w:val="20"/>
        </w:rPr>
      </w:pPr>
      <w:r w:rsidRPr="008A0003">
        <w:rPr>
          <w:rFonts w:ascii="Times New Roman" w:hAnsi="Times New Roman" w:cs="Times New Roman"/>
          <w:bCs/>
          <w:i/>
          <w:sz w:val="20"/>
          <w:szCs w:val="20"/>
        </w:rPr>
        <w:t>(наименование (Ф.И.О.) заявителя, прошедшего предварительный отбор и подающего данное конкурсное предложение)</w:t>
      </w: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прошедшего предварительный отбор согласно уведомлению конкурсной комиссии № ____ от _________ 20__ года, именуемого далее – Участник.</w:t>
      </w: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3. Настоящим Участник в связи с представлением своего конкурсного предложения подтверждает:</w:t>
      </w: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 свое полное ознакомление и согласие с положениями конкурсной документации к открытому конкурсу на право заключения концессионного соглашения в отношении объектов системы водоснабжения и водоотведения, находящихся в муниципальной собственности __________________________, (с внесенными в нее на дату подачи настоящего конкурсного предложения изменениями), именуемой далее – конкурсная документация;</w:t>
      </w: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 надлежащее выполнение положений конкурсной документации при подготовке и представлении настоящего конкурсного предложения;</w:t>
      </w: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 что все документы и сведения, включенные им в состав заявки на участие в конкурсе, остались без изменения, и на момент подачи данного конкурсного предложения соответствуют действительности (либо, если изменения произошли, то Участник с учетом таких изменений ранее представленной заявки на участие в конкурсе соответствует требованиям настоящей конкурсной документации, и что конкурсная комиссия была предварительно уведомлена о таких изменениях. При этом описание и подтверждение таких изменений должно быть включено в состав конкурсного предложения).</w:t>
      </w: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4. Настоящим Участник выражает намерение участвовать в Конкурсе на условиях, установленных в конкурсной документации, и в случае признания его победителем Конкурса заключить и исполнить концессионное соглашение в отношении объектов системы водоснабжения и водоотведения, находящихся в муниципальной собственности Тегешевского сельского поселения Урмарского района Чувашской Республики  , а также выполнить иные связанные с участием в Конкурсе требования конкурсной документации.</w:t>
      </w: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5. Участник согласен заключить концессионное соглашение в соответствии с требованиями конкурсной документации и на условиях, которые представлены в настоящем конкурсном предложении.</w:t>
      </w: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6. Настоящим Участник обязуется в случае объявления его победителем Конкурса подписать концессионное соглашение в соответствии с положениями конкурсной документации и на условиях, установленных в настоящем конкурсном предложении, не позднее ________ (____________________) рабочих дней со дня направления победителю конкурса протокола о результатах проведения конкурса, проекта концессионного соглашения.</w:t>
      </w: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 xml:space="preserve">7. В случае объявления Конкурса несостоявшимся, если в конкурсную комиссию представлено менее двух конкурсных предложений, конкурсной комиссией признано соответствующими критериям конкурса менее двух конкурсных предложений, Участник обязуется подписать концессионное соглашение в течение </w:t>
      </w:r>
      <w:r w:rsidRPr="008A0003">
        <w:rPr>
          <w:rFonts w:ascii="Times New Roman" w:hAnsi="Times New Roman" w:cs="Times New Roman"/>
          <w:bCs/>
          <w:sz w:val="20"/>
          <w:szCs w:val="20"/>
        </w:rPr>
        <w:lastRenderedPageBreak/>
        <w:t>_______ (________________) рабочих дней со дня направления Участнику Конкурса проекта концессионного соглашения.</w:t>
      </w: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8. В случае если наши предложения будут лучшими после предложений победителя Конкурса, а победитель Конкурса откажется либо будет признан уклонившимся от подписания концессионного соглашения, мы обязуемся подписать данное концессионное соглашение в течение _______ (__________________) рабочих дней со дня направления Участнику Конкурса проекта концессионного соглашения.</w:t>
      </w: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9. Настоящим Участник обязуется выполнить иные связанные с участием в Конкурсе положения конкурсной документации.</w:t>
      </w:r>
    </w:p>
    <w:p w:rsidR="008A0003" w:rsidRPr="008A0003" w:rsidRDefault="008A0003" w:rsidP="008A0003">
      <w:pPr>
        <w:pStyle w:val="af0"/>
        <w:spacing w:after="0" w:line="240" w:lineRule="auto"/>
        <w:jc w:val="both"/>
        <w:rPr>
          <w:rFonts w:ascii="Times New Roman" w:hAnsi="Times New Roman" w:cs="Times New Roman"/>
          <w:bCs/>
          <w:sz w:val="20"/>
          <w:szCs w:val="20"/>
        </w:rPr>
      </w:pPr>
    </w:p>
    <w:p w:rsidR="008A0003" w:rsidRPr="008A0003" w:rsidRDefault="008A0003" w:rsidP="008A0003">
      <w:pPr>
        <w:pStyle w:val="af0"/>
        <w:spacing w:after="0" w:line="240" w:lineRule="auto"/>
        <w:jc w:val="both"/>
        <w:rPr>
          <w:rFonts w:ascii="Times New Roman" w:hAnsi="Times New Roman" w:cs="Times New Roman"/>
          <w:bCs/>
          <w:sz w:val="20"/>
          <w:szCs w:val="20"/>
        </w:rPr>
        <w:sectPr w:rsidR="008A0003" w:rsidRPr="008A0003" w:rsidSect="003D4159">
          <w:pgSz w:w="11906" w:h="16838"/>
          <w:pgMar w:top="1134" w:right="850" w:bottom="1134" w:left="1701" w:header="709" w:footer="709" w:gutter="0"/>
          <w:cols w:space="708"/>
          <w:docGrid w:linePitch="381"/>
        </w:sect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lastRenderedPageBreak/>
        <w:t>Предлагаемые Участником Конкурса значения критериев Конкурса</w:t>
      </w:r>
    </w:p>
    <w:p w:rsidR="008A0003" w:rsidRPr="008A0003" w:rsidRDefault="008A0003" w:rsidP="008A0003">
      <w:pPr>
        <w:pStyle w:val="af0"/>
        <w:spacing w:after="0" w:line="240" w:lineRule="auto"/>
        <w:jc w:val="center"/>
        <w:rPr>
          <w:rFonts w:ascii="Times New Roman" w:hAnsi="Times New Roman" w:cs="Times New Roman"/>
          <w:bCs/>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b/>
          <w:sz w:val="20"/>
          <w:szCs w:val="20"/>
        </w:rPr>
        <w:t>По критерию № 1</w:t>
      </w:r>
      <w:r w:rsidRPr="008A0003">
        <w:rPr>
          <w:rFonts w:ascii="Times New Roman" w:hAnsi="Times New Roman" w:cs="Times New Roman"/>
          <w:sz w:val="20"/>
          <w:szCs w:val="20"/>
        </w:rPr>
        <w:t>.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Водоснабжение</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935"/>
        <w:gridCol w:w="936"/>
        <w:gridCol w:w="935"/>
        <w:gridCol w:w="936"/>
        <w:gridCol w:w="935"/>
        <w:gridCol w:w="936"/>
        <w:gridCol w:w="935"/>
        <w:gridCol w:w="936"/>
        <w:gridCol w:w="935"/>
        <w:gridCol w:w="794"/>
      </w:tblGrid>
      <w:tr w:rsidR="008A0003" w:rsidRPr="008A0003" w:rsidTr="00635CC2">
        <w:trPr>
          <w:trHeight w:val="397"/>
          <w:tblHeader/>
        </w:trPr>
        <w:tc>
          <w:tcPr>
            <w:tcW w:w="6096"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9213"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87"/>
          <w:tblHeader/>
        </w:trPr>
        <w:tc>
          <w:tcPr>
            <w:tcW w:w="6096"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794"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397"/>
        </w:trPr>
        <w:tc>
          <w:tcPr>
            <w:tcW w:w="609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Предельный размер расходов, тыс. руб. без НДС</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794" w:type="dxa"/>
            <w:vAlign w:val="center"/>
          </w:tcPr>
          <w:p w:rsidR="008A0003" w:rsidRPr="008A0003" w:rsidRDefault="008A0003" w:rsidP="00635CC2">
            <w:pPr>
              <w:spacing w:line="240" w:lineRule="auto"/>
              <w:jc w:val="center"/>
              <w:rPr>
                <w:rFonts w:ascii="Times New Roman" w:hAnsi="Times New Roman" w:cs="Times New Roman"/>
                <w:sz w:val="20"/>
                <w:szCs w:val="20"/>
              </w:rPr>
            </w:pPr>
          </w:p>
        </w:tc>
      </w:tr>
      <w:tr w:rsidR="008A0003" w:rsidRPr="008A0003" w:rsidTr="00635CC2">
        <w:trPr>
          <w:trHeight w:val="397"/>
        </w:trPr>
        <w:tc>
          <w:tcPr>
            <w:tcW w:w="609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за счет собственных средств концессионера, тыс. руб. без НДС</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79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r w:rsidR="008A0003" w:rsidRPr="008A0003" w:rsidTr="00635CC2">
        <w:trPr>
          <w:trHeight w:val="397"/>
        </w:trPr>
        <w:tc>
          <w:tcPr>
            <w:tcW w:w="609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нетарифные источники, тыс. руб. без НДС</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79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r w:rsidR="008A0003" w:rsidRPr="008A0003" w:rsidTr="00635CC2">
        <w:trPr>
          <w:trHeight w:val="397"/>
        </w:trPr>
        <w:tc>
          <w:tcPr>
            <w:tcW w:w="609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тарифные источники (за счет инвестиционных программ), тыс. руб. без НДС</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79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r w:rsidR="008A0003" w:rsidRPr="008A0003" w:rsidTr="00635CC2">
        <w:trPr>
          <w:trHeight w:val="397"/>
        </w:trPr>
        <w:tc>
          <w:tcPr>
            <w:tcW w:w="609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794" w:type="dxa"/>
            <w:vAlign w:val="center"/>
          </w:tcPr>
          <w:p w:rsidR="008A0003" w:rsidRPr="008A0003" w:rsidRDefault="008A0003" w:rsidP="00635CC2">
            <w:pPr>
              <w:spacing w:line="240" w:lineRule="auto"/>
              <w:jc w:val="center"/>
              <w:rPr>
                <w:rFonts w:ascii="Times New Roman" w:hAnsi="Times New Roman" w:cs="Times New Roman"/>
                <w:sz w:val="20"/>
                <w:szCs w:val="20"/>
              </w:rPr>
            </w:pPr>
          </w:p>
        </w:tc>
      </w:tr>
    </w:tbl>
    <w:p w:rsidR="008A0003" w:rsidRPr="008A0003" w:rsidRDefault="008A0003" w:rsidP="008A0003">
      <w:pPr>
        <w:spacing w:line="240" w:lineRule="auto"/>
        <w:rPr>
          <w:rFonts w:ascii="Times New Roman" w:hAnsi="Times New Roman" w:cs="Times New Roman"/>
          <w:sz w:val="20"/>
          <w:szCs w:val="20"/>
        </w:rPr>
      </w:pP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 - предельные размеры расходов на создание и (или) реконструкцию объектов концессионного соглашения необходимо указывать как в общей сумме, так и в разрезе источников финансирования таких расходов</w:t>
      </w: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 - предельные размеры расходов на создание и (или) реконструкцию объектов концессионного соглашения необходимо указывать как в общей сумме, так и в разрезе источников финансирования таких расходов</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b/>
          <w:sz w:val="20"/>
          <w:szCs w:val="20"/>
        </w:rPr>
        <w:t>По критерию № 2</w:t>
      </w:r>
      <w:r w:rsidRPr="008A0003">
        <w:rPr>
          <w:rFonts w:ascii="Times New Roman" w:hAnsi="Times New Roman" w:cs="Times New Roman"/>
          <w:sz w:val="20"/>
          <w:szCs w:val="20"/>
        </w:rPr>
        <w:t>.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w:t>
      </w:r>
      <w:r w:rsidRPr="008A0003">
        <w:rPr>
          <w:rStyle w:val="affff7"/>
          <w:rFonts w:ascii="Times New Roman" w:hAnsi="Times New Roman" w:cs="Times New Roman"/>
          <w:sz w:val="20"/>
          <w:szCs w:val="20"/>
        </w:rPr>
        <w:footnoteReference w:id="9"/>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935"/>
        <w:gridCol w:w="936"/>
        <w:gridCol w:w="935"/>
        <w:gridCol w:w="936"/>
        <w:gridCol w:w="935"/>
        <w:gridCol w:w="936"/>
        <w:gridCol w:w="935"/>
        <w:gridCol w:w="936"/>
        <w:gridCol w:w="935"/>
        <w:gridCol w:w="794"/>
      </w:tblGrid>
      <w:tr w:rsidR="008A0003" w:rsidRPr="008A0003" w:rsidTr="00635CC2">
        <w:trPr>
          <w:trHeight w:val="397"/>
          <w:tblHeader/>
        </w:trPr>
        <w:tc>
          <w:tcPr>
            <w:tcW w:w="6096"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lastRenderedPageBreak/>
              <w:t>Показатель</w:t>
            </w:r>
          </w:p>
        </w:tc>
        <w:tc>
          <w:tcPr>
            <w:tcW w:w="9213"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397"/>
          <w:tblHeader/>
        </w:trPr>
        <w:tc>
          <w:tcPr>
            <w:tcW w:w="6096"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794"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454"/>
        </w:trPr>
        <w:tc>
          <w:tcPr>
            <w:tcW w:w="609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Объем расходов на создание и (или) реконструкцию, финансируемых за счет средств концедента, тыс. руб. </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79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r w:rsidR="008A0003" w:rsidRPr="008A0003" w:rsidTr="00635CC2">
        <w:trPr>
          <w:trHeight w:val="454"/>
        </w:trPr>
        <w:tc>
          <w:tcPr>
            <w:tcW w:w="609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водоснабжение</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79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bl>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b/>
          <w:sz w:val="20"/>
          <w:szCs w:val="20"/>
        </w:rPr>
        <w:t>По критерию № 3</w:t>
      </w:r>
      <w:r w:rsidRPr="008A0003">
        <w:rPr>
          <w:rFonts w:ascii="Times New Roman" w:hAnsi="Times New Roman" w:cs="Times New Roman"/>
          <w:sz w:val="20"/>
          <w:szCs w:val="20"/>
        </w:rPr>
        <w:t>.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r w:rsidRPr="008A0003">
        <w:rPr>
          <w:rStyle w:val="affff7"/>
          <w:rFonts w:ascii="Times New Roman" w:hAnsi="Times New Roman" w:cs="Times New Roman"/>
          <w:sz w:val="20"/>
          <w:szCs w:val="20"/>
        </w:rPr>
        <w:footnoteReference w:id="10"/>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935"/>
        <w:gridCol w:w="936"/>
        <w:gridCol w:w="935"/>
        <w:gridCol w:w="936"/>
        <w:gridCol w:w="935"/>
        <w:gridCol w:w="936"/>
        <w:gridCol w:w="935"/>
        <w:gridCol w:w="936"/>
        <w:gridCol w:w="935"/>
        <w:gridCol w:w="794"/>
      </w:tblGrid>
      <w:tr w:rsidR="008A0003" w:rsidRPr="008A0003" w:rsidTr="00635CC2">
        <w:trPr>
          <w:trHeight w:val="397"/>
          <w:tblHeader/>
        </w:trPr>
        <w:tc>
          <w:tcPr>
            <w:tcW w:w="6096"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9213"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397"/>
          <w:tblHeader/>
        </w:trPr>
        <w:tc>
          <w:tcPr>
            <w:tcW w:w="6096"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794"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454"/>
        </w:trPr>
        <w:tc>
          <w:tcPr>
            <w:tcW w:w="609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Объем расходов на использование (эксплуатацию), финансируемых за счет средств концедента, тыс. руб. </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79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r w:rsidR="008A0003" w:rsidRPr="008A0003" w:rsidTr="00635CC2">
        <w:trPr>
          <w:trHeight w:val="454"/>
        </w:trPr>
        <w:tc>
          <w:tcPr>
            <w:tcW w:w="609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водоснабжение</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79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bl>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По критерию № 4</w:t>
      </w:r>
      <w:r w:rsidRPr="008A0003">
        <w:rPr>
          <w:rFonts w:ascii="Times New Roman" w:hAnsi="Times New Roman" w:cs="Times New Roman"/>
          <w:sz w:val="20"/>
          <w:szCs w:val="20"/>
        </w:rPr>
        <w:t>. Плата концедента</w:t>
      </w:r>
      <w:r w:rsidRPr="008A0003">
        <w:rPr>
          <w:rFonts w:ascii="Times New Roman" w:hAnsi="Times New Roman" w:cs="Times New Roman"/>
          <w:color w:val="000000"/>
          <w:sz w:val="20"/>
          <w:szCs w:val="20"/>
          <w:vertAlign w:val="superscript"/>
        </w:rPr>
        <w:footnoteReference w:id="11"/>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935"/>
        <w:gridCol w:w="936"/>
        <w:gridCol w:w="935"/>
        <w:gridCol w:w="936"/>
        <w:gridCol w:w="935"/>
        <w:gridCol w:w="936"/>
        <w:gridCol w:w="935"/>
        <w:gridCol w:w="936"/>
        <w:gridCol w:w="935"/>
        <w:gridCol w:w="653"/>
      </w:tblGrid>
      <w:tr w:rsidR="008A0003" w:rsidRPr="008A0003" w:rsidTr="00635CC2">
        <w:trPr>
          <w:trHeight w:val="397"/>
          <w:tblHeader/>
        </w:trPr>
        <w:tc>
          <w:tcPr>
            <w:tcW w:w="6804"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9072"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397"/>
          <w:tblHeader/>
        </w:trPr>
        <w:tc>
          <w:tcPr>
            <w:tcW w:w="6804"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653"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454"/>
        </w:trPr>
        <w:tc>
          <w:tcPr>
            <w:tcW w:w="6804"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Размер платы концедента, тыс. руб.</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65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r w:rsidR="008A0003" w:rsidRPr="008A0003" w:rsidTr="00635CC2">
        <w:trPr>
          <w:trHeight w:val="454"/>
        </w:trPr>
        <w:tc>
          <w:tcPr>
            <w:tcW w:w="6804"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lastRenderedPageBreak/>
              <w:t>- водоснабжение</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65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bl>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b/>
          <w:sz w:val="20"/>
          <w:szCs w:val="20"/>
        </w:rPr>
        <w:t>По критерию № 5</w:t>
      </w:r>
      <w:r w:rsidRPr="008A0003">
        <w:rPr>
          <w:rFonts w:ascii="Times New Roman" w:hAnsi="Times New Roman" w:cs="Times New Roman"/>
          <w:sz w:val="20"/>
          <w:szCs w:val="20"/>
        </w:rPr>
        <w:t>. Долгосрочные параметры регулирования деятельности концессионера</w:t>
      </w: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5.1. Показатели надежности и энергетической эффективности</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6"/>
        <w:gridCol w:w="931"/>
        <w:gridCol w:w="931"/>
        <w:gridCol w:w="931"/>
        <w:gridCol w:w="931"/>
        <w:gridCol w:w="931"/>
        <w:gridCol w:w="931"/>
        <w:gridCol w:w="931"/>
        <w:gridCol w:w="931"/>
        <w:gridCol w:w="931"/>
        <w:gridCol w:w="693"/>
      </w:tblGrid>
      <w:tr w:rsidR="008A0003" w:rsidRPr="008A0003" w:rsidTr="00635CC2">
        <w:trPr>
          <w:trHeight w:val="227"/>
          <w:tblHeader/>
        </w:trPr>
        <w:tc>
          <w:tcPr>
            <w:tcW w:w="6946" w:type="dxa"/>
            <w:vMerge w:val="restart"/>
            <w:shd w:val="clear" w:color="auto" w:fill="FFFFFF"/>
            <w:vAlign w:val="center"/>
          </w:tcPr>
          <w:p w:rsidR="008A0003" w:rsidRPr="008A0003" w:rsidRDefault="008A0003" w:rsidP="00635CC2">
            <w:pPr>
              <w:pStyle w:val="ConsPlusNormal"/>
              <w:rPr>
                <w:rFonts w:ascii="Times New Roman" w:hAnsi="Times New Roman" w:cs="Times New Roman"/>
                <w:b/>
                <w:color w:val="000000"/>
              </w:rPr>
            </w:pPr>
            <w:r w:rsidRPr="008A0003">
              <w:rPr>
                <w:rFonts w:ascii="Times New Roman" w:hAnsi="Times New Roman" w:cs="Times New Roman"/>
                <w:b/>
                <w:color w:val="000000"/>
              </w:rPr>
              <w:t>Показатель</w:t>
            </w:r>
          </w:p>
        </w:tc>
        <w:tc>
          <w:tcPr>
            <w:tcW w:w="9072"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Плановые значения по годам действия концессионного соглашения</w:t>
            </w:r>
          </w:p>
        </w:tc>
      </w:tr>
      <w:tr w:rsidR="008A0003" w:rsidRPr="008A0003" w:rsidTr="00635CC2">
        <w:trPr>
          <w:trHeight w:val="227"/>
          <w:tblHeader/>
        </w:trPr>
        <w:tc>
          <w:tcPr>
            <w:tcW w:w="6946" w:type="dxa"/>
            <w:vMerge/>
            <w:shd w:val="clear" w:color="auto" w:fill="auto"/>
            <w:vAlign w:val="center"/>
          </w:tcPr>
          <w:p w:rsidR="008A0003" w:rsidRPr="008A0003" w:rsidRDefault="008A0003" w:rsidP="00635CC2">
            <w:pPr>
              <w:pStyle w:val="ConsPlusNormal"/>
              <w:jc w:val="center"/>
              <w:rPr>
                <w:rFonts w:ascii="Times New Roman" w:hAnsi="Times New Roman" w:cs="Times New Roman"/>
                <w:b/>
                <w:color w:val="FF0000"/>
              </w:rPr>
            </w:pP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1"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693"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278"/>
        </w:trPr>
        <w:tc>
          <w:tcPr>
            <w:tcW w:w="16018" w:type="dxa"/>
            <w:gridSpan w:val="11"/>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b/>
              </w:rPr>
              <w:t>Показатели качества питьевой воды</w:t>
            </w:r>
          </w:p>
        </w:tc>
      </w:tr>
      <w:tr w:rsidR="008A0003" w:rsidRPr="008A0003" w:rsidTr="00635CC2">
        <w:trPr>
          <w:trHeight w:val="454"/>
        </w:trPr>
        <w:tc>
          <w:tcPr>
            <w:tcW w:w="16018" w:type="dxa"/>
            <w:gridSpan w:val="11"/>
            <w:shd w:val="clear" w:color="auto" w:fill="auto"/>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Показатели надежности и бесперебойности водоснабжения</w:t>
            </w:r>
          </w:p>
        </w:tc>
      </w:tr>
      <w:tr w:rsidR="008A0003" w:rsidRPr="008A0003" w:rsidTr="00635CC2">
        <w:trPr>
          <w:trHeight w:val="227"/>
        </w:trPr>
        <w:tc>
          <w:tcPr>
            <w:tcW w:w="6946"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693" w:type="dxa"/>
            <w:shd w:val="clear" w:color="auto" w:fill="auto"/>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w:t>
            </w:r>
          </w:p>
        </w:tc>
      </w:tr>
      <w:tr w:rsidR="008A0003" w:rsidRPr="008A0003" w:rsidTr="00635CC2">
        <w:trPr>
          <w:trHeight w:val="454"/>
        </w:trPr>
        <w:tc>
          <w:tcPr>
            <w:tcW w:w="16018" w:type="dxa"/>
            <w:gridSpan w:val="11"/>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b/>
              </w:rPr>
              <w:t>Показатели энергетической эффективности</w:t>
            </w:r>
          </w:p>
        </w:tc>
      </w:tr>
      <w:tr w:rsidR="008A0003" w:rsidRPr="008A0003" w:rsidTr="00635CC2">
        <w:trPr>
          <w:trHeight w:val="227"/>
        </w:trPr>
        <w:tc>
          <w:tcPr>
            <w:tcW w:w="6946" w:type="dxa"/>
            <w:shd w:val="clear" w:color="auto" w:fill="auto"/>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 %</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693"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r>
      <w:tr w:rsidR="008A0003" w:rsidRPr="008A0003" w:rsidTr="00635CC2">
        <w:trPr>
          <w:trHeight w:val="227"/>
        </w:trPr>
        <w:tc>
          <w:tcPr>
            <w:tcW w:w="6946"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931" w:type="dxa"/>
            <w:shd w:val="clear" w:color="auto" w:fill="auto"/>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0,79</w:t>
            </w:r>
          </w:p>
        </w:tc>
        <w:tc>
          <w:tcPr>
            <w:tcW w:w="931" w:type="dxa"/>
            <w:shd w:val="clear" w:color="auto" w:fill="auto"/>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0,79</w:t>
            </w:r>
          </w:p>
        </w:tc>
        <w:tc>
          <w:tcPr>
            <w:tcW w:w="693" w:type="dxa"/>
            <w:shd w:val="clear" w:color="auto" w:fill="auto"/>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0,79</w:t>
            </w:r>
          </w:p>
        </w:tc>
      </w:tr>
      <w:tr w:rsidR="008A0003" w:rsidRPr="008A0003" w:rsidTr="00635CC2">
        <w:trPr>
          <w:trHeight w:val="227"/>
        </w:trPr>
        <w:tc>
          <w:tcPr>
            <w:tcW w:w="6946"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693"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r>
    </w:tbl>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5.2. Базовый уровень операционных расходов</w:t>
      </w:r>
    </w:p>
    <w:p w:rsidR="008A0003" w:rsidRPr="008A0003" w:rsidRDefault="008A0003" w:rsidP="008A0003">
      <w:pPr>
        <w:spacing w:line="240" w:lineRule="auto"/>
        <w:rPr>
          <w:rFonts w:ascii="Times New Roman" w:hAnsi="Times New Roman" w:cs="Times New Roman"/>
          <w:sz w:val="20"/>
          <w:szCs w:val="20"/>
        </w:rPr>
      </w:pP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На первый год долгосрочного периода регулирования базовый уровень операционных расходов составит по видам деятельности:</w:t>
      </w: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lastRenderedPageBreak/>
        <w:t xml:space="preserve">водоснабжение </w:t>
      </w:r>
      <w:r w:rsidRPr="008A0003">
        <w:rPr>
          <w:rFonts w:ascii="Times New Roman" w:hAnsi="Times New Roman" w:cs="Times New Roman"/>
          <w:sz w:val="20"/>
          <w:szCs w:val="20"/>
          <w:u w:val="single"/>
        </w:rPr>
        <w:t>302,519</w:t>
      </w:r>
      <w:r w:rsidRPr="008A0003">
        <w:rPr>
          <w:rFonts w:ascii="Times New Roman" w:hAnsi="Times New Roman" w:cs="Times New Roman"/>
          <w:sz w:val="20"/>
          <w:szCs w:val="20"/>
        </w:rPr>
        <w:t>, тыс. руб. без НДС,</w:t>
      </w: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 </w:t>
      </w: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5.3. Нормативный уровень прибыли</w:t>
      </w:r>
    </w:p>
    <w:p w:rsidR="008A0003" w:rsidRPr="008A0003" w:rsidRDefault="008A0003" w:rsidP="008A0003">
      <w:pPr>
        <w:spacing w:line="240" w:lineRule="auto"/>
        <w:jc w:val="center"/>
        <w:rPr>
          <w:rFonts w:ascii="Times New Roman" w:hAnsi="Times New Roman" w:cs="Times New Roman"/>
          <w:sz w:val="20"/>
          <w:szCs w:val="20"/>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935"/>
        <w:gridCol w:w="936"/>
        <w:gridCol w:w="935"/>
        <w:gridCol w:w="936"/>
        <w:gridCol w:w="935"/>
        <w:gridCol w:w="936"/>
        <w:gridCol w:w="935"/>
        <w:gridCol w:w="936"/>
        <w:gridCol w:w="935"/>
        <w:gridCol w:w="653"/>
      </w:tblGrid>
      <w:tr w:rsidR="008A0003" w:rsidRPr="008A0003" w:rsidTr="00635CC2">
        <w:trPr>
          <w:trHeight w:val="397"/>
          <w:tblHeader/>
        </w:trPr>
        <w:tc>
          <w:tcPr>
            <w:tcW w:w="6804"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9072"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397"/>
          <w:tblHeader/>
        </w:trPr>
        <w:tc>
          <w:tcPr>
            <w:tcW w:w="6804"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653"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340"/>
        </w:trPr>
        <w:tc>
          <w:tcPr>
            <w:tcW w:w="6804"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Нормативной уровень прибыли, %</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65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r w:rsidR="008A0003" w:rsidRPr="008A0003" w:rsidTr="00635CC2">
        <w:trPr>
          <w:trHeight w:val="340"/>
        </w:trPr>
        <w:tc>
          <w:tcPr>
            <w:tcW w:w="6804"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водоснабжение</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65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bl>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b/>
          <w:sz w:val="20"/>
          <w:szCs w:val="20"/>
        </w:rPr>
        <w:t>По критерию № 6</w:t>
      </w:r>
      <w:r w:rsidRPr="008A0003">
        <w:rPr>
          <w:rFonts w:ascii="Times New Roman" w:hAnsi="Times New Roman" w:cs="Times New Roman"/>
          <w:sz w:val="20"/>
          <w:szCs w:val="20"/>
        </w:rPr>
        <w:t>. Плановые значения показателей деятельности концессионера</w:t>
      </w:r>
    </w:p>
    <w:p w:rsidR="008A0003" w:rsidRPr="008A0003" w:rsidRDefault="008A0003" w:rsidP="008A0003">
      <w:pPr>
        <w:spacing w:line="240" w:lineRule="auto"/>
        <w:jc w:val="center"/>
        <w:rPr>
          <w:rFonts w:ascii="Times New Roman" w:hAnsi="Times New Roman" w:cs="Times New Roman"/>
          <w:sz w:val="20"/>
          <w:szCs w:val="20"/>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931"/>
        <w:gridCol w:w="931"/>
        <w:gridCol w:w="931"/>
        <w:gridCol w:w="931"/>
        <w:gridCol w:w="931"/>
        <w:gridCol w:w="931"/>
        <w:gridCol w:w="931"/>
        <w:gridCol w:w="931"/>
        <w:gridCol w:w="931"/>
        <w:gridCol w:w="693"/>
      </w:tblGrid>
      <w:tr w:rsidR="008A0003" w:rsidRPr="008A0003" w:rsidTr="00635CC2">
        <w:trPr>
          <w:trHeight w:val="20"/>
          <w:tblHeader/>
        </w:trPr>
        <w:tc>
          <w:tcPr>
            <w:tcW w:w="6804" w:type="dxa"/>
            <w:vMerge w:val="restart"/>
            <w:shd w:val="clear" w:color="auto" w:fill="FFFFFF"/>
            <w:vAlign w:val="center"/>
          </w:tcPr>
          <w:p w:rsidR="008A0003" w:rsidRPr="008A0003" w:rsidRDefault="008A0003" w:rsidP="00635CC2">
            <w:pPr>
              <w:pStyle w:val="ConsPlusNormal"/>
              <w:rPr>
                <w:rFonts w:ascii="Times New Roman" w:hAnsi="Times New Roman" w:cs="Times New Roman"/>
                <w:b/>
                <w:color w:val="000000"/>
              </w:rPr>
            </w:pPr>
            <w:r w:rsidRPr="008A0003">
              <w:rPr>
                <w:rFonts w:ascii="Times New Roman" w:hAnsi="Times New Roman" w:cs="Times New Roman"/>
                <w:b/>
                <w:color w:val="000000"/>
              </w:rPr>
              <w:t>Показатель</w:t>
            </w:r>
          </w:p>
        </w:tc>
        <w:tc>
          <w:tcPr>
            <w:tcW w:w="9072"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Плановые значения по годам действия концессионного соглашения</w:t>
            </w:r>
          </w:p>
        </w:tc>
      </w:tr>
      <w:tr w:rsidR="008A0003" w:rsidRPr="008A0003" w:rsidTr="00635CC2">
        <w:trPr>
          <w:trHeight w:val="20"/>
          <w:tblHeader/>
        </w:trPr>
        <w:tc>
          <w:tcPr>
            <w:tcW w:w="6804" w:type="dxa"/>
            <w:vMerge/>
            <w:shd w:val="clear" w:color="auto" w:fill="auto"/>
            <w:vAlign w:val="center"/>
          </w:tcPr>
          <w:p w:rsidR="008A0003" w:rsidRPr="008A0003" w:rsidRDefault="008A0003" w:rsidP="00635CC2">
            <w:pPr>
              <w:pStyle w:val="ConsPlusNormal"/>
              <w:jc w:val="center"/>
              <w:rPr>
                <w:rFonts w:ascii="Times New Roman" w:hAnsi="Times New Roman" w:cs="Times New Roman"/>
                <w:b/>
                <w:color w:val="FF0000"/>
              </w:rPr>
            </w:pP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1"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693"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454"/>
        </w:trPr>
        <w:tc>
          <w:tcPr>
            <w:tcW w:w="15876" w:type="dxa"/>
            <w:gridSpan w:val="11"/>
            <w:shd w:val="clear" w:color="auto" w:fill="auto"/>
            <w:vAlign w:val="center"/>
          </w:tcPr>
          <w:p w:rsidR="008A0003" w:rsidRPr="008A0003" w:rsidRDefault="008A0003" w:rsidP="00635CC2">
            <w:pPr>
              <w:pStyle w:val="ConsPlusNormal"/>
              <w:jc w:val="center"/>
              <w:rPr>
                <w:rFonts w:ascii="Times New Roman" w:hAnsi="Times New Roman" w:cs="Times New Roman"/>
                <w:b/>
                <w:color w:val="000000"/>
              </w:rPr>
            </w:pPr>
            <w:r w:rsidRPr="008A0003">
              <w:rPr>
                <w:rFonts w:ascii="Times New Roman" w:hAnsi="Times New Roman" w:cs="Times New Roman"/>
                <w:b/>
              </w:rPr>
              <w:t>Показатели качества питьевой воды</w:t>
            </w:r>
          </w:p>
        </w:tc>
      </w:tr>
      <w:tr w:rsidR="008A0003" w:rsidRPr="008A0003" w:rsidTr="00635CC2">
        <w:trPr>
          <w:trHeight w:val="20"/>
        </w:trPr>
        <w:tc>
          <w:tcPr>
            <w:tcW w:w="6804" w:type="dxa"/>
            <w:shd w:val="clear" w:color="auto" w:fill="auto"/>
            <w:vAlign w:val="center"/>
          </w:tcPr>
          <w:p w:rsidR="008A0003" w:rsidRPr="008A0003" w:rsidRDefault="008A0003" w:rsidP="00635CC2">
            <w:pPr>
              <w:pStyle w:val="ConsPlusNormal"/>
              <w:jc w:val="both"/>
              <w:rPr>
                <w:rFonts w:ascii="Times New Roman" w:hAnsi="Times New Roman" w:cs="Times New Roman"/>
              </w:rPr>
            </w:pPr>
            <w:r w:rsidRPr="008A0003">
              <w:rPr>
                <w:rFonts w:ascii="Times New Roman" w:hAnsi="Times New Roman" w:cs="Times New Roman"/>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693"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r>
      <w:tr w:rsidR="008A0003" w:rsidRPr="008A0003" w:rsidTr="00635CC2">
        <w:trPr>
          <w:trHeight w:val="20"/>
        </w:trPr>
        <w:tc>
          <w:tcPr>
            <w:tcW w:w="6804" w:type="dxa"/>
            <w:shd w:val="clear" w:color="auto" w:fill="auto"/>
            <w:vAlign w:val="center"/>
          </w:tcPr>
          <w:p w:rsidR="008A0003" w:rsidRPr="008A0003" w:rsidRDefault="008A0003" w:rsidP="00635CC2">
            <w:pPr>
              <w:pStyle w:val="ConsPlusNormal"/>
              <w:jc w:val="both"/>
              <w:rPr>
                <w:rFonts w:ascii="Times New Roman" w:eastAsia="Calibri" w:hAnsi="Times New Roman" w:cs="Times New Roman"/>
                <w:lang w:eastAsia="en-US"/>
              </w:rPr>
            </w:pPr>
            <w:r w:rsidRPr="008A0003">
              <w:rPr>
                <w:rFonts w:ascii="Times New Roman" w:hAnsi="Times New Roman" w:cs="Times New Roman"/>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931"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c>
          <w:tcPr>
            <w:tcW w:w="693" w:type="dxa"/>
            <w:shd w:val="clear" w:color="auto" w:fill="auto"/>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0</w:t>
            </w:r>
          </w:p>
        </w:tc>
      </w:tr>
    </w:tbl>
    <w:p w:rsidR="008A0003" w:rsidRPr="008A0003" w:rsidRDefault="008A0003" w:rsidP="008A0003">
      <w:pPr>
        <w:spacing w:line="240" w:lineRule="auto"/>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Основные мероприятия, обеспечивающие достижение предусмотренных заданием целей и</w:t>
      </w: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минимально допустимых плановых значений показателей деятельности концессионера</w:t>
      </w:r>
    </w:p>
    <w:p w:rsidR="008A0003" w:rsidRPr="008A0003" w:rsidRDefault="008A0003" w:rsidP="008A0003">
      <w:pPr>
        <w:spacing w:line="240" w:lineRule="auto"/>
        <w:jc w:val="center"/>
        <w:rPr>
          <w:rFonts w:ascii="Times New Roman" w:hAnsi="Times New Roman" w:cs="Times New Roman"/>
          <w:sz w:val="20"/>
          <w:szCs w:val="20"/>
        </w:rPr>
      </w:pPr>
    </w:p>
    <w:tbl>
      <w:tblPr>
        <w:tblW w:w="15296" w:type="dxa"/>
        <w:tblLook w:val="04A0"/>
      </w:tblPr>
      <w:tblGrid>
        <w:gridCol w:w="556"/>
        <w:gridCol w:w="5102"/>
        <w:gridCol w:w="2268"/>
        <w:gridCol w:w="2268"/>
        <w:gridCol w:w="5102"/>
      </w:tblGrid>
      <w:tr w:rsidR="008A0003" w:rsidRPr="008A0003" w:rsidTr="00635CC2">
        <w:trPr>
          <w:trHeight w:val="20"/>
        </w:trPr>
        <w:tc>
          <w:tcPr>
            <w:tcW w:w="556" w:type="dxa"/>
            <w:tcBorders>
              <w:top w:val="single" w:sz="8" w:space="0" w:color="auto"/>
              <w:left w:val="single" w:sz="8" w:space="0" w:color="auto"/>
              <w:bottom w:val="single" w:sz="4" w:space="0" w:color="auto"/>
              <w:right w:val="single" w:sz="8" w:space="0" w:color="auto"/>
            </w:tcBorders>
            <w:shd w:val="clear" w:color="auto" w:fill="auto"/>
            <w:vAlign w:val="center"/>
          </w:tcPr>
          <w:p w:rsidR="008A0003" w:rsidRPr="008A0003" w:rsidRDefault="008A0003" w:rsidP="00635CC2">
            <w:pPr>
              <w:spacing w:line="240" w:lineRule="auto"/>
              <w:jc w:val="center"/>
              <w:rPr>
                <w:rFonts w:ascii="Times New Roman" w:hAnsi="Times New Roman" w:cs="Times New Roman"/>
                <w:b/>
                <w:color w:val="000000"/>
                <w:sz w:val="20"/>
                <w:szCs w:val="20"/>
              </w:rPr>
            </w:pPr>
            <w:r w:rsidRPr="008A0003">
              <w:rPr>
                <w:rFonts w:ascii="Times New Roman" w:hAnsi="Times New Roman" w:cs="Times New Roman"/>
                <w:b/>
                <w:color w:val="000000"/>
                <w:sz w:val="20"/>
                <w:szCs w:val="20"/>
              </w:rPr>
              <w:t>№ п/п</w:t>
            </w:r>
          </w:p>
        </w:tc>
        <w:tc>
          <w:tcPr>
            <w:tcW w:w="5102" w:type="dxa"/>
            <w:tcBorders>
              <w:top w:val="single" w:sz="8" w:space="0" w:color="auto"/>
              <w:left w:val="nil"/>
              <w:bottom w:val="single" w:sz="4" w:space="0" w:color="auto"/>
              <w:right w:val="single" w:sz="8" w:space="0" w:color="auto"/>
            </w:tcBorders>
            <w:shd w:val="clear" w:color="auto" w:fill="auto"/>
            <w:vAlign w:val="center"/>
          </w:tcPr>
          <w:p w:rsidR="008A0003" w:rsidRPr="008A0003" w:rsidRDefault="008A0003" w:rsidP="00635CC2">
            <w:pPr>
              <w:spacing w:line="240" w:lineRule="auto"/>
              <w:jc w:val="center"/>
              <w:rPr>
                <w:rFonts w:ascii="Times New Roman" w:hAnsi="Times New Roman" w:cs="Times New Roman"/>
                <w:b/>
                <w:color w:val="000000"/>
                <w:sz w:val="20"/>
                <w:szCs w:val="20"/>
              </w:rPr>
            </w:pPr>
            <w:r w:rsidRPr="008A0003">
              <w:rPr>
                <w:rFonts w:ascii="Times New Roman" w:hAnsi="Times New Roman" w:cs="Times New Roman"/>
                <w:b/>
                <w:color w:val="000000"/>
                <w:sz w:val="20"/>
                <w:szCs w:val="20"/>
              </w:rPr>
              <w:t>Наименование мероприятия</w:t>
            </w:r>
          </w:p>
        </w:tc>
        <w:tc>
          <w:tcPr>
            <w:tcW w:w="2268" w:type="dxa"/>
            <w:tcBorders>
              <w:top w:val="single" w:sz="8" w:space="0" w:color="auto"/>
              <w:left w:val="nil"/>
              <w:bottom w:val="single" w:sz="4" w:space="0" w:color="auto"/>
              <w:right w:val="single" w:sz="8" w:space="0" w:color="auto"/>
            </w:tcBorders>
            <w:shd w:val="clear" w:color="auto" w:fill="auto"/>
            <w:vAlign w:val="center"/>
          </w:tcPr>
          <w:p w:rsidR="008A0003" w:rsidRPr="008A0003" w:rsidRDefault="008A0003" w:rsidP="00635CC2">
            <w:pPr>
              <w:spacing w:line="240" w:lineRule="auto"/>
              <w:jc w:val="center"/>
              <w:rPr>
                <w:rFonts w:ascii="Times New Roman" w:hAnsi="Times New Roman" w:cs="Times New Roman"/>
                <w:b/>
                <w:color w:val="000000"/>
                <w:sz w:val="20"/>
                <w:szCs w:val="20"/>
              </w:rPr>
            </w:pPr>
            <w:r w:rsidRPr="008A0003">
              <w:rPr>
                <w:rFonts w:ascii="Times New Roman" w:hAnsi="Times New Roman" w:cs="Times New Roman"/>
                <w:b/>
                <w:color w:val="000000"/>
                <w:sz w:val="20"/>
                <w:szCs w:val="20"/>
              </w:rPr>
              <w:t>Период реализации мероприятия, годы</w:t>
            </w:r>
          </w:p>
        </w:tc>
        <w:tc>
          <w:tcPr>
            <w:tcW w:w="2268" w:type="dxa"/>
            <w:tcBorders>
              <w:top w:val="single" w:sz="8" w:space="0" w:color="auto"/>
              <w:left w:val="nil"/>
              <w:bottom w:val="single" w:sz="4" w:space="0" w:color="auto"/>
              <w:right w:val="single" w:sz="8" w:space="0" w:color="auto"/>
            </w:tcBorders>
            <w:shd w:val="clear" w:color="auto" w:fill="auto"/>
            <w:vAlign w:val="center"/>
          </w:tcPr>
          <w:p w:rsidR="008A0003" w:rsidRPr="008A0003" w:rsidRDefault="008A0003" w:rsidP="00635CC2">
            <w:pPr>
              <w:spacing w:line="240" w:lineRule="auto"/>
              <w:jc w:val="center"/>
              <w:rPr>
                <w:rFonts w:ascii="Times New Roman" w:hAnsi="Times New Roman" w:cs="Times New Roman"/>
                <w:b/>
                <w:color w:val="000000"/>
                <w:sz w:val="20"/>
                <w:szCs w:val="20"/>
              </w:rPr>
            </w:pPr>
            <w:r w:rsidRPr="008A0003">
              <w:rPr>
                <w:rFonts w:ascii="Times New Roman" w:hAnsi="Times New Roman" w:cs="Times New Roman"/>
                <w:b/>
                <w:color w:val="000000"/>
                <w:sz w:val="20"/>
                <w:szCs w:val="20"/>
              </w:rPr>
              <w:t>Срок ввода в эксплуатацию</w:t>
            </w:r>
          </w:p>
        </w:tc>
        <w:tc>
          <w:tcPr>
            <w:tcW w:w="5102" w:type="dxa"/>
            <w:tcBorders>
              <w:top w:val="single" w:sz="8" w:space="0" w:color="auto"/>
              <w:left w:val="nil"/>
              <w:bottom w:val="single" w:sz="4" w:space="0" w:color="auto"/>
              <w:right w:val="single" w:sz="8" w:space="0" w:color="auto"/>
            </w:tcBorders>
            <w:shd w:val="clear" w:color="auto" w:fill="auto"/>
            <w:vAlign w:val="center"/>
          </w:tcPr>
          <w:p w:rsidR="008A0003" w:rsidRPr="008A0003" w:rsidRDefault="008A0003" w:rsidP="00635CC2">
            <w:pPr>
              <w:spacing w:line="240" w:lineRule="auto"/>
              <w:jc w:val="center"/>
              <w:rPr>
                <w:rFonts w:ascii="Times New Roman" w:hAnsi="Times New Roman" w:cs="Times New Roman"/>
                <w:b/>
                <w:color w:val="000000"/>
                <w:sz w:val="20"/>
                <w:szCs w:val="20"/>
              </w:rPr>
            </w:pPr>
            <w:r w:rsidRPr="008A0003">
              <w:rPr>
                <w:rFonts w:ascii="Times New Roman" w:hAnsi="Times New Roman" w:cs="Times New Roman"/>
                <w:b/>
                <w:color w:val="000000"/>
                <w:sz w:val="20"/>
                <w:szCs w:val="20"/>
              </w:rPr>
              <w:t>Стоимость мероприятия в текущих ценах, тыс. руб. (без НДС)</w:t>
            </w:r>
          </w:p>
        </w:tc>
      </w:tr>
      <w:tr w:rsidR="008A0003" w:rsidRPr="008A0003" w:rsidTr="00635CC2">
        <w:trPr>
          <w:trHeight w:val="2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8A0003" w:rsidRPr="008A0003" w:rsidRDefault="008A0003" w:rsidP="00635CC2">
            <w:pPr>
              <w:spacing w:line="240" w:lineRule="auto"/>
              <w:jc w:val="center"/>
              <w:rPr>
                <w:rFonts w:ascii="Times New Roman" w:hAnsi="Times New Roman" w:cs="Times New Roman"/>
                <w:color w:val="000000"/>
                <w:sz w:val="20"/>
                <w:szCs w:val="20"/>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8A0003" w:rsidRPr="008A0003" w:rsidRDefault="008A0003" w:rsidP="00635CC2">
            <w:pPr>
              <w:spacing w:line="240" w:lineRule="auto"/>
              <w:jc w:val="center"/>
              <w:rPr>
                <w:rFonts w:ascii="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A0003" w:rsidRPr="008A0003" w:rsidRDefault="008A0003" w:rsidP="00635CC2">
            <w:pPr>
              <w:spacing w:line="240" w:lineRule="auto"/>
              <w:jc w:val="center"/>
              <w:rPr>
                <w:rFonts w:ascii="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A0003" w:rsidRPr="008A0003" w:rsidRDefault="008A0003" w:rsidP="00635CC2">
            <w:pPr>
              <w:spacing w:line="240" w:lineRule="auto"/>
              <w:jc w:val="center"/>
              <w:rPr>
                <w:rFonts w:ascii="Times New Roman" w:hAnsi="Times New Roman" w:cs="Times New Roman"/>
                <w:color w:val="000000"/>
                <w:sz w:val="20"/>
                <w:szCs w:val="20"/>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8A0003" w:rsidRPr="008A0003" w:rsidRDefault="008A0003" w:rsidP="00635CC2">
            <w:pPr>
              <w:spacing w:line="240" w:lineRule="auto"/>
              <w:jc w:val="center"/>
              <w:rPr>
                <w:rFonts w:ascii="Times New Roman" w:hAnsi="Times New Roman" w:cs="Times New Roman"/>
                <w:color w:val="000000"/>
                <w:sz w:val="20"/>
                <w:szCs w:val="20"/>
              </w:rPr>
            </w:pPr>
          </w:p>
        </w:tc>
      </w:tr>
      <w:tr w:rsidR="008A0003" w:rsidRPr="008A0003" w:rsidTr="00635CC2">
        <w:trPr>
          <w:trHeight w:val="2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8A0003" w:rsidRPr="008A0003" w:rsidRDefault="008A0003" w:rsidP="00635CC2">
            <w:pPr>
              <w:spacing w:line="240" w:lineRule="auto"/>
              <w:jc w:val="center"/>
              <w:rPr>
                <w:rFonts w:ascii="Times New Roman" w:hAnsi="Times New Roman" w:cs="Times New Roman"/>
                <w:color w:val="000000"/>
                <w:sz w:val="20"/>
                <w:szCs w:val="20"/>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8A0003" w:rsidRPr="008A0003" w:rsidRDefault="008A0003" w:rsidP="00635CC2">
            <w:pPr>
              <w:spacing w:line="240" w:lineRule="auto"/>
              <w:jc w:val="center"/>
              <w:rPr>
                <w:rFonts w:ascii="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A0003" w:rsidRPr="008A0003" w:rsidRDefault="008A0003" w:rsidP="00635CC2">
            <w:pPr>
              <w:spacing w:line="240" w:lineRule="auto"/>
              <w:jc w:val="center"/>
              <w:rPr>
                <w:rFonts w:ascii="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A0003" w:rsidRPr="008A0003" w:rsidRDefault="008A0003" w:rsidP="00635CC2">
            <w:pPr>
              <w:spacing w:line="240" w:lineRule="auto"/>
              <w:jc w:val="center"/>
              <w:rPr>
                <w:rFonts w:ascii="Times New Roman" w:hAnsi="Times New Roman" w:cs="Times New Roman"/>
                <w:color w:val="000000"/>
                <w:sz w:val="20"/>
                <w:szCs w:val="20"/>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8A0003" w:rsidRPr="008A0003" w:rsidRDefault="008A0003" w:rsidP="00635CC2">
            <w:pPr>
              <w:spacing w:line="240" w:lineRule="auto"/>
              <w:jc w:val="center"/>
              <w:rPr>
                <w:rFonts w:ascii="Times New Roman" w:hAnsi="Times New Roman" w:cs="Times New Roman"/>
                <w:color w:val="000000"/>
                <w:sz w:val="20"/>
                <w:szCs w:val="20"/>
              </w:rPr>
            </w:pPr>
          </w:p>
        </w:tc>
      </w:tr>
      <w:tr w:rsidR="008A0003" w:rsidRPr="008A0003" w:rsidTr="00635CC2">
        <w:trPr>
          <w:trHeight w:val="2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8A0003" w:rsidRPr="008A0003" w:rsidRDefault="008A0003" w:rsidP="00635CC2">
            <w:pPr>
              <w:spacing w:line="240" w:lineRule="auto"/>
              <w:jc w:val="center"/>
              <w:rPr>
                <w:rFonts w:ascii="Times New Roman" w:hAnsi="Times New Roman" w:cs="Times New Roman"/>
                <w:color w:val="000000"/>
                <w:sz w:val="20"/>
                <w:szCs w:val="20"/>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8A0003" w:rsidRPr="008A0003" w:rsidRDefault="008A0003" w:rsidP="00635CC2">
            <w:pPr>
              <w:spacing w:line="240" w:lineRule="auto"/>
              <w:jc w:val="center"/>
              <w:rPr>
                <w:rFonts w:ascii="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A0003" w:rsidRPr="008A0003" w:rsidRDefault="008A0003" w:rsidP="00635CC2">
            <w:pPr>
              <w:spacing w:line="240" w:lineRule="auto"/>
              <w:jc w:val="center"/>
              <w:rPr>
                <w:rFonts w:ascii="Times New Roman" w:hAnsi="Times New Roman" w:cs="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A0003" w:rsidRPr="008A0003" w:rsidRDefault="008A0003" w:rsidP="00635CC2">
            <w:pPr>
              <w:spacing w:line="240" w:lineRule="auto"/>
              <w:jc w:val="center"/>
              <w:rPr>
                <w:rFonts w:ascii="Times New Roman" w:hAnsi="Times New Roman" w:cs="Times New Roman"/>
                <w:color w:val="000000"/>
                <w:sz w:val="20"/>
                <w:szCs w:val="20"/>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8A0003" w:rsidRPr="008A0003" w:rsidRDefault="008A0003" w:rsidP="00635CC2">
            <w:pPr>
              <w:spacing w:line="240" w:lineRule="auto"/>
              <w:jc w:val="center"/>
              <w:rPr>
                <w:rFonts w:ascii="Times New Roman" w:hAnsi="Times New Roman" w:cs="Times New Roman"/>
                <w:color w:val="000000"/>
                <w:sz w:val="20"/>
                <w:szCs w:val="20"/>
              </w:rPr>
            </w:pPr>
          </w:p>
        </w:tc>
      </w:tr>
    </w:tbl>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 xml:space="preserve">________________________________________ </w:t>
      </w:r>
      <w:r w:rsidRPr="008A0003">
        <w:rPr>
          <w:rFonts w:ascii="Times New Roman" w:hAnsi="Times New Roman" w:cs="Times New Roman"/>
          <w:sz w:val="20"/>
          <w:szCs w:val="20"/>
        </w:rPr>
        <w:tab/>
      </w:r>
      <w:r w:rsidRPr="008A0003">
        <w:rPr>
          <w:rFonts w:ascii="Times New Roman" w:hAnsi="Times New Roman" w:cs="Times New Roman"/>
          <w:sz w:val="20"/>
          <w:szCs w:val="20"/>
        </w:rPr>
        <w:tab/>
        <w:t>____________________</w:t>
      </w:r>
      <w:r w:rsidRPr="008A0003">
        <w:rPr>
          <w:rFonts w:ascii="Times New Roman" w:hAnsi="Times New Roman" w:cs="Times New Roman"/>
          <w:sz w:val="20"/>
          <w:szCs w:val="20"/>
        </w:rPr>
        <w:tab/>
      </w:r>
      <w:r w:rsidRPr="008A0003">
        <w:rPr>
          <w:rFonts w:ascii="Times New Roman" w:hAnsi="Times New Roman" w:cs="Times New Roman"/>
          <w:sz w:val="20"/>
          <w:szCs w:val="20"/>
        </w:rPr>
        <w:tab/>
        <w:t xml:space="preserve"> _______________________________</w:t>
      </w:r>
    </w:p>
    <w:p w:rsidR="008A0003" w:rsidRPr="008A0003" w:rsidRDefault="008A0003" w:rsidP="008A0003">
      <w:pPr>
        <w:spacing w:line="240" w:lineRule="auto"/>
        <w:ind w:left="1843"/>
        <w:rPr>
          <w:rFonts w:ascii="Times New Roman" w:hAnsi="Times New Roman" w:cs="Times New Roman"/>
          <w:i/>
          <w:sz w:val="20"/>
          <w:szCs w:val="20"/>
        </w:rPr>
      </w:pPr>
      <w:r w:rsidRPr="008A0003">
        <w:rPr>
          <w:rFonts w:ascii="Times New Roman" w:hAnsi="Times New Roman" w:cs="Times New Roman"/>
          <w:i/>
          <w:sz w:val="20"/>
          <w:szCs w:val="20"/>
        </w:rPr>
        <w:t xml:space="preserve">(наименование Участника Конкурса) </w:t>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t xml:space="preserve">(подпись) </w:t>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t>(должность, ФИО представителя)</w:t>
      </w:r>
    </w:p>
    <w:p w:rsidR="008A0003" w:rsidRPr="008A0003" w:rsidRDefault="008A0003" w:rsidP="008A0003">
      <w:pPr>
        <w:spacing w:line="240" w:lineRule="auto"/>
        <w:ind w:firstLine="5954"/>
        <w:rPr>
          <w:rFonts w:ascii="Times New Roman" w:hAnsi="Times New Roman" w:cs="Times New Roman"/>
          <w:sz w:val="20"/>
          <w:szCs w:val="20"/>
        </w:rPr>
      </w:pPr>
      <w:r w:rsidRPr="008A0003">
        <w:rPr>
          <w:rFonts w:ascii="Times New Roman" w:hAnsi="Times New Roman" w:cs="Times New Roman"/>
          <w:sz w:val="20"/>
          <w:szCs w:val="20"/>
        </w:rPr>
        <w:t xml:space="preserve">М.П. </w:t>
      </w:r>
    </w:p>
    <w:p w:rsidR="008A0003" w:rsidRPr="008A0003" w:rsidRDefault="008A0003" w:rsidP="008A0003">
      <w:pPr>
        <w:spacing w:line="240" w:lineRule="auto"/>
        <w:ind w:firstLine="708"/>
        <w:rPr>
          <w:rFonts w:ascii="Times New Roman" w:hAnsi="Times New Roman" w:cs="Times New Roman"/>
          <w:sz w:val="20"/>
          <w:szCs w:val="20"/>
        </w:rPr>
      </w:pPr>
      <w:r w:rsidRPr="008A0003">
        <w:rPr>
          <w:rFonts w:ascii="Times New Roman" w:hAnsi="Times New Roman" w:cs="Times New Roman"/>
          <w:sz w:val="20"/>
          <w:szCs w:val="20"/>
        </w:rPr>
        <w:t>«____» ______ 20__ г.</w:t>
      </w:r>
    </w:p>
    <w:p w:rsidR="008A0003" w:rsidRPr="008A0003" w:rsidRDefault="008A0003" w:rsidP="008A0003">
      <w:pPr>
        <w:spacing w:line="240" w:lineRule="auto"/>
        <w:jc w:val="center"/>
        <w:rPr>
          <w:rFonts w:ascii="Times New Roman" w:hAnsi="Times New Roman" w:cs="Times New Roman"/>
          <w:sz w:val="20"/>
          <w:szCs w:val="20"/>
        </w:rPr>
        <w:sectPr w:rsidR="008A0003" w:rsidRPr="008A0003" w:rsidSect="003D4159">
          <w:pgSz w:w="16838" w:h="11906" w:orient="landscape"/>
          <w:pgMar w:top="720" w:right="720" w:bottom="720" w:left="720" w:header="709" w:footer="709" w:gutter="0"/>
          <w:cols w:space="708"/>
          <w:docGrid w:linePitch="381"/>
        </w:sectPr>
      </w:pPr>
    </w:p>
    <w:p w:rsidR="008A0003" w:rsidRPr="008A0003" w:rsidRDefault="008A0003" w:rsidP="008A0003">
      <w:pPr>
        <w:spacing w:line="240" w:lineRule="auto"/>
        <w:jc w:val="right"/>
        <w:rPr>
          <w:rFonts w:ascii="Times New Roman" w:hAnsi="Times New Roman" w:cs="Times New Roman"/>
          <w:sz w:val="20"/>
          <w:szCs w:val="20"/>
        </w:rPr>
      </w:pPr>
      <w:r w:rsidRPr="008A0003">
        <w:rPr>
          <w:rFonts w:ascii="Times New Roman" w:hAnsi="Times New Roman" w:cs="Times New Roman"/>
          <w:sz w:val="20"/>
          <w:szCs w:val="20"/>
        </w:rPr>
        <w:lastRenderedPageBreak/>
        <w:t>Приложение № 7 к Конкурсной документации</w:t>
      </w:r>
    </w:p>
    <w:p w:rsidR="008A0003" w:rsidRPr="008A0003" w:rsidRDefault="008A0003" w:rsidP="008A0003">
      <w:pPr>
        <w:pStyle w:val="af0"/>
        <w:spacing w:after="0" w:line="240" w:lineRule="auto"/>
        <w:jc w:val="center"/>
        <w:rPr>
          <w:rFonts w:ascii="Times New Roman" w:hAnsi="Times New Roman" w:cs="Times New Roman"/>
          <w:bCs/>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Форма описи</w:t>
      </w: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ОПИСЬ ДОКУМЕНТОВ,</w:t>
      </w: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представляемых к конкурсному предложению</w:t>
      </w: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на право заключения концессионного соглашения</w:t>
      </w:r>
    </w:p>
    <w:p w:rsidR="008A0003" w:rsidRPr="008A0003" w:rsidRDefault="008A0003" w:rsidP="008A0003">
      <w:pPr>
        <w:pStyle w:val="af0"/>
        <w:spacing w:after="0" w:line="240" w:lineRule="auto"/>
        <w:jc w:val="center"/>
        <w:rPr>
          <w:rFonts w:ascii="Times New Roman" w:hAnsi="Times New Roman" w:cs="Times New Roman"/>
          <w:bCs/>
          <w:sz w:val="20"/>
          <w:szCs w:val="20"/>
        </w:rPr>
      </w:pP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__________________________________________________________________</w:t>
      </w:r>
    </w:p>
    <w:p w:rsidR="008A0003" w:rsidRPr="008A0003" w:rsidRDefault="008A0003" w:rsidP="008A0003">
      <w:pPr>
        <w:pStyle w:val="af0"/>
        <w:spacing w:after="0" w:line="240" w:lineRule="auto"/>
        <w:jc w:val="center"/>
        <w:rPr>
          <w:rFonts w:ascii="Times New Roman" w:hAnsi="Times New Roman" w:cs="Times New Roman"/>
          <w:bCs/>
          <w:i/>
          <w:sz w:val="20"/>
          <w:szCs w:val="20"/>
        </w:rPr>
      </w:pPr>
      <w:r w:rsidRPr="008A0003">
        <w:rPr>
          <w:rFonts w:ascii="Times New Roman" w:hAnsi="Times New Roman" w:cs="Times New Roman"/>
          <w:bCs/>
          <w:i/>
          <w:sz w:val="20"/>
          <w:szCs w:val="20"/>
        </w:rPr>
        <w:t>(наименование, юридический адрес, тел./факс участника)</w:t>
      </w:r>
    </w:p>
    <w:p w:rsidR="008A0003" w:rsidRPr="008A0003" w:rsidRDefault="008A0003" w:rsidP="008A0003">
      <w:pPr>
        <w:pStyle w:val="af0"/>
        <w:spacing w:after="0" w:line="240" w:lineRule="auto"/>
        <w:jc w:val="both"/>
        <w:rPr>
          <w:rFonts w:ascii="Times New Roman" w:hAnsi="Times New Roman" w:cs="Times New Roman"/>
          <w:bCs/>
          <w:sz w:val="20"/>
          <w:szCs w:val="20"/>
        </w:rPr>
      </w:pPr>
      <w:r w:rsidRPr="008A0003">
        <w:rPr>
          <w:rFonts w:ascii="Times New Roman" w:hAnsi="Times New Roman" w:cs="Times New Roman"/>
          <w:bCs/>
          <w:sz w:val="20"/>
          <w:szCs w:val="20"/>
        </w:rPr>
        <w:t>подтверждает, что для участия в открытом конкурсе на право заключения концессионного соглашения в отношении объектов водоснабжения и водоотведения, находящихся в муниципальной собственности ___________________________________________________ направляются следующие документы:</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7088"/>
        <w:gridCol w:w="1540"/>
      </w:tblGrid>
      <w:tr w:rsidR="008A0003" w:rsidRPr="008A0003" w:rsidTr="00635CC2">
        <w:trPr>
          <w:tblHeader/>
        </w:trPr>
        <w:tc>
          <w:tcPr>
            <w:tcW w:w="704" w:type="dxa"/>
            <w:shd w:val="clear" w:color="auto" w:fill="auto"/>
            <w:vAlign w:val="center"/>
          </w:tcPr>
          <w:p w:rsidR="008A0003" w:rsidRPr="008A0003" w:rsidRDefault="008A0003" w:rsidP="00635CC2">
            <w:pPr>
              <w:pStyle w:val="af0"/>
              <w:spacing w:after="0" w:line="240" w:lineRule="auto"/>
              <w:jc w:val="center"/>
              <w:rPr>
                <w:rFonts w:ascii="Times New Roman" w:hAnsi="Times New Roman" w:cs="Times New Roman"/>
                <w:b/>
                <w:bCs/>
                <w:sz w:val="20"/>
                <w:szCs w:val="20"/>
              </w:rPr>
            </w:pPr>
            <w:r w:rsidRPr="008A0003">
              <w:rPr>
                <w:rFonts w:ascii="Times New Roman" w:hAnsi="Times New Roman" w:cs="Times New Roman"/>
                <w:b/>
                <w:bCs/>
                <w:sz w:val="20"/>
                <w:szCs w:val="20"/>
              </w:rPr>
              <w:t>№ п/п</w:t>
            </w:r>
          </w:p>
        </w:tc>
        <w:tc>
          <w:tcPr>
            <w:tcW w:w="7088" w:type="dxa"/>
            <w:shd w:val="clear" w:color="auto" w:fill="auto"/>
            <w:vAlign w:val="center"/>
          </w:tcPr>
          <w:p w:rsidR="008A0003" w:rsidRPr="008A0003" w:rsidRDefault="008A0003" w:rsidP="00635CC2">
            <w:pPr>
              <w:pStyle w:val="af0"/>
              <w:spacing w:after="0" w:line="240" w:lineRule="auto"/>
              <w:jc w:val="center"/>
              <w:rPr>
                <w:rFonts w:ascii="Times New Roman" w:hAnsi="Times New Roman" w:cs="Times New Roman"/>
                <w:b/>
                <w:bCs/>
                <w:sz w:val="20"/>
                <w:szCs w:val="20"/>
              </w:rPr>
            </w:pPr>
            <w:r w:rsidRPr="008A0003">
              <w:rPr>
                <w:rFonts w:ascii="Times New Roman" w:hAnsi="Times New Roman" w:cs="Times New Roman"/>
                <w:b/>
                <w:bCs/>
                <w:sz w:val="20"/>
                <w:szCs w:val="20"/>
              </w:rPr>
              <w:t>Наименование</w:t>
            </w:r>
          </w:p>
        </w:tc>
        <w:tc>
          <w:tcPr>
            <w:tcW w:w="1540" w:type="dxa"/>
            <w:shd w:val="clear" w:color="auto" w:fill="auto"/>
            <w:vAlign w:val="center"/>
          </w:tcPr>
          <w:p w:rsidR="008A0003" w:rsidRPr="008A0003" w:rsidRDefault="008A0003" w:rsidP="00635CC2">
            <w:pPr>
              <w:pStyle w:val="af0"/>
              <w:spacing w:after="0" w:line="240" w:lineRule="auto"/>
              <w:jc w:val="center"/>
              <w:rPr>
                <w:rFonts w:ascii="Times New Roman" w:hAnsi="Times New Roman" w:cs="Times New Roman"/>
                <w:b/>
                <w:bCs/>
                <w:sz w:val="20"/>
                <w:szCs w:val="20"/>
              </w:rPr>
            </w:pPr>
            <w:r w:rsidRPr="008A0003">
              <w:rPr>
                <w:rFonts w:ascii="Times New Roman" w:hAnsi="Times New Roman" w:cs="Times New Roman"/>
                <w:b/>
                <w:bCs/>
                <w:sz w:val="20"/>
                <w:szCs w:val="20"/>
              </w:rPr>
              <w:t>Количество листов</w:t>
            </w: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540"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540"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540"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540"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540"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540"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540"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540"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540"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540"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540"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540"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540"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540"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540"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540"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r w:rsidR="008A0003" w:rsidRPr="008A0003" w:rsidTr="00635CC2">
        <w:tc>
          <w:tcPr>
            <w:tcW w:w="704"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c>
          <w:tcPr>
            <w:tcW w:w="7088" w:type="dxa"/>
            <w:vAlign w:val="center"/>
          </w:tcPr>
          <w:p w:rsidR="008A0003" w:rsidRPr="008A0003" w:rsidRDefault="008A0003" w:rsidP="00635CC2">
            <w:pPr>
              <w:pStyle w:val="af0"/>
              <w:spacing w:after="0" w:line="240" w:lineRule="auto"/>
              <w:rPr>
                <w:rFonts w:ascii="Times New Roman" w:hAnsi="Times New Roman" w:cs="Times New Roman"/>
                <w:bCs/>
                <w:sz w:val="20"/>
                <w:szCs w:val="20"/>
              </w:rPr>
            </w:pPr>
          </w:p>
        </w:tc>
        <w:tc>
          <w:tcPr>
            <w:tcW w:w="1540" w:type="dxa"/>
            <w:vAlign w:val="center"/>
          </w:tcPr>
          <w:p w:rsidR="008A0003" w:rsidRPr="008A0003" w:rsidRDefault="008A0003" w:rsidP="00635CC2">
            <w:pPr>
              <w:pStyle w:val="af0"/>
              <w:spacing w:after="0" w:line="240" w:lineRule="auto"/>
              <w:jc w:val="center"/>
              <w:rPr>
                <w:rFonts w:ascii="Times New Roman" w:hAnsi="Times New Roman" w:cs="Times New Roman"/>
                <w:bCs/>
                <w:sz w:val="20"/>
                <w:szCs w:val="20"/>
              </w:rPr>
            </w:pPr>
          </w:p>
        </w:tc>
      </w:tr>
    </w:tbl>
    <w:p w:rsidR="008A0003" w:rsidRPr="008A0003" w:rsidRDefault="008A0003" w:rsidP="008A0003">
      <w:pPr>
        <w:pStyle w:val="af0"/>
        <w:spacing w:after="0" w:line="240" w:lineRule="auto"/>
        <w:jc w:val="both"/>
        <w:rPr>
          <w:rFonts w:ascii="Times New Roman" w:hAnsi="Times New Roman" w:cs="Times New Roman"/>
          <w:bCs/>
          <w:sz w:val="20"/>
          <w:szCs w:val="20"/>
        </w:rPr>
      </w:pP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______________________________</w:t>
      </w:r>
      <w:r w:rsidRPr="008A0003">
        <w:rPr>
          <w:rFonts w:ascii="Times New Roman" w:hAnsi="Times New Roman" w:cs="Times New Roman"/>
          <w:sz w:val="20"/>
          <w:szCs w:val="20"/>
        </w:rPr>
        <w:tab/>
      </w:r>
      <w:r w:rsidRPr="008A0003">
        <w:rPr>
          <w:rFonts w:ascii="Times New Roman" w:hAnsi="Times New Roman" w:cs="Times New Roman"/>
          <w:sz w:val="20"/>
          <w:szCs w:val="20"/>
        </w:rPr>
        <w:tab/>
      </w:r>
      <w:r w:rsidRPr="008A0003">
        <w:rPr>
          <w:rFonts w:ascii="Times New Roman" w:hAnsi="Times New Roman" w:cs="Times New Roman"/>
          <w:sz w:val="20"/>
          <w:szCs w:val="20"/>
        </w:rPr>
        <w:tab/>
      </w:r>
      <w:r w:rsidRPr="008A0003">
        <w:rPr>
          <w:rFonts w:ascii="Times New Roman" w:hAnsi="Times New Roman" w:cs="Times New Roman"/>
          <w:sz w:val="20"/>
          <w:szCs w:val="20"/>
        </w:rPr>
        <w:tab/>
      </w:r>
      <w:r w:rsidRPr="008A0003">
        <w:rPr>
          <w:rFonts w:ascii="Times New Roman" w:hAnsi="Times New Roman" w:cs="Times New Roman"/>
          <w:sz w:val="20"/>
          <w:szCs w:val="20"/>
        </w:rPr>
        <w:tab/>
        <w:t>______________</w:t>
      </w:r>
    </w:p>
    <w:p w:rsidR="008A0003" w:rsidRPr="008A0003" w:rsidRDefault="008A0003" w:rsidP="008A0003">
      <w:pPr>
        <w:spacing w:line="240" w:lineRule="auto"/>
        <w:ind w:firstLine="1134"/>
        <w:rPr>
          <w:rFonts w:ascii="Times New Roman" w:hAnsi="Times New Roman" w:cs="Times New Roman"/>
          <w:i/>
          <w:sz w:val="20"/>
          <w:szCs w:val="20"/>
        </w:rPr>
      </w:pPr>
      <w:r w:rsidRPr="008A0003">
        <w:rPr>
          <w:rFonts w:ascii="Times New Roman" w:hAnsi="Times New Roman" w:cs="Times New Roman"/>
          <w:i/>
          <w:sz w:val="20"/>
          <w:szCs w:val="20"/>
        </w:rPr>
        <w:t xml:space="preserve">Участник (Ф.И.О., должность) </w:t>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r>
      <w:r w:rsidRPr="008A0003">
        <w:rPr>
          <w:rFonts w:ascii="Times New Roman" w:hAnsi="Times New Roman" w:cs="Times New Roman"/>
          <w:i/>
          <w:sz w:val="20"/>
          <w:szCs w:val="20"/>
        </w:rPr>
        <w:tab/>
        <w:t xml:space="preserve">(подпись) </w:t>
      </w:r>
    </w:p>
    <w:p w:rsidR="008A0003" w:rsidRPr="008A0003" w:rsidRDefault="008A0003" w:rsidP="008A0003">
      <w:pPr>
        <w:spacing w:line="240" w:lineRule="auto"/>
        <w:ind w:firstLine="2694"/>
        <w:rPr>
          <w:rFonts w:ascii="Times New Roman" w:hAnsi="Times New Roman" w:cs="Times New Roman"/>
          <w:sz w:val="20"/>
          <w:szCs w:val="20"/>
        </w:rPr>
      </w:pPr>
    </w:p>
    <w:p w:rsidR="008A0003" w:rsidRPr="008A0003" w:rsidRDefault="008A0003" w:rsidP="008A0003">
      <w:pPr>
        <w:spacing w:line="240" w:lineRule="auto"/>
        <w:ind w:firstLine="2694"/>
        <w:rPr>
          <w:rFonts w:ascii="Times New Roman" w:hAnsi="Times New Roman" w:cs="Times New Roman"/>
          <w:sz w:val="20"/>
          <w:szCs w:val="20"/>
        </w:rPr>
      </w:pPr>
      <w:r w:rsidRPr="008A0003">
        <w:rPr>
          <w:rFonts w:ascii="Times New Roman" w:hAnsi="Times New Roman" w:cs="Times New Roman"/>
          <w:sz w:val="20"/>
          <w:szCs w:val="20"/>
        </w:rPr>
        <w:t>М.П.</w:t>
      </w:r>
    </w:p>
    <w:p w:rsidR="008A0003" w:rsidRPr="008A0003" w:rsidRDefault="008A0003" w:rsidP="008A0003">
      <w:pPr>
        <w:pStyle w:val="af0"/>
        <w:spacing w:after="0" w:line="240" w:lineRule="auto"/>
        <w:jc w:val="both"/>
        <w:rPr>
          <w:rFonts w:ascii="Times New Roman" w:hAnsi="Times New Roman" w:cs="Times New Roman"/>
          <w:bCs/>
          <w:sz w:val="20"/>
          <w:szCs w:val="20"/>
        </w:rPr>
      </w:pPr>
    </w:p>
    <w:p w:rsidR="008A0003" w:rsidRPr="008A0003" w:rsidRDefault="008A0003" w:rsidP="008A0003">
      <w:pPr>
        <w:pStyle w:val="af0"/>
        <w:spacing w:after="0" w:line="240" w:lineRule="auto"/>
        <w:jc w:val="right"/>
        <w:rPr>
          <w:rFonts w:ascii="Times New Roman" w:hAnsi="Times New Roman" w:cs="Times New Roman"/>
          <w:sz w:val="20"/>
          <w:szCs w:val="20"/>
        </w:rPr>
      </w:pPr>
      <w:r w:rsidRPr="008A0003">
        <w:rPr>
          <w:rFonts w:ascii="Times New Roman" w:hAnsi="Times New Roman" w:cs="Times New Roman"/>
          <w:bCs/>
          <w:sz w:val="20"/>
          <w:szCs w:val="20"/>
        </w:rPr>
        <w:br w:type="page"/>
      </w:r>
      <w:r w:rsidRPr="008A0003">
        <w:rPr>
          <w:rFonts w:ascii="Times New Roman" w:hAnsi="Times New Roman" w:cs="Times New Roman"/>
          <w:sz w:val="20"/>
          <w:szCs w:val="20"/>
        </w:rPr>
        <w:lastRenderedPageBreak/>
        <w:t>Приложение № 8 к Конкурсной документации</w:t>
      </w: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Задание Концедента</w:t>
      </w:r>
    </w:p>
    <w:p w:rsidR="008A0003" w:rsidRPr="008A0003" w:rsidRDefault="008A0003" w:rsidP="008A0003">
      <w:pPr>
        <w:pStyle w:val="a5"/>
        <w:ind w:firstLine="567"/>
        <w:jc w:val="both"/>
        <w:rPr>
          <w:rFonts w:ascii="Times New Roman" w:hAnsi="Times New Roman" w:cs="Times New Roman"/>
          <w:b/>
          <w:sz w:val="20"/>
          <w:szCs w:val="20"/>
        </w:rPr>
      </w:pPr>
      <w:r w:rsidRPr="008A0003">
        <w:rPr>
          <w:rFonts w:ascii="Times New Roman" w:hAnsi="Times New Roman" w:cs="Times New Roman"/>
          <w:b/>
          <w:sz w:val="20"/>
          <w:szCs w:val="20"/>
        </w:rPr>
        <w:t xml:space="preserve">1. Основание для разработки задания. </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Настоящее задание концедента разработано на основании:</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 Федерального закона от 7 декабря 2011г. № 416-ФЗ «О водоснабжении и водоотведении»;</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 Распоряжения Правительства РФ от 27.08.2009 г. № 1235-Р «Об утверждении Водной стратегии Российской Федерации на период до 2020 г.».</w:t>
      </w:r>
    </w:p>
    <w:p w:rsidR="008A0003" w:rsidRPr="008A0003" w:rsidRDefault="008A0003" w:rsidP="008A0003">
      <w:pPr>
        <w:pStyle w:val="a5"/>
        <w:ind w:firstLine="567"/>
        <w:jc w:val="both"/>
        <w:rPr>
          <w:rFonts w:ascii="Times New Roman" w:hAnsi="Times New Roman" w:cs="Times New Roman"/>
          <w:b/>
          <w:sz w:val="20"/>
          <w:szCs w:val="20"/>
        </w:rPr>
      </w:pPr>
    </w:p>
    <w:p w:rsidR="008A0003" w:rsidRPr="008A0003" w:rsidRDefault="008A0003" w:rsidP="008A0003">
      <w:pPr>
        <w:pStyle w:val="a5"/>
        <w:ind w:firstLine="567"/>
        <w:jc w:val="both"/>
        <w:rPr>
          <w:rFonts w:ascii="Times New Roman" w:hAnsi="Times New Roman" w:cs="Times New Roman"/>
          <w:b/>
          <w:sz w:val="20"/>
          <w:szCs w:val="20"/>
        </w:rPr>
      </w:pPr>
      <w:r w:rsidRPr="008A0003">
        <w:rPr>
          <w:rFonts w:ascii="Times New Roman" w:hAnsi="Times New Roman" w:cs="Times New Roman"/>
          <w:b/>
          <w:sz w:val="20"/>
          <w:szCs w:val="20"/>
        </w:rPr>
        <w:t>2. Цели задания.</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Основной целью задания является решение приоритетных проблем по обеспечению устойчивого социально-экономического развития Тегешевского сельского поселения Урмарского района Чувашской Республики за период реализации концессионного соглашения, в т.ч.:</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2.1. Повышение безопасности проживания населения за счет обеспечения питьевой водой, соответствующей установленным санитарно-эпидемиологическим правилам;</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 xml:space="preserve">2.2. Надежная эксплуатация очистных сооружений с применением прогрессивных технологий, материалов и оборудования; </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2.3. Снижение риска загрязнения природных водных объектов сточными водами и улучшение экологической ситуации на территории Шоркистринского сельского поселения Урмарского района Чувашской Республики;</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2.4. Возможность подключения создаваемых и (или) реконструируемых объектов к системам водоснабжения и водоотведения в соответствии с реализацией социально-экономической программы.</w:t>
      </w:r>
    </w:p>
    <w:p w:rsidR="008A0003" w:rsidRPr="008A0003" w:rsidRDefault="008A0003" w:rsidP="008A0003">
      <w:pPr>
        <w:pStyle w:val="a5"/>
        <w:ind w:firstLine="567"/>
        <w:jc w:val="both"/>
        <w:rPr>
          <w:rFonts w:ascii="Times New Roman" w:hAnsi="Times New Roman" w:cs="Times New Roman"/>
          <w:b/>
          <w:sz w:val="20"/>
          <w:szCs w:val="20"/>
        </w:rPr>
      </w:pPr>
    </w:p>
    <w:p w:rsidR="008A0003" w:rsidRPr="008A0003" w:rsidRDefault="008A0003" w:rsidP="008A0003">
      <w:pPr>
        <w:pStyle w:val="a5"/>
        <w:ind w:firstLine="567"/>
        <w:jc w:val="both"/>
        <w:rPr>
          <w:rFonts w:ascii="Times New Roman" w:hAnsi="Times New Roman" w:cs="Times New Roman"/>
          <w:b/>
          <w:sz w:val="20"/>
          <w:szCs w:val="20"/>
        </w:rPr>
      </w:pPr>
      <w:r w:rsidRPr="008A0003">
        <w:rPr>
          <w:rFonts w:ascii="Times New Roman" w:hAnsi="Times New Roman" w:cs="Times New Roman"/>
          <w:b/>
          <w:sz w:val="20"/>
          <w:szCs w:val="20"/>
        </w:rPr>
        <w:t>3. Задачи.</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 xml:space="preserve">Для достижения стратегических целей необходимо комплексное решение следующих приоритетных задач: </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3.1. Повышение качества питьевой воды, доведение качества воды до требований действующих нормативных документов;</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3.2. Снижение удельных расходов энергетических ресурсов;</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 xml:space="preserve">3.3. Подключение к централизованным системам водоснабжения создаваемых и (или) реконструируемых объектов; </w:t>
      </w:r>
    </w:p>
    <w:p w:rsidR="008A0003" w:rsidRPr="008A0003" w:rsidRDefault="008A0003" w:rsidP="008A0003">
      <w:pPr>
        <w:pStyle w:val="a5"/>
        <w:ind w:firstLine="567"/>
        <w:jc w:val="both"/>
        <w:rPr>
          <w:rFonts w:ascii="Times New Roman" w:hAnsi="Times New Roman" w:cs="Times New Roman"/>
          <w:b/>
          <w:sz w:val="20"/>
          <w:szCs w:val="20"/>
        </w:rPr>
      </w:pPr>
    </w:p>
    <w:p w:rsidR="008A0003" w:rsidRPr="008A0003" w:rsidRDefault="008A0003" w:rsidP="008A0003">
      <w:pPr>
        <w:pStyle w:val="a5"/>
        <w:ind w:firstLine="567"/>
        <w:jc w:val="both"/>
        <w:rPr>
          <w:rFonts w:ascii="Times New Roman" w:hAnsi="Times New Roman" w:cs="Times New Roman"/>
          <w:b/>
          <w:sz w:val="20"/>
          <w:szCs w:val="20"/>
        </w:rPr>
      </w:pPr>
      <w:r w:rsidRPr="008A0003">
        <w:rPr>
          <w:rFonts w:ascii="Times New Roman" w:hAnsi="Times New Roman" w:cs="Times New Roman"/>
          <w:b/>
          <w:sz w:val="20"/>
          <w:szCs w:val="20"/>
        </w:rPr>
        <w:t>4. Плановые значения показателей надежности, качества и энергетической эффективности объектов централизованных систем водоснабжения и водоотведения.</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Показатели надежности, качества и энергетической эффективности установить в соответствии со Схемой водоснабжения и водоотведения, утвержденной постановлением администрации Шоркистринского сельского поселения Урмарского района Чувашской Республики от 21.05.2014г. № 42а  «Об утверждении схемы водоснабжения и водоотведения Шоркистринского сельского поселения», приказом Министерства строительства, архитектуры и жилищно-коммунального хозяйства Чувашской Республики  от 25.06.2018г. № 03/1-03/466 «Об утверждении плановых значений показателей надежности, качества, энергетической эффективности объектов централизованных систем холодного водоснабжения и водоотведения Тегешевского сельского поселения Урмарского района Чувашской Республики».</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4.1. Показатели качества питьевой воды</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u w:val="single"/>
        </w:rPr>
        <w:t>4.1.1. Плановые показатели качества питьевой воды:</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 xml:space="preserve">4.1.1.1.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 </w:t>
      </w:r>
      <w:r w:rsidRPr="008A0003">
        <w:rPr>
          <w:rFonts w:ascii="Times New Roman" w:hAnsi="Times New Roman" w:cs="Times New Roman"/>
          <w:sz w:val="20"/>
          <w:szCs w:val="20"/>
          <w:u w:val="single"/>
        </w:rPr>
        <w:t>_0</w:t>
      </w:r>
      <w:r w:rsidRPr="008A0003">
        <w:rPr>
          <w:rFonts w:ascii="Times New Roman" w:hAnsi="Times New Roman" w:cs="Times New Roman"/>
          <w:sz w:val="20"/>
          <w:szCs w:val="20"/>
        </w:rPr>
        <w:t>_%;</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4.1.1.2.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 _</w:t>
      </w:r>
      <w:r w:rsidRPr="008A0003">
        <w:rPr>
          <w:rFonts w:ascii="Times New Roman" w:hAnsi="Times New Roman" w:cs="Times New Roman"/>
          <w:sz w:val="20"/>
          <w:szCs w:val="20"/>
          <w:u w:val="single"/>
        </w:rPr>
        <w:t>0</w:t>
      </w:r>
      <w:r w:rsidRPr="008A0003">
        <w:rPr>
          <w:rFonts w:ascii="Times New Roman" w:hAnsi="Times New Roman" w:cs="Times New Roman"/>
          <w:sz w:val="20"/>
          <w:szCs w:val="20"/>
        </w:rPr>
        <w:t>_%.</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u w:val="single"/>
        </w:rPr>
        <w:t>4.1.2. Плановые показатели энергетической эффективности:</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4.1.2.1. Доля потерь воды в централизованных системах водоснабжения при транспортировке в общем объеме воды, поданной в водопроводную сеть - _</w:t>
      </w:r>
      <w:r w:rsidRPr="008A0003">
        <w:rPr>
          <w:rFonts w:ascii="Times New Roman" w:hAnsi="Times New Roman" w:cs="Times New Roman"/>
          <w:sz w:val="20"/>
          <w:szCs w:val="20"/>
          <w:u w:val="single"/>
        </w:rPr>
        <w:t>0</w:t>
      </w:r>
      <w:r w:rsidRPr="008A0003">
        <w:rPr>
          <w:rFonts w:ascii="Times New Roman" w:hAnsi="Times New Roman" w:cs="Times New Roman"/>
          <w:sz w:val="20"/>
          <w:szCs w:val="20"/>
        </w:rPr>
        <w:t>_%;</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4.1.2.2. Удельный расход электрической энергии, потребляемой в технологическом процессе подготовки питьевой воды, на единицу объема воды, отпускаемой в сеть – 0,79  кВт*ч/куб. м;</w:t>
      </w:r>
    </w:p>
    <w:p w:rsidR="008A0003" w:rsidRPr="008A0003" w:rsidRDefault="008A0003" w:rsidP="008A0003">
      <w:pPr>
        <w:pStyle w:val="a5"/>
        <w:ind w:firstLine="567"/>
        <w:jc w:val="both"/>
        <w:rPr>
          <w:rFonts w:ascii="Times New Roman" w:hAnsi="Times New Roman" w:cs="Times New Roman"/>
          <w:sz w:val="20"/>
          <w:szCs w:val="20"/>
        </w:rPr>
      </w:pPr>
      <w:r w:rsidRPr="008A0003">
        <w:rPr>
          <w:rFonts w:ascii="Times New Roman" w:hAnsi="Times New Roman" w:cs="Times New Roman"/>
          <w:sz w:val="20"/>
          <w:szCs w:val="20"/>
        </w:rPr>
        <w:t>4.1.2.3.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 0,79  кВт*ч/куб. м.</w:t>
      </w:r>
    </w:p>
    <w:p w:rsidR="008A0003" w:rsidRPr="008A0003" w:rsidRDefault="008A0003" w:rsidP="008A0003">
      <w:pPr>
        <w:pStyle w:val="a5"/>
        <w:ind w:firstLine="567"/>
        <w:jc w:val="both"/>
        <w:rPr>
          <w:rFonts w:ascii="Times New Roman" w:hAnsi="Times New Roman" w:cs="Times New Roman"/>
          <w:b/>
          <w:sz w:val="20"/>
          <w:szCs w:val="20"/>
        </w:rPr>
      </w:pPr>
    </w:p>
    <w:p w:rsidR="008A0003" w:rsidRPr="008A0003" w:rsidRDefault="008A0003" w:rsidP="008A0003">
      <w:pPr>
        <w:pStyle w:val="a5"/>
        <w:ind w:firstLine="567"/>
        <w:jc w:val="both"/>
        <w:rPr>
          <w:rFonts w:ascii="Times New Roman" w:hAnsi="Times New Roman" w:cs="Times New Roman"/>
          <w:b/>
          <w:sz w:val="20"/>
          <w:szCs w:val="20"/>
        </w:rPr>
      </w:pPr>
      <w:r w:rsidRPr="008A0003">
        <w:rPr>
          <w:rFonts w:ascii="Times New Roman" w:hAnsi="Times New Roman" w:cs="Times New Roman"/>
          <w:b/>
          <w:sz w:val="20"/>
          <w:szCs w:val="20"/>
        </w:rPr>
        <w:lastRenderedPageBreak/>
        <w:t>6. Перечень мероприятий по созданию и (или) реконструкции объектов концессионного соглашения с указанием плановых значений показателей надежности, качества и энергетической эффективности, которые должны быть достигнуты в результате реализации таких мероприятий.</w:t>
      </w:r>
    </w:p>
    <w:p w:rsidR="008A0003" w:rsidRPr="008A0003" w:rsidRDefault="008A0003" w:rsidP="008A0003">
      <w:pPr>
        <w:pStyle w:val="a5"/>
        <w:ind w:firstLine="567"/>
        <w:jc w:val="both"/>
        <w:rPr>
          <w:rFonts w:ascii="Times New Roman" w:hAnsi="Times New Roman" w:cs="Times New Roman"/>
          <w:sz w:val="20"/>
          <w:szCs w:val="20"/>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60"/>
        <w:gridCol w:w="1958"/>
        <w:gridCol w:w="2268"/>
        <w:gridCol w:w="1474"/>
        <w:gridCol w:w="1516"/>
        <w:gridCol w:w="1688"/>
      </w:tblGrid>
      <w:tr w:rsidR="008A0003" w:rsidRPr="008A0003" w:rsidTr="00635CC2">
        <w:trPr>
          <w:trHeight w:val="510"/>
        </w:trPr>
        <w:tc>
          <w:tcPr>
            <w:tcW w:w="560" w:type="dxa"/>
            <w:shd w:val="clear" w:color="auto" w:fill="auto"/>
          </w:tcPr>
          <w:p w:rsidR="008A0003" w:rsidRPr="008A0003" w:rsidRDefault="008A0003" w:rsidP="00635CC2">
            <w:pPr>
              <w:pStyle w:val="a5"/>
              <w:widowControl w:val="0"/>
              <w:rPr>
                <w:rFonts w:ascii="Times New Roman" w:hAnsi="Times New Roman" w:cs="Times New Roman"/>
                <w:b/>
                <w:sz w:val="20"/>
                <w:szCs w:val="20"/>
              </w:rPr>
            </w:pPr>
            <w:r w:rsidRPr="008A0003">
              <w:rPr>
                <w:rFonts w:ascii="Times New Roman" w:hAnsi="Times New Roman" w:cs="Times New Roman"/>
                <w:b/>
                <w:sz w:val="20"/>
                <w:szCs w:val="20"/>
              </w:rPr>
              <w:t>№</w:t>
            </w:r>
          </w:p>
          <w:p w:rsidR="008A0003" w:rsidRPr="008A0003" w:rsidRDefault="008A0003" w:rsidP="00635CC2">
            <w:pPr>
              <w:pStyle w:val="a5"/>
              <w:widowControl w:val="0"/>
              <w:rPr>
                <w:rFonts w:ascii="Times New Roman" w:hAnsi="Times New Roman" w:cs="Times New Roman"/>
                <w:b/>
                <w:sz w:val="20"/>
                <w:szCs w:val="20"/>
              </w:rPr>
            </w:pPr>
            <w:r w:rsidRPr="008A0003">
              <w:rPr>
                <w:rFonts w:ascii="Times New Roman" w:hAnsi="Times New Roman" w:cs="Times New Roman"/>
                <w:b/>
                <w:sz w:val="20"/>
                <w:szCs w:val="20"/>
              </w:rPr>
              <w:t>п/п</w:t>
            </w:r>
          </w:p>
        </w:tc>
        <w:tc>
          <w:tcPr>
            <w:tcW w:w="1958" w:type="dxa"/>
            <w:shd w:val="clear" w:color="auto" w:fill="auto"/>
          </w:tcPr>
          <w:p w:rsidR="008A0003" w:rsidRPr="008A0003" w:rsidRDefault="008A0003" w:rsidP="00635CC2">
            <w:pPr>
              <w:pStyle w:val="a5"/>
              <w:widowControl w:val="0"/>
              <w:jc w:val="center"/>
              <w:rPr>
                <w:rFonts w:ascii="Times New Roman" w:hAnsi="Times New Roman" w:cs="Times New Roman"/>
                <w:b/>
                <w:sz w:val="20"/>
                <w:szCs w:val="20"/>
              </w:rPr>
            </w:pPr>
            <w:r w:rsidRPr="008A0003">
              <w:rPr>
                <w:rFonts w:ascii="Times New Roman" w:hAnsi="Times New Roman" w:cs="Times New Roman"/>
                <w:b/>
                <w:sz w:val="20"/>
                <w:szCs w:val="20"/>
              </w:rPr>
              <w:t>Объект концессионного соглашения</w:t>
            </w:r>
          </w:p>
        </w:tc>
        <w:tc>
          <w:tcPr>
            <w:tcW w:w="2268" w:type="dxa"/>
            <w:shd w:val="clear" w:color="auto" w:fill="auto"/>
          </w:tcPr>
          <w:p w:rsidR="008A0003" w:rsidRPr="008A0003" w:rsidRDefault="008A0003" w:rsidP="00635CC2">
            <w:pPr>
              <w:pStyle w:val="a5"/>
              <w:widowControl w:val="0"/>
              <w:jc w:val="center"/>
              <w:rPr>
                <w:rFonts w:ascii="Times New Roman" w:hAnsi="Times New Roman" w:cs="Times New Roman"/>
                <w:b/>
                <w:sz w:val="20"/>
                <w:szCs w:val="20"/>
              </w:rPr>
            </w:pPr>
            <w:r w:rsidRPr="008A0003">
              <w:rPr>
                <w:rFonts w:ascii="Times New Roman" w:hAnsi="Times New Roman" w:cs="Times New Roman"/>
                <w:b/>
                <w:sz w:val="20"/>
                <w:szCs w:val="20"/>
              </w:rPr>
              <w:t>Наименование мероприятия</w:t>
            </w:r>
          </w:p>
        </w:tc>
        <w:tc>
          <w:tcPr>
            <w:tcW w:w="1474" w:type="dxa"/>
            <w:shd w:val="clear" w:color="auto" w:fill="auto"/>
          </w:tcPr>
          <w:p w:rsidR="008A0003" w:rsidRPr="008A0003" w:rsidRDefault="008A0003" w:rsidP="00635CC2">
            <w:pPr>
              <w:pStyle w:val="a5"/>
              <w:widowControl w:val="0"/>
              <w:jc w:val="center"/>
              <w:rPr>
                <w:rFonts w:ascii="Times New Roman" w:hAnsi="Times New Roman" w:cs="Times New Roman"/>
                <w:b/>
                <w:sz w:val="20"/>
                <w:szCs w:val="20"/>
              </w:rPr>
            </w:pPr>
            <w:r w:rsidRPr="008A0003">
              <w:rPr>
                <w:rFonts w:ascii="Times New Roman" w:hAnsi="Times New Roman" w:cs="Times New Roman"/>
                <w:b/>
                <w:sz w:val="20"/>
                <w:szCs w:val="20"/>
              </w:rPr>
              <w:t>Период реализации мероприятия, годы</w:t>
            </w:r>
          </w:p>
        </w:tc>
        <w:tc>
          <w:tcPr>
            <w:tcW w:w="1516" w:type="dxa"/>
            <w:shd w:val="clear" w:color="auto" w:fill="auto"/>
          </w:tcPr>
          <w:p w:rsidR="008A0003" w:rsidRPr="008A0003" w:rsidRDefault="008A0003" w:rsidP="00635CC2">
            <w:pPr>
              <w:pStyle w:val="a5"/>
              <w:widowControl w:val="0"/>
              <w:jc w:val="center"/>
              <w:rPr>
                <w:rFonts w:ascii="Times New Roman" w:hAnsi="Times New Roman" w:cs="Times New Roman"/>
                <w:b/>
                <w:sz w:val="20"/>
                <w:szCs w:val="20"/>
              </w:rPr>
            </w:pPr>
            <w:r w:rsidRPr="008A0003">
              <w:rPr>
                <w:rFonts w:ascii="Times New Roman" w:hAnsi="Times New Roman" w:cs="Times New Roman"/>
                <w:b/>
                <w:sz w:val="20"/>
                <w:szCs w:val="20"/>
              </w:rPr>
              <w:t>Срок ввода в эксплуатацию</w:t>
            </w:r>
          </w:p>
        </w:tc>
        <w:tc>
          <w:tcPr>
            <w:tcW w:w="1688" w:type="dxa"/>
            <w:shd w:val="clear" w:color="auto" w:fill="auto"/>
          </w:tcPr>
          <w:p w:rsidR="008A0003" w:rsidRPr="008A0003" w:rsidRDefault="008A0003" w:rsidP="00635CC2">
            <w:pPr>
              <w:pStyle w:val="a5"/>
              <w:widowControl w:val="0"/>
              <w:jc w:val="center"/>
              <w:rPr>
                <w:rFonts w:ascii="Times New Roman" w:hAnsi="Times New Roman" w:cs="Times New Roman"/>
                <w:b/>
                <w:sz w:val="20"/>
                <w:szCs w:val="20"/>
              </w:rPr>
            </w:pPr>
            <w:r w:rsidRPr="008A0003">
              <w:rPr>
                <w:rFonts w:ascii="Times New Roman" w:hAnsi="Times New Roman" w:cs="Times New Roman"/>
                <w:b/>
                <w:sz w:val="20"/>
                <w:szCs w:val="20"/>
              </w:rPr>
              <w:t>Инвестиции в создание и (или) реконструкцию объекта, тыс. руб. без НДС</w:t>
            </w:r>
          </w:p>
        </w:tc>
      </w:tr>
      <w:tr w:rsidR="008A0003" w:rsidRPr="008A0003" w:rsidTr="00635CC2">
        <w:trPr>
          <w:trHeight w:val="510"/>
        </w:trPr>
        <w:tc>
          <w:tcPr>
            <w:tcW w:w="560" w:type="dxa"/>
            <w:shd w:val="clear" w:color="auto" w:fill="auto"/>
          </w:tcPr>
          <w:p w:rsidR="008A0003" w:rsidRPr="008A0003" w:rsidRDefault="008A0003" w:rsidP="00635CC2">
            <w:pPr>
              <w:pStyle w:val="a5"/>
              <w:widowControl w:val="0"/>
              <w:rPr>
                <w:rFonts w:ascii="Times New Roman" w:hAnsi="Times New Roman" w:cs="Times New Roman"/>
                <w:sz w:val="20"/>
                <w:szCs w:val="20"/>
              </w:rPr>
            </w:pPr>
            <w:r w:rsidRPr="008A0003">
              <w:rPr>
                <w:rFonts w:ascii="Times New Roman" w:hAnsi="Times New Roman" w:cs="Times New Roman"/>
                <w:sz w:val="20"/>
                <w:szCs w:val="20"/>
              </w:rPr>
              <w:t>1</w:t>
            </w:r>
          </w:p>
        </w:tc>
        <w:tc>
          <w:tcPr>
            <w:tcW w:w="1958"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  по адресу:Чувашская Республика, Урмарский район, восточная окраина с.Шоркистры, кадастровый номер 21:19:000000:1941, 21:19:000000:1942</w:t>
            </w:r>
          </w:p>
        </w:tc>
        <w:tc>
          <w:tcPr>
            <w:tcW w:w="2268" w:type="dxa"/>
            <w:shd w:val="clear" w:color="auto" w:fill="auto"/>
          </w:tcPr>
          <w:p w:rsidR="008A0003" w:rsidRPr="008A0003" w:rsidRDefault="008A0003" w:rsidP="00635CC2">
            <w:pPr>
              <w:pStyle w:val="a5"/>
              <w:widowControl w:val="0"/>
              <w:rPr>
                <w:rFonts w:ascii="Times New Roman" w:hAnsi="Times New Roman" w:cs="Times New Roman"/>
                <w:sz w:val="20"/>
                <w:szCs w:val="20"/>
              </w:rPr>
            </w:pPr>
          </w:p>
        </w:tc>
        <w:tc>
          <w:tcPr>
            <w:tcW w:w="1474" w:type="dxa"/>
            <w:shd w:val="clear" w:color="auto" w:fill="auto"/>
          </w:tcPr>
          <w:p w:rsidR="008A0003" w:rsidRPr="008A0003" w:rsidRDefault="008A0003" w:rsidP="00635CC2">
            <w:pPr>
              <w:pStyle w:val="a5"/>
              <w:widowControl w:val="0"/>
              <w:rPr>
                <w:rFonts w:ascii="Times New Roman" w:hAnsi="Times New Roman" w:cs="Times New Roman"/>
                <w:sz w:val="20"/>
                <w:szCs w:val="20"/>
              </w:rPr>
            </w:pPr>
          </w:p>
        </w:tc>
        <w:tc>
          <w:tcPr>
            <w:tcW w:w="1516" w:type="dxa"/>
            <w:shd w:val="clear" w:color="auto" w:fill="auto"/>
          </w:tcPr>
          <w:p w:rsidR="008A0003" w:rsidRPr="008A0003" w:rsidRDefault="008A0003" w:rsidP="00635CC2">
            <w:pPr>
              <w:pStyle w:val="a5"/>
              <w:widowControl w:val="0"/>
              <w:rPr>
                <w:rFonts w:ascii="Times New Roman" w:hAnsi="Times New Roman" w:cs="Times New Roman"/>
                <w:sz w:val="20"/>
                <w:szCs w:val="20"/>
              </w:rPr>
            </w:pPr>
          </w:p>
        </w:tc>
        <w:tc>
          <w:tcPr>
            <w:tcW w:w="1688" w:type="dxa"/>
            <w:shd w:val="clear" w:color="auto" w:fill="auto"/>
          </w:tcPr>
          <w:p w:rsidR="008A0003" w:rsidRPr="008A0003" w:rsidRDefault="008A0003" w:rsidP="00635CC2">
            <w:pPr>
              <w:pStyle w:val="a5"/>
              <w:widowControl w:val="0"/>
              <w:rPr>
                <w:rFonts w:ascii="Times New Roman" w:hAnsi="Times New Roman" w:cs="Times New Roman"/>
                <w:sz w:val="20"/>
                <w:szCs w:val="20"/>
                <w:highlight w:val="yellow"/>
              </w:rPr>
            </w:pPr>
            <w:r w:rsidRPr="008A0003">
              <w:rPr>
                <w:rFonts w:ascii="Times New Roman" w:hAnsi="Times New Roman" w:cs="Times New Roman"/>
                <w:sz w:val="20"/>
                <w:szCs w:val="20"/>
              </w:rPr>
              <w:t>250,0</w:t>
            </w:r>
          </w:p>
        </w:tc>
      </w:tr>
      <w:tr w:rsidR="008A0003" w:rsidRPr="008A0003" w:rsidTr="00635CC2">
        <w:trPr>
          <w:trHeight w:val="510"/>
        </w:trPr>
        <w:tc>
          <w:tcPr>
            <w:tcW w:w="560" w:type="dxa"/>
            <w:shd w:val="clear" w:color="auto" w:fill="auto"/>
          </w:tcPr>
          <w:p w:rsidR="008A0003" w:rsidRPr="008A0003" w:rsidRDefault="008A0003" w:rsidP="00635CC2">
            <w:pPr>
              <w:pStyle w:val="a5"/>
              <w:widowControl w:val="0"/>
              <w:rPr>
                <w:rFonts w:ascii="Times New Roman" w:hAnsi="Times New Roman" w:cs="Times New Roman"/>
                <w:sz w:val="20"/>
                <w:szCs w:val="20"/>
              </w:rPr>
            </w:pPr>
            <w:r w:rsidRPr="008A0003">
              <w:rPr>
                <w:rFonts w:ascii="Times New Roman" w:hAnsi="Times New Roman" w:cs="Times New Roman"/>
                <w:sz w:val="20"/>
                <w:szCs w:val="20"/>
              </w:rPr>
              <w:t>2</w:t>
            </w:r>
          </w:p>
        </w:tc>
        <w:tc>
          <w:tcPr>
            <w:tcW w:w="1958"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  по адресу:Чувашская Республика, Урмарский район, восточная окраина д.Ичесенр-Атаево, кадастровый номер 21:19:000000:1750, 21:19:000000:1751</w:t>
            </w:r>
          </w:p>
        </w:tc>
        <w:tc>
          <w:tcPr>
            <w:tcW w:w="2268" w:type="dxa"/>
            <w:shd w:val="clear" w:color="auto" w:fill="auto"/>
          </w:tcPr>
          <w:p w:rsidR="008A0003" w:rsidRPr="008A0003" w:rsidRDefault="008A0003" w:rsidP="00635CC2">
            <w:pPr>
              <w:pStyle w:val="a5"/>
              <w:widowControl w:val="0"/>
              <w:rPr>
                <w:rFonts w:ascii="Times New Roman" w:hAnsi="Times New Roman" w:cs="Times New Roman"/>
                <w:sz w:val="20"/>
                <w:szCs w:val="20"/>
              </w:rPr>
            </w:pPr>
          </w:p>
        </w:tc>
        <w:tc>
          <w:tcPr>
            <w:tcW w:w="1474" w:type="dxa"/>
            <w:shd w:val="clear" w:color="auto" w:fill="auto"/>
          </w:tcPr>
          <w:p w:rsidR="008A0003" w:rsidRPr="008A0003" w:rsidRDefault="008A0003" w:rsidP="00635CC2">
            <w:pPr>
              <w:pStyle w:val="a5"/>
              <w:widowControl w:val="0"/>
              <w:rPr>
                <w:rFonts w:ascii="Times New Roman" w:hAnsi="Times New Roman" w:cs="Times New Roman"/>
                <w:sz w:val="20"/>
                <w:szCs w:val="20"/>
              </w:rPr>
            </w:pPr>
          </w:p>
        </w:tc>
        <w:tc>
          <w:tcPr>
            <w:tcW w:w="1516" w:type="dxa"/>
            <w:shd w:val="clear" w:color="auto" w:fill="auto"/>
          </w:tcPr>
          <w:p w:rsidR="008A0003" w:rsidRPr="008A0003" w:rsidRDefault="008A0003" w:rsidP="00635CC2">
            <w:pPr>
              <w:pStyle w:val="a5"/>
              <w:widowControl w:val="0"/>
              <w:rPr>
                <w:rFonts w:ascii="Times New Roman" w:hAnsi="Times New Roman" w:cs="Times New Roman"/>
                <w:sz w:val="20"/>
                <w:szCs w:val="20"/>
              </w:rPr>
            </w:pPr>
          </w:p>
        </w:tc>
        <w:tc>
          <w:tcPr>
            <w:tcW w:w="1688" w:type="dxa"/>
            <w:shd w:val="clear" w:color="auto" w:fill="auto"/>
          </w:tcPr>
          <w:p w:rsidR="008A0003" w:rsidRPr="008A0003" w:rsidRDefault="008A0003" w:rsidP="00635CC2">
            <w:pPr>
              <w:pStyle w:val="a5"/>
              <w:widowControl w:val="0"/>
              <w:rPr>
                <w:rFonts w:ascii="Times New Roman" w:hAnsi="Times New Roman" w:cs="Times New Roman"/>
                <w:sz w:val="20"/>
                <w:szCs w:val="20"/>
                <w:highlight w:val="yellow"/>
              </w:rPr>
            </w:pPr>
            <w:r w:rsidRPr="008A0003">
              <w:rPr>
                <w:rFonts w:ascii="Times New Roman" w:hAnsi="Times New Roman" w:cs="Times New Roman"/>
                <w:sz w:val="20"/>
                <w:szCs w:val="20"/>
              </w:rPr>
              <w:t>850,0</w:t>
            </w:r>
          </w:p>
        </w:tc>
      </w:tr>
      <w:tr w:rsidR="008A0003" w:rsidRPr="008A0003" w:rsidTr="00635CC2">
        <w:trPr>
          <w:trHeight w:val="510"/>
        </w:trPr>
        <w:tc>
          <w:tcPr>
            <w:tcW w:w="560" w:type="dxa"/>
            <w:shd w:val="clear" w:color="auto" w:fill="auto"/>
          </w:tcPr>
          <w:p w:rsidR="008A0003" w:rsidRPr="008A0003" w:rsidRDefault="008A0003" w:rsidP="00635CC2">
            <w:pPr>
              <w:pStyle w:val="a5"/>
              <w:widowControl w:val="0"/>
              <w:rPr>
                <w:rFonts w:ascii="Times New Roman" w:hAnsi="Times New Roman" w:cs="Times New Roman"/>
                <w:sz w:val="20"/>
                <w:szCs w:val="20"/>
              </w:rPr>
            </w:pPr>
            <w:r w:rsidRPr="008A0003">
              <w:rPr>
                <w:rFonts w:ascii="Times New Roman" w:hAnsi="Times New Roman" w:cs="Times New Roman"/>
                <w:sz w:val="20"/>
                <w:szCs w:val="20"/>
              </w:rPr>
              <w:t>3</w:t>
            </w:r>
          </w:p>
        </w:tc>
        <w:tc>
          <w:tcPr>
            <w:tcW w:w="1958"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Башня водонапорная  с разведочно-эксплуатационной скважиной  по адресу:Чувашская Республика, Урмарский район, восточная окраина д.Хоруй, кадастровый номер 21:19:000000:271, 21:19:000000:270</w:t>
            </w:r>
          </w:p>
        </w:tc>
        <w:tc>
          <w:tcPr>
            <w:tcW w:w="2268" w:type="dxa"/>
            <w:shd w:val="clear" w:color="auto" w:fill="auto"/>
          </w:tcPr>
          <w:p w:rsidR="008A0003" w:rsidRPr="008A0003" w:rsidRDefault="008A0003" w:rsidP="00635CC2">
            <w:pPr>
              <w:pStyle w:val="a5"/>
              <w:widowControl w:val="0"/>
              <w:rPr>
                <w:rFonts w:ascii="Times New Roman" w:hAnsi="Times New Roman" w:cs="Times New Roman"/>
                <w:sz w:val="20"/>
                <w:szCs w:val="20"/>
              </w:rPr>
            </w:pPr>
          </w:p>
        </w:tc>
        <w:tc>
          <w:tcPr>
            <w:tcW w:w="1474" w:type="dxa"/>
            <w:shd w:val="clear" w:color="auto" w:fill="auto"/>
          </w:tcPr>
          <w:p w:rsidR="008A0003" w:rsidRPr="008A0003" w:rsidRDefault="008A0003" w:rsidP="00635CC2">
            <w:pPr>
              <w:pStyle w:val="a5"/>
              <w:widowControl w:val="0"/>
              <w:rPr>
                <w:rFonts w:ascii="Times New Roman" w:hAnsi="Times New Roman" w:cs="Times New Roman"/>
                <w:sz w:val="20"/>
                <w:szCs w:val="20"/>
              </w:rPr>
            </w:pPr>
          </w:p>
        </w:tc>
        <w:tc>
          <w:tcPr>
            <w:tcW w:w="1516" w:type="dxa"/>
            <w:shd w:val="clear" w:color="auto" w:fill="auto"/>
          </w:tcPr>
          <w:p w:rsidR="008A0003" w:rsidRPr="008A0003" w:rsidRDefault="008A0003" w:rsidP="00635CC2">
            <w:pPr>
              <w:pStyle w:val="a5"/>
              <w:widowControl w:val="0"/>
              <w:rPr>
                <w:rFonts w:ascii="Times New Roman" w:hAnsi="Times New Roman" w:cs="Times New Roman"/>
                <w:sz w:val="20"/>
                <w:szCs w:val="20"/>
              </w:rPr>
            </w:pPr>
          </w:p>
        </w:tc>
        <w:tc>
          <w:tcPr>
            <w:tcW w:w="1688" w:type="dxa"/>
            <w:shd w:val="clear" w:color="auto" w:fill="auto"/>
          </w:tcPr>
          <w:p w:rsidR="008A0003" w:rsidRPr="008A0003" w:rsidRDefault="008A0003" w:rsidP="00635CC2">
            <w:pPr>
              <w:pStyle w:val="a5"/>
              <w:widowControl w:val="0"/>
              <w:rPr>
                <w:rFonts w:ascii="Times New Roman" w:hAnsi="Times New Roman" w:cs="Times New Roman"/>
                <w:sz w:val="20"/>
                <w:szCs w:val="20"/>
                <w:highlight w:val="yellow"/>
              </w:rPr>
            </w:pPr>
            <w:r w:rsidRPr="008A0003">
              <w:rPr>
                <w:rFonts w:ascii="Times New Roman" w:hAnsi="Times New Roman" w:cs="Times New Roman"/>
                <w:sz w:val="20"/>
                <w:szCs w:val="20"/>
              </w:rPr>
              <w:t>850,0</w:t>
            </w:r>
          </w:p>
        </w:tc>
      </w:tr>
      <w:tr w:rsidR="008A0003" w:rsidRPr="008A0003" w:rsidTr="00635CC2">
        <w:trPr>
          <w:trHeight w:val="510"/>
        </w:trPr>
        <w:tc>
          <w:tcPr>
            <w:tcW w:w="560" w:type="dxa"/>
            <w:shd w:val="clear" w:color="auto" w:fill="auto"/>
          </w:tcPr>
          <w:p w:rsidR="008A0003" w:rsidRPr="008A0003" w:rsidRDefault="008A0003" w:rsidP="00635CC2">
            <w:pPr>
              <w:pStyle w:val="a5"/>
              <w:widowControl w:val="0"/>
              <w:rPr>
                <w:rFonts w:ascii="Times New Roman" w:hAnsi="Times New Roman" w:cs="Times New Roman"/>
                <w:sz w:val="20"/>
                <w:szCs w:val="20"/>
              </w:rPr>
            </w:pPr>
            <w:r w:rsidRPr="008A0003">
              <w:rPr>
                <w:rFonts w:ascii="Times New Roman" w:hAnsi="Times New Roman" w:cs="Times New Roman"/>
                <w:sz w:val="20"/>
                <w:szCs w:val="20"/>
              </w:rPr>
              <w:t>4</w:t>
            </w:r>
          </w:p>
        </w:tc>
        <w:tc>
          <w:tcPr>
            <w:tcW w:w="1958"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xml:space="preserve">Башня водонапорная  с разведочно-эксплуатационной скважиной  по адресу:Чувашская Республика, Урмарский район, юго-западная окраина д.Хоруй, </w:t>
            </w:r>
            <w:r w:rsidRPr="008A0003">
              <w:rPr>
                <w:rFonts w:ascii="Times New Roman" w:hAnsi="Times New Roman" w:cs="Times New Roman"/>
                <w:sz w:val="20"/>
                <w:szCs w:val="20"/>
              </w:rPr>
              <w:lastRenderedPageBreak/>
              <w:t>кадастровый номер 21:19:000000:268, 21:19:000000:269</w:t>
            </w:r>
          </w:p>
        </w:tc>
        <w:tc>
          <w:tcPr>
            <w:tcW w:w="2268" w:type="dxa"/>
            <w:shd w:val="clear" w:color="auto" w:fill="auto"/>
          </w:tcPr>
          <w:p w:rsidR="008A0003" w:rsidRPr="008A0003" w:rsidRDefault="008A0003" w:rsidP="00635CC2">
            <w:pPr>
              <w:pStyle w:val="a5"/>
              <w:widowControl w:val="0"/>
              <w:rPr>
                <w:rFonts w:ascii="Times New Roman" w:hAnsi="Times New Roman" w:cs="Times New Roman"/>
                <w:sz w:val="20"/>
                <w:szCs w:val="20"/>
              </w:rPr>
            </w:pPr>
          </w:p>
        </w:tc>
        <w:tc>
          <w:tcPr>
            <w:tcW w:w="1474" w:type="dxa"/>
            <w:shd w:val="clear" w:color="auto" w:fill="auto"/>
          </w:tcPr>
          <w:p w:rsidR="008A0003" w:rsidRPr="008A0003" w:rsidRDefault="008A0003" w:rsidP="00635CC2">
            <w:pPr>
              <w:pStyle w:val="a5"/>
              <w:widowControl w:val="0"/>
              <w:rPr>
                <w:rFonts w:ascii="Times New Roman" w:hAnsi="Times New Roman" w:cs="Times New Roman"/>
                <w:sz w:val="20"/>
                <w:szCs w:val="20"/>
              </w:rPr>
            </w:pPr>
          </w:p>
        </w:tc>
        <w:tc>
          <w:tcPr>
            <w:tcW w:w="1516" w:type="dxa"/>
            <w:shd w:val="clear" w:color="auto" w:fill="auto"/>
          </w:tcPr>
          <w:p w:rsidR="008A0003" w:rsidRPr="008A0003" w:rsidRDefault="008A0003" w:rsidP="00635CC2">
            <w:pPr>
              <w:pStyle w:val="a5"/>
              <w:widowControl w:val="0"/>
              <w:rPr>
                <w:rFonts w:ascii="Times New Roman" w:hAnsi="Times New Roman" w:cs="Times New Roman"/>
                <w:sz w:val="20"/>
                <w:szCs w:val="20"/>
              </w:rPr>
            </w:pPr>
          </w:p>
        </w:tc>
        <w:tc>
          <w:tcPr>
            <w:tcW w:w="1688" w:type="dxa"/>
            <w:shd w:val="clear" w:color="auto" w:fill="auto"/>
          </w:tcPr>
          <w:p w:rsidR="008A0003" w:rsidRPr="008A0003" w:rsidRDefault="008A0003" w:rsidP="00635CC2">
            <w:pPr>
              <w:pStyle w:val="a5"/>
              <w:widowControl w:val="0"/>
              <w:rPr>
                <w:rFonts w:ascii="Times New Roman" w:hAnsi="Times New Roman" w:cs="Times New Roman"/>
                <w:sz w:val="20"/>
                <w:szCs w:val="20"/>
                <w:highlight w:val="yellow"/>
              </w:rPr>
            </w:pPr>
            <w:r w:rsidRPr="008A0003">
              <w:rPr>
                <w:rFonts w:ascii="Times New Roman" w:hAnsi="Times New Roman" w:cs="Times New Roman"/>
                <w:sz w:val="20"/>
                <w:szCs w:val="20"/>
              </w:rPr>
              <w:t>850,0</w:t>
            </w:r>
          </w:p>
        </w:tc>
      </w:tr>
    </w:tbl>
    <w:p w:rsidR="008A0003" w:rsidRPr="008A0003" w:rsidRDefault="008A0003" w:rsidP="008A0003">
      <w:pPr>
        <w:pStyle w:val="a5"/>
        <w:ind w:firstLine="709"/>
        <w:jc w:val="right"/>
        <w:rPr>
          <w:rFonts w:ascii="Times New Roman" w:hAnsi="Times New Roman" w:cs="Times New Roman"/>
          <w:sz w:val="20"/>
          <w:szCs w:val="20"/>
        </w:rPr>
      </w:pPr>
    </w:p>
    <w:p w:rsidR="008A0003" w:rsidRPr="008A0003" w:rsidRDefault="008A0003" w:rsidP="008A0003">
      <w:pPr>
        <w:pStyle w:val="a5"/>
        <w:ind w:firstLine="709"/>
        <w:jc w:val="right"/>
        <w:rPr>
          <w:rFonts w:ascii="Times New Roman" w:hAnsi="Times New Roman" w:cs="Times New Roman"/>
          <w:sz w:val="20"/>
          <w:szCs w:val="20"/>
        </w:rPr>
      </w:pPr>
      <w:r w:rsidRPr="008A0003">
        <w:rPr>
          <w:rFonts w:ascii="Times New Roman" w:hAnsi="Times New Roman" w:cs="Times New Roman"/>
          <w:sz w:val="20"/>
          <w:szCs w:val="20"/>
        </w:rPr>
        <w:br w:type="page"/>
      </w:r>
    </w:p>
    <w:p w:rsidR="008A0003" w:rsidRPr="008A0003" w:rsidRDefault="008A0003" w:rsidP="008A0003">
      <w:pPr>
        <w:pStyle w:val="a5"/>
        <w:ind w:firstLine="709"/>
        <w:jc w:val="right"/>
        <w:rPr>
          <w:rFonts w:ascii="Times New Roman" w:hAnsi="Times New Roman" w:cs="Times New Roman"/>
          <w:sz w:val="20"/>
          <w:szCs w:val="20"/>
        </w:rPr>
      </w:pPr>
      <w:r w:rsidRPr="008A0003">
        <w:rPr>
          <w:rFonts w:ascii="Times New Roman" w:hAnsi="Times New Roman" w:cs="Times New Roman"/>
          <w:sz w:val="20"/>
          <w:szCs w:val="20"/>
        </w:rPr>
        <w:lastRenderedPageBreak/>
        <w:t>Приложение № 9 к Конкурсной документации</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 xml:space="preserve">Соглашение о конфиденциальности </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caps/>
          <w:sz w:val="20"/>
          <w:szCs w:val="20"/>
        </w:rPr>
      </w:pPr>
      <w:r w:rsidRPr="008A0003">
        <w:rPr>
          <w:rFonts w:ascii="Times New Roman" w:hAnsi="Times New Roman" w:cs="Times New Roman"/>
          <w:caps/>
          <w:sz w:val="20"/>
          <w:szCs w:val="20"/>
        </w:rPr>
        <w:t xml:space="preserve">Соглашение о конфиденциальности </w:t>
      </w:r>
    </w:p>
    <w:p w:rsidR="008A0003" w:rsidRPr="008A0003" w:rsidRDefault="008A0003" w:rsidP="008A0003">
      <w:pPr>
        <w:spacing w:line="240" w:lineRule="auto"/>
        <w:jc w:val="both"/>
        <w:rPr>
          <w:rFonts w:ascii="Times New Roman" w:hAnsi="Times New Roman" w:cs="Times New Roman"/>
          <w:sz w:val="20"/>
          <w:szCs w:val="20"/>
        </w:rPr>
      </w:pP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Настоящее соглашение о конфиденциальности (далее – «Соглашение») заключено в г. _______________ «___» __________20__ года между </w:t>
      </w:r>
      <w:r w:rsidRPr="008A0003">
        <w:rPr>
          <w:rFonts w:ascii="Times New Roman" w:hAnsi="Times New Roman" w:cs="Times New Roman"/>
          <w:i/>
          <w:sz w:val="20"/>
          <w:szCs w:val="20"/>
        </w:rPr>
        <w:t>[полное наименование и юридический статус лица]</w:t>
      </w:r>
      <w:r w:rsidRPr="008A0003">
        <w:rPr>
          <w:rFonts w:ascii="Times New Roman" w:hAnsi="Times New Roman" w:cs="Times New Roman"/>
          <w:sz w:val="20"/>
          <w:szCs w:val="20"/>
        </w:rPr>
        <w:t xml:space="preserve"> (далее – «Специализированная организация»), действующим от имени </w:t>
      </w:r>
      <w:r w:rsidRPr="008A0003">
        <w:rPr>
          <w:rFonts w:ascii="Times New Roman" w:hAnsi="Times New Roman" w:cs="Times New Roman"/>
          <w:i/>
          <w:sz w:val="20"/>
          <w:szCs w:val="20"/>
        </w:rPr>
        <w:t>[полное наименование муниципального образования]</w:t>
      </w:r>
      <w:r w:rsidRPr="008A0003">
        <w:rPr>
          <w:rFonts w:ascii="Times New Roman" w:hAnsi="Times New Roman" w:cs="Times New Roman"/>
          <w:sz w:val="20"/>
          <w:szCs w:val="20"/>
        </w:rPr>
        <w:t xml:space="preserve"> (далее – «Концедент»), в лице </w:t>
      </w:r>
      <w:r w:rsidRPr="008A0003">
        <w:rPr>
          <w:rFonts w:ascii="Times New Roman" w:hAnsi="Times New Roman" w:cs="Times New Roman"/>
          <w:i/>
          <w:sz w:val="20"/>
          <w:szCs w:val="20"/>
        </w:rPr>
        <w:t>[Ф.И.О.]</w:t>
      </w:r>
      <w:r w:rsidRPr="008A0003">
        <w:rPr>
          <w:rFonts w:ascii="Times New Roman" w:hAnsi="Times New Roman" w:cs="Times New Roman"/>
          <w:sz w:val="20"/>
          <w:szCs w:val="20"/>
        </w:rPr>
        <w:t xml:space="preserve">, действующего на основании </w:t>
      </w:r>
      <w:r w:rsidRPr="008A0003">
        <w:rPr>
          <w:rFonts w:ascii="Times New Roman" w:hAnsi="Times New Roman" w:cs="Times New Roman"/>
          <w:i/>
          <w:sz w:val="20"/>
          <w:szCs w:val="20"/>
        </w:rPr>
        <w:t>[реквизиты документа]</w:t>
      </w:r>
      <w:r w:rsidRPr="008A0003">
        <w:rPr>
          <w:rFonts w:ascii="Times New Roman" w:hAnsi="Times New Roman" w:cs="Times New Roman"/>
          <w:sz w:val="20"/>
          <w:szCs w:val="20"/>
        </w:rPr>
        <w:t xml:space="preserve">, с одной стороны, и </w:t>
      </w:r>
      <w:r w:rsidRPr="008A0003">
        <w:rPr>
          <w:rFonts w:ascii="Times New Roman" w:hAnsi="Times New Roman" w:cs="Times New Roman"/>
          <w:i/>
          <w:sz w:val="20"/>
          <w:szCs w:val="20"/>
        </w:rPr>
        <w:t>[полное наименование и юридический статус лица]</w:t>
      </w:r>
      <w:r w:rsidRPr="008A0003">
        <w:rPr>
          <w:rFonts w:ascii="Times New Roman" w:hAnsi="Times New Roman" w:cs="Times New Roman"/>
          <w:sz w:val="20"/>
          <w:szCs w:val="20"/>
        </w:rPr>
        <w:t xml:space="preserve">, с местонахождением по адресу </w:t>
      </w:r>
      <w:r w:rsidRPr="008A0003">
        <w:rPr>
          <w:rFonts w:ascii="Times New Roman" w:hAnsi="Times New Roman" w:cs="Times New Roman"/>
          <w:i/>
          <w:sz w:val="20"/>
          <w:szCs w:val="20"/>
        </w:rPr>
        <w:t>[адрес]</w:t>
      </w:r>
      <w:r w:rsidRPr="008A0003">
        <w:rPr>
          <w:rFonts w:ascii="Times New Roman" w:hAnsi="Times New Roman" w:cs="Times New Roman"/>
          <w:sz w:val="20"/>
          <w:szCs w:val="20"/>
        </w:rPr>
        <w:t xml:space="preserve"> (далее – «Заявитель»), в лице </w:t>
      </w:r>
      <w:r w:rsidRPr="008A0003">
        <w:rPr>
          <w:rFonts w:ascii="Times New Roman" w:hAnsi="Times New Roman" w:cs="Times New Roman"/>
          <w:i/>
          <w:sz w:val="20"/>
          <w:szCs w:val="20"/>
        </w:rPr>
        <w:t>[Ф.И.О.]</w:t>
      </w:r>
      <w:r w:rsidRPr="008A0003">
        <w:rPr>
          <w:rFonts w:ascii="Times New Roman" w:hAnsi="Times New Roman" w:cs="Times New Roman"/>
          <w:sz w:val="20"/>
          <w:szCs w:val="20"/>
        </w:rPr>
        <w:t xml:space="preserve">, действующего на основании </w:t>
      </w:r>
      <w:r w:rsidRPr="008A0003">
        <w:rPr>
          <w:rFonts w:ascii="Times New Roman" w:hAnsi="Times New Roman" w:cs="Times New Roman"/>
          <w:i/>
          <w:sz w:val="20"/>
          <w:szCs w:val="20"/>
        </w:rPr>
        <w:t>[реквизиты документа]</w:t>
      </w:r>
      <w:r w:rsidRPr="008A0003">
        <w:rPr>
          <w:rFonts w:ascii="Times New Roman" w:hAnsi="Times New Roman" w:cs="Times New Roman"/>
          <w:sz w:val="20"/>
          <w:szCs w:val="20"/>
        </w:rPr>
        <w:t xml:space="preserve"> с другой стороны, далее совместно – «Стороны».</w:t>
      </w: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Принимая во внимание, что:</w:t>
      </w: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(A) по результатам предварительного отбора, проведенного в рамках открытого конкурса на право заключения концессионного соглашения о _________________________________________________________________________________________________________ (далее – «Конкурс»), Конкурсной комиссией Заявителю направлено уведомление с предложением представить Конкурсное предложение;</w:t>
      </w: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 xml:space="preserve">(B) Заявитель намеревается подготовить и подать Конкурсное предложение в соответствии с требованиями Конкурсной документации к Конкурсу, утвержденной постановлением ______________________ </w:t>
      </w:r>
      <w:r w:rsidRPr="008A0003">
        <w:rPr>
          <w:rFonts w:ascii="Times New Roman" w:hAnsi="Times New Roman" w:cs="Times New Roman"/>
          <w:i/>
          <w:sz w:val="20"/>
          <w:szCs w:val="20"/>
        </w:rPr>
        <w:t>[реквизиты]</w:t>
      </w:r>
      <w:r w:rsidRPr="008A0003">
        <w:rPr>
          <w:rFonts w:ascii="Times New Roman" w:hAnsi="Times New Roman" w:cs="Times New Roman"/>
          <w:sz w:val="20"/>
          <w:szCs w:val="20"/>
        </w:rPr>
        <w:t>, а также последующими изменениями, если таковые будут внесены (далее – «Конкурсная документация»);</w:t>
      </w: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(C) в рамках Конкурса Концедент, Специализированная организация и (или) их представители или консультанты намереваются предоставить Заявителю информацию в отношении Проекта, которая может иметь конфиденциальный характер;</w:t>
      </w: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Стороны договорились о нижеследующем:</w:t>
      </w: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1. Обязательство по соблюдению конфиденциальности</w:t>
      </w: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1.1. Следующая информация для целей настоящего Соглашения является конфиденциальной (далее – «Конфиденциальная информация»):</w:t>
      </w:r>
    </w:p>
    <w:p w:rsidR="008A0003" w:rsidRPr="008A0003" w:rsidRDefault="008A0003" w:rsidP="008A0003">
      <w:pPr>
        <w:spacing w:line="240" w:lineRule="auto"/>
        <w:jc w:val="both"/>
        <w:rPr>
          <w:rFonts w:ascii="Times New Roman" w:hAnsi="Times New Roman" w:cs="Times New Roman"/>
          <w:sz w:val="20"/>
          <w:szCs w:val="20"/>
        </w:rPr>
      </w:pPr>
      <w:r w:rsidRPr="008A0003">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1.2. Во избежание сомнений, информация считается Конфиденциальной информацией в смысле п.1.1 выше вне зависимости от того:</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 была ли она предоставлена или раскрыта Специализированной организацией, Конкурсной комиссией, Концедентом, их представителями, аффилированными лицами или консультантами;</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 имелось ли на носителе Конфиденциальной информации указание на ее конфиденциальный характер или на ее статус коммерческой тайны в смысле действующего законодательства.</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1.3. Заявитель обязуется не раскрывать и не допускать раскрытия Конфиденциальной информации третьим лицам (включая аффилированных лиц и работников Заявителя) иначе как в случаях, предусмотренных настоящим Соглашением или действующим законодательством.</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1.4. Для целей настоящего Соглашения под раскрытием Конфиденциальной информации понимается действие или бездействие, в результате которых Конфиденциальная информация становится известной третьим лицам.</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lastRenderedPageBreak/>
        <w:t>1.5. Заявитель, получивший Конфиденциальную информацию, вправе использовать ее исключительно для целей подготовки и подачи Заявки и (или) Конкурсного предложения, обсуждения проектов Концессионного соглашения и иных соглашений с Концедентом.</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1.6. Заявитель обязан незамедлительно сообщить Специализированной организации о ставшем ему известном факте раскрытия или угрозе раскрытия Конфиденциальной информации в нарушение настоящего Соглашения.</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1.7. Во избежание сомнений, Концедент и (или) Специализированная организация остаются исключительными обладателями Конфиденциальной информации. Специализированная организация вправе направить требование Заявителю об уничтожении любых копий Конфиденциальной информации в документарной и (или) электронной форме, за исключением полученных Заявителем в установленном порядке Конкурсной документации и разъяснений положений Конкурсной документации.</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2. Исключения из обязательства по соблюдению конфиденциальности</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2.1. Следующая информация не является Конфиденциальной информацией для целей настоящего Соглашения:</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 любая информация, самостоятельно полученная Заявителем без использования Конфиденциальной информации, при условии, что Заявитель не предпринимал без предварительного письменного разрешения Концедента самостоятельных попыток для ее получения;</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 любая информация, являющаяся общедоступной на дату ее раскрытия, за исключением случаев, когда информация стала общедоступной вследствие нарушения настоящего Соглашения;</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 любая информация, подлежащая раскрытию в соответствии с действующим законодательством, включая Федеральный закон «О концессионных соглашениях», либо в соответствии с законным требованием уполномоченного органа, включая вступившее в законную силу судебное решение; при этом, Заявитель обязан незамедлительно уведомить Специализированную организацию о таком требовании или решении и убедиться в его законности и действительности до раскрытия какой-либо Конфиденциальной информации.</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2.2. Заявитель вправе раскрывать Конфиденциальную информацию своим работникам, представителям и консультантам, доступ к Конфиденциальной информации требуется которым в целях подготовки Конкурсного предложения, в необходимом для этого объеме (далее – «Санкционированные получатели»).</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2.3. Заявитель должен принять все необходимые меры для предотвращения раскрытия Конфиденциальной информации со стороны Санкционированных получателей и обеспечить соблюдение Санкционированными получателями обязательств по сохранению Конфиденциальной информации в том же объеме и на тех же условиях, что и Заявитель по настоящему Соглашению.</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3. Ответственность</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3.1. В случае нарушения настоящего Соглашения Заявитель обязан уплатить Специализированной организации штрафную неустойку в размере ________ (прописью) рублей.</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3.2. Заявитель обязуется сверх неустойки, установленной п.3.1 настоящего Соглашения, возместить Специализированной организации и Концеденту в полном объеме убытки, понесенные ими прямо или косвенно в результате нарушения Заявителем настоящего Соглашения, в частности в связи с участием в судебных процедурах, предъявлением к кому-либо из них требований или претензий, несением каких-либо иных затрат или расходов.</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4. Применимое право и разрешение споров</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4.1. Настоящее Соглашение регулируется и подлежит толкованию в соответствии с правом Российской Федерации.</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4.2. 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суде в соответствии с законодательством Российской Федерации.</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5. Прочие положения</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lastRenderedPageBreak/>
        <w:t>5.1. Настоящее Соглашение вступает в силу с момента его подписания Сторонами и прекращает действие по истечении трех лет с момента заключения Концессионного соглашения.</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5.2. Если иное не указано в настоящем Соглашении, термины и определения, используемые в настоящем Соглашении, имеют те же значения, которые присвоены им в Конкурсной документации (с учетом всех, внесенных в нее изменений).</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5.3. Настоящее Соглашение оформляется в двух экземплярах на русском языке, имеющих одинаковую юридическую силу. Сторонами подготовлен перевод Соглашения на английский язык, который может быть использован только для информационных целей.</w:t>
      </w:r>
    </w:p>
    <w:p w:rsidR="008A0003" w:rsidRPr="008A0003" w:rsidRDefault="008A0003" w:rsidP="008A0003">
      <w:pPr>
        <w:spacing w:line="240" w:lineRule="auto"/>
        <w:ind w:firstLine="708"/>
        <w:jc w:val="both"/>
        <w:rPr>
          <w:rFonts w:ascii="Times New Roman" w:hAnsi="Times New Roman" w:cs="Times New Roman"/>
          <w:sz w:val="20"/>
          <w:szCs w:val="20"/>
        </w:rPr>
      </w:pPr>
      <w:r w:rsidRPr="008A0003">
        <w:rPr>
          <w:rFonts w:ascii="Times New Roman" w:hAnsi="Times New Roman" w:cs="Times New Roman"/>
          <w:sz w:val="20"/>
          <w:szCs w:val="20"/>
        </w:rPr>
        <w:t>5.4. Все сообщения, предусмотренные настоящим Соглашением, должны направляться по почте, по факсу либо по электронной почте, по следующим адресам:</w:t>
      </w:r>
    </w:p>
    <w:p w:rsidR="008A0003" w:rsidRPr="008A0003" w:rsidRDefault="008A0003" w:rsidP="008A0003">
      <w:pPr>
        <w:spacing w:line="240" w:lineRule="auto"/>
        <w:ind w:firstLine="708"/>
        <w:rPr>
          <w:rFonts w:ascii="Times New Roman" w:hAnsi="Times New Roman" w:cs="Times New Roman"/>
          <w:sz w:val="20"/>
          <w:szCs w:val="20"/>
        </w:rPr>
      </w:pPr>
      <w:r w:rsidRPr="008A0003">
        <w:rPr>
          <w:rFonts w:ascii="Times New Roman" w:hAnsi="Times New Roman" w:cs="Times New Roman"/>
          <w:sz w:val="20"/>
          <w:szCs w:val="20"/>
        </w:rPr>
        <w:t>5.4.1. В отношении Специализированной организации:</w:t>
      </w:r>
    </w:p>
    <w:p w:rsidR="008A0003" w:rsidRPr="008A0003" w:rsidRDefault="008A0003" w:rsidP="008A0003">
      <w:pPr>
        <w:spacing w:line="240" w:lineRule="auto"/>
        <w:ind w:firstLine="708"/>
        <w:rPr>
          <w:rFonts w:ascii="Times New Roman" w:hAnsi="Times New Roman" w:cs="Times New Roman"/>
          <w:i/>
          <w:sz w:val="20"/>
          <w:szCs w:val="20"/>
        </w:rPr>
      </w:pPr>
      <w:r w:rsidRPr="008A0003">
        <w:rPr>
          <w:rFonts w:ascii="Times New Roman" w:hAnsi="Times New Roman" w:cs="Times New Roman"/>
          <w:i/>
          <w:sz w:val="20"/>
          <w:szCs w:val="20"/>
        </w:rPr>
        <w:t>[адрес]</w:t>
      </w:r>
    </w:p>
    <w:p w:rsidR="008A0003" w:rsidRPr="008A0003" w:rsidRDefault="008A0003" w:rsidP="008A0003">
      <w:pPr>
        <w:spacing w:line="240" w:lineRule="auto"/>
        <w:ind w:firstLine="708"/>
        <w:rPr>
          <w:rFonts w:ascii="Times New Roman" w:hAnsi="Times New Roman" w:cs="Times New Roman"/>
          <w:i/>
          <w:sz w:val="20"/>
          <w:szCs w:val="20"/>
        </w:rPr>
      </w:pPr>
      <w:r w:rsidRPr="008A0003">
        <w:rPr>
          <w:rFonts w:ascii="Times New Roman" w:hAnsi="Times New Roman" w:cs="Times New Roman"/>
          <w:i/>
          <w:sz w:val="20"/>
          <w:szCs w:val="20"/>
        </w:rPr>
        <w:t>[факс]</w:t>
      </w:r>
    </w:p>
    <w:p w:rsidR="008A0003" w:rsidRPr="008A0003" w:rsidRDefault="008A0003" w:rsidP="008A0003">
      <w:pPr>
        <w:spacing w:line="240" w:lineRule="auto"/>
        <w:ind w:firstLine="708"/>
        <w:rPr>
          <w:rFonts w:ascii="Times New Roman" w:hAnsi="Times New Roman" w:cs="Times New Roman"/>
          <w:i/>
          <w:sz w:val="20"/>
          <w:szCs w:val="20"/>
        </w:rPr>
      </w:pPr>
      <w:r w:rsidRPr="008A0003">
        <w:rPr>
          <w:rFonts w:ascii="Times New Roman" w:hAnsi="Times New Roman" w:cs="Times New Roman"/>
          <w:i/>
          <w:sz w:val="20"/>
          <w:szCs w:val="20"/>
        </w:rPr>
        <w:t>[электронная почта]</w:t>
      </w:r>
    </w:p>
    <w:p w:rsidR="008A0003" w:rsidRPr="008A0003" w:rsidRDefault="008A0003" w:rsidP="008A0003">
      <w:pPr>
        <w:spacing w:line="240" w:lineRule="auto"/>
        <w:ind w:firstLine="708"/>
        <w:rPr>
          <w:rFonts w:ascii="Times New Roman" w:hAnsi="Times New Roman" w:cs="Times New Roman"/>
          <w:sz w:val="20"/>
          <w:szCs w:val="20"/>
        </w:rPr>
      </w:pPr>
      <w:r w:rsidRPr="008A0003">
        <w:rPr>
          <w:rFonts w:ascii="Times New Roman" w:hAnsi="Times New Roman" w:cs="Times New Roman"/>
          <w:sz w:val="20"/>
          <w:szCs w:val="20"/>
        </w:rPr>
        <w:t>5.4.2. В отношении Заявителя:</w:t>
      </w:r>
    </w:p>
    <w:p w:rsidR="008A0003" w:rsidRPr="008A0003" w:rsidRDefault="008A0003" w:rsidP="008A0003">
      <w:pPr>
        <w:spacing w:line="240" w:lineRule="auto"/>
        <w:ind w:firstLine="708"/>
        <w:rPr>
          <w:rFonts w:ascii="Times New Roman" w:hAnsi="Times New Roman" w:cs="Times New Roman"/>
          <w:i/>
          <w:sz w:val="20"/>
          <w:szCs w:val="20"/>
        </w:rPr>
      </w:pPr>
      <w:r w:rsidRPr="008A0003">
        <w:rPr>
          <w:rFonts w:ascii="Times New Roman" w:hAnsi="Times New Roman" w:cs="Times New Roman"/>
          <w:i/>
          <w:sz w:val="20"/>
          <w:szCs w:val="20"/>
        </w:rPr>
        <w:t>[адрес]</w:t>
      </w:r>
    </w:p>
    <w:p w:rsidR="008A0003" w:rsidRPr="008A0003" w:rsidRDefault="008A0003" w:rsidP="008A0003">
      <w:pPr>
        <w:spacing w:line="240" w:lineRule="auto"/>
        <w:ind w:firstLine="708"/>
        <w:rPr>
          <w:rFonts w:ascii="Times New Roman" w:hAnsi="Times New Roman" w:cs="Times New Roman"/>
          <w:i/>
          <w:sz w:val="20"/>
          <w:szCs w:val="20"/>
        </w:rPr>
      </w:pPr>
      <w:r w:rsidRPr="008A0003">
        <w:rPr>
          <w:rFonts w:ascii="Times New Roman" w:hAnsi="Times New Roman" w:cs="Times New Roman"/>
          <w:i/>
          <w:sz w:val="20"/>
          <w:szCs w:val="20"/>
        </w:rPr>
        <w:t>[факс]</w:t>
      </w:r>
    </w:p>
    <w:p w:rsidR="008A0003" w:rsidRPr="008A0003" w:rsidRDefault="008A0003" w:rsidP="008A0003">
      <w:pPr>
        <w:spacing w:line="240" w:lineRule="auto"/>
        <w:ind w:firstLine="708"/>
        <w:rPr>
          <w:rFonts w:ascii="Times New Roman" w:hAnsi="Times New Roman" w:cs="Times New Roman"/>
          <w:i/>
          <w:sz w:val="20"/>
          <w:szCs w:val="20"/>
        </w:rPr>
      </w:pPr>
      <w:r w:rsidRPr="008A0003">
        <w:rPr>
          <w:rFonts w:ascii="Times New Roman" w:hAnsi="Times New Roman" w:cs="Times New Roman"/>
          <w:i/>
          <w:sz w:val="20"/>
          <w:szCs w:val="20"/>
        </w:rPr>
        <w:t>[электронная почта]</w:t>
      </w:r>
    </w:p>
    <w:p w:rsidR="008A0003" w:rsidRPr="008A0003" w:rsidRDefault="008A0003" w:rsidP="008A0003">
      <w:pPr>
        <w:spacing w:line="240" w:lineRule="auto"/>
        <w:ind w:firstLine="708"/>
        <w:rPr>
          <w:rFonts w:ascii="Times New Roman" w:hAnsi="Times New Roman" w:cs="Times New Roman"/>
          <w:sz w:val="20"/>
          <w:szCs w:val="20"/>
        </w:rPr>
      </w:pPr>
      <w:r w:rsidRPr="008A0003">
        <w:rPr>
          <w:rFonts w:ascii="Times New Roman" w:hAnsi="Times New Roman" w:cs="Times New Roman"/>
          <w:sz w:val="20"/>
          <w:szCs w:val="20"/>
        </w:rPr>
        <w:t>Подписи сторон:</w:t>
      </w:r>
    </w:p>
    <w:p w:rsidR="008A0003" w:rsidRPr="008A0003" w:rsidRDefault="008A0003" w:rsidP="008A0003">
      <w:pPr>
        <w:spacing w:line="240" w:lineRule="auto"/>
        <w:ind w:firstLine="708"/>
        <w:rPr>
          <w:rFonts w:ascii="Times New Roman" w:hAnsi="Times New Roman" w:cs="Times New Roman"/>
          <w:sz w:val="20"/>
          <w:szCs w:val="20"/>
        </w:rPr>
      </w:pPr>
    </w:p>
    <w:p w:rsidR="008A0003" w:rsidRPr="008A0003" w:rsidRDefault="008A0003" w:rsidP="008A0003">
      <w:pPr>
        <w:spacing w:line="240" w:lineRule="auto"/>
        <w:ind w:firstLine="708"/>
        <w:rPr>
          <w:rFonts w:ascii="Times New Roman" w:hAnsi="Times New Roman" w:cs="Times New Roman"/>
          <w:sz w:val="20"/>
          <w:szCs w:val="20"/>
        </w:rPr>
      </w:pPr>
    </w:p>
    <w:p w:rsidR="008A0003" w:rsidRPr="008A0003" w:rsidRDefault="008A0003" w:rsidP="008A0003">
      <w:pPr>
        <w:spacing w:line="240" w:lineRule="auto"/>
        <w:rPr>
          <w:rFonts w:ascii="Times New Roman" w:hAnsi="Times New Roman" w:cs="Times New Roman"/>
          <w:sz w:val="20"/>
          <w:szCs w:val="20"/>
        </w:rPr>
        <w:sectPr w:rsidR="008A0003" w:rsidRPr="008A0003" w:rsidSect="003D4159">
          <w:pgSz w:w="11906" w:h="16838"/>
          <w:pgMar w:top="1134" w:right="850" w:bottom="1134" w:left="1701" w:header="709" w:footer="709" w:gutter="0"/>
          <w:cols w:space="708"/>
          <w:docGrid w:linePitch="381"/>
        </w:sectPr>
      </w:pP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lastRenderedPageBreak/>
        <w:t>Приложение № 10 к Конкурсной документации</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Долгосрочные параметры регулирования деятельности концессионера, не являющиеся критериями конкурса</w:t>
      </w:r>
    </w:p>
    <w:p w:rsidR="008A0003" w:rsidRPr="008A0003" w:rsidRDefault="008A0003" w:rsidP="008A0003">
      <w:pPr>
        <w:spacing w:line="240" w:lineRule="auto"/>
        <w:jc w:val="center"/>
        <w:rPr>
          <w:rFonts w:ascii="Times New Roman" w:hAnsi="Times New Roman" w:cs="Times New Roman"/>
          <w:sz w:val="20"/>
          <w:szCs w:val="20"/>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35"/>
        <w:gridCol w:w="936"/>
        <w:gridCol w:w="935"/>
        <w:gridCol w:w="936"/>
        <w:gridCol w:w="935"/>
        <w:gridCol w:w="936"/>
        <w:gridCol w:w="935"/>
        <w:gridCol w:w="936"/>
        <w:gridCol w:w="935"/>
        <w:gridCol w:w="795"/>
      </w:tblGrid>
      <w:tr w:rsidR="008A0003" w:rsidRPr="008A0003" w:rsidTr="00635CC2">
        <w:trPr>
          <w:trHeight w:val="340"/>
          <w:tblHeader/>
        </w:trPr>
        <w:tc>
          <w:tcPr>
            <w:tcW w:w="6237"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9214"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340"/>
          <w:tblHeader/>
        </w:trPr>
        <w:tc>
          <w:tcPr>
            <w:tcW w:w="6237"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79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340"/>
        </w:trPr>
        <w:tc>
          <w:tcPr>
            <w:tcW w:w="6237"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Индекс эффективности операционных расходов, %</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6" w:type="dxa"/>
            <w:vAlign w:val="center"/>
          </w:tcPr>
          <w:p w:rsidR="008A0003" w:rsidRPr="008A0003" w:rsidRDefault="008A0003" w:rsidP="00635CC2">
            <w:pPr>
              <w:spacing w:line="240" w:lineRule="auto"/>
              <w:rPr>
                <w:rFonts w:ascii="Times New Roman" w:hAnsi="Times New Roman" w:cs="Times New Roman"/>
                <w:color w:val="FF0000"/>
                <w:sz w:val="20"/>
                <w:szCs w:val="20"/>
              </w:rPr>
            </w:pPr>
          </w:p>
        </w:tc>
        <w:tc>
          <w:tcPr>
            <w:tcW w:w="935" w:type="dxa"/>
            <w:vAlign w:val="center"/>
          </w:tcPr>
          <w:p w:rsidR="008A0003" w:rsidRPr="008A0003" w:rsidRDefault="008A0003" w:rsidP="00635CC2">
            <w:pPr>
              <w:spacing w:line="240" w:lineRule="auto"/>
              <w:jc w:val="center"/>
              <w:rPr>
                <w:rFonts w:ascii="Times New Roman" w:hAnsi="Times New Roman" w:cs="Times New Roman"/>
                <w:color w:val="FF0000"/>
                <w:sz w:val="20"/>
                <w:szCs w:val="20"/>
              </w:rPr>
            </w:pPr>
          </w:p>
        </w:tc>
        <w:tc>
          <w:tcPr>
            <w:tcW w:w="936" w:type="dxa"/>
            <w:vAlign w:val="center"/>
          </w:tcPr>
          <w:p w:rsidR="008A0003" w:rsidRPr="008A0003" w:rsidRDefault="008A0003" w:rsidP="00635CC2">
            <w:pPr>
              <w:spacing w:line="240" w:lineRule="auto"/>
              <w:jc w:val="center"/>
              <w:rPr>
                <w:rFonts w:ascii="Times New Roman" w:hAnsi="Times New Roman" w:cs="Times New Roman"/>
                <w:color w:val="FF0000"/>
                <w:sz w:val="20"/>
                <w:szCs w:val="20"/>
              </w:rPr>
            </w:pP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795" w:type="dxa"/>
            <w:vAlign w:val="center"/>
          </w:tcPr>
          <w:p w:rsidR="008A0003" w:rsidRPr="008A0003" w:rsidRDefault="008A0003" w:rsidP="00635CC2">
            <w:pPr>
              <w:spacing w:line="240" w:lineRule="auto"/>
              <w:jc w:val="center"/>
              <w:rPr>
                <w:rFonts w:ascii="Times New Roman" w:hAnsi="Times New Roman" w:cs="Times New Roman"/>
                <w:sz w:val="20"/>
                <w:szCs w:val="20"/>
              </w:rPr>
            </w:pPr>
          </w:p>
        </w:tc>
      </w:tr>
      <w:tr w:rsidR="008A0003" w:rsidRPr="008A0003" w:rsidTr="00635CC2">
        <w:trPr>
          <w:trHeight w:val="340"/>
        </w:trPr>
        <w:tc>
          <w:tcPr>
            <w:tcW w:w="6237"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водоснабжение</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101,0</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101,0</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101,0</w:t>
            </w:r>
          </w:p>
        </w:tc>
        <w:tc>
          <w:tcPr>
            <w:tcW w:w="93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101,0</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101,0</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101,0</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101.0</w:t>
            </w: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101,0</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101,0</w:t>
            </w:r>
          </w:p>
        </w:tc>
        <w:tc>
          <w:tcPr>
            <w:tcW w:w="795"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101,0</w:t>
            </w:r>
          </w:p>
        </w:tc>
      </w:tr>
    </w:tbl>
    <w:p w:rsidR="008A0003" w:rsidRPr="008A0003" w:rsidRDefault="008A0003" w:rsidP="008A0003">
      <w:pPr>
        <w:pStyle w:val="1"/>
        <w:jc w:val="right"/>
        <w:rPr>
          <w:rFonts w:ascii="Times New Roman" w:hAnsi="Times New Roman" w:cs="Times New Roman"/>
          <w:b/>
          <w:sz w:val="20"/>
        </w:rPr>
      </w:pPr>
    </w:p>
    <w:p w:rsidR="008A0003" w:rsidRPr="008A0003" w:rsidRDefault="008A0003" w:rsidP="008A0003">
      <w:pPr>
        <w:spacing w:line="240" w:lineRule="auto"/>
        <w:jc w:val="right"/>
        <w:rPr>
          <w:rFonts w:ascii="Times New Roman" w:hAnsi="Times New Roman" w:cs="Times New Roman"/>
          <w:sz w:val="20"/>
          <w:szCs w:val="20"/>
        </w:rPr>
      </w:pPr>
      <w:r w:rsidRPr="008A0003">
        <w:rPr>
          <w:rFonts w:ascii="Times New Roman" w:hAnsi="Times New Roman" w:cs="Times New Roman"/>
          <w:sz w:val="20"/>
          <w:szCs w:val="20"/>
        </w:rPr>
        <w:t>Приложение № 11 к Конкурсной документации</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Прогноз объема отпуска воды и (или) водоотведения</w:t>
      </w:r>
    </w:p>
    <w:p w:rsidR="008A0003" w:rsidRPr="008A0003" w:rsidRDefault="008A0003" w:rsidP="008A0003">
      <w:pPr>
        <w:spacing w:line="240" w:lineRule="auto"/>
        <w:jc w:val="center"/>
        <w:rPr>
          <w:rFonts w:ascii="Times New Roman" w:hAnsi="Times New Roman" w:cs="Times New Roman"/>
          <w:sz w:val="20"/>
          <w:szCs w:val="20"/>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05"/>
        <w:gridCol w:w="923"/>
        <w:gridCol w:w="924"/>
        <w:gridCol w:w="923"/>
        <w:gridCol w:w="924"/>
        <w:gridCol w:w="923"/>
        <w:gridCol w:w="924"/>
        <w:gridCol w:w="923"/>
        <w:gridCol w:w="924"/>
        <w:gridCol w:w="921"/>
      </w:tblGrid>
      <w:tr w:rsidR="008A0003" w:rsidRPr="008A0003" w:rsidTr="00635CC2">
        <w:trPr>
          <w:trHeight w:val="340"/>
          <w:tblHeader/>
        </w:trPr>
        <w:tc>
          <w:tcPr>
            <w:tcW w:w="6237"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9214" w:type="dxa"/>
            <w:gridSpan w:val="10"/>
            <w:shd w:val="clear" w:color="auto" w:fill="FFFFFF"/>
            <w:vAlign w:val="center"/>
          </w:tcPr>
          <w:p w:rsidR="008A0003" w:rsidRPr="008A0003" w:rsidRDefault="008A0003" w:rsidP="00635CC2">
            <w:pPr>
              <w:pStyle w:val="ConsPlusNormal"/>
              <w:rPr>
                <w:rFonts w:ascii="Times New Roman" w:hAnsi="Times New Roman" w:cs="Times New Roman"/>
                <w:b/>
              </w:rPr>
            </w:pPr>
          </w:p>
        </w:tc>
      </w:tr>
      <w:tr w:rsidR="008A0003" w:rsidRPr="008A0003" w:rsidTr="00635CC2">
        <w:trPr>
          <w:trHeight w:val="340"/>
          <w:tblHeader/>
        </w:trPr>
        <w:tc>
          <w:tcPr>
            <w:tcW w:w="6237"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0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23"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24"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23"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24"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23"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24"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23"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24"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921"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340"/>
        </w:trPr>
        <w:tc>
          <w:tcPr>
            <w:tcW w:w="6237"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Объем отпуска воды, тыс. м</w:t>
            </w:r>
            <w:r w:rsidRPr="008A0003">
              <w:rPr>
                <w:rFonts w:ascii="Times New Roman" w:hAnsi="Times New Roman" w:cs="Times New Roman"/>
                <w:sz w:val="20"/>
                <w:szCs w:val="20"/>
                <w:vertAlign w:val="superscript"/>
              </w:rPr>
              <w:t>3</w:t>
            </w:r>
          </w:p>
        </w:tc>
        <w:tc>
          <w:tcPr>
            <w:tcW w:w="905" w:type="dxa"/>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28,960</w:t>
            </w: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28,960</w:t>
            </w:r>
          </w:p>
        </w:tc>
        <w:tc>
          <w:tcPr>
            <w:tcW w:w="92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28,960</w:t>
            </w: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28,960</w:t>
            </w:r>
          </w:p>
        </w:tc>
        <w:tc>
          <w:tcPr>
            <w:tcW w:w="92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28,960</w:t>
            </w: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28,960</w:t>
            </w:r>
          </w:p>
        </w:tc>
        <w:tc>
          <w:tcPr>
            <w:tcW w:w="92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28,960</w:t>
            </w: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28,960</w:t>
            </w:r>
          </w:p>
        </w:tc>
        <w:tc>
          <w:tcPr>
            <w:tcW w:w="92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28,960</w:t>
            </w:r>
          </w:p>
        </w:tc>
        <w:tc>
          <w:tcPr>
            <w:tcW w:w="921" w:type="dxa"/>
            <w:shd w:val="clear" w:color="auto" w:fill="FFFFFF"/>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28,960</w:t>
            </w:r>
          </w:p>
        </w:tc>
      </w:tr>
    </w:tbl>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r w:rsidRPr="008A0003">
        <w:rPr>
          <w:rFonts w:ascii="Times New Roman" w:hAnsi="Times New Roman" w:cs="Times New Roman"/>
          <w:sz w:val="20"/>
          <w:szCs w:val="20"/>
        </w:rPr>
        <w:t>Приложение № 12 к Конкурсной документации</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Цены на энергетические ресурсы</w:t>
      </w: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Водоснабжение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05"/>
        <w:gridCol w:w="923"/>
        <w:gridCol w:w="924"/>
        <w:gridCol w:w="923"/>
        <w:gridCol w:w="924"/>
        <w:gridCol w:w="923"/>
        <w:gridCol w:w="924"/>
        <w:gridCol w:w="923"/>
        <w:gridCol w:w="924"/>
        <w:gridCol w:w="921"/>
      </w:tblGrid>
      <w:tr w:rsidR="008A0003" w:rsidRPr="008A0003" w:rsidTr="00635CC2">
        <w:trPr>
          <w:trHeight w:val="340"/>
          <w:tblHeader/>
        </w:trPr>
        <w:tc>
          <w:tcPr>
            <w:tcW w:w="6237"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9214"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340"/>
          <w:tblHeader/>
        </w:trPr>
        <w:tc>
          <w:tcPr>
            <w:tcW w:w="6237"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0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23"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24"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23"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24"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23"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24"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23"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24"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921"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340"/>
        </w:trPr>
        <w:tc>
          <w:tcPr>
            <w:tcW w:w="6237"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lastRenderedPageBreak/>
              <w:t>Средневзвешенная цена на условное топливо с учетом затрат на его доставку и хранение, руб./тут без НДС</w:t>
            </w:r>
          </w:p>
        </w:tc>
        <w:tc>
          <w:tcPr>
            <w:tcW w:w="905" w:type="dxa"/>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2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2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2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2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21" w:type="dxa"/>
            <w:shd w:val="clear" w:color="auto" w:fill="FFFFFF"/>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r w:rsidR="008A0003" w:rsidRPr="008A0003" w:rsidTr="00635CC2">
        <w:trPr>
          <w:trHeight w:val="340"/>
        </w:trPr>
        <w:tc>
          <w:tcPr>
            <w:tcW w:w="6237"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Средневзвешенная стоимость покупки 1 кВ.ч. электрической энергии, руб./кВт.ч без НДС</w:t>
            </w:r>
          </w:p>
        </w:tc>
        <w:tc>
          <w:tcPr>
            <w:tcW w:w="905" w:type="dxa"/>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5,162</w:t>
            </w: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5,451</w:t>
            </w:r>
          </w:p>
        </w:tc>
        <w:tc>
          <w:tcPr>
            <w:tcW w:w="92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5,615</w:t>
            </w: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5,783</w:t>
            </w:r>
          </w:p>
        </w:tc>
        <w:tc>
          <w:tcPr>
            <w:tcW w:w="92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5,957</w:t>
            </w: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6,135</w:t>
            </w:r>
          </w:p>
        </w:tc>
        <w:tc>
          <w:tcPr>
            <w:tcW w:w="92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6,319</w:t>
            </w: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6,509</w:t>
            </w:r>
          </w:p>
        </w:tc>
        <w:tc>
          <w:tcPr>
            <w:tcW w:w="92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6,704</w:t>
            </w:r>
          </w:p>
        </w:tc>
        <w:tc>
          <w:tcPr>
            <w:tcW w:w="921" w:type="dxa"/>
            <w:shd w:val="clear" w:color="auto" w:fill="FFFFFF"/>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6,908</w:t>
            </w:r>
          </w:p>
        </w:tc>
      </w:tr>
    </w:tbl>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Водоотведение</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5"/>
        <w:gridCol w:w="891"/>
        <w:gridCol w:w="907"/>
        <w:gridCol w:w="908"/>
        <w:gridCol w:w="907"/>
        <w:gridCol w:w="908"/>
        <w:gridCol w:w="907"/>
        <w:gridCol w:w="908"/>
        <w:gridCol w:w="907"/>
        <w:gridCol w:w="908"/>
        <w:gridCol w:w="820"/>
      </w:tblGrid>
      <w:tr w:rsidR="008A0003" w:rsidRPr="008A0003" w:rsidTr="00635CC2">
        <w:trPr>
          <w:trHeight w:val="340"/>
          <w:tblHeader/>
        </w:trPr>
        <w:tc>
          <w:tcPr>
            <w:tcW w:w="6055"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8971"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340"/>
          <w:tblHeader/>
        </w:trPr>
        <w:tc>
          <w:tcPr>
            <w:tcW w:w="6055"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891"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07"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08"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07"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08"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07"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08"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07"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08"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820"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340"/>
        </w:trPr>
        <w:tc>
          <w:tcPr>
            <w:tcW w:w="6055"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Средневзвешенная цена на условное топливо с учетом затрат на его доставку и хранение, руб./тут без НДС</w:t>
            </w:r>
          </w:p>
        </w:tc>
        <w:tc>
          <w:tcPr>
            <w:tcW w:w="891" w:type="dxa"/>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0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0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0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0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0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0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0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0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820" w:type="dxa"/>
            <w:shd w:val="clear" w:color="auto" w:fill="FFFFFF"/>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r w:rsidR="008A0003" w:rsidRPr="008A0003" w:rsidTr="00635CC2">
        <w:trPr>
          <w:trHeight w:val="340"/>
        </w:trPr>
        <w:tc>
          <w:tcPr>
            <w:tcW w:w="6055"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Средневзвешенная стоимость покупки 1 кВ.ч. электрической энергии, руб./кВт.ч без НДС</w:t>
            </w:r>
          </w:p>
        </w:tc>
        <w:tc>
          <w:tcPr>
            <w:tcW w:w="891" w:type="dxa"/>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0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0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0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0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0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0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07"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908"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c>
          <w:tcPr>
            <w:tcW w:w="820" w:type="dxa"/>
            <w:shd w:val="clear" w:color="auto" w:fill="FFFFFF"/>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w:t>
            </w:r>
          </w:p>
        </w:tc>
      </w:tr>
    </w:tbl>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Прогнозные среднегодовые индексы цен в процентах прироста</w:t>
      </w:r>
    </w:p>
    <w:p w:rsidR="008A0003" w:rsidRPr="008A0003" w:rsidRDefault="008A0003" w:rsidP="008A0003">
      <w:pPr>
        <w:spacing w:line="240" w:lineRule="auto"/>
        <w:rPr>
          <w:rFonts w:ascii="Times New Roman" w:hAnsi="Times New Roman" w:cs="Times New Roman"/>
          <w:sz w:val="20"/>
          <w:szCs w:val="20"/>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935"/>
        <w:gridCol w:w="936"/>
        <w:gridCol w:w="935"/>
        <w:gridCol w:w="936"/>
        <w:gridCol w:w="935"/>
        <w:gridCol w:w="936"/>
        <w:gridCol w:w="935"/>
        <w:gridCol w:w="936"/>
        <w:gridCol w:w="935"/>
        <w:gridCol w:w="653"/>
      </w:tblGrid>
      <w:tr w:rsidR="008A0003" w:rsidRPr="008A0003" w:rsidTr="00635CC2">
        <w:trPr>
          <w:trHeight w:val="340"/>
          <w:tblHeader/>
        </w:trPr>
        <w:tc>
          <w:tcPr>
            <w:tcW w:w="6379"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9072"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340"/>
          <w:tblHeader/>
        </w:trPr>
        <w:tc>
          <w:tcPr>
            <w:tcW w:w="6379"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653"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340"/>
          <w:tblHeader/>
        </w:trPr>
        <w:tc>
          <w:tcPr>
            <w:tcW w:w="6379"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color w:val="000000"/>
                <w:sz w:val="20"/>
                <w:szCs w:val="20"/>
              </w:rPr>
              <w:t xml:space="preserve">Средневзвешенный по источникам индекс цен на топливо. Рассчитывается как отношение плановых (расчетных) цен на условное топливо, определенных в соответствии с МУ в тепле на каждый период, к соответствующим плановым (расчетным ценам) предшествующего периода, % </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653"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r>
      <w:tr w:rsidR="008A0003" w:rsidRPr="008A0003" w:rsidTr="00635CC2">
        <w:trPr>
          <w:trHeight w:val="340"/>
          <w:tblHeader/>
        </w:trPr>
        <w:tc>
          <w:tcPr>
            <w:tcW w:w="6379"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color w:val="000000"/>
                <w:sz w:val="20"/>
                <w:szCs w:val="20"/>
              </w:rPr>
              <w:t>Индекс капитальных вложений, %</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653"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r>
      <w:tr w:rsidR="008A0003" w:rsidRPr="008A0003" w:rsidTr="00635CC2">
        <w:trPr>
          <w:trHeight w:val="340"/>
          <w:tblHeader/>
        </w:trPr>
        <w:tc>
          <w:tcPr>
            <w:tcW w:w="6379" w:type="dxa"/>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color w:val="000000"/>
                <w:sz w:val="20"/>
                <w:szCs w:val="20"/>
              </w:rPr>
              <w:t>Индекс цен на холодную воду, %</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653"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r>
      <w:tr w:rsidR="008A0003" w:rsidRPr="008A0003" w:rsidTr="00635CC2">
        <w:trPr>
          <w:trHeight w:val="340"/>
          <w:tblHeader/>
        </w:trPr>
        <w:tc>
          <w:tcPr>
            <w:tcW w:w="6379" w:type="dxa"/>
            <w:shd w:val="clear" w:color="auto" w:fill="FFFFFF"/>
            <w:vAlign w:val="center"/>
          </w:tcPr>
          <w:p w:rsidR="008A0003" w:rsidRPr="008A0003" w:rsidRDefault="008A0003" w:rsidP="00635CC2">
            <w:pPr>
              <w:spacing w:line="240" w:lineRule="auto"/>
              <w:rPr>
                <w:rFonts w:ascii="Times New Roman" w:hAnsi="Times New Roman" w:cs="Times New Roman"/>
                <w:color w:val="000000"/>
                <w:sz w:val="20"/>
                <w:szCs w:val="20"/>
              </w:rPr>
            </w:pPr>
            <w:r w:rsidRPr="008A0003">
              <w:rPr>
                <w:rFonts w:ascii="Times New Roman" w:hAnsi="Times New Roman" w:cs="Times New Roman"/>
                <w:color w:val="000000"/>
                <w:sz w:val="20"/>
                <w:szCs w:val="20"/>
              </w:rPr>
              <w:t>Индекс цен на электрическую энергию, %</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3,0</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5,6</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3,0</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3,0</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3,0</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3,0</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3,0</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3,0</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3,0</w:t>
            </w:r>
          </w:p>
        </w:tc>
        <w:tc>
          <w:tcPr>
            <w:tcW w:w="653" w:type="dxa"/>
            <w:shd w:val="clear" w:color="auto" w:fill="FFFFFF"/>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3,0</w:t>
            </w:r>
          </w:p>
        </w:tc>
      </w:tr>
      <w:tr w:rsidR="008A0003" w:rsidRPr="008A0003" w:rsidTr="00635CC2">
        <w:trPr>
          <w:trHeight w:val="340"/>
        </w:trPr>
        <w:tc>
          <w:tcPr>
            <w:tcW w:w="6379"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color w:val="000000"/>
                <w:sz w:val="20"/>
                <w:szCs w:val="20"/>
              </w:rPr>
              <w:lastRenderedPageBreak/>
              <w:t>ИПЦ, %</w:t>
            </w: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6"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35"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653" w:type="dxa"/>
            <w:vAlign w:val="center"/>
          </w:tcPr>
          <w:p w:rsidR="008A0003" w:rsidRPr="008A0003" w:rsidRDefault="008A0003" w:rsidP="00635CC2">
            <w:pPr>
              <w:spacing w:line="240" w:lineRule="auto"/>
              <w:jc w:val="center"/>
              <w:rPr>
                <w:rFonts w:ascii="Times New Roman" w:hAnsi="Times New Roman" w:cs="Times New Roman"/>
                <w:sz w:val="20"/>
                <w:szCs w:val="20"/>
              </w:rPr>
            </w:pPr>
          </w:p>
        </w:tc>
      </w:tr>
    </w:tbl>
    <w:p w:rsidR="008A0003" w:rsidRPr="008A0003" w:rsidRDefault="008A0003" w:rsidP="008A0003">
      <w:pPr>
        <w:spacing w:line="240" w:lineRule="auto"/>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p>
    <w:p w:rsidR="008A0003" w:rsidRPr="008A0003" w:rsidRDefault="008A0003" w:rsidP="008A0003">
      <w:pPr>
        <w:spacing w:line="240" w:lineRule="auto"/>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r w:rsidRPr="008A0003">
        <w:rPr>
          <w:rFonts w:ascii="Times New Roman" w:hAnsi="Times New Roman" w:cs="Times New Roman"/>
          <w:sz w:val="20"/>
          <w:szCs w:val="20"/>
        </w:rPr>
        <w:t>Приложение № 13 к Конкурсной документации</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 xml:space="preserve">Величина неподконтрольных расходов, определяемая в соответствии с нормативными правовыми актами Российской Федерации, в сфере водоснабжения </w:t>
      </w: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(за исключением расходов на энергетические ресурсы, концессионной платы и налога на прибыль организаций)</w:t>
      </w: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Водоснабжение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935"/>
        <w:gridCol w:w="936"/>
        <w:gridCol w:w="935"/>
        <w:gridCol w:w="936"/>
        <w:gridCol w:w="935"/>
        <w:gridCol w:w="936"/>
        <w:gridCol w:w="935"/>
        <w:gridCol w:w="936"/>
        <w:gridCol w:w="935"/>
        <w:gridCol w:w="653"/>
      </w:tblGrid>
      <w:tr w:rsidR="008A0003" w:rsidRPr="008A0003" w:rsidTr="00635CC2">
        <w:trPr>
          <w:trHeight w:val="340"/>
          <w:tblHeader/>
        </w:trPr>
        <w:tc>
          <w:tcPr>
            <w:tcW w:w="6379"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9072"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340"/>
          <w:tblHeader/>
        </w:trPr>
        <w:tc>
          <w:tcPr>
            <w:tcW w:w="6379"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36"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35"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653"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340"/>
          <w:tblHeader/>
        </w:trPr>
        <w:tc>
          <w:tcPr>
            <w:tcW w:w="6379" w:type="dxa"/>
            <w:shd w:val="clear" w:color="auto" w:fill="FFFFFF"/>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Концессионная плата или арендная плата, тыс. руб.</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653" w:type="dxa"/>
            <w:shd w:val="clear" w:color="auto" w:fill="FFFFFF"/>
            <w:vAlign w:val="center"/>
          </w:tcPr>
          <w:p w:rsidR="008A0003" w:rsidRPr="008A0003" w:rsidRDefault="008A0003" w:rsidP="00635CC2">
            <w:pPr>
              <w:pStyle w:val="ConsPlusNormal"/>
              <w:jc w:val="center"/>
              <w:rPr>
                <w:rFonts w:ascii="Times New Roman" w:hAnsi="Times New Roman" w:cs="Times New Roman"/>
              </w:rPr>
            </w:pPr>
          </w:p>
        </w:tc>
      </w:tr>
      <w:tr w:rsidR="008A0003" w:rsidRPr="008A0003" w:rsidTr="00635CC2">
        <w:trPr>
          <w:trHeight w:val="340"/>
          <w:tblHeader/>
        </w:trPr>
        <w:tc>
          <w:tcPr>
            <w:tcW w:w="6379" w:type="dxa"/>
            <w:shd w:val="clear" w:color="auto" w:fill="FFFFFF"/>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Налог на имущество, существующее на момент передачи в аренду или концессию, тыс. руб.</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rPr>
            </w:pPr>
            <w:r w:rsidRPr="008A0003">
              <w:rPr>
                <w:rFonts w:ascii="Times New Roman" w:hAnsi="Times New Roman" w:cs="Times New Roman"/>
              </w:rPr>
              <w:t>-</w:t>
            </w:r>
          </w:p>
        </w:tc>
        <w:tc>
          <w:tcPr>
            <w:tcW w:w="653" w:type="dxa"/>
            <w:shd w:val="clear" w:color="auto" w:fill="FFFFFF"/>
            <w:vAlign w:val="center"/>
          </w:tcPr>
          <w:p w:rsidR="008A0003" w:rsidRPr="008A0003" w:rsidRDefault="008A0003" w:rsidP="00635CC2">
            <w:pPr>
              <w:pStyle w:val="ConsPlusNormal"/>
              <w:jc w:val="center"/>
              <w:rPr>
                <w:rFonts w:ascii="Times New Roman" w:hAnsi="Times New Roman" w:cs="Times New Roman"/>
              </w:rPr>
            </w:pPr>
          </w:p>
        </w:tc>
      </w:tr>
      <w:tr w:rsidR="008A0003" w:rsidRPr="008A0003" w:rsidTr="00635CC2">
        <w:trPr>
          <w:trHeight w:val="340"/>
          <w:tblHeader/>
        </w:trPr>
        <w:tc>
          <w:tcPr>
            <w:tcW w:w="6379" w:type="dxa"/>
            <w:shd w:val="clear" w:color="auto" w:fill="FFFFFF"/>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lastRenderedPageBreak/>
              <w:t>Прочие неподконтрольные расходы в соответствии с Основами, без учета налога на прибыль, концессионной платы, арендной платы, экономически обоснованных расходов, понесенных организацией, но не учтенных при установлении тарифов, тыс. руб.</w:t>
            </w:r>
          </w:p>
        </w:tc>
        <w:tc>
          <w:tcPr>
            <w:tcW w:w="935" w:type="dxa"/>
            <w:shd w:val="clear" w:color="auto" w:fill="FFFFFF"/>
            <w:vAlign w:val="center"/>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 xml:space="preserve">      5,201</w:t>
            </w: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rPr>
            </w:pP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rPr>
            </w:pP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rPr>
            </w:pP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rPr>
            </w:pP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rPr>
            </w:pP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rPr>
            </w:pPr>
          </w:p>
        </w:tc>
        <w:tc>
          <w:tcPr>
            <w:tcW w:w="936" w:type="dxa"/>
            <w:shd w:val="clear" w:color="auto" w:fill="FFFFFF"/>
            <w:vAlign w:val="center"/>
          </w:tcPr>
          <w:p w:rsidR="008A0003" w:rsidRPr="008A0003" w:rsidRDefault="008A0003" w:rsidP="00635CC2">
            <w:pPr>
              <w:pStyle w:val="ConsPlusNormal"/>
              <w:jc w:val="center"/>
              <w:rPr>
                <w:rFonts w:ascii="Times New Roman" w:hAnsi="Times New Roman" w:cs="Times New Roman"/>
              </w:rPr>
            </w:pPr>
          </w:p>
        </w:tc>
        <w:tc>
          <w:tcPr>
            <w:tcW w:w="935" w:type="dxa"/>
            <w:shd w:val="clear" w:color="auto" w:fill="FFFFFF"/>
            <w:vAlign w:val="center"/>
          </w:tcPr>
          <w:p w:rsidR="008A0003" w:rsidRPr="008A0003" w:rsidRDefault="008A0003" w:rsidP="00635CC2">
            <w:pPr>
              <w:pStyle w:val="ConsPlusNormal"/>
              <w:jc w:val="center"/>
              <w:rPr>
                <w:rFonts w:ascii="Times New Roman" w:hAnsi="Times New Roman" w:cs="Times New Roman"/>
              </w:rPr>
            </w:pPr>
          </w:p>
        </w:tc>
        <w:tc>
          <w:tcPr>
            <w:tcW w:w="653" w:type="dxa"/>
            <w:shd w:val="clear" w:color="auto" w:fill="FFFFFF"/>
            <w:vAlign w:val="center"/>
          </w:tcPr>
          <w:p w:rsidR="008A0003" w:rsidRPr="008A0003" w:rsidRDefault="008A0003" w:rsidP="00635CC2">
            <w:pPr>
              <w:pStyle w:val="ConsPlusNormal"/>
              <w:jc w:val="center"/>
              <w:rPr>
                <w:rFonts w:ascii="Times New Roman" w:hAnsi="Times New Roman" w:cs="Times New Roman"/>
              </w:rPr>
            </w:pPr>
          </w:p>
        </w:tc>
      </w:tr>
    </w:tbl>
    <w:p w:rsidR="008A0003" w:rsidRPr="008A0003" w:rsidRDefault="008A0003" w:rsidP="008A0003">
      <w:pPr>
        <w:spacing w:line="240" w:lineRule="auto"/>
        <w:rPr>
          <w:rFonts w:ascii="Times New Roman" w:hAnsi="Times New Roman" w:cs="Times New Roman"/>
          <w:b/>
          <w:sz w:val="20"/>
          <w:szCs w:val="20"/>
        </w:rPr>
        <w:sectPr w:rsidR="008A0003" w:rsidRPr="008A0003" w:rsidSect="008A0003">
          <w:pgSz w:w="16838" w:h="11906" w:orient="landscape"/>
          <w:pgMar w:top="142" w:right="720" w:bottom="284" w:left="720" w:header="709" w:footer="709" w:gutter="0"/>
          <w:cols w:space="708"/>
          <w:docGrid w:linePitch="381"/>
        </w:sectPr>
      </w:pPr>
    </w:p>
    <w:p w:rsidR="008A0003" w:rsidRPr="008A0003" w:rsidRDefault="008A0003" w:rsidP="008A0003">
      <w:pPr>
        <w:spacing w:line="240" w:lineRule="auto"/>
        <w:jc w:val="right"/>
        <w:rPr>
          <w:rFonts w:ascii="Times New Roman" w:hAnsi="Times New Roman" w:cs="Times New Roman"/>
          <w:sz w:val="20"/>
          <w:szCs w:val="20"/>
        </w:rPr>
      </w:pPr>
      <w:r w:rsidRPr="008A0003">
        <w:rPr>
          <w:rFonts w:ascii="Times New Roman" w:hAnsi="Times New Roman" w:cs="Times New Roman"/>
          <w:sz w:val="20"/>
          <w:szCs w:val="20"/>
        </w:rPr>
        <w:lastRenderedPageBreak/>
        <w:t>Приложение № 14 к Конкурсной документации</w:t>
      </w: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 xml:space="preserve">Потери и удельное потребление энергетических ресурсов на единицу объема отпуска воды </w:t>
      </w:r>
    </w:p>
    <w:p w:rsidR="008A0003" w:rsidRPr="008A0003" w:rsidRDefault="008A0003" w:rsidP="008A0003">
      <w:pPr>
        <w:spacing w:line="240" w:lineRule="auto"/>
        <w:jc w:val="center"/>
        <w:rPr>
          <w:rFonts w:ascii="Times New Roman" w:hAnsi="Times New Roman" w:cs="Times New Roman"/>
          <w:sz w:val="20"/>
          <w:szCs w:val="20"/>
        </w:rPr>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2976"/>
      </w:tblGrid>
      <w:tr w:rsidR="008A0003" w:rsidRPr="008A0003" w:rsidTr="00635CC2">
        <w:trPr>
          <w:trHeight w:val="567"/>
        </w:trPr>
        <w:tc>
          <w:tcPr>
            <w:tcW w:w="6662" w:type="dxa"/>
            <w:shd w:val="clear" w:color="auto" w:fill="auto"/>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2976" w:type="dxa"/>
            <w:shd w:val="clear" w:color="auto" w:fill="auto"/>
            <w:vAlign w:val="center"/>
          </w:tcPr>
          <w:p w:rsidR="008A0003" w:rsidRPr="008A0003" w:rsidRDefault="008A0003" w:rsidP="00635CC2">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2022 год</w:t>
            </w:r>
          </w:p>
        </w:tc>
      </w:tr>
      <w:tr w:rsidR="008A0003" w:rsidRPr="008A0003" w:rsidTr="00635CC2">
        <w:trPr>
          <w:trHeight w:val="567"/>
        </w:trPr>
        <w:tc>
          <w:tcPr>
            <w:tcW w:w="6662" w:type="dxa"/>
            <w:vAlign w:val="center"/>
          </w:tcPr>
          <w:p w:rsidR="008A0003" w:rsidRPr="008A0003" w:rsidRDefault="008A0003" w:rsidP="00635CC2">
            <w:pPr>
              <w:spacing w:line="240" w:lineRule="auto"/>
              <w:ind w:leftChars="-1" w:hanging="2"/>
              <w:rPr>
                <w:rFonts w:ascii="Times New Roman" w:hAnsi="Times New Roman" w:cs="Times New Roman"/>
                <w:sz w:val="20"/>
                <w:szCs w:val="20"/>
              </w:rPr>
            </w:pPr>
            <w:r w:rsidRPr="008A0003">
              <w:rPr>
                <w:rFonts w:ascii="Times New Roman" w:hAnsi="Times New Roman" w:cs="Times New Roman"/>
                <w:color w:val="000000"/>
                <w:sz w:val="20"/>
                <w:szCs w:val="20"/>
              </w:rPr>
              <w:t>Удельный расход электрической энергии, кВ.ч./м</w:t>
            </w:r>
            <w:r w:rsidRPr="008A0003">
              <w:rPr>
                <w:rFonts w:ascii="Times New Roman" w:hAnsi="Times New Roman" w:cs="Times New Roman"/>
                <w:color w:val="000000"/>
                <w:sz w:val="20"/>
                <w:szCs w:val="20"/>
                <w:vertAlign w:val="superscript"/>
              </w:rPr>
              <w:t>3</w:t>
            </w:r>
          </w:p>
        </w:tc>
        <w:tc>
          <w:tcPr>
            <w:tcW w:w="2976" w:type="dxa"/>
            <w:vAlign w:val="center"/>
          </w:tcPr>
          <w:p w:rsidR="008A0003" w:rsidRPr="008A0003" w:rsidRDefault="008A0003" w:rsidP="00635CC2">
            <w:pPr>
              <w:spacing w:line="240" w:lineRule="auto"/>
              <w:rPr>
                <w:rFonts w:ascii="Times New Roman" w:hAnsi="Times New Roman" w:cs="Times New Roman"/>
                <w:sz w:val="20"/>
                <w:szCs w:val="20"/>
              </w:rPr>
            </w:pPr>
          </w:p>
        </w:tc>
      </w:tr>
      <w:tr w:rsidR="008A0003" w:rsidRPr="008A0003" w:rsidTr="00635CC2">
        <w:trPr>
          <w:trHeight w:val="567"/>
        </w:trPr>
        <w:tc>
          <w:tcPr>
            <w:tcW w:w="6662"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водоснабжение</w:t>
            </w:r>
          </w:p>
        </w:tc>
        <w:tc>
          <w:tcPr>
            <w:tcW w:w="297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0,79</w:t>
            </w:r>
          </w:p>
        </w:tc>
      </w:tr>
      <w:tr w:rsidR="008A0003" w:rsidRPr="008A0003" w:rsidTr="00635CC2">
        <w:trPr>
          <w:trHeight w:val="567"/>
        </w:trPr>
        <w:tc>
          <w:tcPr>
            <w:tcW w:w="6662" w:type="dxa"/>
            <w:vAlign w:val="center"/>
          </w:tcPr>
          <w:p w:rsidR="008A0003" w:rsidRPr="008A0003" w:rsidRDefault="008A0003" w:rsidP="00635CC2">
            <w:pPr>
              <w:spacing w:line="240" w:lineRule="auto"/>
              <w:ind w:leftChars="-1" w:hanging="2"/>
              <w:rPr>
                <w:rFonts w:ascii="Times New Roman" w:hAnsi="Times New Roman" w:cs="Times New Roman"/>
                <w:sz w:val="20"/>
                <w:szCs w:val="20"/>
              </w:rPr>
            </w:pPr>
            <w:r w:rsidRPr="008A0003">
              <w:rPr>
                <w:rFonts w:ascii="Times New Roman" w:hAnsi="Times New Roman" w:cs="Times New Roman"/>
                <w:color w:val="000000"/>
                <w:sz w:val="20"/>
                <w:szCs w:val="20"/>
              </w:rPr>
              <w:t>Потери холодной воды, в % от объема воды, поданной в сеть</w:t>
            </w:r>
          </w:p>
        </w:tc>
        <w:tc>
          <w:tcPr>
            <w:tcW w:w="297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0</w:t>
            </w:r>
          </w:p>
        </w:tc>
      </w:tr>
      <w:tr w:rsidR="008A0003" w:rsidRPr="008A0003" w:rsidTr="00635CC2">
        <w:trPr>
          <w:trHeight w:val="567"/>
        </w:trPr>
        <w:tc>
          <w:tcPr>
            <w:tcW w:w="6662" w:type="dxa"/>
            <w:vAlign w:val="center"/>
          </w:tcPr>
          <w:p w:rsidR="008A0003" w:rsidRPr="008A0003" w:rsidRDefault="008A0003" w:rsidP="00635CC2">
            <w:pPr>
              <w:spacing w:line="240" w:lineRule="auto"/>
              <w:ind w:leftChars="-1" w:hanging="2"/>
              <w:rPr>
                <w:rFonts w:ascii="Times New Roman" w:hAnsi="Times New Roman" w:cs="Times New Roman"/>
                <w:sz w:val="20"/>
                <w:szCs w:val="20"/>
              </w:rPr>
            </w:pPr>
            <w:r w:rsidRPr="008A0003">
              <w:rPr>
                <w:rFonts w:ascii="Times New Roman" w:hAnsi="Times New Roman" w:cs="Times New Roman"/>
                <w:color w:val="000000"/>
                <w:sz w:val="20"/>
                <w:szCs w:val="20"/>
              </w:rPr>
              <w:t>Доля покупки воды в составе поданной в сеть воды, %</w:t>
            </w:r>
          </w:p>
        </w:tc>
        <w:tc>
          <w:tcPr>
            <w:tcW w:w="2976"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0</w:t>
            </w:r>
          </w:p>
        </w:tc>
      </w:tr>
    </w:tbl>
    <w:p w:rsidR="008A0003" w:rsidRPr="008A0003" w:rsidRDefault="008A0003" w:rsidP="008A0003">
      <w:pPr>
        <w:spacing w:line="240" w:lineRule="auto"/>
        <w:jc w:val="center"/>
        <w:rPr>
          <w:rFonts w:ascii="Times New Roman" w:hAnsi="Times New Roman" w:cs="Times New Roman"/>
          <w:sz w:val="20"/>
          <w:szCs w:val="20"/>
        </w:rPr>
        <w:sectPr w:rsidR="008A0003" w:rsidRPr="008A0003" w:rsidSect="003D4159">
          <w:pgSz w:w="11906" w:h="16838"/>
          <w:pgMar w:top="720" w:right="720" w:bottom="720" w:left="720" w:header="709" w:footer="709" w:gutter="0"/>
          <w:cols w:space="708"/>
          <w:docGrid w:linePitch="381"/>
        </w:sectPr>
      </w:pPr>
    </w:p>
    <w:p w:rsidR="008A0003" w:rsidRPr="008A0003" w:rsidRDefault="008A0003" w:rsidP="008A0003">
      <w:pPr>
        <w:spacing w:line="240" w:lineRule="auto"/>
        <w:jc w:val="right"/>
        <w:rPr>
          <w:rFonts w:ascii="Times New Roman" w:hAnsi="Times New Roman" w:cs="Times New Roman"/>
          <w:sz w:val="20"/>
          <w:szCs w:val="20"/>
        </w:rPr>
      </w:pPr>
      <w:r w:rsidRPr="008A0003">
        <w:rPr>
          <w:rFonts w:ascii="Times New Roman" w:hAnsi="Times New Roman" w:cs="Times New Roman"/>
          <w:sz w:val="20"/>
          <w:szCs w:val="20"/>
        </w:rPr>
        <w:lastRenderedPageBreak/>
        <w:t>Приложение № 15 к Конкурсной документации</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 xml:space="preserve">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w:t>
      </w:r>
      <w:r w:rsidRPr="008A0003">
        <w:rPr>
          <w:rFonts w:ascii="Times New Roman" w:hAnsi="Times New Roman" w:cs="Times New Roman"/>
          <w:b/>
          <w:sz w:val="20"/>
          <w:szCs w:val="20"/>
        </w:rPr>
        <w:br/>
        <w:t xml:space="preserve">в сфере водоснабжения </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923"/>
        <w:gridCol w:w="924"/>
        <w:gridCol w:w="923"/>
        <w:gridCol w:w="924"/>
        <w:gridCol w:w="923"/>
        <w:gridCol w:w="924"/>
        <w:gridCol w:w="923"/>
        <w:gridCol w:w="924"/>
        <w:gridCol w:w="923"/>
        <w:gridCol w:w="620"/>
      </w:tblGrid>
      <w:tr w:rsidR="008A0003" w:rsidRPr="008A0003" w:rsidTr="00635CC2">
        <w:trPr>
          <w:trHeight w:val="340"/>
          <w:tblHeader/>
        </w:trPr>
        <w:tc>
          <w:tcPr>
            <w:tcW w:w="6804"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8931"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340"/>
          <w:tblHeader/>
        </w:trPr>
        <w:tc>
          <w:tcPr>
            <w:tcW w:w="6804"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23"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24"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23"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24"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23"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24"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23"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24"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23"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620"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340"/>
        </w:trPr>
        <w:tc>
          <w:tcPr>
            <w:tcW w:w="6804"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Рост необходимой валовой выручки по отношению к предыдущему году, %</w:t>
            </w: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24"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24"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24"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24"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620" w:type="dxa"/>
            <w:vAlign w:val="center"/>
          </w:tcPr>
          <w:p w:rsidR="008A0003" w:rsidRPr="008A0003" w:rsidRDefault="008A0003" w:rsidP="00635CC2">
            <w:pPr>
              <w:spacing w:line="240" w:lineRule="auto"/>
              <w:jc w:val="center"/>
              <w:rPr>
                <w:rFonts w:ascii="Times New Roman" w:hAnsi="Times New Roman" w:cs="Times New Roman"/>
                <w:sz w:val="20"/>
                <w:szCs w:val="20"/>
              </w:rPr>
            </w:pPr>
          </w:p>
        </w:tc>
      </w:tr>
      <w:tr w:rsidR="008A0003" w:rsidRPr="008A0003" w:rsidTr="00635CC2">
        <w:trPr>
          <w:trHeight w:val="340"/>
        </w:trPr>
        <w:tc>
          <w:tcPr>
            <w:tcW w:w="6804" w:type="dxa"/>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водоснабжение</w:t>
            </w: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2,0</w:t>
            </w:r>
          </w:p>
        </w:tc>
        <w:tc>
          <w:tcPr>
            <w:tcW w:w="92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3,4</w:t>
            </w: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4</w:t>
            </w:r>
          </w:p>
        </w:tc>
        <w:tc>
          <w:tcPr>
            <w:tcW w:w="92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4</w:t>
            </w: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4</w:t>
            </w:r>
          </w:p>
        </w:tc>
        <w:tc>
          <w:tcPr>
            <w:tcW w:w="92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4</w:t>
            </w: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4</w:t>
            </w:r>
          </w:p>
        </w:tc>
        <w:tc>
          <w:tcPr>
            <w:tcW w:w="924"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4</w:t>
            </w:r>
          </w:p>
        </w:tc>
        <w:tc>
          <w:tcPr>
            <w:tcW w:w="923"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4</w:t>
            </w:r>
          </w:p>
        </w:tc>
        <w:tc>
          <w:tcPr>
            <w:tcW w:w="620" w:type="dxa"/>
            <w:vAlign w:val="center"/>
          </w:tcPr>
          <w:p w:rsidR="008A0003" w:rsidRPr="008A0003" w:rsidRDefault="008A0003" w:rsidP="00635CC2">
            <w:pPr>
              <w:spacing w:line="240" w:lineRule="auto"/>
              <w:jc w:val="center"/>
              <w:rPr>
                <w:rFonts w:ascii="Times New Roman" w:hAnsi="Times New Roman" w:cs="Times New Roman"/>
                <w:sz w:val="20"/>
                <w:szCs w:val="20"/>
              </w:rPr>
            </w:pPr>
            <w:r w:rsidRPr="008A0003">
              <w:rPr>
                <w:rFonts w:ascii="Times New Roman" w:hAnsi="Times New Roman" w:cs="Times New Roman"/>
                <w:sz w:val="20"/>
                <w:szCs w:val="20"/>
              </w:rPr>
              <w:t>4</w:t>
            </w:r>
          </w:p>
        </w:tc>
      </w:tr>
    </w:tbl>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r w:rsidRPr="008A0003">
        <w:rPr>
          <w:rFonts w:ascii="Times New Roman" w:hAnsi="Times New Roman" w:cs="Times New Roman"/>
          <w:sz w:val="20"/>
          <w:szCs w:val="20"/>
        </w:rPr>
        <w:t>Приложение № 16 к Конкурсной документации</w:t>
      </w: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b/>
          <w:sz w:val="20"/>
          <w:szCs w:val="20"/>
        </w:rPr>
        <w:t xml:space="preserve">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 </w:t>
      </w:r>
    </w:p>
    <w:p w:rsidR="008A0003" w:rsidRPr="008A0003" w:rsidRDefault="008A0003" w:rsidP="008A0003">
      <w:pPr>
        <w:spacing w:line="240" w:lineRule="auto"/>
        <w:jc w:val="center"/>
        <w:rPr>
          <w:rFonts w:ascii="Times New Roman" w:hAnsi="Times New Roman" w:cs="Times New Roman"/>
          <w:sz w:val="20"/>
          <w:szCs w:val="20"/>
        </w:rPr>
      </w:pPr>
    </w:p>
    <w:tbl>
      <w:tblPr>
        <w:tblW w:w="15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6"/>
        <w:gridCol w:w="990"/>
        <w:gridCol w:w="990"/>
        <w:gridCol w:w="990"/>
        <w:gridCol w:w="990"/>
        <w:gridCol w:w="990"/>
        <w:gridCol w:w="990"/>
        <w:gridCol w:w="990"/>
        <w:gridCol w:w="990"/>
        <w:gridCol w:w="990"/>
        <w:gridCol w:w="990"/>
      </w:tblGrid>
      <w:tr w:rsidR="008A0003" w:rsidRPr="008A0003" w:rsidTr="00635CC2">
        <w:trPr>
          <w:trHeight w:val="340"/>
          <w:tblHeader/>
        </w:trPr>
        <w:tc>
          <w:tcPr>
            <w:tcW w:w="5526" w:type="dxa"/>
            <w:vMerge w:val="restart"/>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r w:rsidRPr="008A0003">
              <w:rPr>
                <w:rFonts w:ascii="Times New Roman" w:hAnsi="Times New Roman" w:cs="Times New Roman"/>
                <w:b/>
                <w:sz w:val="20"/>
                <w:szCs w:val="20"/>
              </w:rPr>
              <w:t>Показатель</w:t>
            </w:r>
          </w:p>
        </w:tc>
        <w:tc>
          <w:tcPr>
            <w:tcW w:w="9900" w:type="dxa"/>
            <w:gridSpan w:val="10"/>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Год действия концессионного соглашения</w:t>
            </w:r>
          </w:p>
        </w:tc>
      </w:tr>
      <w:tr w:rsidR="008A0003" w:rsidRPr="008A0003" w:rsidTr="00635CC2">
        <w:trPr>
          <w:trHeight w:val="340"/>
          <w:tblHeader/>
        </w:trPr>
        <w:tc>
          <w:tcPr>
            <w:tcW w:w="5526" w:type="dxa"/>
            <w:vMerge/>
            <w:shd w:val="clear" w:color="auto" w:fill="FFFFFF"/>
            <w:vAlign w:val="center"/>
          </w:tcPr>
          <w:p w:rsidR="008A0003" w:rsidRPr="008A0003" w:rsidRDefault="008A0003" w:rsidP="00635CC2">
            <w:pPr>
              <w:spacing w:line="240" w:lineRule="auto"/>
              <w:rPr>
                <w:rFonts w:ascii="Times New Roman" w:hAnsi="Times New Roman" w:cs="Times New Roman"/>
                <w:b/>
                <w:sz w:val="20"/>
                <w:szCs w:val="20"/>
              </w:rPr>
            </w:pPr>
          </w:p>
        </w:tc>
        <w:tc>
          <w:tcPr>
            <w:tcW w:w="990"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2022</w:t>
            </w:r>
          </w:p>
        </w:tc>
        <w:tc>
          <w:tcPr>
            <w:tcW w:w="990"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2023</w:t>
            </w:r>
          </w:p>
        </w:tc>
        <w:tc>
          <w:tcPr>
            <w:tcW w:w="990"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2024</w:t>
            </w:r>
          </w:p>
        </w:tc>
        <w:tc>
          <w:tcPr>
            <w:tcW w:w="990"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2025</w:t>
            </w:r>
          </w:p>
        </w:tc>
        <w:tc>
          <w:tcPr>
            <w:tcW w:w="990"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2026</w:t>
            </w:r>
          </w:p>
        </w:tc>
        <w:tc>
          <w:tcPr>
            <w:tcW w:w="990"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2027</w:t>
            </w:r>
          </w:p>
        </w:tc>
        <w:tc>
          <w:tcPr>
            <w:tcW w:w="990"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2028</w:t>
            </w:r>
          </w:p>
        </w:tc>
        <w:tc>
          <w:tcPr>
            <w:tcW w:w="990" w:type="dxa"/>
            <w:shd w:val="clear" w:color="auto" w:fill="FFFFFF"/>
            <w:vAlign w:val="center"/>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2029</w:t>
            </w:r>
          </w:p>
        </w:tc>
        <w:tc>
          <w:tcPr>
            <w:tcW w:w="990"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2030</w:t>
            </w:r>
          </w:p>
        </w:tc>
        <w:tc>
          <w:tcPr>
            <w:tcW w:w="990" w:type="dxa"/>
            <w:shd w:val="clear" w:color="auto" w:fill="FFFFFF"/>
          </w:tcPr>
          <w:p w:rsidR="008A0003" w:rsidRPr="008A0003" w:rsidRDefault="008A0003" w:rsidP="00635CC2">
            <w:pPr>
              <w:pStyle w:val="ConsPlusNormal"/>
              <w:rPr>
                <w:rFonts w:ascii="Times New Roman" w:hAnsi="Times New Roman" w:cs="Times New Roman"/>
                <w:b/>
              </w:rPr>
            </w:pPr>
            <w:r w:rsidRPr="008A0003">
              <w:rPr>
                <w:rFonts w:ascii="Times New Roman" w:hAnsi="Times New Roman" w:cs="Times New Roman"/>
                <w:b/>
              </w:rPr>
              <w:t>2031</w:t>
            </w:r>
          </w:p>
        </w:tc>
      </w:tr>
      <w:tr w:rsidR="008A0003" w:rsidRPr="008A0003" w:rsidTr="00635CC2">
        <w:trPr>
          <w:trHeight w:val="340"/>
          <w:tblHeader/>
        </w:trPr>
        <w:tc>
          <w:tcPr>
            <w:tcW w:w="5526" w:type="dxa"/>
            <w:shd w:val="clear" w:color="auto" w:fill="FFFFFF"/>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Выручка от платы за подключение к сетям холодного водоснабжения, тыс. руб.</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r>
      <w:tr w:rsidR="008A0003" w:rsidRPr="008A0003" w:rsidTr="00635CC2">
        <w:trPr>
          <w:trHeight w:val="340"/>
          <w:tblHeader/>
        </w:trPr>
        <w:tc>
          <w:tcPr>
            <w:tcW w:w="5526" w:type="dxa"/>
            <w:shd w:val="clear" w:color="auto" w:fill="FFFFFF"/>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Амортизация основных средств, существующих на момент передачи в аренду или концессию, тыс. руб.</w:t>
            </w:r>
          </w:p>
        </w:tc>
        <w:tc>
          <w:tcPr>
            <w:tcW w:w="990" w:type="dxa"/>
            <w:shd w:val="clear" w:color="auto" w:fill="FFFFFF"/>
          </w:tcPr>
          <w:p w:rsidR="008A0003" w:rsidRPr="008A0003" w:rsidRDefault="008A0003" w:rsidP="00635CC2">
            <w:pPr>
              <w:pStyle w:val="ConsPlusNormal"/>
              <w:rPr>
                <w:rFonts w:ascii="Times New Roman" w:hAnsi="Times New Roman" w:cs="Times New Roman"/>
              </w:rPr>
            </w:pPr>
            <w:r w:rsidRPr="008A0003">
              <w:rPr>
                <w:rFonts w:ascii="Times New Roman" w:hAnsi="Times New Roman" w:cs="Times New Roman"/>
              </w:rPr>
              <w:t xml:space="preserve">            2,44</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p>
        </w:tc>
      </w:tr>
      <w:tr w:rsidR="008A0003" w:rsidRPr="008A0003" w:rsidTr="00635CC2">
        <w:trPr>
          <w:trHeight w:val="340"/>
          <w:tblHeader/>
        </w:trPr>
        <w:tc>
          <w:tcPr>
            <w:tcW w:w="5526" w:type="dxa"/>
            <w:shd w:val="clear" w:color="auto" w:fill="FFFFFF"/>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Срок амортизации основных средств, созданных и (или) реконструированных инвестором, лет</w:t>
            </w:r>
          </w:p>
        </w:tc>
        <w:tc>
          <w:tcPr>
            <w:tcW w:w="990" w:type="dxa"/>
            <w:shd w:val="clear" w:color="auto" w:fill="FFFFFF"/>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r>
      <w:tr w:rsidR="008A0003" w:rsidRPr="008A0003" w:rsidTr="00635CC2">
        <w:trPr>
          <w:trHeight w:val="340"/>
          <w:tblHeader/>
        </w:trPr>
        <w:tc>
          <w:tcPr>
            <w:tcW w:w="5526" w:type="dxa"/>
            <w:shd w:val="clear" w:color="auto" w:fill="FFFFFF"/>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lastRenderedPageBreak/>
              <w:t>Доля операционных расходов на транспортировку холодной воды за текущий период, %</w:t>
            </w:r>
          </w:p>
        </w:tc>
        <w:tc>
          <w:tcPr>
            <w:tcW w:w="990" w:type="dxa"/>
            <w:shd w:val="clear" w:color="auto" w:fill="FFFFFF"/>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r>
      <w:tr w:rsidR="008A0003" w:rsidRPr="008A0003" w:rsidTr="00635CC2">
        <w:trPr>
          <w:trHeight w:val="340"/>
          <w:tblHeader/>
        </w:trPr>
        <w:tc>
          <w:tcPr>
            <w:tcW w:w="5526" w:type="dxa"/>
            <w:shd w:val="clear" w:color="auto" w:fill="FFFFFF"/>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Изменение количества условных метров водопроводной сети в году i, %</w:t>
            </w:r>
          </w:p>
        </w:tc>
        <w:tc>
          <w:tcPr>
            <w:tcW w:w="990" w:type="dxa"/>
            <w:shd w:val="clear" w:color="auto" w:fill="FFFFFF"/>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r>
      <w:tr w:rsidR="008A0003" w:rsidRPr="008A0003" w:rsidTr="00635CC2">
        <w:trPr>
          <w:trHeight w:val="340"/>
          <w:tblHeader/>
        </w:trPr>
        <w:tc>
          <w:tcPr>
            <w:tcW w:w="5526" w:type="dxa"/>
            <w:shd w:val="clear" w:color="auto" w:fill="FFFFFF"/>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Увеличение операционных расходов в следующем году в связи с вводом в эксплуатацию нового объекта водоподготовки, % от уровня операционных расходов предыдущего года</w:t>
            </w:r>
          </w:p>
        </w:tc>
        <w:tc>
          <w:tcPr>
            <w:tcW w:w="990" w:type="dxa"/>
            <w:shd w:val="clear" w:color="auto" w:fill="FFFFFF"/>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r>
      <w:tr w:rsidR="008A0003" w:rsidRPr="008A0003" w:rsidTr="00635CC2">
        <w:trPr>
          <w:trHeight w:val="340"/>
          <w:tblHeader/>
        </w:trPr>
        <w:tc>
          <w:tcPr>
            <w:tcW w:w="5526" w:type="dxa"/>
            <w:shd w:val="clear" w:color="auto" w:fill="FFFFFF"/>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Необходимая валовая выручка, тыс. руб.</w:t>
            </w:r>
          </w:p>
        </w:tc>
        <w:tc>
          <w:tcPr>
            <w:tcW w:w="990" w:type="dxa"/>
            <w:shd w:val="clear" w:color="auto" w:fill="FFFFFF"/>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c>
          <w:tcPr>
            <w:tcW w:w="990" w:type="dxa"/>
            <w:shd w:val="clear" w:color="auto" w:fill="FFFFFF"/>
            <w:vAlign w:val="center"/>
          </w:tcPr>
          <w:p w:rsidR="008A0003" w:rsidRPr="008A0003" w:rsidRDefault="008A0003" w:rsidP="00635CC2">
            <w:pPr>
              <w:pStyle w:val="ConsPlusNormal"/>
              <w:jc w:val="center"/>
              <w:rPr>
                <w:rFonts w:ascii="Times New Roman" w:hAnsi="Times New Roman" w:cs="Times New Roman"/>
                <w:b/>
              </w:rPr>
            </w:pPr>
            <w:r w:rsidRPr="008A0003">
              <w:rPr>
                <w:rFonts w:ascii="Times New Roman" w:hAnsi="Times New Roman" w:cs="Times New Roman"/>
                <w:b/>
              </w:rPr>
              <w:t>-</w:t>
            </w:r>
          </w:p>
        </w:tc>
      </w:tr>
    </w:tbl>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sectPr w:rsidR="008A0003" w:rsidRPr="008A0003" w:rsidSect="003D4159">
          <w:pgSz w:w="16838" w:h="11906" w:orient="landscape"/>
          <w:pgMar w:top="720" w:right="720" w:bottom="720" w:left="720" w:header="709" w:footer="709" w:gutter="0"/>
          <w:cols w:space="708"/>
          <w:docGrid w:linePitch="381"/>
        </w:sectPr>
      </w:pPr>
    </w:p>
    <w:p w:rsidR="008A0003" w:rsidRPr="008A0003" w:rsidRDefault="008A0003" w:rsidP="008A0003">
      <w:pPr>
        <w:spacing w:line="240" w:lineRule="auto"/>
        <w:jc w:val="right"/>
        <w:rPr>
          <w:rFonts w:ascii="Times New Roman" w:hAnsi="Times New Roman" w:cs="Times New Roman"/>
          <w:sz w:val="20"/>
          <w:szCs w:val="20"/>
        </w:rPr>
      </w:pPr>
      <w:r w:rsidRPr="008A0003">
        <w:rPr>
          <w:rFonts w:ascii="Times New Roman" w:hAnsi="Times New Roman" w:cs="Times New Roman"/>
          <w:sz w:val="20"/>
          <w:szCs w:val="20"/>
        </w:rPr>
        <w:lastRenderedPageBreak/>
        <w:t>Приложение № 17 к Конкурсной документации</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Копия отчета о техническом обследовании</w:t>
      </w: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Объекта концессионного соглашения</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r w:rsidRPr="008A0003">
        <w:rPr>
          <w:rFonts w:ascii="Times New Roman" w:hAnsi="Times New Roman" w:cs="Times New Roman"/>
          <w:sz w:val="20"/>
          <w:szCs w:val="20"/>
        </w:rPr>
        <w:t>Приложение № 18 к Конкурсной документации</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Копии годовой бухгалтерской (финансовой) отчетности</w:t>
      </w: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за три последних отчетных периода</w:t>
      </w:r>
    </w:p>
    <w:p w:rsidR="008A0003" w:rsidRPr="008A0003" w:rsidRDefault="008A0003" w:rsidP="006E0B25">
      <w:pPr>
        <w:spacing w:line="240" w:lineRule="auto"/>
        <w:rPr>
          <w:rFonts w:ascii="Times New Roman" w:hAnsi="Times New Roman" w:cs="Times New Roman"/>
          <w:sz w:val="20"/>
          <w:szCs w:val="20"/>
        </w:rPr>
      </w:pPr>
    </w:p>
    <w:p w:rsidR="008A0003" w:rsidRPr="008A0003" w:rsidRDefault="008A0003" w:rsidP="008A0003">
      <w:pPr>
        <w:spacing w:line="240" w:lineRule="auto"/>
        <w:jc w:val="right"/>
        <w:rPr>
          <w:rFonts w:ascii="Times New Roman" w:hAnsi="Times New Roman" w:cs="Times New Roman"/>
          <w:sz w:val="20"/>
          <w:szCs w:val="20"/>
        </w:rPr>
      </w:pPr>
      <w:r w:rsidRPr="008A0003">
        <w:rPr>
          <w:rFonts w:ascii="Times New Roman" w:hAnsi="Times New Roman" w:cs="Times New Roman"/>
          <w:sz w:val="20"/>
          <w:szCs w:val="20"/>
        </w:rPr>
        <w:t>Приложение № 19 к Конкурсной документации</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sz w:val="20"/>
          <w:szCs w:val="20"/>
        </w:rPr>
      </w:pPr>
      <w:r w:rsidRPr="008A0003">
        <w:rPr>
          <w:rFonts w:ascii="Times New Roman" w:hAnsi="Times New Roman" w:cs="Times New Roman"/>
          <w:b/>
          <w:sz w:val="20"/>
          <w:szCs w:val="20"/>
        </w:rPr>
        <w:t>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________________________________________________</w:t>
      </w:r>
      <w:r w:rsidRPr="008A0003">
        <w:rPr>
          <w:rFonts w:ascii="Times New Roman" w:hAnsi="Times New Roman" w:cs="Times New Roman"/>
          <w:sz w:val="20"/>
          <w:szCs w:val="20"/>
        </w:rPr>
        <w:t xml:space="preserve">    Приложение № 20 к Конкурсной документации</w:t>
      </w:r>
    </w:p>
    <w:p w:rsidR="008A0003" w:rsidRPr="008A0003" w:rsidRDefault="008A0003" w:rsidP="008A0003">
      <w:pPr>
        <w:spacing w:line="240" w:lineRule="auto"/>
        <w:jc w:val="center"/>
        <w:rPr>
          <w:rFonts w:ascii="Times New Roman" w:hAnsi="Times New Roman" w:cs="Times New Roman"/>
          <w:sz w:val="20"/>
          <w:szCs w:val="20"/>
        </w:rPr>
      </w:pPr>
    </w:p>
    <w:p w:rsidR="008A0003" w:rsidRPr="008A0003" w:rsidRDefault="008A0003" w:rsidP="008A0003">
      <w:pPr>
        <w:spacing w:line="240" w:lineRule="auto"/>
        <w:jc w:val="center"/>
        <w:rPr>
          <w:rFonts w:ascii="Times New Roman" w:hAnsi="Times New Roman" w:cs="Times New Roman"/>
          <w:b/>
          <w:sz w:val="20"/>
          <w:szCs w:val="20"/>
        </w:rPr>
      </w:pPr>
      <w:r w:rsidRPr="008A0003">
        <w:rPr>
          <w:rFonts w:ascii="Times New Roman" w:hAnsi="Times New Roman" w:cs="Times New Roman"/>
          <w:b/>
          <w:sz w:val="20"/>
          <w:szCs w:val="20"/>
        </w:rPr>
        <w:t>Сведения о лицах, указанных в п. 5.4. Конкурсной документации</w:t>
      </w:r>
    </w:p>
    <w:p w:rsidR="008A0003" w:rsidRPr="008A0003" w:rsidRDefault="008A0003" w:rsidP="008A0003">
      <w:pPr>
        <w:spacing w:line="240" w:lineRule="auto"/>
        <w:jc w:val="center"/>
        <w:rPr>
          <w:rFonts w:ascii="Times New Roman" w:hAnsi="Times New Roman" w:cs="Times New Roman"/>
          <w:b/>
          <w:sz w:val="20"/>
          <w:szCs w:val="20"/>
        </w:rPr>
      </w:pPr>
    </w:p>
    <w:p w:rsidR="008A0003" w:rsidRPr="008A0003" w:rsidRDefault="008A0003" w:rsidP="008A0003">
      <w:pPr>
        <w:spacing w:line="240" w:lineRule="auto"/>
        <w:rPr>
          <w:rFonts w:ascii="Times New Roman" w:hAnsi="Times New Roman" w:cs="Times New Roman"/>
          <w:sz w:val="20"/>
          <w:szCs w:val="20"/>
        </w:rPr>
      </w:pPr>
      <w:bookmarkStart w:id="183" w:name="RANGE!A7:G12"/>
      <w:r w:rsidRPr="008A0003">
        <w:rPr>
          <w:rFonts w:ascii="Times New Roman" w:hAnsi="Times New Roman" w:cs="Times New Roman"/>
          <w:sz w:val="20"/>
          <w:szCs w:val="20"/>
        </w:rPr>
        <w:t>Раздел 1. Перечень юридических лиц</w:t>
      </w:r>
      <w:bookmarkEnd w:id="183"/>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29"/>
        <w:gridCol w:w="1701"/>
        <w:gridCol w:w="1276"/>
        <w:gridCol w:w="1617"/>
        <w:gridCol w:w="1218"/>
        <w:gridCol w:w="2268"/>
      </w:tblGrid>
      <w:tr w:rsidR="008A0003" w:rsidRPr="008A0003" w:rsidTr="00635CC2">
        <w:trPr>
          <w:trHeight w:val="565"/>
        </w:trPr>
        <w:tc>
          <w:tcPr>
            <w:tcW w:w="567" w:type="dxa"/>
            <w:vMerge w:val="restart"/>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w:t>
            </w:r>
            <w:r w:rsidRPr="008A0003">
              <w:rPr>
                <w:rFonts w:ascii="Times New Roman" w:hAnsi="Times New Roman" w:cs="Times New Roman"/>
                <w:sz w:val="20"/>
                <w:szCs w:val="20"/>
              </w:rPr>
              <w:br/>
              <w:t>п/п</w:t>
            </w:r>
          </w:p>
        </w:tc>
        <w:tc>
          <w:tcPr>
            <w:tcW w:w="1129" w:type="dxa"/>
            <w:vMerge w:val="restart"/>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Наименование</w:t>
            </w:r>
          </w:p>
        </w:tc>
        <w:tc>
          <w:tcPr>
            <w:tcW w:w="1701" w:type="dxa"/>
            <w:vMerge w:val="restart"/>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Организационно-правовая форма</w:t>
            </w:r>
          </w:p>
        </w:tc>
        <w:tc>
          <w:tcPr>
            <w:tcW w:w="1276" w:type="dxa"/>
            <w:vMerge w:val="restart"/>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Юридический</w:t>
            </w:r>
            <w:r w:rsidRPr="008A0003">
              <w:rPr>
                <w:rFonts w:ascii="Times New Roman" w:hAnsi="Times New Roman" w:cs="Times New Roman"/>
                <w:sz w:val="20"/>
                <w:szCs w:val="20"/>
              </w:rPr>
              <w:br/>
              <w:t>адрес</w:t>
            </w:r>
          </w:p>
        </w:tc>
        <w:tc>
          <w:tcPr>
            <w:tcW w:w="1617" w:type="dxa"/>
            <w:vMerge w:val="restart"/>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Место</w:t>
            </w:r>
            <w:r w:rsidRPr="008A0003">
              <w:rPr>
                <w:rFonts w:ascii="Times New Roman" w:hAnsi="Times New Roman" w:cs="Times New Roman"/>
                <w:sz w:val="20"/>
                <w:szCs w:val="20"/>
              </w:rPr>
              <w:br/>
              <w:t>фактического нахождения</w:t>
            </w:r>
          </w:p>
        </w:tc>
        <w:tc>
          <w:tcPr>
            <w:tcW w:w="1218" w:type="dxa"/>
            <w:vMerge w:val="restart"/>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ИНН</w:t>
            </w:r>
          </w:p>
        </w:tc>
        <w:tc>
          <w:tcPr>
            <w:tcW w:w="2268" w:type="dxa"/>
            <w:vMerge w:val="restart"/>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Документ - основание, в соответствии с которым предоставляются сведения о лицах, указанных в п.5.4. Конкурсной документации</w:t>
            </w:r>
          </w:p>
        </w:tc>
      </w:tr>
      <w:tr w:rsidR="008A0003" w:rsidRPr="008A0003" w:rsidTr="00635CC2">
        <w:trPr>
          <w:trHeight w:val="565"/>
        </w:trPr>
        <w:tc>
          <w:tcPr>
            <w:tcW w:w="567" w:type="dxa"/>
            <w:vMerge/>
            <w:vAlign w:val="center"/>
          </w:tcPr>
          <w:p w:rsidR="008A0003" w:rsidRPr="008A0003" w:rsidRDefault="008A0003" w:rsidP="00635CC2">
            <w:pPr>
              <w:spacing w:line="240" w:lineRule="auto"/>
              <w:rPr>
                <w:rFonts w:ascii="Times New Roman" w:hAnsi="Times New Roman" w:cs="Times New Roman"/>
                <w:sz w:val="20"/>
                <w:szCs w:val="20"/>
              </w:rPr>
            </w:pPr>
          </w:p>
        </w:tc>
        <w:tc>
          <w:tcPr>
            <w:tcW w:w="1129" w:type="dxa"/>
            <w:vMerge/>
            <w:vAlign w:val="center"/>
          </w:tcPr>
          <w:p w:rsidR="008A0003" w:rsidRPr="008A0003" w:rsidRDefault="008A0003" w:rsidP="00635CC2">
            <w:pPr>
              <w:spacing w:line="240" w:lineRule="auto"/>
              <w:rPr>
                <w:rFonts w:ascii="Times New Roman" w:hAnsi="Times New Roman" w:cs="Times New Roman"/>
                <w:sz w:val="20"/>
                <w:szCs w:val="20"/>
              </w:rPr>
            </w:pPr>
          </w:p>
        </w:tc>
        <w:tc>
          <w:tcPr>
            <w:tcW w:w="1701" w:type="dxa"/>
            <w:vMerge/>
            <w:vAlign w:val="center"/>
          </w:tcPr>
          <w:p w:rsidR="008A0003" w:rsidRPr="008A0003" w:rsidRDefault="008A0003" w:rsidP="00635CC2">
            <w:pPr>
              <w:spacing w:line="240" w:lineRule="auto"/>
              <w:rPr>
                <w:rFonts w:ascii="Times New Roman" w:hAnsi="Times New Roman" w:cs="Times New Roman"/>
                <w:sz w:val="20"/>
                <w:szCs w:val="20"/>
              </w:rPr>
            </w:pPr>
          </w:p>
        </w:tc>
        <w:tc>
          <w:tcPr>
            <w:tcW w:w="1276" w:type="dxa"/>
            <w:vMerge/>
            <w:vAlign w:val="center"/>
          </w:tcPr>
          <w:p w:rsidR="008A0003" w:rsidRPr="008A0003" w:rsidRDefault="008A0003" w:rsidP="00635CC2">
            <w:pPr>
              <w:spacing w:line="240" w:lineRule="auto"/>
              <w:rPr>
                <w:rFonts w:ascii="Times New Roman" w:hAnsi="Times New Roman" w:cs="Times New Roman"/>
                <w:sz w:val="20"/>
                <w:szCs w:val="20"/>
              </w:rPr>
            </w:pPr>
          </w:p>
        </w:tc>
        <w:tc>
          <w:tcPr>
            <w:tcW w:w="1617" w:type="dxa"/>
            <w:vMerge/>
            <w:vAlign w:val="center"/>
          </w:tcPr>
          <w:p w:rsidR="008A0003" w:rsidRPr="008A0003" w:rsidRDefault="008A0003" w:rsidP="00635CC2">
            <w:pPr>
              <w:spacing w:line="240" w:lineRule="auto"/>
              <w:rPr>
                <w:rFonts w:ascii="Times New Roman" w:hAnsi="Times New Roman" w:cs="Times New Roman"/>
                <w:sz w:val="20"/>
                <w:szCs w:val="20"/>
              </w:rPr>
            </w:pPr>
          </w:p>
        </w:tc>
        <w:tc>
          <w:tcPr>
            <w:tcW w:w="1218" w:type="dxa"/>
            <w:vMerge/>
            <w:vAlign w:val="center"/>
          </w:tcPr>
          <w:p w:rsidR="008A0003" w:rsidRPr="008A0003" w:rsidRDefault="008A0003" w:rsidP="00635CC2">
            <w:pPr>
              <w:spacing w:line="240" w:lineRule="auto"/>
              <w:rPr>
                <w:rFonts w:ascii="Times New Roman" w:hAnsi="Times New Roman" w:cs="Times New Roman"/>
                <w:sz w:val="20"/>
                <w:szCs w:val="20"/>
              </w:rPr>
            </w:pPr>
          </w:p>
        </w:tc>
        <w:tc>
          <w:tcPr>
            <w:tcW w:w="2268" w:type="dxa"/>
            <w:vMerge/>
            <w:vAlign w:val="center"/>
          </w:tcPr>
          <w:p w:rsidR="008A0003" w:rsidRPr="008A0003" w:rsidRDefault="008A0003" w:rsidP="00635CC2">
            <w:pPr>
              <w:spacing w:line="240" w:lineRule="auto"/>
              <w:rPr>
                <w:rFonts w:ascii="Times New Roman" w:hAnsi="Times New Roman" w:cs="Times New Roman"/>
                <w:sz w:val="20"/>
                <w:szCs w:val="20"/>
              </w:rPr>
            </w:pPr>
          </w:p>
        </w:tc>
      </w:tr>
      <w:tr w:rsidR="008A0003" w:rsidRPr="008A0003" w:rsidTr="00635CC2">
        <w:trPr>
          <w:trHeight w:val="255"/>
        </w:trPr>
        <w:tc>
          <w:tcPr>
            <w:tcW w:w="567"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129"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701"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276"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617"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218"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2268"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r>
      <w:tr w:rsidR="008A0003" w:rsidRPr="008A0003" w:rsidTr="00635CC2">
        <w:trPr>
          <w:trHeight w:val="255"/>
        </w:trPr>
        <w:tc>
          <w:tcPr>
            <w:tcW w:w="567"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129"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701"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276"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617"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218"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2268"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r>
      <w:tr w:rsidR="008A0003" w:rsidRPr="008A0003" w:rsidTr="00635CC2">
        <w:trPr>
          <w:trHeight w:val="255"/>
        </w:trPr>
        <w:tc>
          <w:tcPr>
            <w:tcW w:w="567"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w:t>
            </w:r>
          </w:p>
        </w:tc>
        <w:tc>
          <w:tcPr>
            <w:tcW w:w="1129"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w:t>
            </w:r>
          </w:p>
        </w:tc>
        <w:tc>
          <w:tcPr>
            <w:tcW w:w="1701"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w:t>
            </w:r>
          </w:p>
        </w:tc>
        <w:tc>
          <w:tcPr>
            <w:tcW w:w="1276"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w:t>
            </w:r>
          </w:p>
        </w:tc>
        <w:tc>
          <w:tcPr>
            <w:tcW w:w="1617"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w:t>
            </w:r>
          </w:p>
        </w:tc>
        <w:tc>
          <w:tcPr>
            <w:tcW w:w="1218"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w:t>
            </w:r>
          </w:p>
        </w:tc>
        <w:tc>
          <w:tcPr>
            <w:tcW w:w="2268"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w:t>
            </w:r>
          </w:p>
        </w:tc>
      </w:tr>
    </w:tbl>
    <w:p w:rsidR="008A0003" w:rsidRPr="008A0003" w:rsidRDefault="008A0003" w:rsidP="008A0003">
      <w:pPr>
        <w:spacing w:line="240" w:lineRule="auto"/>
        <w:rPr>
          <w:rFonts w:ascii="Times New Roman" w:hAnsi="Times New Roman" w:cs="Times New Roman"/>
          <w:sz w:val="20"/>
          <w:szCs w:val="20"/>
        </w:rPr>
      </w:pPr>
    </w:p>
    <w:p w:rsidR="008A0003" w:rsidRPr="008A0003" w:rsidRDefault="008A0003" w:rsidP="008A0003">
      <w:pPr>
        <w:spacing w:line="240" w:lineRule="auto"/>
        <w:rPr>
          <w:rFonts w:ascii="Times New Roman" w:hAnsi="Times New Roman" w:cs="Times New Roman"/>
          <w:sz w:val="20"/>
          <w:szCs w:val="20"/>
        </w:rPr>
      </w:pPr>
      <w:r w:rsidRPr="008A0003">
        <w:rPr>
          <w:rFonts w:ascii="Times New Roman" w:hAnsi="Times New Roman" w:cs="Times New Roman"/>
          <w:sz w:val="20"/>
          <w:szCs w:val="20"/>
        </w:rPr>
        <w:t>Раздел 2. Перечень физических лиц</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2"/>
        <w:gridCol w:w="1701"/>
        <w:gridCol w:w="1417"/>
        <w:gridCol w:w="1134"/>
        <w:gridCol w:w="1701"/>
        <w:gridCol w:w="1985"/>
      </w:tblGrid>
      <w:tr w:rsidR="008A0003" w:rsidRPr="008A0003" w:rsidTr="00635CC2">
        <w:trPr>
          <w:trHeight w:val="735"/>
        </w:trPr>
        <w:tc>
          <w:tcPr>
            <w:tcW w:w="568" w:type="dxa"/>
            <w:vMerge w:val="restart"/>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w:t>
            </w:r>
            <w:r w:rsidRPr="008A0003">
              <w:rPr>
                <w:rFonts w:ascii="Times New Roman" w:hAnsi="Times New Roman" w:cs="Times New Roman"/>
                <w:sz w:val="20"/>
                <w:szCs w:val="20"/>
              </w:rPr>
              <w:br/>
              <w:t>п/п</w:t>
            </w:r>
          </w:p>
        </w:tc>
        <w:tc>
          <w:tcPr>
            <w:tcW w:w="1412" w:type="dxa"/>
            <w:vMerge w:val="restart"/>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Фамилия, имя, отчество</w:t>
            </w:r>
          </w:p>
        </w:tc>
        <w:tc>
          <w:tcPr>
            <w:tcW w:w="5953" w:type="dxa"/>
            <w:gridSpan w:val="4"/>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Данные документа (наименование, номер, дата и место выдачи), удостоверяющего личность физического лица, индивидуальный номер налогоплательщика (ИНН, если имеется)</w:t>
            </w:r>
          </w:p>
        </w:tc>
        <w:tc>
          <w:tcPr>
            <w:tcW w:w="1985" w:type="dxa"/>
            <w:vMerge w:val="restart"/>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Документ - основание, в соответствии с которым предоставляются сведения о лицах, указанных в п.5.4. Конкурсной документации</w:t>
            </w:r>
          </w:p>
        </w:tc>
      </w:tr>
      <w:tr w:rsidR="008A0003" w:rsidRPr="008A0003" w:rsidTr="00635CC2">
        <w:trPr>
          <w:trHeight w:val="540"/>
        </w:trPr>
        <w:tc>
          <w:tcPr>
            <w:tcW w:w="568" w:type="dxa"/>
            <w:vMerge/>
            <w:vAlign w:val="center"/>
          </w:tcPr>
          <w:p w:rsidR="008A0003" w:rsidRPr="008A0003" w:rsidRDefault="008A0003" w:rsidP="00635CC2">
            <w:pPr>
              <w:spacing w:line="240" w:lineRule="auto"/>
              <w:rPr>
                <w:rFonts w:ascii="Times New Roman" w:hAnsi="Times New Roman" w:cs="Times New Roman"/>
                <w:sz w:val="20"/>
                <w:szCs w:val="20"/>
              </w:rPr>
            </w:pPr>
          </w:p>
        </w:tc>
        <w:tc>
          <w:tcPr>
            <w:tcW w:w="1412" w:type="dxa"/>
            <w:vMerge/>
            <w:vAlign w:val="center"/>
          </w:tcPr>
          <w:p w:rsidR="008A0003" w:rsidRPr="008A0003" w:rsidRDefault="008A0003" w:rsidP="00635CC2">
            <w:pPr>
              <w:spacing w:line="240" w:lineRule="auto"/>
              <w:rPr>
                <w:rFonts w:ascii="Times New Roman" w:hAnsi="Times New Roman" w:cs="Times New Roman"/>
                <w:sz w:val="20"/>
                <w:szCs w:val="20"/>
              </w:rPr>
            </w:pPr>
          </w:p>
        </w:tc>
        <w:tc>
          <w:tcPr>
            <w:tcW w:w="1701"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наименование</w:t>
            </w:r>
            <w:r w:rsidRPr="008A0003">
              <w:rPr>
                <w:rFonts w:ascii="Times New Roman" w:hAnsi="Times New Roman" w:cs="Times New Roman"/>
                <w:sz w:val="20"/>
                <w:szCs w:val="20"/>
              </w:rPr>
              <w:br/>
              <w:t>и номер</w:t>
            </w:r>
          </w:p>
        </w:tc>
        <w:tc>
          <w:tcPr>
            <w:tcW w:w="1417"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дата</w:t>
            </w:r>
          </w:p>
        </w:tc>
        <w:tc>
          <w:tcPr>
            <w:tcW w:w="1134"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место выдачи</w:t>
            </w:r>
          </w:p>
        </w:tc>
        <w:tc>
          <w:tcPr>
            <w:tcW w:w="1701"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ИНН</w:t>
            </w:r>
          </w:p>
        </w:tc>
        <w:tc>
          <w:tcPr>
            <w:tcW w:w="1985" w:type="dxa"/>
            <w:vMerge/>
            <w:vAlign w:val="center"/>
          </w:tcPr>
          <w:p w:rsidR="008A0003" w:rsidRPr="008A0003" w:rsidRDefault="008A0003" w:rsidP="00635CC2">
            <w:pPr>
              <w:spacing w:line="240" w:lineRule="auto"/>
              <w:rPr>
                <w:rFonts w:ascii="Times New Roman" w:hAnsi="Times New Roman" w:cs="Times New Roman"/>
                <w:sz w:val="20"/>
                <w:szCs w:val="20"/>
              </w:rPr>
            </w:pPr>
          </w:p>
        </w:tc>
      </w:tr>
      <w:tr w:rsidR="008A0003" w:rsidRPr="008A0003" w:rsidTr="00635CC2">
        <w:trPr>
          <w:trHeight w:val="255"/>
        </w:trPr>
        <w:tc>
          <w:tcPr>
            <w:tcW w:w="568"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412"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701"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417" w:type="dxa"/>
            <w:shd w:val="clear" w:color="auto" w:fill="auto"/>
            <w:noWrap/>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134"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701"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985"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r>
      <w:tr w:rsidR="008A0003" w:rsidRPr="008A0003" w:rsidTr="00635CC2">
        <w:trPr>
          <w:trHeight w:val="255"/>
        </w:trPr>
        <w:tc>
          <w:tcPr>
            <w:tcW w:w="568"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412"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701"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417" w:type="dxa"/>
            <w:shd w:val="clear" w:color="auto" w:fill="auto"/>
            <w:noWrap/>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134"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701"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c>
          <w:tcPr>
            <w:tcW w:w="1985" w:type="dxa"/>
            <w:shd w:val="clear" w:color="auto" w:fill="auto"/>
            <w:vAlign w:val="center"/>
          </w:tcPr>
          <w:p w:rsidR="008A0003" w:rsidRPr="008A0003" w:rsidRDefault="008A0003" w:rsidP="00635CC2">
            <w:pPr>
              <w:spacing w:line="240" w:lineRule="auto"/>
              <w:jc w:val="center"/>
              <w:rPr>
                <w:rFonts w:ascii="Times New Roman" w:hAnsi="Times New Roman" w:cs="Times New Roman"/>
                <w:sz w:val="20"/>
                <w:szCs w:val="20"/>
              </w:rPr>
            </w:pPr>
          </w:p>
        </w:tc>
      </w:tr>
      <w:tr w:rsidR="008A0003" w:rsidRPr="008A0003" w:rsidTr="00635CC2">
        <w:trPr>
          <w:trHeight w:val="255"/>
        </w:trPr>
        <w:tc>
          <w:tcPr>
            <w:tcW w:w="568"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w:t>
            </w:r>
          </w:p>
        </w:tc>
        <w:tc>
          <w:tcPr>
            <w:tcW w:w="1412"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w:t>
            </w:r>
          </w:p>
        </w:tc>
        <w:tc>
          <w:tcPr>
            <w:tcW w:w="1701"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w:t>
            </w:r>
          </w:p>
        </w:tc>
        <w:tc>
          <w:tcPr>
            <w:tcW w:w="1417" w:type="dxa"/>
            <w:shd w:val="clear" w:color="auto" w:fill="auto"/>
            <w:noWrap/>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w:t>
            </w:r>
          </w:p>
        </w:tc>
        <w:tc>
          <w:tcPr>
            <w:tcW w:w="1134"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w:t>
            </w:r>
          </w:p>
        </w:tc>
        <w:tc>
          <w:tcPr>
            <w:tcW w:w="1701"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w:t>
            </w:r>
          </w:p>
        </w:tc>
        <w:tc>
          <w:tcPr>
            <w:tcW w:w="1985" w:type="dxa"/>
            <w:shd w:val="clear" w:color="auto" w:fill="auto"/>
            <w:vAlign w:val="center"/>
          </w:tcPr>
          <w:p w:rsidR="008A0003" w:rsidRPr="008A0003" w:rsidRDefault="008A0003" w:rsidP="00635CC2">
            <w:pPr>
              <w:spacing w:line="240" w:lineRule="auto"/>
              <w:rPr>
                <w:rFonts w:ascii="Times New Roman" w:hAnsi="Times New Roman" w:cs="Times New Roman"/>
                <w:sz w:val="20"/>
                <w:szCs w:val="20"/>
              </w:rPr>
            </w:pPr>
            <w:r w:rsidRPr="008A0003">
              <w:rPr>
                <w:rFonts w:ascii="Times New Roman" w:hAnsi="Times New Roman" w:cs="Times New Roman"/>
                <w:sz w:val="20"/>
                <w:szCs w:val="20"/>
              </w:rPr>
              <w:t> </w:t>
            </w:r>
          </w:p>
        </w:tc>
      </w:tr>
    </w:tbl>
    <w:p w:rsidR="008A0003" w:rsidRPr="008A0003" w:rsidRDefault="008A0003" w:rsidP="008A0003">
      <w:pPr>
        <w:spacing w:line="240" w:lineRule="auto"/>
        <w:jc w:val="center"/>
        <w:rPr>
          <w:rFonts w:ascii="Times New Roman" w:hAnsi="Times New Roman" w:cs="Times New Roman"/>
          <w:b/>
          <w:sz w:val="20"/>
          <w:szCs w:val="20"/>
        </w:rPr>
      </w:pPr>
    </w:p>
    <w:p w:rsidR="00BA1A72" w:rsidRPr="008A0003" w:rsidRDefault="00BA1A72" w:rsidP="00BA1A72">
      <w:pPr>
        <w:pStyle w:val="aff7"/>
        <w:ind w:firstLine="709"/>
        <w:jc w:val="both"/>
        <w:rPr>
          <w:rFonts w:ascii="Times New Roman" w:hAnsi="Times New Roman"/>
        </w:rPr>
      </w:pPr>
    </w:p>
    <w:p w:rsidR="002C151E" w:rsidRDefault="002C151E" w:rsidP="002C151E">
      <w:pPr>
        <w:pStyle w:val="a5"/>
        <w:rPr>
          <w:rFonts w:ascii="Times New Roman" w:hAnsi="Times New Roman" w:cs="Times New Roman"/>
          <w:sz w:val="16"/>
          <w:szCs w:val="16"/>
          <w:highlight w:val="yellow"/>
        </w:rPr>
      </w:pPr>
      <w:r>
        <w:rPr>
          <w:rFonts w:ascii="Times New Roman" w:hAnsi="Times New Roman" w:cs="Times New Roman"/>
          <w:sz w:val="16"/>
          <w:szCs w:val="16"/>
          <w:highlight w:val="yellow"/>
        </w:rPr>
        <w:t>Периодическое печатное издание                             Учредитель                                                     Представитель редакционного совета-</w:t>
      </w:r>
    </w:p>
    <w:p w:rsidR="002C151E" w:rsidRDefault="002C151E" w:rsidP="002C151E">
      <w:pPr>
        <w:pStyle w:val="a5"/>
        <w:rPr>
          <w:rFonts w:ascii="Times New Roman" w:hAnsi="Times New Roman" w:cs="Times New Roman"/>
          <w:sz w:val="16"/>
          <w:szCs w:val="16"/>
          <w:highlight w:val="yellow"/>
        </w:rPr>
      </w:pPr>
      <w:r>
        <w:rPr>
          <w:rFonts w:ascii="Times New Roman" w:hAnsi="Times New Roman" w:cs="Times New Roman"/>
          <w:sz w:val="16"/>
          <w:szCs w:val="16"/>
          <w:highlight w:val="yellow"/>
        </w:rPr>
        <w:t xml:space="preserve"> «Шоркистринский  вестник»                            Администрация Шоркистринского                                       главный  редактор</w:t>
      </w:r>
    </w:p>
    <w:p w:rsidR="002C151E" w:rsidRDefault="002C151E" w:rsidP="002C151E">
      <w:pPr>
        <w:pStyle w:val="a5"/>
        <w:rPr>
          <w:rFonts w:ascii="Times New Roman" w:hAnsi="Times New Roman" w:cs="Times New Roman"/>
          <w:sz w:val="16"/>
          <w:szCs w:val="16"/>
          <w:highlight w:val="yellow"/>
        </w:rPr>
      </w:pPr>
      <w:r>
        <w:rPr>
          <w:rFonts w:ascii="Times New Roman" w:hAnsi="Times New Roman" w:cs="Times New Roman"/>
          <w:sz w:val="16"/>
          <w:szCs w:val="16"/>
          <w:highlight w:val="yellow"/>
        </w:rPr>
        <w:t xml:space="preserve">   Адрес редакционного совета                                    сельского поселения                                                          Михайлова Л.Ю.</w:t>
      </w:r>
    </w:p>
    <w:p w:rsidR="002C151E" w:rsidRDefault="002C151E" w:rsidP="002C151E">
      <w:pPr>
        <w:pStyle w:val="a5"/>
        <w:rPr>
          <w:rFonts w:ascii="Times New Roman" w:hAnsi="Times New Roman" w:cs="Times New Roman"/>
          <w:sz w:val="16"/>
          <w:szCs w:val="16"/>
          <w:highlight w:val="yellow"/>
        </w:rPr>
      </w:pPr>
      <w:r>
        <w:rPr>
          <w:rFonts w:ascii="Times New Roman" w:hAnsi="Times New Roman" w:cs="Times New Roman"/>
          <w:sz w:val="16"/>
          <w:szCs w:val="16"/>
          <w:highlight w:val="yellow"/>
        </w:rPr>
        <w:t xml:space="preserve">                и издателя:                                                     Урмарского  района                                                           Тираж  30 экз.      </w:t>
      </w:r>
    </w:p>
    <w:p w:rsidR="002C151E" w:rsidRDefault="002C151E" w:rsidP="002C151E">
      <w:pPr>
        <w:pStyle w:val="a5"/>
        <w:rPr>
          <w:rFonts w:ascii="Times New Roman" w:hAnsi="Times New Roman" w:cs="Times New Roman"/>
          <w:sz w:val="16"/>
          <w:szCs w:val="16"/>
          <w:highlight w:val="yellow"/>
        </w:rPr>
      </w:pPr>
      <w:r>
        <w:rPr>
          <w:rFonts w:ascii="Times New Roman" w:hAnsi="Times New Roman" w:cs="Times New Roman"/>
          <w:sz w:val="16"/>
          <w:szCs w:val="16"/>
          <w:highlight w:val="yellow"/>
        </w:rPr>
        <w:t xml:space="preserve">     429407, с.Шоркистры,                                          Чувашской   Республики                                                Объем 1 п..л. формат А4   </w:t>
      </w:r>
    </w:p>
    <w:p w:rsidR="002C151E" w:rsidRDefault="002C151E" w:rsidP="002C151E">
      <w:pPr>
        <w:pStyle w:val="a5"/>
        <w:rPr>
          <w:rFonts w:ascii="Times New Roman" w:hAnsi="Times New Roman" w:cs="Times New Roman"/>
          <w:sz w:val="16"/>
          <w:szCs w:val="16"/>
          <w:highlight w:val="yellow"/>
        </w:rPr>
      </w:pPr>
      <w:r>
        <w:rPr>
          <w:rFonts w:ascii="Times New Roman" w:hAnsi="Times New Roman" w:cs="Times New Roman"/>
          <w:sz w:val="16"/>
          <w:szCs w:val="16"/>
          <w:highlight w:val="yellow"/>
        </w:rPr>
        <w:t xml:space="preserve">     ул. Центральнаят, д.38                                                                                                                             Распространяется  бесплатно</w:t>
      </w:r>
    </w:p>
    <w:p w:rsidR="002C151E" w:rsidRDefault="002C151E" w:rsidP="002C151E">
      <w:pPr>
        <w:spacing w:after="0"/>
        <w:rPr>
          <w:rFonts w:ascii="Times New Roman" w:hAnsi="Times New Roman" w:cs="Times New Roman"/>
          <w:sz w:val="20"/>
          <w:szCs w:val="20"/>
        </w:rPr>
      </w:pPr>
      <w:r>
        <w:rPr>
          <w:rFonts w:ascii="Times New Roman" w:hAnsi="Times New Roman" w:cs="Times New Roman"/>
          <w:sz w:val="16"/>
          <w:szCs w:val="16"/>
          <w:highlight w:val="yellow"/>
          <w:lang w:val="en-US"/>
        </w:rPr>
        <w:t>Email</w:t>
      </w:r>
      <w:r>
        <w:rPr>
          <w:rFonts w:ascii="Times New Roman" w:hAnsi="Times New Roman" w:cs="Times New Roman"/>
          <w:sz w:val="16"/>
          <w:szCs w:val="16"/>
          <w:highlight w:val="yellow"/>
        </w:rPr>
        <w:t xml:space="preserve">: </w:t>
      </w:r>
      <w:r>
        <w:rPr>
          <w:rFonts w:ascii="Times New Roman" w:hAnsi="Times New Roman" w:cs="Times New Roman"/>
          <w:sz w:val="16"/>
          <w:szCs w:val="16"/>
          <w:highlight w:val="yellow"/>
          <w:lang w:val="en-US"/>
        </w:rPr>
        <w:t>shorkistr</w:t>
      </w:r>
      <w:r>
        <w:rPr>
          <w:rFonts w:ascii="Times New Roman" w:hAnsi="Times New Roman" w:cs="Times New Roman"/>
          <w:sz w:val="16"/>
          <w:szCs w:val="16"/>
          <w:highlight w:val="yellow"/>
        </w:rPr>
        <w:t>@</w:t>
      </w:r>
      <w:r>
        <w:rPr>
          <w:rFonts w:ascii="Times New Roman" w:hAnsi="Times New Roman" w:cs="Times New Roman"/>
          <w:sz w:val="16"/>
          <w:szCs w:val="16"/>
          <w:highlight w:val="yellow"/>
          <w:lang w:val="en-US"/>
        </w:rPr>
        <w:t>urmary</w:t>
      </w:r>
      <w:r>
        <w:rPr>
          <w:rFonts w:ascii="Times New Roman" w:hAnsi="Times New Roman" w:cs="Times New Roman"/>
          <w:sz w:val="16"/>
          <w:szCs w:val="16"/>
          <w:highlight w:val="yellow"/>
        </w:rPr>
        <w:t xml:space="preserve">. </w:t>
      </w:r>
      <w:r>
        <w:rPr>
          <w:rFonts w:ascii="Times New Roman" w:hAnsi="Times New Roman" w:cs="Times New Roman"/>
          <w:sz w:val="16"/>
          <w:szCs w:val="16"/>
          <w:highlight w:val="yellow"/>
          <w:lang w:val="en-US"/>
        </w:rPr>
        <w:t>cap</w:t>
      </w:r>
      <w:r>
        <w:rPr>
          <w:rFonts w:ascii="Times New Roman" w:hAnsi="Times New Roman" w:cs="Times New Roman"/>
          <w:sz w:val="16"/>
          <w:szCs w:val="16"/>
          <w:highlight w:val="yellow"/>
        </w:rPr>
        <w:t>.</w:t>
      </w:r>
      <w:r>
        <w:rPr>
          <w:rFonts w:ascii="Times New Roman" w:hAnsi="Times New Roman" w:cs="Times New Roman"/>
          <w:sz w:val="16"/>
          <w:szCs w:val="16"/>
          <w:highlight w:val="yellow"/>
          <w:lang w:val="en-US"/>
        </w:rPr>
        <w:t>ru</w:t>
      </w:r>
    </w:p>
    <w:p w:rsidR="00BA1A72" w:rsidRPr="008A0003" w:rsidRDefault="00BA1A72" w:rsidP="00BA1A72">
      <w:pPr>
        <w:pStyle w:val="aff7"/>
        <w:ind w:firstLine="709"/>
        <w:jc w:val="center"/>
        <w:rPr>
          <w:rFonts w:ascii="Times New Roman" w:hAnsi="Times New Roman"/>
        </w:rPr>
      </w:pPr>
    </w:p>
    <w:p w:rsidR="00660B2C" w:rsidRPr="008A0003" w:rsidRDefault="00660B2C" w:rsidP="006D0937">
      <w:pPr>
        <w:shd w:val="clear" w:color="auto" w:fill="FFFFFF"/>
        <w:spacing w:line="274" w:lineRule="exact"/>
        <w:ind w:left="43" w:firstLine="666"/>
        <w:jc w:val="both"/>
        <w:rPr>
          <w:rFonts w:ascii="Times New Roman" w:hAnsi="Times New Roman" w:cs="Times New Roman"/>
          <w:b/>
          <w:bCs/>
          <w:color w:val="000000"/>
          <w:spacing w:val="-2"/>
          <w:sz w:val="20"/>
          <w:szCs w:val="20"/>
        </w:rPr>
      </w:pPr>
    </w:p>
    <w:p w:rsidR="00660B2C" w:rsidRPr="008A0003" w:rsidRDefault="00660B2C" w:rsidP="006D0937">
      <w:pPr>
        <w:shd w:val="clear" w:color="auto" w:fill="FFFFFF"/>
        <w:spacing w:line="274" w:lineRule="exact"/>
        <w:ind w:left="43" w:firstLine="666"/>
        <w:jc w:val="both"/>
        <w:rPr>
          <w:rFonts w:ascii="Times New Roman" w:hAnsi="Times New Roman" w:cs="Times New Roman"/>
          <w:b/>
          <w:bCs/>
          <w:color w:val="000000"/>
          <w:spacing w:val="-2"/>
          <w:sz w:val="20"/>
          <w:szCs w:val="20"/>
        </w:rPr>
      </w:pPr>
    </w:p>
    <w:p w:rsidR="00660B2C" w:rsidRPr="008A0003" w:rsidRDefault="00660B2C" w:rsidP="006D0937">
      <w:pPr>
        <w:shd w:val="clear" w:color="auto" w:fill="FFFFFF"/>
        <w:spacing w:line="274" w:lineRule="exact"/>
        <w:ind w:left="43" w:firstLine="666"/>
        <w:jc w:val="both"/>
        <w:rPr>
          <w:rFonts w:ascii="Times New Roman" w:hAnsi="Times New Roman" w:cs="Times New Roman"/>
          <w:b/>
          <w:bCs/>
          <w:color w:val="000000"/>
          <w:spacing w:val="-2"/>
          <w:sz w:val="20"/>
          <w:szCs w:val="20"/>
        </w:rPr>
      </w:pPr>
    </w:p>
    <w:p w:rsidR="00660B2C" w:rsidRPr="008A0003" w:rsidRDefault="00660B2C" w:rsidP="006D0937">
      <w:pPr>
        <w:shd w:val="clear" w:color="auto" w:fill="FFFFFF"/>
        <w:spacing w:line="274" w:lineRule="exact"/>
        <w:ind w:left="43" w:firstLine="666"/>
        <w:jc w:val="both"/>
        <w:rPr>
          <w:rFonts w:ascii="Times New Roman" w:hAnsi="Times New Roman" w:cs="Times New Roman"/>
          <w:b/>
          <w:bCs/>
          <w:color w:val="000000"/>
          <w:spacing w:val="-2"/>
          <w:sz w:val="20"/>
          <w:szCs w:val="20"/>
        </w:rPr>
      </w:pPr>
    </w:p>
    <w:p w:rsidR="005A2BD5" w:rsidRPr="008A0003" w:rsidRDefault="005A2BD5" w:rsidP="005A2BD5">
      <w:pPr>
        <w:pStyle w:val="a5"/>
        <w:jc w:val="right"/>
        <w:rPr>
          <w:rFonts w:ascii="Times New Roman" w:hAnsi="Times New Roman" w:cs="Times New Roman"/>
          <w:sz w:val="20"/>
          <w:szCs w:val="20"/>
        </w:rPr>
      </w:pPr>
    </w:p>
    <w:sectPr w:rsidR="005A2BD5" w:rsidRPr="008A0003" w:rsidSect="008A0003">
      <w:type w:val="continuous"/>
      <w:pgSz w:w="16838" w:h="11906" w:orient="landscape"/>
      <w:pgMar w:top="851" w:right="709"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097" w:rsidRDefault="00E14097">
      <w:pPr>
        <w:spacing w:after="0" w:line="240" w:lineRule="auto"/>
      </w:pPr>
      <w:r>
        <w:separator/>
      </w:r>
    </w:p>
  </w:endnote>
  <w:endnote w:type="continuationSeparator" w:id="0">
    <w:p w:rsidR="00E14097" w:rsidRDefault="00E14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Baltica Chv">
    <w:panose1 w:val="00000000000000000000"/>
    <w:charset w:val="00"/>
    <w:family w:val="auto"/>
    <w:pitch w:val="variable"/>
    <w:sig w:usb0="00000203" w:usb1="00000000" w:usb2="00000000" w:usb3="00000000" w:csb0="00000005"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FreeSans">
    <w:altName w:val="MS Mincho"/>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altName w:val="Cambria"/>
    <w:charset w:val="00"/>
    <w:family w:val="roman"/>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Tunga">
    <w:panose1 w:val="00000400000000000000"/>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003" w:rsidRDefault="00BA6B38" w:rsidP="003D4159">
    <w:pPr>
      <w:pStyle w:val="aa"/>
      <w:jc w:val="center"/>
    </w:pPr>
    <w:fldSimple w:instr="PAGE   \* MERGEFORMAT">
      <w:r w:rsidR="002C151E">
        <w:rPr>
          <w:noProof/>
        </w:rPr>
        <w:t>82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097" w:rsidRDefault="00E14097">
      <w:pPr>
        <w:spacing w:after="0" w:line="240" w:lineRule="auto"/>
      </w:pPr>
      <w:r>
        <w:separator/>
      </w:r>
    </w:p>
  </w:footnote>
  <w:footnote w:type="continuationSeparator" w:id="0">
    <w:p w:rsidR="00E14097" w:rsidRDefault="00E14097">
      <w:pPr>
        <w:spacing w:after="0" w:line="240" w:lineRule="auto"/>
      </w:pPr>
      <w:r>
        <w:continuationSeparator/>
      </w:r>
    </w:p>
  </w:footnote>
  <w:footnote w:id="1">
    <w:p w:rsidR="008A0003" w:rsidRPr="00EA04D7" w:rsidRDefault="008A0003" w:rsidP="008A0003">
      <w:pPr>
        <w:pStyle w:val="affff"/>
      </w:pPr>
      <w:r>
        <w:rPr>
          <w:rStyle w:val="affff7"/>
        </w:rPr>
        <w:footnoteRef/>
      </w:r>
      <w:r>
        <w:t xml:space="preserve"> В случае, если имущество не зарегистрировано в установленном порядке</w:t>
      </w:r>
    </w:p>
  </w:footnote>
  <w:footnote w:id="2">
    <w:p w:rsidR="008A0003" w:rsidRDefault="008A0003" w:rsidP="008A0003">
      <w:pPr>
        <w:pStyle w:val="affff"/>
      </w:pPr>
      <w:r>
        <w:rPr>
          <w:rStyle w:val="affff7"/>
        </w:rPr>
        <w:footnoteRef/>
      </w:r>
      <w:r>
        <w:t xml:space="preserve"> устанавливается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footnote>
  <w:footnote w:id="3">
    <w:p w:rsidR="008A0003" w:rsidRDefault="008A0003" w:rsidP="008A0003">
      <w:pPr>
        <w:pStyle w:val="affff"/>
      </w:pPr>
      <w:r>
        <w:rPr>
          <w:rStyle w:val="affff7"/>
        </w:rPr>
        <w:footnoteRef/>
      </w:r>
      <w:r>
        <w:t xml:space="preserve"> устанавливается в случае, если решением о заключении концессионного соглашения и конкурсной документацией предусмотрено принятие концедентом на себя расходов на использование (эксплуатацию) данного объекта</w:t>
      </w:r>
    </w:p>
  </w:footnote>
  <w:footnote w:id="4">
    <w:p w:rsidR="008A0003" w:rsidRDefault="008A0003" w:rsidP="008A0003">
      <w:pPr>
        <w:pStyle w:val="affff"/>
      </w:pPr>
      <w:r>
        <w:rPr>
          <w:rStyle w:val="affff7"/>
        </w:rPr>
        <w:footnoteRef/>
      </w:r>
      <w:r>
        <w:t xml:space="preserve"> устанавливается в случае, если </w:t>
      </w:r>
      <w:r w:rsidRPr="007765B3">
        <w:t>в качестве критериев ко</w:t>
      </w:r>
      <w:r>
        <w:t>нкурса не установлены критерии финансирования за счет концедента</w:t>
      </w:r>
      <w:r w:rsidRPr="007765B3">
        <w:t>, и если решением о заключении концессионного соглашения</w:t>
      </w:r>
      <w:r>
        <w:t xml:space="preserve"> и</w:t>
      </w:r>
      <w:r w:rsidRPr="007765B3">
        <w:t xml:space="preserve"> конкурсной документацией предусмотрена плата концедента.</w:t>
      </w:r>
    </w:p>
  </w:footnote>
  <w:footnote w:id="5">
    <w:p w:rsidR="008A0003" w:rsidRPr="00EA04D7" w:rsidRDefault="008A0003" w:rsidP="008A0003">
      <w:pPr>
        <w:pStyle w:val="affff"/>
      </w:pPr>
      <w:r>
        <w:rPr>
          <w:rStyle w:val="affff7"/>
        </w:rPr>
        <w:footnoteRef/>
      </w:r>
      <w:r>
        <w:t xml:space="preserve"> В случае, если имущество не зарегистрировано в установленном порядке</w:t>
      </w:r>
    </w:p>
  </w:footnote>
  <w:footnote w:id="6">
    <w:p w:rsidR="008A0003" w:rsidRDefault="008A0003" w:rsidP="008A0003">
      <w:pPr>
        <w:pStyle w:val="affff"/>
      </w:pPr>
      <w:r>
        <w:rPr>
          <w:rStyle w:val="affff7"/>
        </w:rPr>
        <w:footnoteRef/>
      </w:r>
      <w:r>
        <w:t xml:space="preserve"> устанавливается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footnote>
  <w:footnote w:id="7">
    <w:p w:rsidR="008A0003" w:rsidRDefault="008A0003" w:rsidP="008A0003">
      <w:pPr>
        <w:pStyle w:val="affff"/>
      </w:pPr>
      <w:r>
        <w:rPr>
          <w:rStyle w:val="affff7"/>
        </w:rPr>
        <w:footnoteRef/>
      </w:r>
      <w:r>
        <w:t xml:space="preserve"> устанавливается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footnote>
  <w:footnote w:id="8">
    <w:p w:rsidR="008A0003" w:rsidRDefault="008A0003" w:rsidP="008A0003">
      <w:pPr>
        <w:pStyle w:val="affff"/>
      </w:pPr>
      <w:r>
        <w:rPr>
          <w:rStyle w:val="affff7"/>
        </w:rPr>
        <w:footnoteRef/>
      </w:r>
      <w:r>
        <w:t xml:space="preserve"> устанавливается в случае, если </w:t>
      </w:r>
      <w:r w:rsidRPr="007765B3">
        <w:t>в качестве критериев ко</w:t>
      </w:r>
      <w:r>
        <w:t>нкурса не установлены критерии финансирования за счет концедента</w:t>
      </w:r>
      <w:r w:rsidRPr="007765B3">
        <w:t>, и если решением о заключении концессионного соглашения</w:t>
      </w:r>
      <w:r>
        <w:t xml:space="preserve"> и</w:t>
      </w:r>
      <w:r w:rsidRPr="007765B3">
        <w:t xml:space="preserve"> конкурсной документацией предусмотрена плата концедента.</w:t>
      </w:r>
    </w:p>
  </w:footnote>
  <w:footnote w:id="9">
    <w:p w:rsidR="008A0003" w:rsidRDefault="008A0003" w:rsidP="008A0003">
      <w:pPr>
        <w:pStyle w:val="affff"/>
      </w:pPr>
      <w:r>
        <w:rPr>
          <w:rStyle w:val="affff7"/>
        </w:rPr>
        <w:footnoteRef/>
      </w:r>
      <w:r>
        <w:t xml:space="preserve"> устанавливается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footnote>
  <w:footnote w:id="10">
    <w:p w:rsidR="008A0003" w:rsidRDefault="008A0003" w:rsidP="008A0003">
      <w:pPr>
        <w:pStyle w:val="affff"/>
      </w:pPr>
      <w:r>
        <w:rPr>
          <w:rStyle w:val="affff7"/>
        </w:rPr>
        <w:footnoteRef/>
      </w:r>
      <w:r>
        <w:t xml:space="preserve"> устанавливается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footnote>
  <w:footnote w:id="11">
    <w:p w:rsidR="008A0003" w:rsidRDefault="008A0003" w:rsidP="008A0003">
      <w:pPr>
        <w:pStyle w:val="affff"/>
      </w:pPr>
      <w:r>
        <w:rPr>
          <w:rStyle w:val="affff7"/>
        </w:rPr>
        <w:footnoteRef/>
      </w:r>
      <w:r>
        <w:t xml:space="preserve"> устанавливается в случае, если </w:t>
      </w:r>
      <w:r w:rsidRPr="007765B3">
        <w:t>в качестве критериев ко</w:t>
      </w:r>
      <w:r>
        <w:t>нкурса не установлены критерии финансирования за счет концедента</w:t>
      </w:r>
      <w:r w:rsidRPr="007765B3">
        <w:t>, и если решением о заключении концессионного соглашения</w:t>
      </w:r>
      <w:r>
        <w:t xml:space="preserve"> и</w:t>
      </w:r>
      <w:r w:rsidRPr="007765B3">
        <w:t xml:space="preserve"> конкурсной документацией предусмотрена плата концедента.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D5" w:rsidRDefault="00BA6B38">
    <w:pPr>
      <w:pStyle w:val="afb"/>
      <w:jc w:val="center"/>
    </w:pPr>
    <w:fldSimple w:instr="PAGE   \* MERGEFORMAT">
      <w:r w:rsidR="002C151E">
        <w:rPr>
          <w:noProof/>
        </w:rPr>
        <w:t>35</w:t>
      </w:r>
    </w:fldSimple>
  </w:p>
  <w:p w:rsidR="005A2BD5" w:rsidRDefault="005A2BD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D5" w:rsidRDefault="00BA6B38">
    <w:pPr>
      <w:pStyle w:val="afb"/>
      <w:jc w:val="center"/>
    </w:pPr>
    <w:fldSimple w:instr="PAGE   \* MERGEFORMAT">
      <w:r w:rsidR="002C151E">
        <w:rPr>
          <w:noProof/>
        </w:rPr>
        <w:t>82</w:t>
      </w:r>
    </w:fldSimple>
  </w:p>
  <w:p w:rsidR="005A2BD5" w:rsidRDefault="005A2BD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54F0D54E"/>
    <w:lvl w:ilvl="0">
      <w:start w:val="1"/>
      <w:numFmt w:val="bullet"/>
      <w:pStyle w:val="a0"/>
      <w:lvlText w:val=""/>
      <w:lvlJc w:val="left"/>
      <w:pPr>
        <w:tabs>
          <w:tab w:val="num" w:pos="360"/>
        </w:tabs>
        <w:ind w:left="360" w:hanging="360"/>
      </w:pPr>
      <w:rPr>
        <w:rFonts w:ascii="Symbol" w:hAnsi="Symbol" w:hint="default"/>
      </w:rPr>
    </w:lvl>
  </w:abstractNum>
  <w:abstractNum w:abstractNumId="2">
    <w:nsid w:val="FFFFFFFE"/>
    <w:multiLevelType w:val="singleLevel"/>
    <w:tmpl w:val="9A7C1074"/>
    <w:lvl w:ilvl="0">
      <w:numFmt w:val="bullet"/>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644"/>
        </w:tabs>
        <w:ind w:left="644"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3"/>
    <w:multiLevelType w:val="singleLevel"/>
    <w:tmpl w:val="00000003"/>
    <w:name w:val="WW8Num8"/>
    <w:lvl w:ilvl="0">
      <w:start w:val="1"/>
      <w:numFmt w:val="decimal"/>
      <w:lvlText w:val="%1."/>
      <w:lvlJc w:val="left"/>
      <w:pPr>
        <w:tabs>
          <w:tab w:val="num" w:pos="420"/>
        </w:tabs>
        <w:ind w:left="420" w:hanging="360"/>
      </w:pPr>
      <w:rPr>
        <w:rFonts w:cs="Times New Roman"/>
        <w:b/>
      </w:rPr>
    </w:lvl>
  </w:abstractNum>
  <w:abstractNum w:abstractNumId="6">
    <w:nsid w:val="00000004"/>
    <w:multiLevelType w:val="multilevel"/>
    <w:tmpl w:val="00000004"/>
    <w:name w:val="WW8Num4"/>
    <w:lvl w:ilvl="0">
      <w:start w:val="1"/>
      <w:numFmt w:val="decimal"/>
      <w:lvlText w:val="%1."/>
      <w:lvlJc w:val="left"/>
      <w:pPr>
        <w:tabs>
          <w:tab w:val="num" w:pos="0"/>
        </w:tabs>
        <w:ind w:left="360" w:hanging="360"/>
      </w:pPr>
    </w:lvl>
    <w:lvl w:ilvl="1">
      <w:start w:val="1"/>
      <w:numFmt w:val="bullet"/>
      <w:lvlText w:val=""/>
      <w:lvlJc w:val="left"/>
      <w:pPr>
        <w:tabs>
          <w:tab w:val="num" w:pos="0"/>
        </w:tabs>
        <w:ind w:left="0" w:firstLine="709"/>
      </w:pPr>
      <w:rPr>
        <w:rFonts w:ascii="Symbol" w:hAnsi="Symbol" w:cs="Symbol"/>
        <w:color w:val="000000"/>
        <w:sz w:val="28"/>
      </w:rPr>
    </w:lvl>
    <w:lvl w:ilvl="2">
      <w:start w:val="1"/>
      <w:numFmt w:val="decimal"/>
      <w:lvlText w:val="%1.%2.%3."/>
      <w:lvlJc w:val="left"/>
      <w:pPr>
        <w:tabs>
          <w:tab w:val="num" w:pos="0"/>
        </w:tabs>
        <w:ind w:left="0" w:firstLine="709"/>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5"/>
    <w:multiLevelType w:val="multilevel"/>
    <w:tmpl w:val="00000005"/>
    <w:name w:val="WW8Num5"/>
    <w:lvl w:ilvl="0">
      <w:start w:val="1"/>
      <w:numFmt w:val="decimal"/>
      <w:lvlText w:val="%1."/>
      <w:lvlJc w:val="left"/>
      <w:pPr>
        <w:tabs>
          <w:tab w:val="num" w:pos="0"/>
        </w:tabs>
        <w:ind w:left="360" w:hanging="360"/>
      </w:pPr>
      <w:rPr>
        <w:color w:val="000000"/>
      </w:rPr>
    </w:lvl>
    <w:lvl w:ilvl="1">
      <w:start w:val="1"/>
      <w:numFmt w:val="decimal"/>
      <w:lvlText w:val="%1.%2."/>
      <w:lvlJc w:val="left"/>
      <w:pPr>
        <w:tabs>
          <w:tab w:val="num" w:pos="0"/>
        </w:tabs>
        <w:ind w:left="141" w:firstLine="709"/>
      </w:pPr>
      <w:rPr>
        <w:rFonts w:ascii="Times New Roman" w:hAnsi="Times New Roman" w:cs="Times New Roman"/>
        <w:color w:val="00000A"/>
        <w:sz w:val="16"/>
        <w:szCs w:val="16"/>
      </w:rPr>
    </w:lvl>
    <w:lvl w:ilvl="2">
      <w:start w:val="1"/>
      <w:numFmt w:val="decimal"/>
      <w:lvlText w:val="%1.%2.%3."/>
      <w:lvlJc w:val="left"/>
      <w:pPr>
        <w:tabs>
          <w:tab w:val="num" w:pos="0"/>
        </w:tabs>
        <w:ind w:left="0" w:firstLine="709"/>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6"/>
    <w:multiLevelType w:val="multilevel"/>
    <w:tmpl w:val="00000006"/>
    <w:name w:val="WW8Num6"/>
    <w:lvl w:ilvl="0">
      <w:start w:val="1"/>
      <w:numFmt w:val="decimal"/>
      <w:lvlText w:val="%1)"/>
      <w:lvlJc w:val="left"/>
      <w:pPr>
        <w:tabs>
          <w:tab w:val="num" w:pos="0"/>
        </w:tabs>
        <w:ind w:left="1252"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7"/>
    <w:multiLevelType w:val="multilevel"/>
    <w:tmpl w:val="00000007"/>
    <w:name w:val="WW8Num7"/>
    <w:lvl w:ilvl="0">
      <w:start w:val="1"/>
      <w:numFmt w:val="decimal"/>
      <w:lvlText w:val="%1)"/>
      <w:lvlJc w:val="left"/>
      <w:pPr>
        <w:tabs>
          <w:tab w:val="num" w:pos="0"/>
        </w:tabs>
        <w:ind w:left="1495" w:hanging="360"/>
      </w:pPr>
      <w:rPr>
        <w:rFonts w:cs="Times New Roman"/>
      </w:rPr>
    </w:lvl>
    <w:lvl w:ilvl="1">
      <w:start w:val="1"/>
      <w:numFmt w:val="lowerLetter"/>
      <w:lvlText w:val="%2."/>
      <w:lvlJc w:val="left"/>
      <w:pPr>
        <w:tabs>
          <w:tab w:val="num" w:pos="0"/>
        </w:tabs>
        <w:ind w:left="2215" w:hanging="360"/>
      </w:pPr>
    </w:lvl>
    <w:lvl w:ilvl="2">
      <w:start w:val="1"/>
      <w:numFmt w:val="lowerRoman"/>
      <w:lvlText w:val="%2.%3."/>
      <w:lvlJc w:val="righ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righ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right"/>
      <w:pPr>
        <w:tabs>
          <w:tab w:val="num" w:pos="0"/>
        </w:tabs>
        <w:ind w:left="7255" w:hanging="180"/>
      </w:pPr>
    </w:lvl>
  </w:abstractNum>
  <w:abstractNum w:abstractNumId="10">
    <w:nsid w:val="00000008"/>
    <w:multiLevelType w:val="multilevel"/>
    <w:tmpl w:val="00000008"/>
    <w:lvl w:ilvl="0">
      <w:start w:val="1"/>
      <w:numFmt w:val="decimal"/>
      <w:lvlText w:val="%1)"/>
      <w:lvlJc w:val="left"/>
      <w:pPr>
        <w:tabs>
          <w:tab w:val="num" w:pos="0"/>
        </w:tabs>
        <w:ind w:left="1252" w:hanging="360"/>
      </w:pPr>
      <w:rPr>
        <w:rFonts w:ascii="Times New Roman" w:hAnsi="Times New Roman" w:cs="Times New Roman"/>
        <w:sz w:val="16"/>
        <w:szCs w:val="1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9"/>
    <w:multiLevelType w:val="multilevel"/>
    <w:tmpl w:val="00000009"/>
    <w:name w:val="WW8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3B7DE5"/>
    <w:multiLevelType w:val="hybridMultilevel"/>
    <w:tmpl w:val="3C8412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026508B9"/>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5A83EB0"/>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71D11C1"/>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092458B0"/>
    <w:multiLevelType w:val="multilevel"/>
    <w:tmpl w:val="1794F1FA"/>
    <w:lvl w:ilvl="0">
      <w:start w:val="28"/>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0C8F7147"/>
    <w:multiLevelType w:val="hybridMultilevel"/>
    <w:tmpl w:val="B63C99B2"/>
    <w:lvl w:ilvl="0" w:tplc="C4EC45C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596ED7"/>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5">
    <w:nsid w:val="331A28EF"/>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49480844"/>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CC12DB0"/>
    <w:multiLevelType w:val="hybridMultilevel"/>
    <w:tmpl w:val="3AB6C4BE"/>
    <w:lvl w:ilvl="0" w:tplc="D2E42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664278"/>
    <w:multiLevelType w:val="hybridMultilevel"/>
    <w:tmpl w:val="6B82EC7A"/>
    <w:lvl w:ilvl="0" w:tplc="3AC26CDA">
      <w:start w:val="1"/>
      <w:numFmt w:val="russianLower"/>
      <w:lvlText w:val="%1)"/>
      <w:lvlJc w:val="left"/>
      <w:pPr>
        <w:ind w:left="1252" w:hanging="360"/>
      </w:pPr>
      <w:rPr>
        <w:rFonts w:hint="default"/>
        <w:sz w:val="16"/>
        <w:szCs w:val="16"/>
      </w:rPr>
    </w:lvl>
    <w:lvl w:ilvl="1" w:tplc="82FC7E3C" w:tentative="1">
      <w:start w:val="1"/>
      <w:numFmt w:val="lowerLetter"/>
      <w:lvlText w:val="%2."/>
      <w:lvlJc w:val="left"/>
      <w:pPr>
        <w:ind w:left="1440" w:hanging="360"/>
      </w:pPr>
    </w:lvl>
    <w:lvl w:ilvl="2" w:tplc="33D020E0" w:tentative="1">
      <w:start w:val="1"/>
      <w:numFmt w:val="lowerRoman"/>
      <w:lvlText w:val="%3."/>
      <w:lvlJc w:val="right"/>
      <w:pPr>
        <w:ind w:left="2160" w:hanging="180"/>
      </w:pPr>
    </w:lvl>
    <w:lvl w:ilvl="3" w:tplc="9AE01342" w:tentative="1">
      <w:start w:val="1"/>
      <w:numFmt w:val="decimal"/>
      <w:lvlText w:val="%4."/>
      <w:lvlJc w:val="left"/>
      <w:pPr>
        <w:ind w:left="2880" w:hanging="360"/>
      </w:pPr>
    </w:lvl>
    <w:lvl w:ilvl="4" w:tplc="0C346E34" w:tentative="1">
      <w:start w:val="1"/>
      <w:numFmt w:val="lowerLetter"/>
      <w:lvlText w:val="%5."/>
      <w:lvlJc w:val="left"/>
      <w:pPr>
        <w:ind w:left="3600" w:hanging="360"/>
      </w:pPr>
    </w:lvl>
    <w:lvl w:ilvl="5" w:tplc="4642E50E" w:tentative="1">
      <w:start w:val="1"/>
      <w:numFmt w:val="lowerRoman"/>
      <w:lvlText w:val="%6."/>
      <w:lvlJc w:val="right"/>
      <w:pPr>
        <w:ind w:left="4320" w:hanging="180"/>
      </w:pPr>
    </w:lvl>
    <w:lvl w:ilvl="6" w:tplc="C8E474DE" w:tentative="1">
      <w:start w:val="1"/>
      <w:numFmt w:val="decimal"/>
      <w:lvlText w:val="%7."/>
      <w:lvlJc w:val="left"/>
      <w:pPr>
        <w:ind w:left="5040" w:hanging="360"/>
      </w:pPr>
    </w:lvl>
    <w:lvl w:ilvl="7" w:tplc="FAA4F74E" w:tentative="1">
      <w:start w:val="1"/>
      <w:numFmt w:val="lowerLetter"/>
      <w:lvlText w:val="%8."/>
      <w:lvlJc w:val="left"/>
      <w:pPr>
        <w:ind w:left="5760" w:hanging="360"/>
      </w:pPr>
    </w:lvl>
    <w:lvl w:ilvl="8" w:tplc="EFAAD990" w:tentative="1">
      <w:start w:val="1"/>
      <w:numFmt w:val="lowerRoman"/>
      <w:lvlText w:val="%9."/>
      <w:lvlJc w:val="right"/>
      <w:pPr>
        <w:ind w:left="6480" w:hanging="180"/>
      </w:pPr>
    </w:lvl>
  </w:abstractNum>
  <w:abstractNum w:abstractNumId="30">
    <w:nsid w:val="64FF4B63"/>
    <w:multiLevelType w:val="hybridMultilevel"/>
    <w:tmpl w:val="B5B69B8C"/>
    <w:lvl w:ilvl="0" w:tplc="B78E5D0A">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C96F01"/>
    <w:multiLevelType w:val="hybridMultilevel"/>
    <w:tmpl w:val="01A8E372"/>
    <w:lvl w:ilvl="0" w:tplc="04190017">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5EE6B0F"/>
    <w:multiLevelType w:val="multilevel"/>
    <w:tmpl w:val="09AA3348"/>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sz w:val="28"/>
        <w:szCs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6723ACE"/>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lvlOverride w:ilvl="0">
      <w:lvl w:ilvl="0">
        <w:numFmt w:val="bullet"/>
        <w:lvlText w:val="-"/>
        <w:legacy w:legacy="1" w:legacySpace="0" w:legacyIndent="188"/>
        <w:lvlJc w:val="left"/>
        <w:rPr>
          <w:rFonts w:ascii="Times New Roman" w:hAnsi="Times New Roman" w:hint="default"/>
        </w:rPr>
      </w:lvl>
    </w:lvlOverride>
  </w:num>
  <w:num w:numId="3">
    <w:abstractNumId w:val="18"/>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6"/>
  </w:num>
  <w:num w:numId="14">
    <w:abstractNumId w:val="24"/>
  </w:num>
  <w:num w:numId="15">
    <w:abstractNumId w:val="21"/>
  </w:num>
  <w:num w:numId="16">
    <w:abstractNumId w:val="20"/>
  </w:num>
  <w:num w:numId="17">
    <w:abstractNumId w:val="15"/>
  </w:num>
  <w:num w:numId="18">
    <w:abstractNumId w:val="3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16"/>
  </w:num>
  <w:num w:numId="23">
    <w:abstractNumId w:val="23"/>
  </w:num>
  <w:num w:numId="24">
    <w:abstractNumId w:val="32"/>
  </w:num>
  <w:num w:numId="25">
    <w:abstractNumId w:val="17"/>
  </w:num>
  <w:num w:numId="26">
    <w:abstractNumId w:val="35"/>
  </w:num>
  <w:num w:numId="27">
    <w:abstractNumId w:val="14"/>
  </w:num>
  <w:num w:numId="28">
    <w:abstractNumId w:val="22"/>
  </w:num>
  <w:num w:numId="29">
    <w:abstractNumId w:val="34"/>
  </w:num>
  <w:num w:numId="30">
    <w:abstractNumId w:val="12"/>
  </w:num>
  <w:num w:numId="31">
    <w:abstractNumId w:val="0"/>
  </w:num>
  <w:num w:numId="32">
    <w:abstractNumId w:val="19"/>
  </w:num>
  <w:num w:numId="33">
    <w:abstractNumId w:val="29"/>
  </w:num>
  <w:num w:numId="34">
    <w:abstractNumId w:val="30"/>
  </w:num>
  <w:num w:numId="35">
    <w:abstractNumId w:val="28"/>
  </w:num>
  <w:num w:numId="36">
    <w:abstractNumId w:val="25"/>
  </w:num>
  <w:num w:numId="37">
    <w:abstractNumId w:val="3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110648"/>
    <w:rsid w:val="0000719E"/>
    <w:rsid w:val="00007AA3"/>
    <w:rsid w:val="0001555C"/>
    <w:rsid w:val="00055423"/>
    <w:rsid w:val="00067A9E"/>
    <w:rsid w:val="00070F58"/>
    <w:rsid w:val="00074EA6"/>
    <w:rsid w:val="000771C8"/>
    <w:rsid w:val="0008280B"/>
    <w:rsid w:val="00083A54"/>
    <w:rsid w:val="00083B24"/>
    <w:rsid w:val="000849AE"/>
    <w:rsid w:val="00086287"/>
    <w:rsid w:val="0009540A"/>
    <w:rsid w:val="000C0C20"/>
    <w:rsid w:val="00104CE7"/>
    <w:rsid w:val="00110648"/>
    <w:rsid w:val="00112AE6"/>
    <w:rsid w:val="00115F50"/>
    <w:rsid w:val="00127910"/>
    <w:rsid w:val="00127F83"/>
    <w:rsid w:val="00141D98"/>
    <w:rsid w:val="00154803"/>
    <w:rsid w:val="001559ED"/>
    <w:rsid w:val="00157D80"/>
    <w:rsid w:val="00171037"/>
    <w:rsid w:val="00171764"/>
    <w:rsid w:val="00173F81"/>
    <w:rsid w:val="0018110F"/>
    <w:rsid w:val="001A2BA1"/>
    <w:rsid w:val="001C2B27"/>
    <w:rsid w:val="001C6030"/>
    <w:rsid w:val="001D4F7E"/>
    <w:rsid w:val="001E0021"/>
    <w:rsid w:val="001E13FC"/>
    <w:rsid w:val="001E60B8"/>
    <w:rsid w:val="0020589C"/>
    <w:rsid w:val="002102A0"/>
    <w:rsid w:val="00214EEF"/>
    <w:rsid w:val="002415DE"/>
    <w:rsid w:val="00263CFE"/>
    <w:rsid w:val="0026566A"/>
    <w:rsid w:val="00277ED6"/>
    <w:rsid w:val="0029081D"/>
    <w:rsid w:val="00294003"/>
    <w:rsid w:val="0029517A"/>
    <w:rsid w:val="00295E77"/>
    <w:rsid w:val="002B5863"/>
    <w:rsid w:val="002C151E"/>
    <w:rsid w:val="002C1FF8"/>
    <w:rsid w:val="002C4D10"/>
    <w:rsid w:val="002D0333"/>
    <w:rsid w:val="002D1D57"/>
    <w:rsid w:val="002D509A"/>
    <w:rsid w:val="002D5BBB"/>
    <w:rsid w:val="002E75FA"/>
    <w:rsid w:val="00317AFF"/>
    <w:rsid w:val="00322DCC"/>
    <w:rsid w:val="00331784"/>
    <w:rsid w:val="00335E0B"/>
    <w:rsid w:val="00341C56"/>
    <w:rsid w:val="003846E4"/>
    <w:rsid w:val="003C79B1"/>
    <w:rsid w:val="003D25B0"/>
    <w:rsid w:val="003E3AD4"/>
    <w:rsid w:val="0044608F"/>
    <w:rsid w:val="0045587E"/>
    <w:rsid w:val="004609D6"/>
    <w:rsid w:val="00464D00"/>
    <w:rsid w:val="00465B2A"/>
    <w:rsid w:val="00481E80"/>
    <w:rsid w:val="004A5FD0"/>
    <w:rsid w:val="004C53ED"/>
    <w:rsid w:val="004D058C"/>
    <w:rsid w:val="004E1B6D"/>
    <w:rsid w:val="004E2626"/>
    <w:rsid w:val="004E2ED0"/>
    <w:rsid w:val="004F3925"/>
    <w:rsid w:val="005005BC"/>
    <w:rsid w:val="00503FF1"/>
    <w:rsid w:val="00547172"/>
    <w:rsid w:val="00555DDA"/>
    <w:rsid w:val="00567944"/>
    <w:rsid w:val="0059123A"/>
    <w:rsid w:val="005A2BD5"/>
    <w:rsid w:val="005B7A27"/>
    <w:rsid w:val="005E3904"/>
    <w:rsid w:val="005E774D"/>
    <w:rsid w:val="005F5426"/>
    <w:rsid w:val="005F5826"/>
    <w:rsid w:val="00606155"/>
    <w:rsid w:val="00617BB1"/>
    <w:rsid w:val="006530D1"/>
    <w:rsid w:val="006579C3"/>
    <w:rsid w:val="00660B2C"/>
    <w:rsid w:val="006662E1"/>
    <w:rsid w:val="0067725D"/>
    <w:rsid w:val="00684DEB"/>
    <w:rsid w:val="006B178C"/>
    <w:rsid w:val="006B56D5"/>
    <w:rsid w:val="006B6623"/>
    <w:rsid w:val="006D0937"/>
    <w:rsid w:val="006E0B25"/>
    <w:rsid w:val="006E5C3E"/>
    <w:rsid w:val="006F126D"/>
    <w:rsid w:val="006F59AF"/>
    <w:rsid w:val="00722213"/>
    <w:rsid w:val="00724B6C"/>
    <w:rsid w:val="00742F43"/>
    <w:rsid w:val="007469A1"/>
    <w:rsid w:val="007A0E59"/>
    <w:rsid w:val="007A657B"/>
    <w:rsid w:val="007B2B9A"/>
    <w:rsid w:val="007B420C"/>
    <w:rsid w:val="007B4781"/>
    <w:rsid w:val="007C6FAD"/>
    <w:rsid w:val="007D07FE"/>
    <w:rsid w:val="007D1AE0"/>
    <w:rsid w:val="007D601C"/>
    <w:rsid w:val="007F4033"/>
    <w:rsid w:val="00806E27"/>
    <w:rsid w:val="008130BC"/>
    <w:rsid w:val="00816E7C"/>
    <w:rsid w:val="00821136"/>
    <w:rsid w:val="0084797D"/>
    <w:rsid w:val="008859C2"/>
    <w:rsid w:val="00894C35"/>
    <w:rsid w:val="008A0003"/>
    <w:rsid w:val="008A1107"/>
    <w:rsid w:val="008B0968"/>
    <w:rsid w:val="00920368"/>
    <w:rsid w:val="0092505B"/>
    <w:rsid w:val="00942958"/>
    <w:rsid w:val="00945AF9"/>
    <w:rsid w:val="00983EC8"/>
    <w:rsid w:val="009A5E49"/>
    <w:rsid w:val="009D4345"/>
    <w:rsid w:val="009E5571"/>
    <w:rsid w:val="00A00671"/>
    <w:rsid w:val="00A07A7A"/>
    <w:rsid w:val="00A44240"/>
    <w:rsid w:val="00A45E3E"/>
    <w:rsid w:val="00A54A59"/>
    <w:rsid w:val="00A74A05"/>
    <w:rsid w:val="00A7657F"/>
    <w:rsid w:val="00AA3A56"/>
    <w:rsid w:val="00AC1BBA"/>
    <w:rsid w:val="00AC61C4"/>
    <w:rsid w:val="00AD4625"/>
    <w:rsid w:val="00AE563F"/>
    <w:rsid w:val="00AE779F"/>
    <w:rsid w:val="00B36B55"/>
    <w:rsid w:val="00B41A87"/>
    <w:rsid w:val="00B54996"/>
    <w:rsid w:val="00B65E70"/>
    <w:rsid w:val="00B771CD"/>
    <w:rsid w:val="00BA1A72"/>
    <w:rsid w:val="00BA4D3A"/>
    <w:rsid w:val="00BA6B38"/>
    <w:rsid w:val="00BA71AC"/>
    <w:rsid w:val="00BC78A4"/>
    <w:rsid w:val="00BD34A0"/>
    <w:rsid w:val="00C01AE8"/>
    <w:rsid w:val="00C70FF4"/>
    <w:rsid w:val="00C751A2"/>
    <w:rsid w:val="00CB0280"/>
    <w:rsid w:val="00CD7260"/>
    <w:rsid w:val="00CF147B"/>
    <w:rsid w:val="00CF674F"/>
    <w:rsid w:val="00CF7F5F"/>
    <w:rsid w:val="00D40C2F"/>
    <w:rsid w:val="00D53554"/>
    <w:rsid w:val="00D64BDB"/>
    <w:rsid w:val="00D74B5B"/>
    <w:rsid w:val="00D852B4"/>
    <w:rsid w:val="00D8651E"/>
    <w:rsid w:val="00DA5CF6"/>
    <w:rsid w:val="00DA686E"/>
    <w:rsid w:val="00DC01EB"/>
    <w:rsid w:val="00DD79C3"/>
    <w:rsid w:val="00DE7DDC"/>
    <w:rsid w:val="00DF1BEF"/>
    <w:rsid w:val="00DF1F94"/>
    <w:rsid w:val="00E14097"/>
    <w:rsid w:val="00E14194"/>
    <w:rsid w:val="00E1766E"/>
    <w:rsid w:val="00E2490B"/>
    <w:rsid w:val="00E27EAE"/>
    <w:rsid w:val="00E31917"/>
    <w:rsid w:val="00E554C8"/>
    <w:rsid w:val="00E6010E"/>
    <w:rsid w:val="00E62DD5"/>
    <w:rsid w:val="00E667BE"/>
    <w:rsid w:val="00E74AFA"/>
    <w:rsid w:val="00E831A1"/>
    <w:rsid w:val="00E85A70"/>
    <w:rsid w:val="00E90DFF"/>
    <w:rsid w:val="00ED181A"/>
    <w:rsid w:val="00F07901"/>
    <w:rsid w:val="00F14840"/>
    <w:rsid w:val="00F26ED9"/>
    <w:rsid w:val="00F32D49"/>
    <w:rsid w:val="00F4209F"/>
    <w:rsid w:val="00F47404"/>
    <w:rsid w:val="00F61CA1"/>
    <w:rsid w:val="00F67F24"/>
    <w:rsid w:val="00F81921"/>
    <w:rsid w:val="00FC5EF9"/>
    <w:rsid w:val="00FE4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endnote reference" w:uiPriority="0"/>
    <w:lsdException w:name="List" w:uiPriority="0"/>
    <w:lsdException w:name="List Number"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1764"/>
  </w:style>
  <w:style w:type="paragraph" w:styleId="1">
    <w:name w:val="heading 1"/>
    <w:aliases w:val="Раздел Договора,H1,&quot;Алмаз&quot;,Document Header1,анкета1,Знак3"/>
    <w:basedOn w:val="a1"/>
    <w:next w:val="a1"/>
    <w:link w:val="10"/>
    <w:uiPriority w:val="99"/>
    <w:qFormat/>
    <w:rsid w:val="004D058C"/>
    <w:pPr>
      <w:keepNext/>
      <w:tabs>
        <w:tab w:val="num" w:pos="0"/>
      </w:tabs>
      <w:suppressAutoHyphens/>
      <w:spacing w:after="0" w:line="240" w:lineRule="auto"/>
      <w:ind w:left="432" w:hanging="432"/>
      <w:jc w:val="both"/>
      <w:outlineLvl w:val="0"/>
    </w:pPr>
    <w:rPr>
      <w:rFonts w:ascii="Baltica Chv" w:eastAsia="Times New Roman" w:hAnsi="Baltica Chv" w:cs="Baltica Chv"/>
      <w:sz w:val="24"/>
      <w:szCs w:val="20"/>
      <w:lang w:eastAsia="zh-CN"/>
    </w:rPr>
  </w:style>
  <w:style w:type="paragraph" w:styleId="2">
    <w:name w:val="heading 2"/>
    <w:basedOn w:val="a1"/>
    <w:next w:val="a1"/>
    <w:link w:val="20"/>
    <w:qFormat/>
    <w:rsid w:val="00F32D49"/>
    <w:pPr>
      <w:keepNext/>
      <w:tabs>
        <w:tab w:val="num" w:pos="0"/>
      </w:tabs>
      <w:suppressAutoHyphens/>
      <w:spacing w:after="0" w:line="240" w:lineRule="auto"/>
      <w:ind w:left="576" w:hanging="576"/>
      <w:jc w:val="center"/>
      <w:outlineLvl w:val="1"/>
    </w:pPr>
    <w:rPr>
      <w:rFonts w:ascii="Baltica Chv" w:eastAsia="Times New Roman" w:hAnsi="Baltica Chv" w:cs="Baltica Chv"/>
      <w:b/>
      <w:sz w:val="28"/>
      <w:szCs w:val="20"/>
      <w:lang w:eastAsia="zh-CN"/>
    </w:rPr>
  </w:style>
  <w:style w:type="paragraph" w:styleId="3">
    <w:name w:val="heading 3"/>
    <w:basedOn w:val="a1"/>
    <w:next w:val="a1"/>
    <w:link w:val="30"/>
    <w:qFormat/>
    <w:rsid w:val="004D058C"/>
    <w:pPr>
      <w:keepNext/>
      <w:tabs>
        <w:tab w:val="num" w:pos="0"/>
      </w:tabs>
      <w:suppressAutoHyphens/>
      <w:spacing w:after="0" w:line="240" w:lineRule="auto"/>
      <w:ind w:left="720" w:hanging="720"/>
      <w:jc w:val="center"/>
      <w:outlineLvl w:val="2"/>
    </w:pPr>
    <w:rPr>
      <w:rFonts w:ascii="Baltica Chv" w:eastAsia="Times New Roman" w:hAnsi="Baltica Chv" w:cs="Baltica Chv"/>
      <w:b/>
      <w:sz w:val="20"/>
      <w:szCs w:val="20"/>
      <w:lang w:eastAsia="zh-CN"/>
    </w:rPr>
  </w:style>
  <w:style w:type="paragraph" w:styleId="4">
    <w:name w:val="heading 4"/>
    <w:basedOn w:val="a1"/>
    <w:next w:val="a1"/>
    <w:link w:val="40"/>
    <w:qFormat/>
    <w:rsid w:val="004D058C"/>
    <w:pPr>
      <w:keepNext/>
      <w:tabs>
        <w:tab w:val="num" w:pos="0"/>
      </w:tabs>
      <w:suppressAutoHyphens/>
      <w:spacing w:after="0" w:line="240" w:lineRule="auto"/>
      <w:ind w:left="864" w:hanging="864"/>
      <w:outlineLvl w:val="3"/>
    </w:pPr>
    <w:rPr>
      <w:rFonts w:ascii="Times New Roman" w:eastAsia="Times New Roman" w:hAnsi="Times New Roman" w:cs="Times New Roman"/>
      <w:sz w:val="24"/>
      <w:szCs w:val="20"/>
      <w:lang w:eastAsia="zh-CN"/>
    </w:rPr>
  </w:style>
  <w:style w:type="paragraph" w:styleId="5">
    <w:name w:val="heading 5"/>
    <w:basedOn w:val="a1"/>
    <w:next w:val="a1"/>
    <w:link w:val="50"/>
    <w:qFormat/>
    <w:rsid w:val="00F32D49"/>
    <w:pPr>
      <w:keepNext/>
      <w:tabs>
        <w:tab w:val="num" w:pos="0"/>
      </w:tabs>
      <w:suppressAutoHyphens/>
      <w:spacing w:after="0" w:line="240" w:lineRule="auto"/>
      <w:ind w:firstLine="720"/>
      <w:jc w:val="center"/>
      <w:outlineLvl w:val="4"/>
    </w:pPr>
    <w:rPr>
      <w:rFonts w:ascii="Times New Roman" w:eastAsia="Times New Roman" w:hAnsi="Times New Roman" w:cs="Times New Roman"/>
      <w:sz w:val="24"/>
      <w:szCs w:val="20"/>
      <w:lang w:eastAsia="zh-CN"/>
    </w:rPr>
  </w:style>
  <w:style w:type="paragraph" w:styleId="6">
    <w:name w:val="heading 6"/>
    <w:basedOn w:val="a1"/>
    <w:next w:val="a1"/>
    <w:link w:val="60"/>
    <w:qFormat/>
    <w:rsid w:val="004D058C"/>
    <w:pPr>
      <w:keepNext/>
      <w:tabs>
        <w:tab w:val="num" w:pos="0"/>
      </w:tabs>
      <w:suppressAutoHyphens/>
      <w:spacing w:before="220" w:after="0" w:line="240" w:lineRule="auto"/>
      <w:ind w:left="1152" w:hanging="1152"/>
      <w:jc w:val="center"/>
      <w:outlineLvl w:val="5"/>
    </w:pPr>
    <w:rPr>
      <w:rFonts w:ascii="Times New Roman" w:eastAsia="Times New Roman" w:hAnsi="Times New Roman" w:cs="Times New Roman"/>
      <w:sz w:val="24"/>
      <w:szCs w:val="18"/>
      <w:lang w:eastAsia="zh-CN"/>
    </w:rPr>
  </w:style>
  <w:style w:type="paragraph" w:styleId="7">
    <w:name w:val="heading 7"/>
    <w:basedOn w:val="a1"/>
    <w:next w:val="a1"/>
    <w:link w:val="70"/>
    <w:qFormat/>
    <w:rsid w:val="004D058C"/>
    <w:pPr>
      <w:tabs>
        <w:tab w:val="num" w:pos="0"/>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8">
    <w:name w:val="heading 8"/>
    <w:basedOn w:val="a1"/>
    <w:next w:val="a1"/>
    <w:link w:val="80"/>
    <w:qFormat/>
    <w:rsid w:val="004D058C"/>
    <w:pPr>
      <w:keepNext/>
      <w:spacing w:after="0" w:line="240" w:lineRule="auto"/>
      <w:ind w:firstLine="851"/>
      <w:jc w:val="both"/>
      <w:outlineLvl w:val="7"/>
    </w:pPr>
    <w:rPr>
      <w:rFonts w:ascii="TimesET" w:eastAsia="Times New Roman" w:hAnsi="TimesET" w:cs="Times New Roman"/>
      <w:snapToGrid w:val="0"/>
      <w:sz w:val="24"/>
      <w:szCs w:val="20"/>
    </w:rPr>
  </w:style>
  <w:style w:type="paragraph" w:styleId="9">
    <w:name w:val="heading 9"/>
    <w:basedOn w:val="a1"/>
    <w:next w:val="a1"/>
    <w:link w:val="90"/>
    <w:qFormat/>
    <w:rsid w:val="004D058C"/>
    <w:pPr>
      <w:keepNext/>
      <w:tabs>
        <w:tab w:val="left" w:pos="709"/>
        <w:tab w:val="left" w:pos="851"/>
      </w:tabs>
      <w:spacing w:after="0" w:line="240" w:lineRule="auto"/>
      <w:ind w:firstLine="720"/>
      <w:jc w:val="both"/>
      <w:outlineLvl w:val="8"/>
    </w:pPr>
    <w:rPr>
      <w:rFonts w:ascii="TimesET" w:eastAsia="Times New Roman" w:hAnsi="TimesET" w:cs="Times New Roman"/>
      <w:b/>
      <w:bCs/>
      <w:snapToGrid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2"/>
    <w:link w:val="1"/>
    <w:uiPriority w:val="99"/>
    <w:rsid w:val="004D058C"/>
    <w:rPr>
      <w:rFonts w:ascii="Baltica Chv" w:eastAsia="Times New Roman" w:hAnsi="Baltica Chv" w:cs="Baltica Chv"/>
      <w:sz w:val="24"/>
      <w:szCs w:val="20"/>
      <w:lang w:eastAsia="zh-CN"/>
    </w:rPr>
  </w:style>
  <w:style w:type="character" w:customStyle="1" w:styleId="20">
    <w:name w:val="Заголовок 2 Знак"/>
    <w:basedOn w:val="a2"/>
    <w:link w:val="2"/>
    <w:rsid w:val="00F32D49"/>
    <w:rPr>
      <w:rFonts w:ascii="Baltica Chv" w:eastAsia="Times New Roman" w:hAnsi="Baltica Chv" w:cs="Baltica Chv"/>
      <w:b/>
      <w:sz w:val="28"/>
      <w:szCs w:val="20"/>
      <w:lang w:eastAsia="zh-CN"/>
    </w:rPr>
  </w:style>
  <w:style w:type="character" w:customStyle="1" w:styleId="30">
    <w:name w:val="Заголовок 3 Знак"/>
    <w:basedOn w:val="a2"/>
    <w:link w:val="3"/>
    <w:rsid w:val="004D058C"/>
    <w:rPr>
      <w:rFonts w:ascii="Baltica Chv" w:eastAsia="Times New Roman" w:hAnsi="Baltica Chv" w:cs="Baltica Chv"/>
      <w:b/>
      <w:sz w:val="20"/>
      <w:szCs w:val="20"/>
      <w:lang w:eastAsia="zh-CN"/>
    </w:rPr>
  </w:style>
  <w:style w:type="character" w:customStyle="1" w:styleId="40">
    <w:name w:val="Заголовок 4 Знак"/>
    <w:basedOn w:val="a2"/>
    <w:link w:val="4"/>
    <w:rsid w:val="004D058C"/>
    <w:rPr>
      <w:rFonts w:ascii="Times New Roman" w:eastAsia="Times New Roman" w:hAnsi="Times New Roman" w:cs="Times New Roman"/>
      <w:sz w:val="24"/>
      <w:szCs w:val="20"/>
      <w:lang w:eastAsia="zh-CN"/>
    </w:rPr>
  </w:style>
  <w:style w:type="character" w:customStyle="1" w:styleId="50">
    <w:name w:val="Заголовок 5 Знак"/>
    <w:basedOn w:val="a2"/>
    <w:link w:val="5"/>
    <w:rsid w:val="00F32D49"/>
    <w:rPr>
      <w:rFonts w:ascii="Times New Roman" w:eastAsia="Times New Roman" w:hAnsi="Times New Roman" w:cs="Times New Roman"/>
      <w:sz w:val="24"/>
      <w:szCs w:val="20"/>
      <w:lang w:eastAsia="zh-CN"/>
    </w:rPr>
  </w:style>
  <w:style w:type="character" w:customStyle="1" w:styleId="60">
    <w:name w:val="Заголовок 6 Знак"/>
    <w:basedOn w:val="a2"/>
    <w:link w:val="6"/>
    <w:rsid w:val="004D058C"/>
    <w:rPr>
      <w:rFonts w:ascii="Times New Roman" w:eastAsia="Times New Roman" w:hAnsi="Times New Roman" w:cs="Times New Roman"/>
      <w:sz w:val="24"/>
      <w:szCs w:val="18"/>
      <w:lang w:eastAsia="zh-CN"/>
    </w:rPr>
  </w:style>
  <w:style w:type="character" w:customStyle="1" w:styleId="70">
    <w:name w:val="Заголовок 7 Знак"/>
    <w:basedOn w:val="a2"/>
    <w:link w:val="7"/>
    <w:rsid w:val="004D058C"/>
    <w:rPr>
      <w:rFonts w:ascii="Times New Roman" w:eastAsia="Times New Roman" w:hAnsi="Times New Roman" w:cs="Times New Roman"/>
      <w:sz w:val="24"/>
      <w:szCs w:val="24"/>
      <w:lang w:eastAsia="zh-CN"/>
    </w:rPr>
  </w:style>
  <w:style w:type="character" w:customStyle="1" w:styleId="80">
    <w:name w:val="Заголовок 8 Знак"/>
    <w:basedOn w:val="a2"/>
    <w:link w:val="8"/>
    <w:rsid w:val="004D058C"/>
    <w:rPr>
      <w:rFonts w:ascii="TimesET" w:eastAsia="Times New Roman" w:hAnsi="TimesET" w:cs="Times New Roman"/>
      <w:snapToGrid w:val="0"/>
      <w:sz w:val="24"/>
      <w:szCs w:val="20"/>
    </w:rPr>
  </w:style>
  <w:style w:type="character" w:customStyle="1" w:styleId="90">
    <w:name w:val="Заголовок 9 Знак"/>
    <w:basedOn w:val="a2"/>
    <w:link w:val="9"/>
    <w:rsid w:val="004D058C"/>
    <w:rPr>
      <w:rFonts w:ascii="TimesET" w:eastAsia="Times New Roman" w:hAnsi="TimesET" w:cs="Times New Roman"/>
      <w:b/>
      <w:bCs/>
      <w:snapToGrid w:val="0"/>
      <w:sz w:val="24"/>
      <w:szCs w:val="20"/>
    </w:rPr>
  </w:style>
  <w:style w:type="paragraph" w:styleId="a5">
    <w:name w:val="No Spacing"/>
    <w:link w:val="a6"/>
    <w:qFormat/>
    <w:rsid w:val="00110648"/>
    <w:pPr>
      <w:spacing w:after="0" w:line="240" w:lineRule="auto"/>
    </w:pPr>
  </w:style>
  <w:style w:type="character" w:customStyle="1" w:styleId="a6">
    <w:name w:val="Без интервала Знак"/>
    <w:link w:val="a5"/>
    <w:locked/>
    <w:rsid w:val="005005BC"/>
  </w:style>
  <w:style w:type="character" w:styleId="a7">
    <w:name w:val="Hyperlink"/>
    <w:basedOn w:val="a2"/>
    <w:uiPriority w:val="99"/>
    <w:unhideWhenUsed/>
    <w:rsid w:val="008B0968"/>
    <w:rPr>
      <w:color w:val="0000FF"/>
      <w:u w:val="single"/>
    </w:rPr>
  </w:style>
  <w:style w:type="paragraph" w:styleId="a8">
    <w:name w:val="Body Text Indent"/>
    <w:aliases w:val="Основной текст без отступа,Основной текст 1,Нумерованный список !!,Надин стиль,Body Text Indent,Основной текст с отступом Знак Знак,Основной текст с отступом1"/>
    <w:basedOn w:val="a1"/>
    <w:link w:val="a9"/>
    <w:rsid w:val="00E27EAE"/>
    <w:pPr>
      <w:spacing w:after="120" w:line="240" w:lineRule="auto"/>
      <w:ind w:left="283"/>
    </w:pPr>
    <w:rPr>
      <w:rFonts w:ascii="Times New Roman" w:eastAsia="Calibri" w:hAnsi="Times New Roman" w:cs="Times New Roman"/>
      <w:sz w:val="24"/>
      <w:szCs w:val="24"/>
    </w:rPr>
  </w:style>
  <w:style w:type="character" w:customStyle="1" w:styleId="a9">
    <w:name w:val="Основной текст с отступом Знак"/>
    <w:aliases w:val="Основной текст без отступа Знак,Основной текст 1 Знак,Нумерованный список !! Знак,Надин стиль Знак,Body Text Indent Знак,Основной текст с отступом Знак Знак Знак,Основной текст с отступом1 Знак"/>
    <w:basedOn w:val="a2"/>
    <w:link w:val="a8"/>
    <w:rsid w:val="00E27EAE"/>
    <w:rPr>
      <w:rFonts w:ascii="Times New Roman" w:eastAsia="Calibri" w:hAnsi="Times New Roman" w:cs="Times New Roman"/>
      <w:sz w:val="24"/>
      <w:szCs w:val="24"/>
    </w:rPr>
  </w:style>
  <w:style w:type="paragraph" w:styleId="aa">
    <w:name w:val="footer"/>
    <w:basedOn w:val="a1"/>
    <w:link w:val="ab"/>
    <w:uiPriority w:val="99"/>
    <w:unhideWhenUsed/>
    <w:rsid w:val="00E27E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2"/>
    <w:link w:val="aa"/>
    <w:uiPriority w:val="99"/>
    <w:rsid w:val="00E27EAE"/>
    <w:rPr>
      <w:rFonts w:ascii="Times New Roman" w:eastAsia="Times New Roman" w:hAnsi="Times New Roman" w:cs="Times New Roman"/>
      <w:sz w:val="24"/>
      <w:szCs w:val="24"/>
    </w:rPr>
  </w:style>
  <w:style w:type="character" w:styleId="ac">
    <w:name w:val="Intense Emphasis"/>
    <w:qFormat/>
    <w:rsid w:val="00E27EAE"/>
    <w:rPr>
      <w:b/>
      <w:bCs/>
      <w:i/>
      <w:iCs/>
      <w:color w:val="4F81BD"/>
    </w:rPr>
  </w:style>
  <w:style w:type="paragraph" w:customStyle="1" w:styleId="11">
    <w:name w:val="Название объекта1"/>
    <w:basedOn w:val="a1"/>
    <w:next w:val="a1"/>
    <w:rsid w:val="00E27EAE"/>
    <w:pPr>
      <w:suppressAutoHyphens/>
      <w:spacing w:after="0" w:line="240" w:lineRule="auto"/>
      <w:jc w:val="center"/>
    </w:pPr>
    <w:rPr>
      <w:rFonts w:ascii="Times New Roman" w:eastAsia="Times New Roman" w:hAnsi="Times New Roman" w:cs="Times New Roman"/>
      <w:b/>
      <w:bCs/>
      <w:sz w:val="24"/>
      <w:szCs w:val="20"/>
      <w:lang w:eastAsia="ar-SA"/>
    </w:rPr>
  </w:style>
  <w:style w:type="paragraph" w:customStyle="1" w:styleId="21">
    <w:name w:val="Основной текст с отступом 21"/>
    <w:basedOn w:val="a1"/>
    <w:rsid w:val="00E27EAE"/>
    <w:pPr>
      <w:suppressAutoHyphens/>
      <w:spacing w:after="0" w:line="240" w:lineRule="auto"/>
      <w:ind w:firstLine="567"/>
      <w:jc w:val="both"/>
    </w:pPr>
    <w:rPr>
      <w:rFonts w:ascii="Times New Roman" w:eastAsia="Times New Roman" w:hAnsi="Times New Roman" w:cs="Times New Roman"/>
      <w:szCs w:val="24"/>
      <w:lang w:eastAsia="ar-SA"/>
    </w:rPr>
  </w:style>
  <w:style w:type="character" w:customStyle="1" w:styleId="12">
    <w:name w:val="Сильное выделение1"/>
    <w:rsid w:val="00E27EAE"/>
    <w:rPr>
      <w:b/>
      <w:bCs/>
      <w:i/>
      <w:iCs/>
      <w:color w:val="4F81BD"/>
    </w:rPr>
  </w:style>
  <w:style w:type="paragraph" w:customStyle="1" w:styleId="31">
    <w:name w:val="Основной текст с отступом 31"/>
    <w:basedOn w:val="a1"/>
    <w:qFormat/>
    <w:rsid w:val="00F32D49"/>
    <w:pPr>
      <w:suppressAutoHyphens/>
      <w:spacing w:after="120"/>
      <w:ind w:left="283"/>
    </w:pPr>
    <w:rPr>
      <w:rFonts w:ascii="Calibri" w:eastAsia="Calibri" w:hAnsi="Calibri" w:cs="Calibri"/>
      <w:sz w:val="16"/>
      <w:szCs w:val="16"/>
      <w:lang w:eastAsia="zh-CN"/>
    </w:rPr>
  </w:style>
  <w:style w:type="paragraph" w:customStyle="1" w:styleId="ConsPlusNormal">
    <w:name w:val="ConsPlusNormal"/>
    <w:link w:val="ConsPlusNormal0"/>
    <w:qFormat/>
    <w:rsid w:val="00157D80"/>
    <w:pPr>
      <w:suppressAutoHyphens/>
      <w:autoSpaceDE w:val="0"/>
      <w:spacing w:after="0" w:line="240" w:lineRule="auto"/>
    </w:pPr>
    <w:rPr>
      <w:rFonts w:ascii="Arial" w:eastAsia="Times New Roman" w:hAnsi="Arial" w:cs="Arial"/>
      <w:sz w:val="20"/>
      <w:szCs w:val="20"/>
      <w:lang w:eastAsia="zh-CN"/>
    </w:rPr>
  </w:style>
  <w:style w:type="character" w:customStyle="1" w:styleId="ConsPlusNormal0">
    <w:name w:val="ConsPlusNormal Знак"/>
    <w:link w:val="ConsPlusNormal"/>
    <w:rsid w:val="001C6030"/>
    <w:rPr>
      <w:rFonts w:ascii="Arial" w:eastAsia="Times New Roman" w:hAnsi="Arial" w:cs="Arial"/>
      <w:sz w:val="20"/>
      <w:szCs w:val="20"/>
      <w:lang w:eastAsia="zh-CN"/>
    </w:rPr>
  </w:style>
  <w:style w:type="paragraph" w:customStyle="1" w:styleId="ConsPlusTitlePage">
    <w:name w:val="ConsPlusTitlePage"/>
    <w:rsid w:val="00157D80"/>
    <w:pPr>
      <w:widowControl w:val="0"/>
      <w:autoSpaceDE w:val="0"/>
      <w:autoSpaceDN w:val="0"/>
      <w:spacing w:after="0" w:line="240" w:lineRule="auto"/>
    </w:pPr>
    <w:rPr>
      <w:rFonts w:ascii="Tahoma" w:eastAsia="Times New Roman" w:hAnsi="Tahoma" w:cs="Tahoma"/>
      <w:sz w:val="20"/>
      <w:szCs w:val="20"/>
    </w:rPr>
  </w:style>
  <w:style w:type="table" w:styleId="ad">
    <w:name w:val="Table Grid"/>
    <w:basedOn w:val="a3"/>
    <w:rsid w:val="00B65E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rsid w:val="004D058C"/>
    <w:rPr>
      <w:b/>
      <w:bCs/>
      <w:color w:val="000080"/>
    </w:rPr>
  </w:style>
  <w:style w:type="paragraph" w:customStyle="1" w:styleId="af">
    <w:name w:val="Таблицы (моноширинный)"/>
    <w:basedOn w:val="a1"/>
    <w:next w:val="a1"/>
    <w:rsid w:val="004D058C"/>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ConsPlusNonformat">
    <w:name w:val="ConsPlusNonformat"/>
    <w:uiPriority w:val="99"/>
    <w:rsid w:val="004D058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0">
    <w:name w:val="Body Text"/>
    <w:aliases w:val="Основной текст1,Основной текст Знак Знак,bt,бпОсновной текст"/>
    <w:basedOn w:val="a1"/>
    <w:link w:val="af1"/>
    <w:qFormat/>
    <w:rsid w:val="004D058C"/>
    <w:pPr>
      <w:suppressAutoHyphens/>
      <w:spacing w:after="120"/>
    </w:pPr>
    <w:rPr>
      <w:rFonts w:ascii="Calibri" w:eastAsia="Calibri" w:hAnsi="Calibri" w:cs="Calibri"/>
      <w:lang w:eastAsia="zh-CN"/>
    </w:rPr>
  </w:style>
  <w:style w:type="character" w:customStyle="1" w:styleId="af1">
    <w:name w:val="Основной текст Знак"/>
    <w:aliases w:val="Основной текст1 Знак,Основной текст Знак Знак Знак,bt Знак,бпОсновной текст Знак"/>
    <w:basedOn w:val="a2"/>
    <w:link w:val="af0"/>
    <w:rsid w:val="004D058C"/>
    <w:rPr>
      <w:rFonts w:ascii="Calibri" w:eastAsia="Calibri" w:hAnsi="Calibri" w:cs="Calibri"/>
      <w:lang w:eastAsia="zh-CN"/>
    </w:rPr>
  </w:style>
  <w:style w:type="paragraph" w:customStyle="1" w:styleId="ConsPlusTitle">
    <w:name w:val="ConsPlusTitle"/>
    <w:uiPriority w:val="99"/>
    <w:rsid w:val="004D058C"/>
    <w:pPr>
      <w:widowControl w:val="0"/>
      <w:suppressAutoHyphens/>
      <w:autoSpaceDE w:val="0"/>
      <w:spacing w:after="0" w:line="240" w:lineRule="auto"/>
    </w:pPr>
    <w:rPr>
      <w:rFonts w:ascii="Calibri" w:eastAsia="Times New Roman" w:hAnsi="Calibri" w:cs="Calibri"/>
      <w:b/>
      <w:bCs/>
      <w:lang w:eastAsia="zh-CN"/>
    </w:rPr>
  </w:style>
  <w:style w:type="paragraph" w:styleId="af2">
    <w:name w:val="Normal (Web)"/>
    <w:basedOn w:val="a1"/>
    <w:uiPriority w:val="99"/>
    <w:rsid w:val="004D058C"/>
    <w:pPr>
      <w:suppressAutoHyphens/>
      <w:spacing w:before="280" w:after="280" w:line="240" w:lineRule="auto"/>
    </w:pPr>
    <w:rPr>
      <w:rFonts w:ascii="Arial CYR" w:eastAsia="Calibri" w:hAnsi="Arial CYR" w:cs="Arial CYR"/>
      <w:sz w:val="20"/>
      <w:szCs w:val="20"/>
      <w:lang w:eastAsia="zh-CN"/>
    </w:rPr>
  </w:style>
  <w:style w:type="character" w:customStyle="1" w:styleId="WW8Num1z0">
    <w:name w:val="WW8Num1z0"/>
    <w:rsid w:val="004D058C"/>
  </w:style>
  <w:style w:type="character" w:customStyle="1" w:styleId="WW8Num1z1">
    <w:name w:val="WW8Num1z1"/>
    <w:rsid w:val="004D058C"/>
  </w:style>
  <w:style w:type="character" w:customStyle="1" w:styleId="WW8Num1z2">
    <w:name w:val="WW8Num1z2"/>
    <w:rsid w:val="004D058C"/>
  </w:style>
  <w:style w:type="character" w:customStyle="1" w:styleId="WW8Num1z3">
    <w:name w:val="WW8Num1z3"/>
    <w:rsid w:val="004D058C"/>
  </w:style>
  <w:style w:type="character" w:customStyle="1" w:styleId="WW8Num1z4">
    <w:name w:val="WW8Num1z4"/>
    <w:rsid w:val="004D058C"/>
  </w:style>
  <w:style w:type="character" w:customStyle="1" w:styleId="WW8Num1z5">
    <w:name w:val="WW8Num1z5"/>
    <w:rsid w:val="004D058C"/>
  </w:style>
  <w:style w:type="character" w:customStyle="1" w:styleId="WW8Num1z6">
    <w:name w:val="WW8Num1z6"/>
    <w:rsid w:val="004D058C"/>
  </w:style>
  <w:style w:type="character" w:customStyle="1" w:styleId="WW8Num1z7">
    <w:name w:val="WW8Num1z7"/>
    <w:rsid w:val="004D058C"/>
  </w:style>
  <w:style w:type="character" w:customStyle="1" w:styleId="WW8Num1z8">
    <w:name w:val="WW8Num1z8"/>
    <w:rsid w:val="004D058C"/>
  </w:style>
  <w:style w:type="character" w:customStyle="1" w:styleId="WW8Num2z0">
    <w:name w:val="WW8Num2z0"/>
    <w:rsid w:val="004D058C"/>
  </w:style>
  <w:style w:type="character" w:customStyle="1" w:styleId="WW8Num2z1">
    <w:name w:val="WW8Num2z1"/>
    <w:rsid w:val="004D058C"/>
  </w:style>
  <w:style w:type="character" w:customStyle="1" w:styleId="WW8Num2z2">
    <w:name w:val="WW8Num2z2"/>
    <w:rsid w:val="004D058C"/>
  </w:style>
  <w:style w:type="character" w:customStyle="1" w:styleId="WW8Num2z3">
    <w:name w:val="WW8Num2z3"/>
    <w:rsid w:val="004D058C"/>
  </w:style>
  <w:style w:type="character" w:customStyle="1" w:styleId="WW8Num2z4">
    <w:name w:val="WW8Num2z4"/>
    <w:rsid w:val="004D058C"/>
  </w:style>
  <w:style w:type="character" w:customStyle="1" w:styleId="WW8Num2z5">
    <w:name w:val="WW8Num2z5"/>
    <w:rsid w:val="004D058C"/>
  </w:style>
  <w:style w:type="character" w:customStyle="1" w:styleId="WW8Num2z6">
    <w:name w:val="WW8Num2z6"/>
    <w:rsid w:val="004D058C"/>
  </w:style>
  <w:style w:type="character" w:customStyle="1" w:styleId="WW8Num2z7">
    <w:name w:val="WW8Num2z7"/>
    <w:rsid w:val="004D058C"/>
  </w:style>
  <w:style w:type="character" w:customStyle="1" w:styleId="WW8Num2z8">
    <w:name w:val="WW8Num2z8"/>
    <w:rsid w:val="004D058C"/>
  </w:style>
  <w:style w:type="character" w:customStyle="1" w:styleId="WW8Num3z0">
    <w:name w:val="WW8Num3z0"/>
    <w:rsid w:val="004D058C"/>
  </w:style>
  <w:style w:type="character" w:customStyle="1" w:styleId="WW8Num4z0">
    <w:name w:val="WW8Num4z0"/>
    <w:rsid w:val="004D058C"/>
    <w:rPr>
      <w:rFonts w:ascii="Symbol" w:hAnsi="Symbol" w:cs="OpenSymbol"/>
    </w:rPr>
  </w:style>
  <w:style w:type="character" w:customStyle="1" w:styleId="WW8Num5z0">
    <w:name w:val="WW8Num5z0"/>
    <w:rsid w:val="004D058C"/>
    <w:rPr>
      <w:rFonts w:cs="Times New Roman"/>
    </w:rPr>
  </w:style>
  <w:style w:type="character" w:customStyle="1" w:styleId="WW8Num6z0">
    <w:name w:val="WW8Num6z0"/>
    <w:rsid w:val="004D058C"/>
    <w:rPr>
      <w:rFonts w:cs="Times New Roman"/>
    </w:rPr>
  </w:style>
  <w:style w:type="character" w:customStyle="1" w:styleId="WW8Num7z0">
    <w:name w:val="WW8Num7z0"/>
    <w:rsid w:val="004D058C"/>
    <w:rPr>
      <w:rFonts w:cs="Times New Roman"/>
    </w:rPr>
  </w:style>
  <w:style w:type="character" w:customStyle="1" w:styleId="WW8Num8z0">
    <w:name w:val="WW8Num8z0"/>
    <w:rsid w:val="004D058C"/>
    <w:rPr>
      <w:rFonts w:ascii="Times New Roman" w:hAnsi="Times New Roman" w:cs="Times New Roman"/>
      <w:b w:val="0"/>
      <w:i w:val="0"/>
      <w:color w:val="000000"/>
      <w:sz w:val="24"/>
      <w:szCs w:val="24"/>
    </w:rPr>
  </w:style>
  <w:style w:type="character" w:customStyle="1" w:styleId="WW8Num9z0">
    <w:name w:val="WW8Num9z0"/>
    <w:rsid w:val="004D058C"/>
    <w:rPr>
      <w:rFonts w:cs="Times New Roman"/>
    </w:rPr>
  </w:style>
  <w:style w:type="character" w:customStyle="1" w:styleId="WW8Num10z0">
    <w:name w:val="WW8Num10z0"/>
    <w:rsid w:val="004D058C"/>
    <w:rPr>
      <w:rFonts w:ascii="Symbol" w:hAnsi="Symbol" w:cs="Symbol"/>
      <w:sz w:val="20"/>
    </w:rPr>
  </w:style>
  <w:style w:type="character" w:customStyle="1" w:styleId="WW8Num11z0">
    <w:name w:val="WW8Num11z0"/>
    <w:rsid w:val="004D058C"/>
    <w:rPr>
      <w:rFonts w:cs="Times New Roman"/>
    </w:rPr>
  </w:style>
  <w:style w:type="character" w:customStyle="1" w:styleId="WW8Num12z0">
    <w:name w:val="WW8Num12z0"/>
    <w:rsid w:val="004D058C"/>
    <w:rPr>
      <w:rFonts w:cs="Times New Roman"/>
    </w:rPr>
  </w:style>
  <w:style w:type="character" w:customStyle="1" w:styleId="WW8Num13z0">
    <w:name w:val="WW8Num13z0"/>
    <w:rsid w:val="004D058C"/>
    <w:rPr>
      <w:rFonts w:cs="Times New Roman"/>
    </w:rPr>
  </w:style>
  <w:style w:type="character" w:customStyle="1" w:styleId="WW8Num13z1">
    <w:name w:val="WW8Num13z1"/>
    <w:rsid w:val="004D058C"/>
    <w:rPr>
      <w:rFonts w:ascii="Times New Roman" w:hAnsi="Times New Roman" w:cs="Times New Roman"/>
      <w:b w:val="0"/>
      <w:i w:val="0"/>
      <w:color w:val="000000"/>
    </w:rPr>
  </w:style>
  <w:style w:type="character" w:customStyle="1" w:styleId="WW8Num13z2">
    <w:name w:val="WW8Num13z2"/>
    <w:rsid w:val="004D058C"/>
  </w:style>
  <w:style w:type="character" w:customStyle="1" w:styleId="WW8Num13z3">
    <w:name w:val="WW8Num13z3"/>
    <w:rsid w:val="004D058C"/>
  </w:style>
  <w:style w:type="character" w:customStyle="1" w:styleId="WW8Num13z4">
    <w:name w:val="WW8Num13z4"/>
    <w:rsid w:val="004D058C"/>
  </w:style>
  <w:style w:type="character" w:customStyle="1" w:styleId="WW8Num13z5">
    <w:name w:val="WW8Num13z5"/>
    <w:rsid w:val="004D058C"/>
  </w:style>
  <w:style w:type="character" w:customStyle="1" w:styleId="WW8Num13z6">
    <w:name w:val="WW8Num13z6"/>
    <w:rsid w:val="004D058C"/>
  </w:style>
  <w:style w:type="character" w:customStyle="1" w:styleId="WW8Num13z7">
    <w:name w:val="WW8Num13z7"/>
    <w:rsid w:val="004D058C"/>
  </w:style>
  <w:style w:type="character" w:customStyle="1" w:styleId="WW8Num13z8">
    <w:name w:val="WW8Num13z8"/>
    <w:rsid w:val="004D058C"/>
  </w:style>
  <w:style w:type="character" w:customStyle="1" w:styleId="WW8Num14z0">
    <w:name w:val="WW8Num14z0"/>
    <w:rsid w:val="004D058C"/>
    <w:rPr>
      <w:rFonts w:cs="Times New Roman"/>
    </w:rPr>
  </w:style>
  <w:style w:type="character" w:customStyle="1" w:styleId="WW8Num14z1">
    <w:name w:val="WW8Num14z1"/>
    <w:rsid w:val="004D058C"/>
  </w:style>
  <w:style w:type="character" w:customStyle="1" w:styleId="WW8Num14z2">
    <w:name w:val="WW8Num14z2"/>
    <w:rsid w:val="004D058C"/>
  </w:style>
  <w:style w:type="character" w:customStyle="1" w:styleId="WW8Num14z3">
    <w:name w:val="WW8Num14z3"/>
    <w:rsid w:val="004D058C"/>
  </w:style>
  <w:style w:type="character" w:customStyle="1" w:styleId="WW8Num14z4">
    <w:name w:val="WW8Num14z4"/>
    <w:rsid w:val="004D058C"/>
  </w:style>
  <w:style w:type="character" w:customStyle="1" w:styleId="WW8Num14z5">
    <w:name w:val="WW8Num14z5"/>
    <w:rsid w:val="004D058C"/>
  </w:style>
  <w:style w:type="character" w:customStyle="1" w:styleId="WW8Num14z6">
    <w:name w:val="WW8Num14z6"/>
    <w:rsid w:val="004D058C"/>
  </w:style>
  <w:style w:type="character" w:customStyle="1" w:styleId="WW8Num14z7">
    <w:name w:val="WW8Num14z7"/>
    <w:rsid w:val="004D058C"/>
  </w:style>
  <w:style w:type="character" w:customStyle="1" w:styleId="WW8Num14z8">
    <w:name w:val="WW8Num14z8"/>
    <w:rsid w:val="004D058C"/>
  </w:style>
  <w:style w:type="character" w:customStyle="1" w:styleId="WW8Num15z0">
    <w:name w:val="WW8Num15z0"/>
    <w:rsid w:val="004D058C"/>
    <w:rPr>
      <w:rFonts w:cs="Times New Roman"/>
    </w:rPr>
  </w:style>
  <w:style w:type="character" w:customStyle="1" w:styleId="WW8Num15z1">
    <w:name w:val="WW8Num15z1"/>
    <w:rsid w:val="004D058C"/>
  </w:style>
  <w:style w:type="character" w:customStyle="1" w:styleId="WW8Num15z2">
    <w:name w:val="WW8Num15z2"/>
    <w:rsid w:val="004D058C"/>
  </w:style>
  <w:style w:type="character" w:customStyle="1" w:styleId="WW8Num15z3">
    <w:name w:val="WW8Num15z3"/>
    <w:rsid w:val="004D058C"/>
  </w:style>
  <w:style w:type="character" w:customStyle="1" w:styleId="WW8Num15z4">
    <w:name w:val="WW8Num15z4"/>
    <w:rsid w:val="004D058C"/>
  </w:style>
  <w:style w:type="character" w:customStyle="1" w:styleId="WW8Num15z5">
    <w:name w:val="WW8Num15z5"/>
    <w:rsid w:val="004D058C"/>
  </w:style>
  <w:style w:type="character" w:customStyle="1" w:styleId="WW8Num15z6">
    <w:name w:val="WW8Num15z6"/>
    <w:rsid w:val="004D058C"/>
  </w:style>
  <w:style w:type="character" w:customStyle="1" w:styleId="WW8Num15z7">
    <w:name w:val="WW8Num15z7"/>
    <w:rsid w:val="004D058C"/>
  </w:style>
  <w:style w:type="character" w:customStyle="1" w:styleId="WW8Num15z8">
    <w:name w:val="WW8Num15z8"/>
    <w:rsid w:val="004D058C"/>
  </w:style>
  <w:style w:type="character" w:customStyle="1" w:styleId="WW8Num16z0">
    <w:name w:val="WW8Num16z0"/>
    <w:rsid w:val="004D058C"/>
    <w:rPr>
      <w:rFonts w:ascii="Times New Roman" w:hAnsi="Times New Roman" w:cs="Times New Roman"/>
      <w:b w:val="0"/>
      <w:i w:val="0"/>
      <w:color w:val="000000"/>
      <w:sz w:val="24"/>
      <w:szCs w:val="24"/>
    </w:rPr>
  </w:style>
  <w:style w:type="character" w:customStyle="1" w:styleId="WW8Num16z1">
    <w:name w:val="WW8Num16z1"/>
    <w:rsid w:val="004D058C"/>
    <w:rPr>
      <w:rFonts w:cs="Times New Roman"/>
    </w:rPr>
  </w:style>
  <w:style w:type="character" w:customStyle="1" w:styleId="WW8Num16z2">
    <w:name w:val="WW8Num16z2"/>
    <w:rsid w:val="004D058C"/>
  </w:style>
  <w:style w:type="character" w:customStyle="1" w:styleId="WW8Num16z3">
    <w:name w:val="WW8Num16z3"/>
    <w:rsid w:val="004D058C"/>
  </w:style>
  <w:style w:type="character" w:customStyle="1" w:styleId="WW8Num16z4">
    <w:name w:val="WW8Num16z4"/>
    <w:rsid w:val="004D058C"/>
  </w:style>
  <w:style w:type="character" w:customStyle="1" w:styleId="WW8Num16z5">
    <w:name w:val="WW8Num16z5"/>
    <w:rsid w:val="004D058C"/>
  </w:style>
  <w:style w:type="character" w:customStyle="1" w:styleId="WW8Num16z6">
    <w:name w:val="WW8Num16z6"/>
    <w:rsid w:val="004D058C"/>
  </w:style>
  <w:style w:type="character" w:customStyle="1" w:styleId="WW8Num16z7">
    <w:name w:val="WW8Num16z7"/>
    <w:rsid w:val="004D058C"/>
  </w:style>
  <w:style w:type="character" w:customStyle="1" w:styleId="WW8Num16z8">
    <w:name w:val="WW8Num16z8"/>
    <w:rsid w:val="004D058C"/>
  </w:style>
  <w:style w:type="character" w:customStyle="1" w:styleId="WW8Num3z1">
    <w:name w:val="WW8Num3z1"/>
    <w:rsid w:val="004D058C"/>
  </w:style>
  <w:style w:type="character" w:customStyle="1" w:styleId="WW8Num3z2">
    <w:name w:val="WW8Num3z2"/>
    <w:rsid w:val="004D058C"/>
  </w:style>
  <w:style w:type="character" w:customStyle="1" w:styleId="WW8Num3z3">
    <w:name w:val="WW8Num3z3"/>
    <w:rsid w:val="004D058C"/>
  </w:style>
  <w:style w:type="character" w:customStyle="1" w:styleId="WW8Num3z4">
    <w:name w:val="WW8Num3z4"/>
    <w:rsid w:val="004D058C"/>
  </w:style>
  <w:style w:type="character" w:customStyle="1" w:styleId="WW8Num3z5">
    <w:name w:val="WW8Num3z5"/>
    <w:rsid w:val="004D058C"/>
  </w:style>
  <w:style w:type="character" w:customStyle="1" w:styleId="WW8Num3z6">
    <w:name w:val="WW8Num3z6"/>
    <w:rsid w:val="004D058C"/>
  </w:style>
  <w:style w:type="character" w:customStyle="1" w:styleId="WW8Num3z7">
    <w:name w:val="WW8Num3z7"/>
    <w:rsid w:val="004D058C"/>
  </w:style>
  <w:style w:type="character" w:customStyle="1" w:styleId="WW8Num3z8">
    <w:name w:val="WW8Num3z8"/>
    <w:rsid w:val="004D058C"/>
  </w:style>
  <w:style w:type="character" w:customStyle="1" w:styleId="WW8Num5z1">
    <w:name w:val="WW8Num5z1"/>
    <w:rsid w:val="004D058C"/>
  </w:style>
  <w:style w:type="character" w:customStyle="1" w:styleId="WW8Num5z2">
    <w:name w:val="WW8Num5z2"/>
    <w:rsid w:val="004D058C"/>
  </w:style>
  <w:style w:type="character" w:customStyle="1" w:styleId="WW8Num5z3">
    <w:name w:val="WW8Num5z3"/>
    <w:rsid w:val="004D058C"/>
  </w:style>
  <w:style w:type="character" w:customStyle="1" w:styleId="WW8Num5z4">
    <w:name w:val="WW8Num5z4"/>
    <w:rsid w:val="004D058C"/>
  </w:style>
  <w:style w:type="character" w:customStyle="1" w:styleId="WW8Num5z5">
    <w:name w:val="WW8Num5z5"/>
    <w:rsid w:val="004D058C"/>
  </w:style>
  <w:style w:type="character" w:customStyle="1" w:styleId="WW8Num5z6">
    <w:name w:val="WW8Num5z6"/>
    <w:rsid w:val="004D058C"/>
  </w:style>
  <w:style w:type="character" w:customStyle="1" w:styleId="WW8Num5z7">
    <w:name w:val="WW8Num5z7"/>
    <w:rsid w:val="004D058C"/>
  </w:style>
  <w:style w:type="character" w:customStyle="1" w:styleId="WW8Num5z8">
    <w:name w:val="WW8Num5z8"/>
    <w:rsid w:val="004D058C"/>
  </w:style>
  <w:style w:type="character" w:customStyle="1" w:styleId="WW8Num17z0">
    <w:name w:val="WW8Num17z0"/>
    <w:rsid w:val="004D058C"/>
    <w:rPr>
      <w:rFonts w:cs="Times New Roman"/>
    </w:rPr>
  </w:style>
  <w:style w:type="character" w:customStyle="1" w:styleId="WW8Num17z1">
    <w:name w:val="WW8Num17z1"/>
    <w:rsid w:val="004D058C"/>
  </w:style>
  <w:style w:type="character" w:customStyle="1" w:styleId="WW8Num17z2">
    <w:name w:val="WW8Num17z2"/>
    <w:rsid w:val="004D058C"/>
  </w:style>
  <w:style w:type="character" w:customStyle="1" w:styleId="WW8Num17z3">
    <w:name w:val="WW8Num17z3"/>
    <w:rsid w:val="004D058C"/>
  </w:style>
  <w:style w:type="character" w:customStyle="1" w:styleId="WW8Num17z4">
    <w:name w:val="WW8Num17z4"/>
    <w:rsid w:val="004D058C"/>
  </w:style>
  <w:style w:type="character" w:customStyle="1" w:styleId="WW8Num17z5">
    <w:name w:val="WW8Num17z5"/>
    <w:rsid w:val="004D058C"/>
  </w:style>
  <w:style w:type="character" w:customStyle="1" w:styleId="WW8Num17z6">
    <w:name w:val="WW8Num17z6"/>
    <w:rsid w:val="004D058C"/>
  </w:style>
  <w:style w:type="character" w:customStyle="1" w:styleId="WW8Num17z7">
    <w:name w:val="WW8Num17z7"/>
    <w:rsid w:val="004D058C"/>
  </w:style>
  <w:style w:type="character" w:customStyle="1" w:styleId="WW8Num17z8">
    <w:name w:val="WW8Num17z8"/>
    <w:rsid w:val="004D058C"/>
  </w:style>
  <w:style w:type="character" w:customStyle="1" w:styleId="WW8Num18z0">
    <w:name w:val="WW8Num18z0"/>
    <w:rsid w:val="004D058C"/>
    <w:rPr>
      <w:rFonts w:cs="Times New Roman"/>
    </w:rPr>
  </w:style>
  <w:style w:type="character" w:customStyle="1" w:styleId="WW8Num18z1">
    <w:name w:val="WW8Num18z1"/>
    <w:rsid w:val="004D058C"/>
  </w:style>
  <w:style w:type="character" w:customStyle="1" w:styleId="WW8Num18z2">
    <w:name w:val="WW8Num18z2"/>
    <w:rsid w:val="004D058C"/>
  </w:style>
  <w:style w:type="character" w:customStyle="1" w:styleId="WW8Num18z3">
    <w:name w:val="WW8Num18z3"/>
    <w:rsid w:val="004D058C"/>
  </w:style>
  <w:style w:type="character" w:customStyle="1" w:styleId="WW8Num18z4">
    <w:name w:val="WW8Num18z4"/>
    <w:rsid w:val="004D058C"/>
  </w:style>
  <w:style w:type="character" w:customStyle="1" w:styleId="WW8Num18z5">
    <w:name w:val="WW8Num18z5"/>
    <w:rsid w:val="004D058C"/>
  </w:style>
  <w:style w:type="character" w:customStyle="1" w:styleId="WW8Num18z6">
    <w:name w:val="WW8Num18z6"/>
    <w:rsid w:val="004D058C"/>
  </w:style>
  <w:style w:type="character" w:customStyle="1" w:styleId="WW8Num18z7">
    <w:name w:val="WW8Num18z7"/>
    <w:rsid w:val="004D058C"/>
  </w:style>
  <w:style w:type="character" w:customStyle="1" w:styleId="WW8Num18z8">
    <w:name w:val="WW8Num18z8"/>
    <w:rsid w:val="004D058C"/>
  </w:style>
  <w:style w:type="character" w:customStyle="1" w:styleId="WW8Num19z0">
    <w:name w:val="WW8Num19z0"/>
    <w:rsid w:val="004D058C"/>
  </w:style>
  <w:style w:type="character" w:customStyle="1" w:styleId="WW8Num19z1">
    <w:name w:val="WW8Num19z1"/>
    <w:rsid w:val="004D058C"/>
    <w:rPr>
      <w:rFonts w:cs="Times New Roman"/>
    </w:rPr>
  </w:style>
  <w:style w:type="character" w:customStyle="1" w:styleId="WW8Num19z2">
    <w:name w:val="WW8Num19z2"/>
    <w:rsid w:val="004D058C"/>
  </w:style>
  <w:style w:type="character" w:customStyle="1" w:styleId="WW8Num19z3">
    <w:name w:val="WW8Num19z3"/>
    <w:rsid w:val="004D058C"/>
  </w:style>
  <w:style w:type="character" w:customStyle="1" w:styleId="WW8Num19z4">
    <w:name w:val="WW8Num19z4"/>
    <w:rsid w:val="004D058C"/>
  </w:style>
  <w:style w:type="character" w:customStyle="1" w:styleId="WW8Num19z5">
    <w:name w:val="WW8Num19z5"/>
    <w:rsid w:val="004D058C"/>
  </w:style>
  <w:style w:type="character" w:customStyle="1" w:styleId="WW8Num19z6">
    <w:name w:val="WW8Num19z6"/>
    <w:rsid w:val="004D058C"/>
  </w:style>
  <w:style w:type="character" w:customStyle="1" w:styleId="WW8Num19z7">
    <w:name w:val="WW8Num19z7"/>
    <w:rsid w:val="004D058C"/>
  </w:style>
  <w:style w:type="character" w:customStyle="1" w:styleId="WW8Num19z8">
    <w:name w:val="WW8Num19z8"/>
    <w:rsid w:val="004D058C"/>
  </w:style>
  <w:style w:type="character" w:customStyle="1" w:styleId="WW8Num6z1">
    <w:name w:val="WW8Num6z1"/>
    <w:rsid w:val="004D058C"/>
  </w:style>
  <w:style w:type="character" w:customStyle="1" w:styleId="WW8Num6z2">
    <w:name w:val="WW8Num6z2"/>
    <w:rsid w:val="004D058C"/>
  </w:style>
  <w:style w:type="character" w:customStyle="1" w:styleId="WW8Num6z3">
    <w:name w:val="WW8Num6z3"/>
    <w:rsid w:val="004D058C"/>
  </w:style>
  <w:style w:type="character" w:customStyle="1" w:styleId="WW8Num6z4">
    <w:name w:val="WW8Num6z4"/>
    <w:rsid w:val="004D058C"/>
  </w:style>
  <w:style w:type="character" w:customStyle="1" w:styleId="WW8Num6z5">
    <w:name w:val="WW8Num6z5"/>
    <w:rsid w:val="004D058C"/>
  </w:style>
  <w:style w:type="character" w:customStyle="1" w:styleId="WW8Num6z6">
    <w:name w:val="WW8Num6z6"/>
    <w:rsid w:val="004D058C"/>
  </w:style>
  <w:style w:type="character" w:customStyle="1" w:styleId="WW8Num6z7">
    <w:name w:val="WW8Num6z7"/>
    <w:rsid w:val="004D058C"/>
  </w:style>
  <w:style w:type="character" w:customStyle="1" w:styleId="WW8Num6z8">
    <w:name w:val="WW8Num6z8"/>
    <w:rsid w:val="004D058C"/>
  </w:style>
  <w:style w:type="character" w:customStyle="1" w:styleId="WW8Num7z1">
    <w:name w:val="WW8Num7z1"/>
    <w:rsid w:val="004D058C"/>
  </w:style>
  <w:style w:type="character" w:customStyle="1" w:styleId="WW8Num7z2">
    <w:name w:val="WW8Num7z2"/>
    <w:rsid w:val="004D058C"/>
  </w:style>
  <w:style w:type="character" w:customStyle="1" w:styleId="WW8Num7z3">
    <w:name w:val="WW8Num7z3"/>
    <w:rsid w:val="004D058C"/>
  </w:style>
  <w:style w:type="character" w:customStyle="1" w:styleId="WW8Num7z4">
    <w:name w:val="WW8Num7z4"/>
    <w:rsid w:val="004D058C"/>
  </w:style>
  <w:style w:type="character" w:customStyle="1" w:styleId="WW8Num7z5">
    <w:name w:val="WW8Num7z5"/>
    <w:rsid w:val="004D058C"/>
  </w:style>
  <w:style w:type="character" w:customStyle="1" w:styleId="WW8Num7z6">
    <w:name w:val="WW8Num7z6"/>
    <w:rsid w:val="004D058C"/>
  </w:style>
  <w:style w:type="character" w:customStyle="1" w:styleId="WW8Num7z7">
    <w:name w:val="WW8Num7z7"/>
    <w:rsid w:val="004D058C"/>
  </w:style>
  <w:style w:type="character" w:customStyle="1" w:styleId="WW8Num7z8">
    <w:name w:val="WW8Num7z8"/>
    <w:rsid w:val="004D058C"/>
  </w:style>
  <w:style w:type="character" w:customStyle="1" w:styleId="WW8Num8z1">
    <w:name w:val="WW8Num8z1"/>
    <w:rsid w:val="004D058C"/>
  </w:style>
  <w:style w:type="character" w:customStyle="1" w:styleId="WW8Num8z2">
    <w:name w:val="WW8Num8z2"/>
    <w:rsid w:val="004D058C"/>
  </w:style>
  <w:style w:type="character" w:customStyle="1" w:styleId="WW8Num8z3">
    <w:name w:val="WW8Num8z3"/>
    <w:rsid w:val="004D058C"/>
  </w:style>
  <w:style w:type="character" w:customStyle="1" w:styleId="WW8Num8z4">
    <w:name w:val="WW8Num8z4"/>
    <w:rsid w:val="004D058C"/>
  </w:style>
  <w:style w:type="character" w:customStyle="1" w:styleId="WW8Num8z5">
    <w:name w:val="WW8Num8z5"/>
    <w:rsid w:val="004D058C"/>
  </w:style>
  <w:style w:type="character" w:customStyle="1" w:styleId="WW8Num8z6">
    <w:name w:val="WW8Num8z6"/>
    <w:rsid w:val="004D058C"/>
  </w:style>
  <w:style w:type="character" w:customStyle="1" w:styleId="WW8Num8z7">
    <w:name w:val="WW8Num8z7"/>
    <w:rsid w:val="004D058C"/>
  </w:style>
  <w:style w:type="character" w:customStyle="1" w:styleId="WW8Num8z8">
    <w:name w:val="WW8Num8z8"/>
    <w:rsid w:val="004D058C"/>
  </w:style>
  <w:style w:type="character" w:customStyle="1" w:styleId="WW8Num9z1">
    <w:name w:val="WW8Num9z1"/>
    <w:rsid w:val="004D058C"/>
  </w:style>
  <w:style w:type="character" w:customStyle="1" w:styleId="WW8Num9z2">
    <w:name w:val="WW8Num9z2"/>
    <w:rsid w:val="004D058C"/>
  </w:style>
  <w:style w:type="character" w:customStyle="1" w:styleId="WW8Num9z3">
    <w:name w:val="WW8Num9z3"/>
    <w:rsid w:val="004D058C"/>
  </w:style>
  <w:style w:type="character" w:customStyle="1" w:styleId="WW8Num9z4">
    <w:name w:val="WW8Num9z4"/>
    <w:rsid w:val="004D058C"/>
  </w:style>
  <w:style w:type="character" w:customStyle="1" w:styleId="WW8Num9z5">
    <w:name w:val="WW8Num9z5"/>
    <w:rsid w:val="004D058C"/>
  </w:style>
  <w:style w:type="character" w:customStyle="1" w:styleId="WW8Num9z6">
    <w:name w:val="WW8Num9z6"/>
    <w:rsid w:val="004D058C"/>
  </w:style>
  <w:style w:type="character" w:customStyle="1" w:styleId="WW8Num9z7">
    <w:name w:val="WW8Num9z7"/>
    <w:rsid w:val="004D058C"/>
  </w:style>
  <w:style w:type="character" w:customStyle="1" w:styleId="WW8Num9z8">
    <w:name w:val="WW8Num9z8"/>
    <w:rsid w:val="004D058C"/>
  </w:style>
  <w:style w:type="character" w:customStyle="1" w:styleId="WW8Num10z1">
    <w:name w:val="WW8Num10z1"/>
    <w:rsid w:val="004D058C"/>
    <w:rPr>
      <w:rFonts w:ascii="Courier New" w:hAnsi="Courier New" w:cs="Courier New"/>
      <w:sz w:val="20"/>
    </w:rPr>
  </w:style>
  <w:style w:type="character" w:customStyle="1" w:styleId="WW8Num10z2">
    <w:name w:val="WW8Num10z2"/>
    <w:rsid w:val="004D058C"/>
    <w:rPr>
      <w:rFonts w:ascii="Wingdings" w:hAnsi="Wingdings" w:cs="Wingdings"/>
      <w:sz w:val="20"/>
    </w:rPr>
  </w:style>
  <w:style w:type="character" w:customStyle="1" w:styleId="WW8Num11z1">
    <w:name w:val="WW8Num11z1"/>
    <w:rsid w:val="004D058C"/>
  </w:style>
  <w:style w:type="character" w:customStyle="1" w:styleId="WW8Num11z2">
    <w:name w:val="WW8Num11z2"/>
    <w:rsid w:val="004D058C"/>
  </w:style>
  <w:style w:type="character" w:customStyle="1" w:styleId="WW8Num11z3">
    <w:name w:val="WW8Num11z3"/>
    <w:rsid w:val="004D058C"/>
  </w:style>
  <w:style w:type="character" w:customStyle="1" w:styleId="WW8Num11z4">
    <w:name w:val="WW8Num11z4"/>
    <w:rsid w:val="004D058C"/>
  </w:style>
  <w:style w:type="character" w:customStyle="1" w:styleId="WW8Num11z5">
    <w:name w:val="WW8Num11z5"/>
    <w:rsid w:val="004D058C"/>
  </w:style>
  <w:style w:type="character" w:customStyle="1" w:styleId="WW8Num11z6">
    <w:name w:val="WW8Num11z6"/>
    <w:rsid w:val="004D058C"/>
  </w:style>
  <w:style w:type="character" w:customStyle="1" w:styleId="WW8Num11z7">
    <w:name w:val="WW8Num11z7"/>
    <w:rsid w:val="004D058C"/>
  </w:style>
  <w:style w:type="character" w:customStyle="1" w:styleId="WW8Num11z8">
    <w:name w:val="WW8Num11z8"/>
    <w:rsid w:val="004D058C"/>
  </w:style>
  <w:style w:type="character" w:customStyle="1" w:styleId="WW8Num12z1">
    <w:name w:val="WW8Num12z1"/>
    <w:rsid w:val="004D058C"/>
  </w:style>
  <w:style w:type="character" w:customStyle="1" w:styleId="WW8Num12z2">
    <w:name w:val="WW8Num12z2"/>
    <w:rsid w:val="004D058C"/>
  </w:style>
  <w:style w:type="character" w:customStyle="1" w:styleId="WW8Num12z3">
    <w:name w:val="WW8Num12z3"/>
    <w:rsid w:val="004D058C"/>
  </w:style>
  <w:style w:type="character" w:customStyle="1" w:styleId="WW8Num12z4">
    <w:name w:val="WW8Num12z4"/>
    <w:rsid w:val="004D058C"/>
  </w:style>
  <w:style w:type="character" w:customStyle="1" w:styleId="WW8Num12z5">
    <w:name w:val="WW8Num12z5"/>
    <w:rsid w:val="004D058C"/>
  </w:style>
  <w:style w:type="character" w:customStyle="1" w:styleId="WW8Num12z6">
    <w:name w:val="WW8Num12z6"/>
    <w:rsid w:val="004D058C"/>
  </w:style>
  <w:style w:type="character" w:customStyle="1" w:styleId="WW8Num12z7">
    <w:name w:val="WW8Num12z7"/>
    <w:rsid w:val="004D058C"/>
  </w:style>
  <w:style w:type="character" w:customStyle="1" w:styleId="WW8Num12z8">
    <w:name w:val="WW8Num12z8"/>
    <w:rsid w:val="004D058C"/>
  </w:style>
  <w:style w:type="character" w:customStyle="1" w:styleId="WW8Num20z0">
    <w:name w:val="WW8Num20z0"/>
    <w:rsid w:val="004D058C"/>
    <w:rPr>
      <w:rFonts w:ascii="Times New Roman" w:hAnsi="Times New Roman" w:cs="Times New Roman"/>
    </w:rPr>
  </w:style>
  <w:style w:type="character" w:customStyle="1" w:styleId="WW8Num21z0">
    <w:name w:val="WW8Num21z0"/>
    <w:rsid w:val="004D058C"/>
    <w:rPr>
      <w:rFonts w:ascii="Times New Roman" w:hAnsi="Times New Roman" w:cs="Times New Roman"/>
      <w:kern w:val="1"/>
      <w:sz w:val="24"/>
      <w:szCs w:val="24"/>
    </w:rPr>
  </w:style>
  <w:style w:type="character" w:customStyle="1" w:styleId="WW8Num21z1">
    <w:name w:val="WW8Num21z1"/>
    <w:rsid w:val="004D058C"/>
  </w:style>
  <w:style w:type="character" w:customStyle="1" w:styleId="WW8Num21z2">
    <w:name w:val="WW8Num21z2"/>
    <w:rsid w:val="004D058C"/>
  </w:style>
  <w:style w:type="character" w:customStyle="1" w:styleId="WW8Num21z3">
    <w:name w:val="WW8Num21z3"/>
    <w:rsid w:val="004D058C"/>
  </w:style>
  <w:style w:type="character" w:customStyle="1" w:styleId="WW8Num21z4">
    <w:name w:val="WW8Num21z4"/>
    <w:rsid w:val="004D058C"/>
  </w:style>
  <w:style w:type="character" w:customStyle="1" w:styleId="WW8Num21z5">
    <w:name w:val="WW8Num21z5"/>
    <w:rsid w:val="004D058C"/>
  </w:style>
  <w:style w:type="character" w:customStyle="1" w:styleId="WW8Num21z6">
    <w:name w:val="WW8Num21z6"/>
    <w:rsid w:val="004D058C"/>
  </w:style>
  <w:style w:type="character" w:customStyle="1" w:styleId="WW8Num21z7">
    <w:name w:val="WW8Num21z7"/>
    <w:rsid w:val="004D058C"/>
  </w:style>
  <w:style w:type="character" w:customStyle="1" w:styleId="WW8Num21z8">
    <w:name w:val="WW8Num21z8"/>
    <w:rsid w:val="004D058C"/>
  </w:style>
  <w:style w:type="character" w:customStyle="1" w:styleId="WW8Num22z0">
    <w:name w:val="WW8Num22z0"/>
    <w:rsid w:val="004D058C"/>
  </w:style>
  <w:style w:type="character" w:customStyle="1" w:styleId="WW8Num22z1">
    <w:name w:val="WW8Num22z1"/>
    <w:rsid w:val="004D058C"/>
  </w:style>
  <w:style w:type="character" w:customStyle="1" w:styleId="WW8Num22z2">
    <w:name w:val="WW8Num22z2"/>
    <w:rsid w:val="004D058C"/>
  </w:style>
  <w:style w:type="character" w:customStyle="1" w:styleId="WW8Num22z3">
    <w:name w:val="WW8Num22z3"/>
    <w:rsid w:val="004D058C"/>
  </w:style>
  <w:style w:type="character" w:customStyle="1" w:styleId="WW8Num22z4">
    <w:name w:val="WW8Num22z4"/>
    <w:rsid w:val="004D058C"/>
  </w:style>
  <w:style w:type="character" w:customStyle="1" w:styleId="WW8Num22z5">
    <w:name w:val="WW8Num22z5"/>
    <w:rsid w:val="004D058C"/>
  </w:style>
  <w:style w:type="character" w:customStyle="1" w:styleId="WW8Num22z6">
    <w:name w:val="WW8Num22z6"/>
    <w:rsid w:val="004D058C"/>
  </w:style>
  <w:style w:type="character" w:customStyle="1" w:styleId="WW8Num22z7">
    <w:name w:val="WW8Num22z7"/>
    <w:rsid w:val="004D058C"/>
  </w:style>
  <w:style w:type="character" w:customStyle="1" w:styleId="WW8Num22z8">
    <w:name w:val="WW8Num22z8"/>
    <w:rsid w:val="004D058C"/>
  </w:style>
  <w:style w:type="character" w:customStyle="1" w:styleId="WW8Num23z0">
    <w:name w:val="WW8Num23z0"/>
    <w:rsid w:val="004D058C"/>
    <w:rPr>
      <w:b w:val="0"/>
      <w:i w:val="0"/>
      <w:color w:val="000000"/>
    </w:rPr>
  </w:style>
  <w:style w:type="character" w:customStyle="1" w:styleId="WW8Num23z1">
    <w:name w:val="WW8Num23z1"/>
    <w:rsid w:val="004D058C"/>
  </w:style>
  <w:style w:type="character" w:customStyle="1" w:styleId="WW8Num23z2">
    <w:name w:val="WW8Num23z2"/>
    <w:rsid w:val="004D058C"/>
  </w:style>
  <w:style w:type="character" w:customStyle="1" w:styleId="WW8Num23z3">
    <w:name w:val="WW8Num23z3"/>
    <w:rsid w:val="004D058C"/>
  </w:style>
  <w:style w:type="character" w:customStyle="1" w:styleId="WW8Num23z4">
    <w:name w:val="WW8Num23z4"/>
    <w:rsid w:val="004D058C"/>
  </w:style>
  <w:style w:type="character" w:customStyle="1" w:styleId="WW8Num23z5">
    <w:name w:val="WW8Num23z5"/>
    <w:rsid w:val="004D058C"/>
  </w:style>
  <w:style w:type="character" w:customStyle="1" w:styleId="WW8Num23z6">
    <w:name w:val="WW8Num23z6"/>
    <w:rsid w:val="004D058C"/>
  </w:style>
  <w:style w:type="character" w:customStyle="1" w:styleId="WW8Num23z7">
    <w:name w:val="WW8Num23z7"/>
    <w:rsid w:val="004D058C"/>
  </w:style>
  <w:style w:type="character" w:customStyle="1" w:styleId="WW8Num23z8">
    <w:name w:val="WW8Num23z8"/>
    <w:rsid w:val="004D058C"/>
  </w:style>
  <w:style w:type="character" w:customStyle="1" w:styleId="WW8Num24z0">
    <w:name w:val="WW8Num24z0"/>
    <w:rsid w:val="004D058C"/>
    <w:rPr>
      <w:rFonts w:ascii="Symbol" w:hAnsi="Symbol" w:cs="Symbol"/>
      <w:sz w:val="20"/>
    </w:rPr>
  </w:style>
  <w:style w:type="character" w:customStyle="1" w:styleId="WW8Num24z1">
    <w:name w:val="WW8Num24z1"/>
    <w:rsid w:val="004D058C"/>
    <w:rPr>
      <w:rFonts w:ascii="Courier New" w:hAnsi="Courier New" w:cs="Courier New"/>
      <w:sz w:val="20"/>
    </w:rPr>
  </w:style>
  <w:style w:type="character" w:customStyle="1" w:styleId="WW8Num24z2">
    <w:name w:val="WW8Num24z2"/>
    <w:rsid w:val="004D058C"/>
    <w:rPr>
      <w:rFonts w:ascii="Wingdings" w:hAnsi="Wingdings" w:cs="Wingdings"/>
      <w:sz w:val="20"/>
    </w:rPr>
  </w:style>
  <w:style w:type="character" w:customStyle="1" w:styleId="WW8Num25z0">
    <w:name w:val="WW8Num25z0"/>
    <w:rsid w:val="004D058C"/>
  </w:style>
  <w:style w:type="character" w:customStyle="1" w:styleId="WW8Num25z1">
    <w:name w:val="WW8Num25z1"/>
    <w:rsid w:val="004D058C"/>
  </w:style>
  <w:style w:type="character" w:customStyle="1" w:styleId="WW8Num25z2">
    <w:name w:val="WW8Num25z2"/>
    <w:rsid w:val="004D058C"/>
  </w:style>
  <w:style w:type="character" w:customStyle="1" w:styleId="WW8Num25z3">
    <w:name w:val="WW8Num25z3"/>
    <w:rsid w:val="004D058C"/>
  </w:style>
  <w:style w:type="character" w:customStyle="1" w:styleId="WW8Num25z4">
    <w:name w:val="WW8Num25z4"/>
    <w:rsid w:val="004D058C"/>
  </w:style>
  <w:style w:type="character" w:customStyle="1" w:styleId="WW8Num25z5">
    <w:name w:val="WW8Num25z5"/>
    <w:rsid w:val="004D058C"/>
  </w:style>
  <w:style w:type="character" w:customStyle="1" w:styleId="WW8Num25z6">
    <w:name w:val="WW8Num25z6"/>
    <w:rsid w:val="004D058C"/>
  </w:style>
  <w:style w:type="character" w:customStyle="1" w:styleId="WW8Num25z7">
    <w:name w:val="WW8Num25z7"/>
    <w:rsid w:val="004D058C"/>
  </w:style>
  <w:style w:type="character" w:customStyle="1" w:styleId="WW8Num25z8">
    <w:name w:val="WW8Num25z8"/>
    <w:rsid w:val="004D058C"/>
  </w:style>
  <w:style w:type="character" w:customStyle="1" w:styleId="WW8Num26z0">
    <w:name w:val="WW8Num26z0"/>
    <w:rsid w:val="004D058C"/>
  </w:style>
  <w:style w:type="character" w:customStyle="1" w:styleId="WW8Num26z1">
    <w:name w:val="WW8Num26z1"/>
    <w:rsid w:val="004D058C"/>
  </w:style>
  <w:style w:type="character" w:customStyle="1" w:styleId="WW8Num26z2">
    <w:name w:val="WW8Num26z2"/>
    <w:rsid w:val="004D058C"/>
  </w:style>
  <w:style w:type="character" w:customStyle="1" w:styleId="WW8Num26z3">
    <w:name w:val="WW8Num26z3"/>
    <w:rsid w:val="004D058C"/>
  </w:style>
  <w:style w:type="character" w:customStyle="1" w:styleId="WW8Num26z4">
    <w:name w:val="WW8Num26z4"/>
    <w:rsid w:val="004D058C"/>
  </w:style>
  <w:style w:type="character" w:customStyle="1" w:styleId="WW8Num26z5">
    <w:name w:val="WW8Num26z5"/>
    <w:rsid w:val="004D058C"/>
  </w:style>
  <w:style w:type="character" w:customStyle="1" w:styleId="WW8Num26z6">
    <w:name w:val="WW8Num26z6"/>
    <w:rsid w:val="004D058C"/>
  </w:style>
  <w:style w:type="character" w:customStyle="1" w:styleId="WW8Num26z7">
    <w:name w:val="WW8Num26z7"/>
    <w:rsid w:val="004D058C"/>
  </w:style>
  <w:style w:type="character" w:customStyle="1" w:styleId="WW8Num26z8">
    <w:name w:val="WW8Num26z8"/>
    <w:rsid w:val="004D058C"/>
  </w:style>
  <w:style w:type="character" w:customStyle="1" w:styleId="WW8Num27z0">
    <w:name w:val="WW8Num27z0"/>
    <w:rsid w:val="004D058C"/>
  </w:style>
  <w:style w:type="character" w:customStyle="1" w:styleId="WW8Num27z1">
    <w:name w:val="WW8Num27z1"/>
    <w:rsid w:val="004D058C"/>
  </w:style>
  <w:style w:type="character" w:customStyle="1" w:styleId="WW8Num27z2">
    <w:name w:val="WW8Num27z2"/>
    <w:rsid w:val="004D058C"/>
  </w:style>
  <w:style w:type="character" w:customStyle="1" w:styleId="WW8Num27z3">
    <w:name w:val="WW8Num27z3"/>
    <w:rsid w:val="004D058C"/>
  </w:style>
  <w:style w:type="character" w:customStyle="1" w:styleId="WW8Num27z4">
    <w:name w:val="WW8Num27z4"/>
    <w:rsid w:val="004D058C"/>
  </w:style>
  <w:style w:type="character" w:customStyle="1" w:styleId="WW8Num27z5">
    <w:name w:val="WW8Num27z5"/>
    <w:rsid w:val="004D058C"/>
  </w:style>
  <w:style w:type="character" w:customStyle="1" w:styleId="WW8Num27z6">
    <w:name w:val="WW8Num27z6"/>
    <w:rsid w:val="004D058C"/>
  </w:style>
  <w:style w:type="character" w:customStyle="1" w:styleId="WW8Num27z7">
    <w:name w:val="WW8Num27z7"/>
    <w:rsid w:val="004D058C"/>
  </w:style>
  <w:style w:type="character" w:customStyle="1" w:styleId="WW8Num27z8">
    <w:name w:val="WW8Num27z8"/>
    <w:rsid w:val="004D058C"/>
  </w:style>
  <w:style w:type="character" w:customStyle="1" w:styleId="WW8Num28z0">
    <w:name w:val="WW8Num28z0"/>
    <w:rsid w:val="004D058C"/>
  </w:style>
  <w:style w:type="character" w:customStyle="1" w:styleId="WW8Num28z1">
    <w:name w:val="WW8Num28z1"/>
    <w:rsid w:val="004D058C"/>
  </w:style>
  <w:style w:type="character" w:customStyle="1" w:styleId="WW8Num28z2">
    <w:name w:val="WW8Num28z2"/>
    <w:rsid w:val="004D058C"/>
  </w:style>
  <w:style w:type="character" w:customStyle="1" w:styleId="WW8Num28z3">
    <w:name w:val="WW8Num28z3"/>
    <w:rsid w:val="004D058C"/>
  </w:style>
  <w:style w:type="character" w:customStyle="1" w:styleId="WW8Num28z4">
    <w:name w:val="WW8Num28z4"/>
    <w:rsid w:val="004D058C"/>
  </w:style>
  <w:style w:type="character" w:customStyle="1" w:styleId="WW8Num28z5">
    <w:name w:val="WW8Num28z5"/>
    <w:rsid w:val="004D058C"/>
  </w:style>
  <w:style w:type="character" w:customStyle="1" w:styleId="WW8Num28z6">
    <w:name w:val="WW8Num28z6"/>
    <w:rsid w:val="004D058C"/>
  </w:style>
  <w:style w:type="character" w:customStyle="1" w:styleId="WW8Num28z7">
    <w:name w:val="WW8Num28z7"/>
    <w:rsid w:val="004D058C"/>
  </w:style>
  <w:style w:type="character" w:customStyle="1" w:styleId="WW8Num28z8">
    <w:name w:val="WW8Num28z8"/>
    <w:rsid w:val="004D058C"/>
  </w:style>
  <w:style w:type="character" w:customStyle="1" w:styleId="WW8Num29z0">
    <w:name w:val="WW8Num29z0"/>
    <w:rsid w:val="004D058C"/>
  </w:style>
  <w:style w:type="character" w:customStyle="1" w:styleId="WW8Num29z1">
    <w:name w:val="WW8Num29z1"/>
    <w:rsid w:val="004D058C"/>
  </w:style>
  <w:style w:type="character" w:customStyle="1" w:styleId="WW8Num29z2">
    <w:name w:val="WW8Num29z2"/>
    <w:rsid w:val="004D058C"/>
  </w:style>
  <w:style w:type="character" w:customStyle="1" w:styleId="WW8Num29z3">
    <w:name w:val="WW8Num29z3"/>
    <w:rsid w:val="004D058C"/>
  </w:style>
  <w:style w:type="character" w:customStyle="1" w:styleId="WW8Num29z4">
    <w:name w:val="WW8Num29z4"/>
    <w:rsid w:val="004D058C"/>
  </w:style>
  <w:style w:type="character" w:customStyle="1" w:styleId="WW8Num29z5">
    <w:name w:val="WW8Num29z5"/>
    <w:rsid w:val="004D058C"/>
  </w:style>
  <w:style w:type="character" w:customStyle="1" w:styleId="WW8Num29z6">
    <w:name w:val="WW8Num29z6"/>
    <w:rsid w:val="004D058C"/>
  </w:style>
  <w:style w:type="character" w:customStyle="1" w:styleId="WW8Num29z7">
    <w:name w:val="WW8Num29z7"/>
    <w:rsid w:val="004D058C"/>
  </w:style>
  <w:style w:type="character" w:customStyle="1" w:styleId="WW8Num29z8">
    <w:name w:val="WW8Num29z8"/>
    <w:rsid w:val="004D058C"/>
  </w:style>
  <w:style w:type="character" w:customStyle="1" w:styleId="WW8Num30z0">
    <w:name w:val="WW8Num30z0"/>
    <w:rsid w:val="004D058C"/>
  </w:style>
  <w:style w:type="character" w:customStyle="1" w:styleId="WW8Num30z1">
    <w:name w:val="WW8Num30z1"/>
    <w:rsid w:val="004D058C"/>
  </w:style>
  <w:style w:type="character" w:customStyle="1" w:styleId="WW8Num30z2">
    <w:name w:val="WW8Num30z2"/>
    <w:rsid w:val="004D058C"/>
  </w:style>
  <w:style w:type="character" w:customStyle="1" w:styleId="WW8Num30z3">
    <w:name w:val="WW8Num30z3"/>
    <w:rsid w:val="004D058C"/>
  </w:style>
  <w:style w:type="character" w:customStyle="1" w:styleId="WW8Num30z4">
    <w:name w:val="WW8Num30z4"/>
    <w:rsid w:val="004D058C"/>
  </w:style>
  <w:style w:type="character" w:customStyle="1" w:styleId="WW8Num30z5">
    <w:name w:val="WW8Num30z5"/>
    <w:rsid w:val="004D058C"/>
  </w:style>
  <w:style w:type="character" w:customStyle="1" w:styleId="WW8Num30z6">
    <w:name w:val="WW8Num30z6"/>
    <w:rsid w:val="004D058C"/>
  </w:style>
  <w:style w:type="character" w:customStyle="1" w:styleId="WW8Num30z7">
    <w:name w:val="WW8Num30z7"/>
    <w:rsid w:val="004D058C"/>
  </w:style>
  <w:style w:type="character" w:customStyle="1" w:styleId="WW8Num30z8">
    <w:name w:val="WW8Num30z8"/>
    <w:rsid w:val="004D058C"/>
  </w:style>
  <w:style w:type="character" w:customStyle="1" w:styleId="WW8Num31z0">
    <w:name w:val="WW8Num31z0"/>
    <w:rsid w:val="004D058C"/>
  </w:style>
  <w:style w:type="character" w:customStyle="1" w:styleId="WW8Num31z1">
    <w:name w:val="WW8Num31z1"/>
    <w:rsid w:val="004D058C"/>
  </w:style>
  <w:style w:type="character" w:customStyle="1" w:styleId="WW8Num31z2">
    <w:name w:val="WW8Num31z2"/>
    <w:rsid w:val="004D058C"/>
  </w:style>
  <w:style w:type="character" w:customStyle="1" w:styleId="WW8Num31z3">
    <w:name w:val="WW8Num31z3"/>
    <w:rsid w:val="004D058C"/>
  </w:style>
  <w:style w:type="character" w:customStyle="1" w:styleId="WW8Num31z4">
    <w:name w:val="WW8Num31z4"/>
    <w:rsid w:val="004D058C"/>
  </w:style>
  <w:style w:type="character" w:customStyle="1" w:styleId="WW8Num31z5">
    <w:name w:val="WW8Num31z5"/>
    <w:rsid w:val="004D058C"/>
  </w:style>
  <w:style w:type="character" w:customStyle="1" w:styleId="WW8Num31z6">
    <w:name w:val="WW8Num31z6"/>
    <w:rsid w:val="004D058C"/>
  </w:style>
  <w:style w:type="character" w:customStyle="1" w:styleId="WW8Num31z7">
    <w:name w:val="WW8Num31z7"/>
    <w:rsid w:val="004D058C"/>
  </w:style>
  <w:style w:type="character" w:customStyle="1" w:styleId="WW8Num31z8">
    <w:name w:val="WW8Num31z8"/>
    <w:rsid w:val="004D058C"/>
  </w:style>
  <w:style w:type="character" w:customStyle="1" w:styleId="WW8Num32z0">
    <w:name w:val="WW8Num32z0"/>
    <w:rsid w:val="004D058C"/>
  </w:style>
  <w:style w:type="character" w:customStyle="1" w:styleId="WW8Num32z1">
    <w:name w:val="WW8Num32z1"/>
    <w:rsid w:val="004D058C"/>
  </w:style>
  <w:style w:type="character" w:customStyle="1" w:styleId="WW8Num32z2">
    <w:name w:val="WW8Num32z2"/>
    <w:rsid w:val="004D058C"/>
  </w:style>
  <w:style w:type="character" w:customStyle="1" w:styleId="WW8Num32z3">
    <w:name w:val="WW8Num32z3"/>
    <w:rsid w:val="004D058C"/>
  </w:style>
  <w:style w:type="character" w:customStyle="1" w:styleId="WW8Num32z4">
    <w:name w:val="WW8Num32z4"/>
    <w:rsid w:val="004D058C"/>
  </w:style>
  <w:style w:type="character" w:customStyle="1" w:styleId="WW8Num32z5">
    <w:name w:val="WW8Num32z5"/>
    <w:rsid w:val="004D058C"/>
  </w:style>
  <w:style w:type="character" w:customStyle="1" w:styleId="WW8Num32z6">
    <w:name w:val="WW8Num32z6"/>
    <w:rsid w:val="004D058C"/>
  </w:style>
  <w:style w:type="character" w:customStyle="1" w:styleId="WW8Num32z7">
    <w:name w:val="WW8Num32z7"/>
    <w:rsid w:val="004D058C"/>
  </w:style>
  <w:style w:type="character" w:customStyle="1" w:styleId="WW8Num32z8">
    <w:name w:val="WW8Num32z8"/>
    <w:rsid w:val="004D058C"/>
  </w:style>
  <w:style w:type="character" w:customStyle="1" w:styleId="WW8Num33z0">
    <w:name w:val="WW8Num33z0"/>
    <w:rsid w:val="004D058C"/>
  </w:style>
  <w:style w:type="character" w:customStyle="1" w:styleId="WW8Num33z1">
    <w:name w:val="WW8Num33z1"/>
    <w:rsid w:val="004D058C"/>
  </w:style>
  <w:style w:type="character" w:customStyle="1" w:styleId="WW8Num33z2">
    <w:name w:val="WW8Num33z2"/>
    <w:rsid w:val="004D058C"/>
  </w:style>
  <w:style w:type="character" w:customStyle="1" w:styleId="WW8Num33z3">
    <w:name w:val="WW8Num33z3"/>
    <w:rsid w:val="004D058C"/>
  </w:style>
  <w:style w:type="character" w:customStyle="1" w:styleId="WW8Num33z4">
    <w:name w:val="WW8Num33z4"/>
    <w:rsid w:val="004D058C"/>
  </w:style>
  <w:style w:type="character" w:customStyle="1" w:styleId="WW8Num33z5">
    <w:name w:val="WW8Num33z5"/>
    <w:rsid w:val="004D058C"/>
  </w:style>
  <w:style w:type="character" w:customStyle="1" w:styleId="WW8Num33z6">
    <w:name w:val="WW8Num33z6"/>
    <w:rsid w:val="004D058C"/>
  </w:style>
  <w:style w:type="character" w:customStyle="1" w:styleId="WW8Num33z7">
    <w:name w:val="WW8Num33z7"/>
    <w:rsid w:val="004D058C"/>
  </w:style>
  <w:style w:type="character" w:customStyle="1" w:styleId="WW8Num33z8">
    <w:name w:val="WW8Num33z8"/>
    <w:rsid w:val="004D058C"/>
  </w:style>
  <w:style w:type="character" w:customStyle="1" w:styleId="WW8Num34z0">
    <w:name w:val="WW8Num34z0"/>
    <w:rsid w:val="004D058C"/>
  </w:style>
  <w:style w:type="character" w:customStyle="1" w:styleId="WW8Num34z1">
    <w:name w:val="WW8Num34z1"/>
    <w:rsid w:val="004D058C"/>
  </w:style>
  <w:style w:type="character" w:customStyle="1" w:styleId="WW8Num34z2">
    <w:name w:val="WW8Num34z2"/>
    <w:rsid w:val="004D058C"/>
  </w:style>
  <w:style w:type="character" w:customStyle="1" w:styleId="WW8Num34z3">
    <w:name w:val="WW8Num34z3"/>
    <w:rsid w:val="004D058C"/>
  </w:style>
  <w:style w:type="character" w:customStyle="1" w:styleId="WW8Num34z4">
    <w:name w:val="WW8Num34z4"/>
    <w:rsid w:val="004D058C"/>
  </w:style>
  <w:style w:type="character" w:customStyle="1" w:styleId="WW8Num34z5">
    <w:name w:val="WW8Num34z5"/>
    <w:rsid w:val="004D058C"/>
  </w:style>
  <w:style w:type="character" w:customStyle="1" w:styleId="WW8Num34z6">
    <w:name w:val="WW8Num34z6"/>
    <w:rsid w:val="004D058C"/>
  </w:style>
  <w:style w:type="character" w:customStyle="1" w:styleId="WW8Num34z7">
    <w:name w:val="WW8Num34z7"/>
    <w:rsid w:val="004D058C"/>
  </w:style>
  <w:style w:type="character" w:customStyle="1" w:styleId="WW8Num34z8">
    <w:name w:val="WW8Num34z8"/>
    <w:rsid w:val="004D058C"/>
  </w:style>
  <w:style w:type="character" w:customStyle="1" w:styleId="WW8Num35z0">
    <w:name w:val="WW8Num35z0"/>
    <w:rsid w:val="004D058C"/>
    <w:rPr>
      <w:rFonts w:ascii="Symbol" w:hAnsi="Symbol" w:cs="Symbol"/>
      <w:sz w:val="20"/>
    </w:rPr>
  </w:style>
  <w:style w:type="character" w:customStyle="1" w:styleId="WW8Num35z1">
    <w:name w:val="WW8Num35z1"/>
    <w:rsid w:val="004D058C"/>
    <w:rPr>
      <w:rFonts w:ascii="Courier New" w:hAnsi="Courier New" w:cs="Courier New"/>
      <w:sz w:val="20"/>
    </w:rPr>
  </w:style>
  <w:style w:type="character" w:customStyle="1" w:styleId="WW8Num35z2">
    <w:name w:val="WW8Num35z2"/>
    <w:rsid w:val="004D058C"/>
    <w:rPr>
      <w:rFonts w:ascii="Wingdings" w:hAnsi="Wingdings" w:cs="Wingdings"/>
      <w:sz w:val="20"/>
    </w:rPr>
  </w:style>
  <w:style w:type="character" w:customStyle="1" w:styleId="WW8Num36z0">
    <w:name w:val="WW8Num36z0"/>
    <w:rsid w:val="004D058C"/>
  </w:style>
  <w:style w:type="character" w:customStyle="1" w:styleId="WW8Num36z1">
    <w:name w:val="WW8Num36z1"/>
    <w:rsid w:val="004D058C"/>
  </w:style>
  <w:style w:type="character" w:customStyle="1" w:styleId="WW8Num36z2">
    <w:name w:val="WW8Num36z2"/>
    <w:rsid w:val="004D058C"/>
  </w:style>
  <w:style w:type="character" w:customStyle="1" w:styleId="WW8Num36z3">
    <w:name w:val="WW8Num36z3"/>
    <w:rsid w:val="004D058C"/>
  </w:style>
  <w:style w:type="character" w:customStyle="1" w:styleId="WW8Num36z4">
    <w:name w:val="WW8Num36z4"/>
    <w:rsid w:val="004D058C"/>
  </w:style>
  <w:style w:type="character" w:customStyle="1" w:styleId="WW8Num36z5">
    <w:name w:val="WW8Num36z5"/>
    <w:rsid w:val="004D058C"/>
  </w:style>
  <w:style w:type="character" w:customStyle="1" w:styleId="WW8Num36z6">
    <w:name w:val="WW8Num36z6"/>
    <w:rsid w:val="004D058C"/>
  </w:style>
  <w:style w:type="character" w:customStyle="1" w:styleId="WW8Num36z7">
    <w:name w:val="WW8Num36z7"/>
    <w:rsid w:val="004D058C"/>
  </w:style>
  <w:style w:type="character" w:customStyle="1" w:styleId="WW8Num36z8">
    <w:name w:val="WW8Num36z8"/>
    <w:rsid w:val="004D058C"/>
  </w:style>
  <w:style w:type="character" w:customStyle="1" w:styleId="WW8Num37z0">
    <w:name w:val="WW8Num37z0"/>
    <w:rsid w:val="004D058C"/>
    <w:rPr>
      <w:rFonts w:eastAsia="Calibri"/>
      <w:b w:val="0"/>
      <w:i w:val="0"/>
      <w:color w:val="auto"/>
    </w:rPr>
  </w:style>
  <w:style w:type="character" w:customStyle="1" w:styleId="WW8Num37z1">
    <w:name w:val="WW8Num37z1"/>
    <w:rsid w:val="004D058C"/>
  </w:style>
  <w:style w:type="character" w:customStyle="1" w:styleId="WW8Num37z2">
    <w:name w:val="WW8Num37z2"/>
    <w:rsid w:val="004D058C"/>
  </w:style>
  <w:style w:type="character" w:customStyle="1" w:styleId="WW8Num37z3">
    <w:name w:val="WW8Num37z3"/>
    <w:rsid w:val="004D058C"/>
  </w:style>
  <w:style w:type="character" w:customStyle="1" w:styleId="WW8Num37z4">
    <w:name w:val="WW8Num37z4"/>
    <w:rsid w:val="004D058C"/>
  </w:style>
  <w:style w:type="character" w:customStyle="1" w:styleId="WW8Num37z5">
    <w:name w:val="WW8Num37z5"/>
    <w:rsid w:val="004D058C"/>
  </w:style>
  <w:style w:type="character" w:customStyle="1" w:styleId="WW8Num37z6">
    <w:name w:val="WW8Num37z6"/>
    <w:rsid w:val="004D058C"/>
  </w:style>
  <w:style w:type="character" w:customStyle="1" w:styleId="WW8Num37z7">
    <w:name w:val="WW8Num37z7"/>
    <w:rsid w:val="004D058C"/>
  </w:style>
  <w:style w:type="character" w:customStyle="1" w:styleId="WW8Num37z8">
    <w:name w:val="WW8Num37z8"/>
    <w:rsid w:val="004D058C"/>
  </w:style>
  <w:style w:type="character" w:customStyle="1" w:styleId="WW8NumSt30z0">
    <w:name w:val="WW8NumSt30z0"/>
    <w:rsid w:val="004D058C"/>
    <w:rPr>
      <w:rFonts w:ascii="Times New Roman" w:hAnsi="Times New Roman" w:cs="Times New Roman"/>
      <w:color w:val="000000"/>
      <w:sz w:val="24"/>
      <w:szCs w:val="24"/>
    </w:rPr>
  </w:style>
  <w:style w:type="character" w:customStyle="1" w:styleId="WW8NumSt31z0">
    <w:name w:val="WW8NumSt31z0"/>
    <w:rsid w:val="004D058C"/>
    <w:rPr>
      <w:rFonts w:ascii="Times New Roman" w:hAnsi="Times New Roman" w:cs="Times New Roman"/>
      <w:color w:val="000000"/>
      <w:sz w:val="24"/>
      <w:szCs w:val="24"/>
    </w:rPr>
  </w:style>
  <w:style w:type="character" w:customStyle="1" w:styleId="WW8NumSt32z0">
    <w:name w:val="WW8NumSt32z0"/>
    <w:rsid w:val="004D058C"/>
    <w:rPr>
      <w:rFonts w:ascii="Times New Roman" w:hAnsi="Times New Roman" w:cs="Times New Roman"/>
      <w:color w:val="000000"/>
      <w:sz w:val="24"/>
      <w:szCs w:val="24"/>
    </w:rPr>
  </w:style>
  <w:style w:type="character" w:customStyle="1" w:styleId="WW8NumSt33z0">
    <w:name w:val="WW8NumSt33z0"/>
    <w:rsid w:val="004D058C"/>
    <w:rPr>
      <w:rFonts w:ascii="Times New Roman" w:hAnsi="Times New Roman" w:cs="Times New Roman"/>
      <w:color w:val="000000"/>
      <w:sz w:val="24"/>
      <w:szCs w:val="24"/>
    </w:rPr>
  </w:style>
  <w:style w:type="character" w:customStyle="1" w:styleId="WW8NumSt34z0">
    <w:name w:val="WW8NumSt34z0"/>
    <w:rsid w:val="004D058C"/>
    <w:rPr>
      <w:rFonts w:ascii="Times New Roman" w:hAnsi="Times New Roman" w:cs="Times New Roman"/>
      <w:color w:val="000000"/>
      <w:sz w:val="24"/>
      <w:szCs w:val="24"/>
    </w:rPr>
  </w:style>
  <w:style w:type="character" w:customStyle="1" w:styleId="13">
    <w:name w:val="Основной шрифт абзаца1"/>
    <w:rsid w:val="004D058C"/>
  </w:style>
  <w:style w:type="character" w:customStyle="1" w:styleId="15">
    <w:name w:val="Знак Знак15"/>
    <w:basedOn w:val="13"/>
    <w:rsid w:val="004D058C"/>
    <w:rPr>
      <w:rFonts w:ascii="Baltica Chv" w:hAnsi="Baltica Chv" w:cs="Baltica Chv"/>
      <w:sz w:val="24"/>
      <w:lang w:val="ru-RU" w:bidi="ar-SA"/>
    </w:rPr>
  </w:style>
  <w:style w:type="character" w:customStyle="1" w:styleId="14">
    <w:name w:val="Знак Знак14"/>
    <w:basedOn w:val="13"/>
    <w:rsid w:val="004D058C"/>
    <w:rPr>
      <w:rFonts w:ascii="Baltica Chv" w:hAnsi="Baltica Chv" w:cs="Baltica Chv"/>
      <w:b/>
      <w:sz w:val="28"/>
      <w:lang w:val="ru-RU" w:bidi="ar-SA"/>
    </w:rPr>
  </w:style>
  <w:style w:type="character" w:customStyle="1" w:styleId="130">
    <w:name w:val="Знак Знак13"/>
    <w:basedOn w:val="13"/>
    <w:rsid w:val="004D058C"/>
    <w:rPr>
      <w:rFonts w:ascii="Baltica Chv" w:hAnsi="Baltica Chv" w:cs="Baltica Chv"/>
      <w:b/>
      <w:lang w:val="ru-RU" w:bidi="ar-SA"/>
    </w:rPr>
  </w:style>
  <w:style w:type="character" w:customStyle="1" w:styleId="120">
    <w:name w:val="Знак Знак12"/>
    <w:basedOn w:val="13"/>
    <w:rsid w:val="004D058C"/>
    <w:rPr>
      <w:sz w:val="24"/>
      <w:lang w:val="ru-RU" w:bidi="ar-SA"/>
    </w:rPr>
  </w:style>
  <w:style w:type="character" w:customStyle="1" w:styleId="110">
    <w:name w:val="Знак Знак11"/>
    <w:basedOn w:val="13"/>
    <w:rsid w:val="004D058C"/>
    <w:rPr>
      <w:sz w:val="24"/>
      <w:lang w:val="ru-RU" w:bidi="ar-SA"/>
    </w:rPr>
  </w:style>
  <w:style w:type="character" w:customStyle="1" w:styleId="100">
    <w:name w:val="Знак Знак10"/>
    <w:basedOn w:val="13"/>
    <w:rsid w:val="004D058C"/>
    <w:rPr>
      <w:sz w:val="24"/>
      <w:szCs w:val="18"/>
      <w:lang w:val="ru-RU" w:bidi="ar-SA"/>
    </w:rPr>
  </w:style>
  <w:style w:type="character" w:customStyle="1" w:styleId="91">
    <w:name w:val="Знак Знак9"/>
    <w:basedOn w:val="13"/>
    <w:rsid w:val="004D058C"/>
    <w:rPr>
      <w:sz w:val="24"/>
      <w:szCs w:val="24"/>
      <w:lang w:val="ru-RU" w:bidi="ar-SA"/>
    </w:rPr>
  </w:style>
  <w:style w:type="character" w:customStyle="1" w:styleId="61">
    <w:name w:val="Знак Знак6"/>
    <w:basedOn w:val="13"/>
    <w:rsid w:val="004D058C"/>
    <w:rPr>
      <w:sz w:val="28"/>
      <w:szCs w:val="24"/>
      <w:lang w:val="ru-RU" w:bidi="ar-SA"/>
    </w:rPr>
  </w:style>
  <w:style w:type="character" w:customStyle="1" w:styleId="71">
    <w:name w:val="Знак Знак7"/>
    <w:basedOn w:val="13"/>
    <w:rsid w:val="004D058C"/>
    <w:rPr>
      <w:rFonts w:ascii="Calibri" w:eastAsia="Calibri" w:hAnsi="Calibri" w:cs="Calibri"/>
      <w:sz w:val="22"/>
      <w:szCs w:val="22"/>
      <w:lang w:val="ru-RU" w:bidi="ar-SA"/>
    </w:rPr>
  </w:style>
  <w:style w:type="character" w:customStyle="1" w:styleId="41">
    <w:name w:val="Знак Знак4"/>
    <w:basedOn w:val="13"/>
    <w:rsid w:val="004D058C"/>
    <w:rPr>
      <w:rFonts w:ascii="Calibri" w:eastAsia="Calibri" w:hAnsi="Calibri" w:cs="Calibri"/>
      <w:sz w:val="16"/>
      <w:szCs w:val="16"/>
      <w:lang w:val="ru-RU" w:bidi="ar-SA"/>
    </w:rPr>
  </w:style>
  <w:style w:type="character" w:customStyle="1" w:styleId="51">
    <w:name w:val="Знак Знак5"/>
    <w:basedOn w:val="13"/>
    <w:rsid w:val="004D058C"/>
    <w:rPr>
      <w:rFonts w:ascii="Calibri" w:eastAsia="Calibri" w:hAnsi="Calibri" w:cs="Calibri"/>
      <w:sz w:val="22"/>
      <w:szCs w:val="22"/>
      <w:lang w:val="ru-RU" w:bidi="ar-SA"/>
    </w:rPr>
  </w:style>
  <w:style w:type="character" w:customStyle="1" w:styleId="81">
    <w:name w:val="Знак Знак8"/>
    <w:basedOn w:val="13"/>
    <w:rsid w:val="004D058C"/>
    <w:rPr>
      <w:rFonts w:ascii="Calibri" w:eastAsia="Calibri" w:hAnsi="Calibri" w:cs="Calibri"/>
      <w:sz w:val="22"/>
      <w:szCs w:val="22"/>
      <w:lang w:val="ru-RU" w:bidi="ar-SA"/>
    </w:rPr>
  </w:style>
  <w:style w:type="character" w:customStyle="1" w:styleId="32">
    <w:name w:val="Знак Знак3"/>
    <w:basedOn w:val="13"/>
    <w:rsid w:val="004D058C"/>
    <w:rPr>
      <w:sz w:val="22"/>
      <w:szCs w:val="24"/>
      <w:lang w:val="ru-RU" w:bidi="ar-SA"/>
    </w:rPr>
  </w:style>
  <w:style w:type="character" w:customStyle="1" w:styleId="22">
    <w:name w:val="Знак Знак2"/>
    <w:basedOn w:val="13"/>
    <w:rsid w:val="004D058C"/>
    <w:rPr>
      <w:lang w:val="ru-RU" w:bidi="ar-SA"/>
    </w:rPr>
  </w:style>
  <w:style w:type="character" w:styleId="af3">
    <w:name w:val="page number"/>
    <w:basedOn w:val="13"/>
    <w:rsid w:val="004D058C"/>
  </w:style>
  <w:style w:type="character" w:customStyle="1" w:styleId="16">
    <w:name w:val="Знак Знак1"/>
    <w:basedOn w:val="13"/>
    <w:rsid w:val="004D058C"/>
    <w:rPr>
      <w:rFonts w:ascii="Courier New" w:hAnsi="Courier New" w:cs="Courier New"/>
      <w:lang w:val="ru-RU" w:bidi="ar-SA"/>
    </w:rPr>
  </w:style>
  <w:style w:type="character" w:customStyle="1" w:styleId="af4">
    <w:name w:val="Знак Знак"/>
    <w:basedOn w:val="13"/>
    <w:rsid w:val="004D058C"/>
    <w:rPr>
      <w:sz w:val="24"/>
      <w:szCs w:val="24"/>
      <w:lang w:val="ru-RU" w:bidi="ar-SA"/>
    </w:rPr>
  </w:style>
  <w:style w:type="character" w:customStyle="1" w:styleId="apple-style-span">
    <w:name w:val="apple-style-span"/>
    <w:basedOn w:val="13"/>
    <w:rsid w:val="004D058C"/>
  </w:style>
  <w:style w:type="character" w:customStyle="1" w:styleId="apple-converted-space">
    <w:name w:val="apple-converted-space"/>
    <w:basedOn w:val="13"/>
    <w:rsid w:val="004D058C"/>
  </w:style>
  <w:style w:type="paragraph" w:customStyle="1" w:styleId="af5">
    <w:name w:val="Заголовок"/>
    <w:basedOn w:val="a1"/>
    <w:next w:val="af0"/>
    <w:rsid w:val="004D058C"/>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af6">
    <w:name w:val="List"/>
    <w:basedOn w:val="af0"/>
    <w:rsid w:val="004D058C"/>
    <w:rPr>
      <w:rFonts w:cs="FreeSans"/>
    </w:rPr>
  </w:style>
  <w:style w:type="paragraph" w:styleId="af7">
    <w:name w:val="caption"/>
    <w:basedOn w:val="a1"/>
    <w:qFormat/>
    <w:rsid w:val="004D058C"/>
    <w:pPr>
      <w:suppressLineNumbers/>
      <w:suppressAutoHyphens/>
      <w:spacing w:before="120" w:after="120"/>
    </w:pPr>
    <w:rPr>
      <w:rFonts w:ascii="Calibri" w:eastAsia="Calibri" w:hAnsi="Calibri" w:cs="FreeSans"/>
      <w:i/>
      <w:iCs/>
      <w:sz w:val="24"/>
      <w:szCs w:val="24"/>
      <w:lang w:eastAsia="zh-CN"/>
    </w:rPr>
  </w:style>
  <w:style w:type="paragraph" w:customStyle="1" w:styleId="17">
    <w:name w:val="Указатель1"/>
    <w:basedOn w:val="a1"/>
    <w:rsid w:val="004D058C"/>
    <w:pPr>
      <w:suppressLineNumbers/>
      <w:suppressAutoHyphens/>
    </w:pPr>
    <w:rPr>
      <w:rFonts w:ascii="Calibri" w:eastAsia="Calibri" w:hAnsi="Calibri" w:cs="FreeSans"/>
      <w:lang w:eastAsia="zh-CN"/>
    </w:rPr>
  </w:style>
  <w:style w:type="paragraph" w:customStyle="1" w:styleId="af8">
    <w:name w:val="Знак Знак Знак Знак Знак Знак Знак Знак Знак Знак"/>
    <w:basedOn w:val="a1"/>
    <w:rsid w:val="004D058C"/>
    <w:pPr>
      <w:suppressAutoHyphens/>
      <w:spacing w:after="160" w:line="240" w:lineRule="exact"/>
    </w:pPr>
    <w:rPr>
      <w:rFonts w:ascii="Tahoma" w:eastAsia="Times New Roman" w:hAnsi="Tahoma" w:cs="Tahoma"/>
      <w:sz w:val="20"/>
      <w:szCs w:val="20"/>
      <w:lang w:val="en-US" w:eastAsia="zh-CN"/>
    </w:rPr>
  </w:style>
  <w:style w:type="paragraph" w:customStyle="1" w:styleId="210">
    <w:name w:val="Основной текст 21"/>
    <w:basedOn w:val="a1"/>
    <w:rsid w:val="004D058C"/>
    <w:pPr>
      <w:suppressAutoHyphens/>
      <w:spacing w:after="0" w:line="240" w:lineRule="auto"/>
      <w:jc w:val="both"/>
    </w:pPr>
    <w:rPr>
      <w:rFonts w:ascii="Times New Roman" w:eastAsia="Times New Roman" w:hAnsi="Times New Roman" w:cs="Times New Roman"/>
      <w:sz w:val="28"/>
      <w:szCs w:val="24"/>
      <w:lang w:eastAsia="zh-CN"/>
    </w:rPr>
  </w:style>
  <w:style w:type="paragraph" w:customStyle="1" w:styleId="220">
    <w:name w:val="Основной текст с отступом 22"/>
    <w:basedOn w:val="a1"/>
    <w:rsid w:val="004D058C"/>
    <w:pPr>
      <w:suppressAutoHyphens/>
      <w:spacing w:after="120" w:line="480" w:lineRule="auto"/>
      <w:ind w:left="283"/>
    </w:pPr>
    <w:rPr>
      <w:rFonts w:ascii="Calibri" w:eastAsia="Calibri" w:hAnsi="Calibri" w:cs="Calibri"/>
      <w:lang w:eastAsia="zh-CN"/>
    </w:rPr>
  </w:style>
  <w:style w:type="paragraph" w:customStyle="1" w:styleId="Standard">
    <w:name w:val="Standard"/>
    <w:rsid w:val="004D058C"/>
    <w:pPr>
      <w:suppressAutoHyphens/>
      <w:textAlignment w:val="baseline"/>
    </w:pPr>
    <w:rPr>
      <w:rFonts w:ascii="Calibri" w:eastAsia="Lucida Sans Unicode" w:hAnsi="Calibri" w:cs="F"/>
      <w:kern w:val="1"/>
      <w:lang w:eastAsia="zh-CN"/>
    </w:rPr>
  </w:style>
  <w:style w:type="paragraph" w:customStyle="1" w:styleId="310">
    <w:name w:val="Основной текст 31"/>
    <w:basedOn w:val="a1"/>
    <w:rsid w:val="004D058C"/>
    <w:pPr>
      <w:suppressAutoHyphens/>
      <w:spacing w:after="0"/>
      <w:jc w:val="both"/>
    </w:pPr>
    <w:rPr>
      <w:rFonts w:ascii="Times New Roman" w:eastAsia="Times New Roman" w:hAnsi="Times New Roman" w:cs="Times New Roman"/>
      <w:szCs w:val="24"/>
      <w:lang w:eastAsia="zh-CN"/>
    </w:rPr>
  </w:style>
  <w:style w:type="paragraph" w:customStyle="1" w:styleId="18">
    <w:name w:val="Текст1"/>
    <w:basedOn w:val="a1"/>
    <w:rsid w:val="004D058C"/>
    <w:pPr>
      <w:suppressAutoHyphens/>
      <w:spacing w:after="0" w:line="240" w:lineRule="auto"/>
      <w:ind w:firstLine="567"/>
      <w:jc w:val="both"/>
    </w:pPr>
    <w:rPr>
      <w:rFonts w:ascii="Courier New" w:eastAsia="Times New Roman" w:hAnsi="Courier New" w:cs="Courier New"/>
      <w:sz w:val="20"/>
      <w:szCs w:val="20"/>
      <w:lang w:eastAsia="zh-CN"/>
    </w:rPr>
  </w:style>
  <w:style w:type="paragraph" w:customStyle="1" w:styleId="ConsPlusCell">
    <w:name w:val="ConsPlusCell"/>
    <w:rsid w:val="004D058C"/>
    <w:pPr>
      <w:widowControl w:val="0"/>
      <w:suppressAutoHyphens/>
      <w:autoSpaceDE w:val="0"/>
      <w:spacing w:after="0" w:line="240" w:lineRule="auto"/>
    </w:pPr>
    <w:rPr>
      <w:rFonts w:ascii="Arial" w:eastAsia="Times New Roman" w:hAnsi="Arial" w:cs="Arial"/>
      <w:sz w:val="20"/>
      <w:szCs w:val="20"/>
      <w:lang w:eastAsia="zh-CN"/>
    </w:rPr>
  </w:style>
  <w:style w:type="paragraph" w:styleId="af9">
    <w:name w:val="List Paragraph"/>
    <w:basedOn w:val="a1"/>
    <w:uiPriority w:val="34"/>
    <w:qFormat/>
    <w:rsid w:val="004D058C"/>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fa">
    <w:name w:val="Содержимое таблицы"/>
    <w:basedOn w:val="a1"/>
    <w:rsid w:val="004D058C"/>
    <w:pPr>
      <w:widowControl w:val="0"/>
      <w:suppressLineNumbers/>
      <w:suppressAutoHyphens/>
      <w:spacing w:after="0" w:line="240" w:lineRule="auto"/>
    </w:pPr>
    <w:rPr>
      <w:rFonts w:ascii="Arial" w:eastAsia="Lucida Sans Unicode" w:hAnsi="Arial" w:cs="Arial"/>
      <w:kern w:val="1"/>
      <w:sz w:val="20"/>
      <w:szCs w:val="24"/>
      <w:lang w:eastAsia="zh-CN"/>
    </w:rPr>
  </w:style>
  <w:style w:type="paragraph" w:styleId="afb">
    <w:name w:val="header"/>
    <w:aliases w:val="Titul,Heder, Знак Знак,ВерхКолонтитул"/>
    <w:basedOn w:val="a1"/>
    <w:link w:val="afc"/>
    <w:uiPriority w:val="99"/>
    <w:rsid w:val="004D058C"/>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c">
    <w:name w:val="Верхний колонтитул Знак"/>
    <w:aliases w:val="Titul Знак,Heder Знак, Знак Знак Знак,ВерхКолонтитул Знак"/>
    <w:basedOn w:val="a2"/>
    <w:link w:val="afb"/>
    <w:uiPriority w:val="99"/>
    <w:rsid w:val="004D058C"/>
    <w:rPr>
      <w:rFonts w:ascii="Times New Roman" w:eastAsia="Times New Roman" w:hAnsi="Times New Roman" w:cs="Times New Roman"/>
      <w:sz w:val="24"/>
      <w:szCs w:val="24"/>
      <w:lang w:eastAsia="zh-CN"/>
    </w:rPr>
  </w:style>
  <w:style w:type="paragraph" w:customStyle="1" w:styleId="afd">
    <w:name w:val="Заголовок таблицы"/>
    <w:basedOn w:val="afa"/>
    <w:rsid w:val="004D058C"/>
    <w:pPr>
      <w:jc w:val="center"/>
    </w:pPr>
    <w:rPr>
      <w:b/>
      <w:bCs/>
    </w:rPr>
  </w:style>
  <w:style w:type="paragraph" w:customStyle="1" w:styleId="221">
    <w:name w:val="Основной текст 22"/>
    <w:basedOn w:val="a1"/>
    <w:rsid w:val="004D058C"/>
    <w:pPr>
      <w:suppressAutoHyphens/>
      <w:spacing w:after="120" w:line="480" w:lineRule="auto"/>
    </w:pPr>
    <w:rPr>
      <w:rFonts w:ascii="Times New Roman" w:eastAsia="Times New Roman" w:hAnsi="Times New Roman" w:cs="Times New Roman"/>
      <w:sz w:val="24"/>
      <w:szCs w:val="24"/>
      <w:lang w:eastAsia="zh-CN"/>
    </w:rPr>
  </w:style>
  <w:style w:type="paragraph" w:customStyle="1" w:styleId="afe">
    <w:name w:val="Прижатый влево"/>
    <w:basedOn w:val="a1"/>
    <w:next w:val="a1"/>
    <w:uiPriority w:val="99"/>
    <w:rsid w:val="004D058C"/>
    <w:pPr>
      <w:widowControl w:val="0"/>
      <w:suppressAutoHyphens/>
      <w:autoSpaceDE w:val="0"/>
      <w:spacing w:after="0" w:line="240" w:lineRule="auto"/>
    </w:pPr>
    <w:rPr>
      <w:rFonts w:ascii="Arial" w:eastAsia="Times New Roman" w:hAnsi="Arial" w:cs="Arial"/>
      <w:sz w:val="24"/>
      <w:szCs w:val="24"/>
      <w:lang w:eastAsia="zh-CN"/>
    </w:rPr>
  </w:style>
  <w:style w:type="paragraph" w:styleId="aff">
    <w:name w:val="Balloon Text"/>
    <w:basedOn w:val="a1"/>
    <w:link w:val="aff0"/>
    <w:uiPriority w:val="99"/>
    <w:rsid w:val="004D058C"/>
    <w:pPr>
      <w:suppressAutoHyphens/>
      <w:spacing w:after="0" w:line="240" w:lineRule="auto"/>
    </w:pPr>
    <w:rPr>
      <w:rFonts w:ascii="Tahoma" w:eastAsia="Calibri" w:hAnsi="Tahoma" w:cs="Tahoma"/>
      <w:sz w:val="16"/>
      <w:szCs w:val="16"/>
      <w:lang w:eastAsia="zh-CN"/>
    </w:rPr>
  </w:style>
  <w:style w:type="character" w:customStyle="1" w:styleId="aff0">
    <w:name w:val="Текст выноски Знак"/>
    <w:basedOn w:val="a2"/>
    <w:link w:val="aff"/>
    <w:uiPriority w:val="99"/>
    <w:rsid w:val="004D058C"/>
    <w:rPr>
      <w:rFonts w:ascii="Tahoma" w:eastAsia="Calibri" w:hAnsi="Tahoma" w:cs="Tahoma"/>
      <w:sz w:val="16"/>
      <w:szCs w:val="16"/>
      <w:lang w:eastAsia="zh-CN"/>
    </w:rPr>
  </w:style>
  <w:style w:type="paragraph" w:styleId="aff1">
    <w:name w:val="Title"/>
    <w:basedOn w:val="a1"/>
    <w:link w:val="aff2"/>
    <w:qFormat/>
    <w:rsid w:val="004D058C"/>
    <w:pPr>
      <w:widowControl w:val="0"/>
      <w:autoSpaceDE w:val="0"/>
      <w:autoSpaceDN w:val="0"/>
      <w:adjustRightInd w:val="0"/>
      <w:spacing w:after="0" w:line="240" w:lineRule="auto"/>
      <w:ind w:left="4536"/>
      <w:jc w:val="center"/>
    </w:pPr>
    <w:rPr>
      <w:rFonts w:ascii="Times New Roman" w:eastAsia="Times New Roman" w:hAnsi="Times New Roman" w:cs="Times New Roman"/>
      <w:sz w:val="26"/>
      <w:szCs w:val="18"/>
    </w:rPr>
  </w:style>
  <w:style w:type="character" w:customStyle="1" w:styleId="aff2">
    <w:name w:val="Название Знак"/>
    <w:basedOn w:val="a2"/>
    <w:link w:val="aff1"/>
    <w:rsid w:val="004D058C"/>
    <w:rPr>
      <w:rFonts w:ascii="Times New Roman" w:eastAsia="Times New Roman" w:hAnsi="Times New Roman" w:cs="Times New Roman"/>
      <w:sz w:val="26"/>
      <w:szCs w:val="18"/>
    </w:rPr>
  </w:style>
  <w:style w:type="paragraph" w:styleId="33">
    <w:name w:val="Body Text Indent 3"/>
    <w:aliases w:val="дисер"/>
    <w:basedOn w:val="a1"/>
    <w:link w:val="34"/>
    <w:rsid w:val="004D058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aliases w:val="дисер Знак"/>
    <w:basedOn w:val="a2"/>
    <w:link w:val="33"/>
    <w:rsid w:val="004D058C"/>
    <w:rPr>
      <w:rFonts w:ascii="Times New Roman" w:eastAsia="Times New Roman" w:hAnsi="Times New Roman" w:cs="Times New Roman"/>
      <w:sz w:val="16"/>
      <w:szCs w:val="16"/>
    </w:rPr>
  </w:style>
  <w:style w:type="paragraph" w:customStyle="1" w:styleId="aff3">
    <w:name w:val="Исполнитель"/>
    <w:basedOn w:val="af0"/>
    <w:next w:val="af0"/>
    <w:rsid w:val="004D058C"/>
    <w:pPr>
      <w:spacing w:after="0" w:line="240" w:lineRule="exact"/>
    </w:pPr>
    <w:rPr>
      <w:rFonts w:ascii="Times New Roman" w:eastAsia="Times New Roman" w:hAnsi="Times New Roman" w:cs="Times New Roman"/>
      <w:sz w:val="24"/>
      <w:szCs w:val="20"/>
      <w:lang w:eastAsia="ru-RU"/>
    </w:rPr>
  </w:style>
  <w:style w:type="character" w:styleId="aff4">
    <w:name w:val="Emphasis"/>
    <w:basedOn w:val="a2"/>
    <w:uiPriority w:val="20"/>
    <w:qFormat/>
    <w:rsid w:val="004D058C"/>
    <w:rPr>
      <w:i/>
      <w:iCs/>
    </w:rPr>
  </w:style>
  <w:style w:type="paragraph" w:styleId="23">
    <w:name w:val="Body Text Indent 2"/>
    <w:aliases w:val=" Знак1,Знак1"/>
    <w:basedOn w:val="a1"/>
    <w:link w:val="211"/>
    <w:rsid w:val="004D058C"/>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aliases w:val=" Знак1 Знак,Знак1 Знак"/>
    <w:link w:val="23"/>
    <w:rsid w:val="004D058C"/>
    <w:rPr>
      <w:rFonts w:ascii="Times New Roman" w:eastAsia="Times New Roman" w:hAnsi="Times New Roman" w:cs="Times New Roman"/>
      <w:sz w:val="24"/>
      <w:szCs w:val="24"/>
    </w:rPr>
  </w:style>
  <w:style w:type="character" w:customStyle="1" w:styleId="24">
    <w:name w:val="Основной текст с отступом 2 Знак"/>
    <w:basedOn w:val="a2"/>
    <w:link w:val="23"/>
    <w:rsid w:val="004D058C"/>
  </w:style>
  <w:style w:type="paragraph" w:customStyle="1" w:styleId="CharChar4">
    <w:name w:val="Char Char4 Знак Знак Знак"/>
    <w:basedOn w:val="a1"/>
    <w:rsid w:val="004D058C"/>
    <w:pPr>
      <w:spacing w:after="160" w:line="240" w:lineRule="exact"/>
    </w:pPr>
    <w:rPr>
      <w:rFonts w:ascii="Verdana" w:eastAsia="Times New Roman" w:hAnsi="Verdana" w:cs="Times New Roman"/>
      <w:sz w:val="20"/>
      <w:szCs w:val="20"/>
      <w:lang w:val="en-US" w:eastAsia="en-US"/>
    </w:rPr>
  </w:style>
  <w:style w:type="paragraph" w:customStyle="1" w:styleId="Style2">
    <w:name w:val="Style2"/>
    <w:basedOn w:val="a1"/>
    <w:rsid w:val="004D058C"/>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aff5">
    <w:name w:val="Заголовок статьи"/>
    <w:basedOn w:val="a1"/>
    <w:next w:val="a1"/>
    <w:rsid w:val="004D058C"/>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9">
    <w:name w:val="Абзац списка1"/>
    <w:basedOn w:val="a1"/>
    <w:rsid w:val="004D058C"/>
    <w:pPr>
      <w:spacing w:after="0" w:line="240" w:lineRule="auto"/>
      <w:ind w:left="720"/>
    </w:pPr>
    <w:rPr>
      <w:rFonts w:ascii="Times New Roman" w:eastAsia="Times New Roman" w:hAnsi="Times New Roman" w:cs="Times New Roman"/>
      <w:sz w:val="24"/>
      <w:szCs w:val="24"/>
    </w:rPr>
  </w:style>
  <w:style w:type="character" w:styleId="aff6">
    <w:name w:val="FollowedHyperlink"/>
    <w:basedOn w:val="a2"/>
    <w:unhideWhenUsed/>
    <w:rsid w:val="004D058C"/>
    <w:rPr>
      <w:color w:val="800080"/>
      <w:u w:val="single"/>
    </w:rPr>
  </w:style>
  <w:style w:type="paragraph" w:customStyle="1" w:styleId="xl63">
    <w:name w:val="xl63"/>
    <w:basedOn w:val="a1"/>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a1"/>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7">
    <w:name w:val="xl67"/>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4">
    <w:name w:val="xl74"/>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1"/>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7">
    <w:name w:val="xl77"/>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8">
    <w:name w:val="xl78"/>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9">
    <w:name w:val="xl79"/>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0">
    <w:name w:val="xl80"/>
    <w:basedOn w:val="a1"/>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1"/>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2">
    <w:name w:val="xl82"/>
    <w:basedOn w:val="a1"/>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1"/>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a1"/>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1"/>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7">
    <w:name w:val="xl87"/>
    <w:basedOn w:val="a1"/>
    <w:rsid w:val="004D058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89">
    <w:name w:val="xl89"/>
    <w:basedOn w:val="a1"/>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0">
    <w:name w:val="xl90"/>
    <w:basedOn w:val="a1"/>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1">
    <w:name w:val="xl91"/>
    <w:basedOn w:val="a1"/>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2">
    <w:name w:val="xl92"/>
    <w:basedOn w:val="a1"/>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3">
    <w:name w:val="xl93"/>
    <w:basedOn w:val="a1"/>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4">
    <w:name w:val="xl94"/>
    <w:basedOn w:val="a1"/>
    <w:rsid w:val="004D0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95">
    <w:name w:val="xl95"/>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rPr>
  </w:style>
  <w:style w:type="paragraph" w:customStyle="1" w:styleId="xl96">
    <w:name w:val="xl96"/>
    <w:basedOn w:val="a1"/>
    <w:rsid w:val="004D05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97">
    <w:name w:val="xl97"/>
    <w:basedOn w:val="a1"/>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1"/>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9">
    <w:name w:val="xl99"/>
    <w:basedOn w:val="a1"/>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1"/>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1"/>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1"/>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a1"/>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4">
    <w:name w:val="xl104"/>
    <w:basedOn w:val="a1"/>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5">
    <w:name w:val="xl105"/>
    <w:basedOn w:val="a1"/>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6">
    <w:name w:val="xl106"/>
    <w:basedOn w:val="a1"/>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7">
    <w:name w:val="xl107"/>
    <w:basedOn w:val="a1"/>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1"/>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1"/>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1"/>
    <w:rsid w:val="004D058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1"/>
    <w:rsid w:val="004D058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1"/>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1"/>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1"/>
    <w:rsid w:val="004D05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5">
    <w:name w:val="xl115"/>
    <w:basedOn w:val="a1"/>
    <w:rsid w:val="004D058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1"/>
    <w:rsid w:val="004D058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7">
    <w:name w:val="xl117"/>
    <w:basedOn w:val="a1"/>
    <w:rsid w:val="004D058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8">
    <w:name w:val="xl118"/>
    <w:basedOn w:val="a1"/>
    <w:rsid w:val="004D05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styleId="25">
    <w:name w:val="Body Text 2"/>
    <w:basedOn w:val="a1"/>
    <w:link w:val="26"/>
    <w:rsid w:val="004D058C"/>
    <w:pPr>
      <w:suppressAutoHyphens/>
      <w:spacing w:after="120" w:line="480" w:lineRule="auto"/>
    </w:pPr>
    <w:rPr>
      <w:rFonts w:ascii="Calibri" w:eastAsia="Calibri" w:hAnsi="Calibri" w:cs="Calibri"/>
      <w:lang w:eastAsia="zh-CN"/>
    </w:rPr>
  </w:style>
  <w:style w:type="character" w:customStyle="1" w:styleId="26">
    <w:name w:val="Основной текст 2 Знак"/>
    <w:basedOn w:val="a2"/>
    <w:link w:val="25"/>
    <w:rsid w:val="004D058C"/>
    <w:rPr>
      <w:rFonts w:ascii="Calibri" w:eastAsia="Calibri" w:hAnsi="Calibri" w:cs="Calibri"/>
      <w:lang w:eastAsia="zh-CN"/>
    </w:rPr>
  </w:style>
  <w:style w:type="paragraph" w:styleId="27">
    <w:name w:val="Body Text First Indent 2"/>
    <w:basedOn w:val="a8"/>
    <w:link w:val="28"/>
    <w:rsid w:val="004D058C"/>
    <w:pPr>
      <w:suppressAutoHyphens/>
      <w:spacing w:line="276" w:lineRule="auto"/>
      <w:ind w:firstLine="210"/>
    </w:pPr>
    <w:rPr>
      <w:rFonts w:ascii="Calibri" w:hAnsi="Calibri" w:cs="Calibri"/>
      <w:sz w:val="22"/>
      <w:szCs w:val="22"/>
      <w:lang w:eastAsia="zh-CN"/>
    </w:rPr>
  </w:style>
  <w:style w:type="character" w:customStyle="1" w:styleId="28">
    <w:name w:val="Красная строка 2 Знак"/>
    <w:basedOn w:val="a9"/>
    <w:link w:val="27"/>
    <w:rsid w:val="004D058C"/>
    <w:rPr>
      <w:rFonts w:ascii="Calibri" w:hAnsi="Calibri" w:cs="Calibri"/>
      <w:lang w:eastAsia="zh-CN"/>
    </w:rPr>
  </w:style>
  <w:style w:type="paragraph" w:customStyle="1" w:styleId="1a">
    <w:name w:val="Обычный1"/>
    <w:rsid w:val="004D058C"/>
    <w:pPr>
      <w:spacing w:after="0" w:line="240" w:lineRule="auto"/>
    </w:pPr>
    <w:rPr>
      <w:rFonts w:ascii="Times New Roman" w:eastAsia="Times New Roman" w:hAnsi="Times New Roman" w:cs="Times New Roman"/>
      <w:sz w:val="20"/>
      <w:szCs w:val="20"/>
    </w:rPr>
  </w:style>
  <w:style w:type="paragraph" w:customStyle="1" w:styleId="230">
    <w:name w:val="Основной текст 23"/>
    <w:basedOn w:val="1a"/>
    <w:rsid w:val="004D058C"/>
    <w:pPr>
      <w:ind w:right="88" w:firstLine="720"/>
      <w:jc w:val="both"/>
    </w:pPr>
    <w:rPr>
      <w:snapToGrid w:val="0"/>
      <w:sz w:val="24"/>
      <w:lang w:val="en-US"/>
    </w:rPr>
  </w:style>
  <w:style w:type="paragraph" w:styleId="aff7">
    <w:name w:val="Plain Text"/>
    <w:basedOn w:val="a1"/>
    <w:link w:val="aff8"/>
    <w:rsid w:val="004D058C"/>
    <w:pPr>
      <w:spacing w:after="0" w:line="240" w:lineRule="auto"/>
    </w:pPr>
    <w:rPr>
      <w:rFonts w:ascii="Courier New" w:eastAsia="Times New Roman" w:hAnsi="Courier New" w:cs="Times New Roman"/>
      <w:sz w:val="20"/>
      <w:szCs w:val="20"/>
    </w:rPr>
  </w:style>
  <w:style w:type="character" w:customStyle="1" w:styleId="aff8">
    <w:name w:val="Текст Знак"/>
    <w:basedOn w:val="a2"/>
    <w:link w:val="aff7"/>
    <w:rsid w:val="004D058C"/>
    <w:rPr>
      <w:rFonts w:ascii="Courier New" w:eastAsia="Times New Roman" w:hAnsi="Courier New" w:cs="Times New Roman"/>
      <w:sz w:val="20"/>
      <w:szCs w:val="20"/>
    </w:rPr>
  </w:style>
  <w:style w:type="paragraph" w:styleId="35">
    <w:name w:val="Body Text 3"/>
    <w:basedOn w:val="a1"/>
    <w:link w:val="36"/>
    <w:rsid w:val="004D058C"/>
    <w:pPr>
      <w:tabs>
        <w:tab w:val="left" w:pos="6670"/>
      </w:tabs>
      <w:autoSpaceDE w:val="0"/>
      <w:autoSpaceDN w:val="0"/>
      <w:spacing w:after="0" w:line="240" w:lineRule="auto"/>
      <w:jc w:val="center"/>
    </w:pPr>
    <w:rPr>
      <w:rFonts w:ascii="TimesET" w:eastAsia="Times New Roman" w:hAnsi="TimesET" w:cs="Times New Roman"/>
      <w:b/>
      <w:bCs/>
      <w:snapToGrid w:val="0"/>
      <w:sz w:val="24"/>
      <w:szCs w:val="20"/>
    </w:rPr>
  </w:style>
  <w:style w:type="character" w:customStyle="1" w:styleId="36">
    <w:name w:val="Основной текст 3 Знак"/>
    <w:basedOn w:val="a2"/>
    <w:link w:val="35"/>
    <w:rsid w:val="004D058C"/>
    <w:rPr>
      <w:rFonts w:ascii="TimesET" w:eastAsia="Times New Roman" w:hAnsi="TimesET" w:cs="Times New Roman"/>
      <w:b/>
      <w:bCs/>
      <w:snapToGrid w:val="0"/>
      <w:sz w:val="24"/>
      <w:szCs w:val="20"/>
    </w:rPr>
  </w:style>
  <w:style w:type="paragraph" w:styleId="aff9">
    <w:name w:val="Subtitle"/>
    <w:basedOn w:val="a1"/>
    <w:link w:val="affa"/>
    <w:qFormat/>
    <w:rsid w:val="004D058C"/>
    <w:pPr>
      <w:spacing w:after="0" w:line="240" w:lineRule="auto"/>
      <w:jc w:val="center"/>
    </w:pPr>
    <w:rPr>
      <w:rFonts w:ascii="TimesET" w:eastAsia="Times New Roman" w:hAnsi="TimesET" w:cs="Times New Roman"/>
      <w:sz w:val="24"/>
      <w:szCs w:val="20"/>
    </w:rPr>
  </w:style>
  <w:style w:type="character" w:customStyle="1" w:styleId="affa">
    <w:name w:val="Подзаголовок Знак"/>
    <w:basedOn w:val="a2"/>
    <w:link w:val="aff9"/>
    <w:rsid w:val="004D058C"/>
    <w:rPr>
      <w:rFonts w:ascii="TimesET" w:eastAsia="Times New Roman" w:hAnsi="TimesET" w:cs="Times New Roman"/>
      <w:sz w:val="24"/>
      <w:szCs w:val="20"/>
    </w:rPr>
  </w:style>
  <w:style w:type="paragraph" w:customStyle="1" w:styleId="231">
    <w:name w:val="Основной текст с отступом 23"/>
    <w:basedOn w:val="a1"/>
    <w:rsid w:val="004D058C"/>
    <w:pPr>
      <w:spacing w:after="0" w:line="240" w:lineRule="exact"/>
      <w:ind w:firstLine="720"/>
      <w:jc w:val="both"/>
    </w:pPr>
    <w:rPr>
      <w:rFonts w:ascii="TimesET" w:eastAsia="Times New Roman" w:hAnsi="TimesET" w:cs="Times New Roman"/>
      <w:sz w:val="24"/>
      <w:szCs w:val="20"/>
      <w:lang w:val="en-US"/>
    </w:rPr>
  </w:style>
  <w:style w:type="character" w:customStyle="1" w:styleId="affb">
    <w:name w:val="Гипертекстовая ссылка"/>
    <w:basedOn w:val="a2"/>
    <w:uiPriority w:val="99"/>
    <w:rsid w:val="004D058C"/>
    <w:rPr>
      <w:color w:val="008000"/>
      <w:szCs w:val="20"/>
      <w:u w:val="single"/>
    </w:rPr>
  </w:style>
  <w:style w:type="paragraph" w:customStyle="1" w:styleId="affc">
    <w:name w:val="Комментарий"/>
    <w:basedOn w:val="a1"/>
    <w:next w:val="a1"/>
    <w:uiPriority w:val="99"/>
    <w:rsid w:val="004D058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ConsNormal">
    <w:name w:val="ConsNormal"/>
    <w:rsid w:val="004D058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d">
    <w:name w:val="Не вступил в силу"/>
    <w:basedOn w:val="ae"/>
    <w:uiPriority w:val="99"/>
    <w:rsid w:val="004D058C"/>
    <w:rPr>
      <w:color w:val="008080"/>
      <w:szCs w:val="20"/>
    </w:rPr>
  </w:style>
  <w:style w:type="paragraph" w:customStyle="1" w:styleId="affe">
    <w:name w:val="Нумерованный абзац"/>
    <w:rsid w:val="004D058C"/>
    <w:pPr>
      <w:tabs>
        <w:tab w:val="left" w:pos="1134"/>
        <w:tab w:val="num" w:pos="1571"/>
      </w:tabs>
      <w:suppressAutoHyphens/>
      <w:spacing w:before="240" w:after="0" w:line="240" w:lineRule="auto"/>
      <w:ind w:firstLine="851"/>
      <w:jc w:val="both"/>
    </w:pPr>
    <w:rPr>
      <w:rFonts w:ascii="Times New Roman" w:eastAsia="Times New Roman" w:hAnsi="Times New Roman" w:cs="Times New Roman"/>
      <w:noProof/>
      <w:sz w:val="28"/>
      <w:szCs w:val="20"/>
    </w:rPr>
  </w:style>
  <w:style w:type="paragraph" w:styleId="afff">
    <w:name w:val="Block Text"/>
    <w:basedOn w:val="a1"/>
    <w:rsid w:val="004D058C"/>
    <w:pPr>
      <w:shd w:val="clear" w:color="auto" w:fill="FFFFFF"/>
      <w:spacing w:after="0" w:line="317" w:lineRule="exact"/>
      <w:ind w:left="10" w:right="5" w:firstLine="538"/>
      <w:jc w:val="both"/>
    </w:pPr>
    <w:rPr>
      <w:rFonts w:ascii="Times New Roman" w:eastAsia="Times New Roman" w:hAnsi="Times New Roman" w:cs="Times New Roman"/>
      <w:sz w:val="24"/>
      <w:szCs w:val="28"/>
    </w:rPr>
  </w:style>
  <w:style w:type="paragraph" w:styleId="afff0">
    <w:name w:val="Body Text First Indent"/>
    <w:basedOn w:val="af0"/>
    <w:next w:val="27"/>
    <w:link w:val="afff1"/>
    <w:rsid w:val="004D058C"/>
    <w:pPr>
      <w:suppressAutoHyphens w:val="0"/>
      <w:spacing w:line="240" w:lineRule="auto"/>
      <w:ind w:firstLine="851"/>
      <w:jc w:val="both"/>
    </w:pPr>
    <w:rPr>
      <w:rFonts w:ascii="Times New Roman" w:eastAsia="Times New Roman" w:hAnsi="Times New Roman" w:cs="Times New Roman"/>
      <w:sz w:val="28"/>
      <w:szCs w:val="20"/>
      <w:lang w:eastAsia="ru-RU"/>
    </w:rPr>
  </w:style>
  <w:style w:type="character" w:customStyle="1" w:styleId="afff1">
    <w:name w:val="Красная строка Знак"/>
    <w:basedOn w:val="af1"/>
    <w:link w:val="afff0"/>
    <w:rsid w:val="004D058C"/>
    <w:rPr>
      <w:rFonts w:ascii="Times New Roman" w:eastAsia="Times New Roman" w:hAnsi="Times New Roman" w:cs="Times New Roman"/>
      <w:sz w:val="28"/>
      <w:szCs w:val="20"/>
    </w:rPr>
  </w:style>
  <w:style w:type="paragraph" w:customStyle="1" w:styleId="afff2">
    <w:name w:val="Текст в таблице"/>
    <w:rsid w:val="004D058C"/>
    <w:pPr>
      <w:spacing w:after="0" w:line="240" w:lineRule="auto"/>
      <w:jc w:val="center"/>
    </w:pPr>
    <w:rPr>
      <w:rFonts w:ascii="Times New Roman" w:eastAsia="Times New Roman" w:hAnsi="Times New Roman" w:cs="Times New Roman"/>
      <w:noProof/>
      <w:sz w:val="20"/>
      <w:szCs w:val="20"/>
    </w:rPr>
  </w:style>
  <w:style w:type="paragraph" w:styleId="afff3">
    <w:name w:val="annotation text"/>
    <w:basedOn w:val="a1"/>
    <w:link w:val="afff4"/>
    <w:uiPriority w:val="99"/>
    <w:rsid w:val="004D058C"/>
    <w:pPr>
      <w:spacing w:after="0" w:line="240" w:lineRule="auto"/>
    </w:pPr>
    <w:rPr>
      <w:rFonts w:ascii="Times New Roman" w:eastAsia="Times New Roman" w:hAnsi="Times New Roman" w:cs="Times New Roman"/>
      <w:sz w:val="20"/>
      <w:szCs w:val="20"/>
    </w:rPr>
  </w:style>
  <w:style w:type="character" w:customStyle="1" w:styleId="afff4">
    <w:name w:val="Текст примечания Знак"/>
    <w:basedOn w:val="a2"/>
    <w:link w:val="afff3"/>
    <w:uiPriority w:val="99"/>
    <w:rsid w:val="004D058C"/>
    <w:rPr>
      <w:rFonts w:ascii="Times New Roman" w:eastAsia="Times New Roman" w:hAnsi="Times New Roman" w:cs="Times New Roman"/>
      <w:sz w:val="20"/>
      <w:szCs w:val="20"/>
    </w:rPr>
  </w:style>
  <w:style w:type="paragraph" w:customStyle="1" w:styleId="NormalANX">
    <w:name w:val="NormalANX"/>
    <w:basedOn w:val="a1"/>
    <w:rsid w:val="004D058C"/>
    <w:pPr>
      <w:spacing w:before="240" w:after="240" w:line="360" w:lineRule="auto"/>
      <w:ind w:firstLine="720"/>
      <w:jc w:val="both"/>
    </w:pPr>
    <w:rPr>
      <w:rFonts w:ascii="Times New Roman" w:eastAsia="Times New Roman" w:hAnsi="Times New Roman" w:cs="Times New Roman"/>
      <w:sz w:val="28"/>
      <w:szCs w:val="20"/>
    </w:rPr>
  </w:style>
  <w:style w:type="paragraph" w:customStyle="1" w:styleId="1b">
    <w:name w:val="Обычный.1"/>
    <w:rsid w:val="004D058C"/>
    <w:pPr>
      <w:spacing w:after="20" w:line="240" w:lineRule="auto"/>
      <w:ind w:firstLine="709"/>
      <w:jc w:val="both"/>
    </w:pPr>
    <w:rPr>
      <w:rFonts w:ascii="Times New Roman" w:eastAsia="Times New Roman" w:hAnsi="Times New Roman" w:cs="Times New Roman"/>
      <w:sz w:val="24"/>
      <w:szCs w:val="20"/>
    </w:rPr>
  </w:style>
  <w:style w:type="paragraph" w:customStyle="1" w:styleId="afff5">
    <w:name w:val="Основной текст с отступом.Нумерованный список !!.Надин стиль"/>
    <w:basedOn w:val="a1"/>
    <w:rsid w:val="004D058C"/>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rvps698610">
    <w:name w:val="rvps698610"/>
    <w:basedOn w:val="a1"/>
    <w:rsid w:val="004D058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fff6">
    <w:name w:val="Стиль"/>
    <w:rsid w:val="004D058C"/>
    <w:pPr>
      <w:widowControl w:val="0"/>
      <w:spacing w:after="0" w:line="240" w:lineRule="auto"/>
      <w:ind w:firstLine="720"/>
      <w:jc w:val="both"/>
    </w:pPr>
    <w:rPr>
      <w:rFonts w:ascii="Arial" w:eastAsia="Times New Roman" w:hAnsi="Arial" w:cs="Times New Roman"/>
      <w:snapToGrid w:val="0"/>
      <w:sz w:val="20"/>
      <w:szCs w:val="20"/>
    </w:rPr>
  </w:style>
  <w:style w:type="paragraph" w:customStyle="1" w:styleId="afff7">
    <w:name w:val="#Таблица названия столбцов"/>
    <w:basedOn w:val="a1"/>
    <w:rsid w:val="004D058C"/>
    <w:pPr>
      <w:spacing w:after="0" w:line="240" w:lineRule="auto"/>
      <w:jc w:val="center"/>
    </w:pPr>
    <w:rPr>
      <w:rFonts w:ascii="Times New Roman" w:eastAsia="Times New Roman" w:hAnsi="Times New Roman" w:cs="Times New Roman"/>
      <w:b/>
      <w:sz w:val="20"/>
      <w:szCs w:val="20"/>
    </w:rPr>
  </w:style>
  <w:style w:type="paragraph" w:customStyle="1" w:styleId="Default">
    <w:name w:val="Default"/>
    <w:rsid w:val="004D05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1"/>
    <w:rsid w:val="004D05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8">
    <w:name w:val="Нормальный (таблица)"/>
    <w:basedOn w:val="a1"/>
    <w:next w:val="a1"/>
    <w:uiPriority w:val="99"/>
    <w:rsid w:val="004D058C"/>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ConsNonformat">
    <w:name w:val="ConsNonformat"/>
    <w:rsid w:val="004D058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9">
    <w:name w:val="Текст (справка)"/>
    <w:basedOn w:val="a1"/>
    <w:next w:val="a1"/>
    <w:rsid w:val="004D058C"/>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1c">
    <w:name w:val="Знак Знак Знак Знак Знак Знак Знак Знак Знак Знак1"/>
    <w:basedOn w:val="a1"/>
    <w:rsid w:val="004D058C"/>
    <w:pPr>
      <w:spacing w:after="160" w:line="240" w:lineRule="exact"/>
    </w:pPr>
    <w:rPr>
      <w:rFonts w:ascii="Tahoma" w:eastAsia="Times New Roman" w:hAnsi="Tahoma" w:cs="Times New Roman"/>
      <w:sz w:val="20"/>
      <w:szCs w:val="20"/>
      <w:lang w:val="en-US" w:eastAsia="en-US"/>
    </w:rPr>
  </w:style>
  <w:style w:type="character" w:customStyle="1" w:styleId="afffa">
    <w:name w:val="Продолжение ссылки"/>
    <w:basedOn w:val="affb"/>
    <w:uiPriority w:val="99"/>
    <w:rsid w:val="00A7657F"/>
    <w:rPr>
      <w:color w:val="106BBE"/>
    </w:rPr>
  </w:style>
  <w:style w:type="paragraph" w:customStyle="1" w:styleId="FR2">
    <w:name w:val="FR2"/>
    <w:rsid w:val="00A7657F"/>
    <w:pPr>
      <w:widowControl w:val="0"/>
      <w:autoSpaceDE w:val="0"/>
      <w:autoSpaceDN w:val="0"/>
      <w:adjustRightInd w:val="0"/>
      <w:spacing w:after="0" w:line="240" w:lineRule="auto"/>
      <w:jc w:val="both"/>
    </w:pPr>
    <w:rPr>
      <w:rFonts w:ascii="Arial" w:eastAsia="Times New Roman" w:hAnsi="Arial" w:cs="Arial"/>
      <w:sz w:val="16"/>
      <w:szCs w:val="16"/>
    </w:rPr>
  </w:style>
  <w:style w:type="paragraph" w:customStyle="1" w:styleId="afffb">
    <w:name w:val="Заголовки Ответить/Переслать"/>
    <w:basedOn w:val="a1"/>
    <w:next w:val="a1"/>
    <w:rsid w:val="00A7657F"/>
    <w:pPr>
      <w:pBdr>
        <w:left w:val="single" w:sz="18" w:space="1" w:color="auto"/>
      </w:pBdr>
      <w:shd w:val="pct10" w:color="auto" w:fill="auto"/>
      <w:spacing w:after="0" w:line="240" w:lineRule="auto"/>
    </w:pPr>
    <w:rPr>
      <w:rFonts w:ascii="Arial" w:eastAsia="Times New Roman" w:hAnsi="Arial" w:cs="Times New Roman"/>
      <w:b/>
      <w:noProof/>
      <w:sz w:val="20"/>
      <w:szCs w:val="20"/>
    </w:rPr>
  </w:style>
  <w:style w:type="paragraph" w:customStyle="1" w:styleId="s1">
    <w:name w:val="s_1"/>
    <w:basedOn w:val="a1"/>
    <w:rsid w:val="00A7657F"/>
    <w:pPr>
      <w:spacing w:before="100" w:beforeAutospacing="1" w:after="100" w:afterAutospacing="1" w:line="240" w:lineRule="auto"/>
    </w:pPr>
    <w:rPr>
      <w:rFonts w:ascii="Times New Roman" w:eastAsia="Times New Roman" w:hAnsi="Times New Roman" w:cs="Times New Roman"/>
      <w:sz w:val="24"/>
      <w:szCs w:val="24"/>
    </w:rPr>
  </w:style>
  <w:style w:type="paragraph" w:styleId="afffc">
    <w:name w:val="TOC Heading"/>
    <w:basedOn w:val="1"/>
    <w:next w:val="a1"/>
    <w:uiPriority w:val="39"/>
    <w:qFormat/>
    <w:rsid w:val="00A7657F"/>
    <w:pPr>
      <w:keepLines/>
      <w:tabs>
        <w:tab w:val="clear" w:pos="0"/>
      </w:tabs>
      <w:suppressAutoHyphens w:val="0"/>
      <w:spacing w:before="480" w:line="276" w:lineRule="auto"/>
      <w:ind w:left="0" w:firstLine="0"/>
      <w:jc w:val="left"/>
      <w:outlineLvl w:val="9"/>
    </w:pPr>
    <w:rPr>
      <w:rFonts w:ascii="Cambria" w:hAnsi="Cambria" w:cs="Times New Roman"/>
      <w:b/>
      <w:bCs/>
      <w:color w:val="365F91"/>
      <w:sz w:val="28"/>
      <w:szCs w:val="28"/>
      <w:lang w:eastAsia="ru-RU"/>
    </w:rPr>
  </w:style>
  <w:style w:type="paragraph" w:styleId="29">
    <w:name w:val="toc 2"/>
    <w:basedOn w:val="a1"/>
    <w:next w:val="a1"/>
    <w:autoRedefine/>
    <w:uiPriority w:val="39"/>
    <w:unhideWhenUsed/>
    <w:rsid w:val="00A7657F"/>
    <w:pPr>
      <w:spacing w:after="100" w:line="240" w:lineRule="auto"/>
      <w:ind w:left="240"/>
    </w:pPr>
    <w:rPr>
      <w:rFonts w:ascii="Times New Roman" w:eastAsia="Times New Roman" w:hAnsi="Times New Roman" w:cs="Times New Roman"/>
      <w:sz w:val="24"/>
      <w:szCs w:val="24"/>
    </w:rPr>
  </w:style>
  <w:style w:type="paragraph" w:styleId="37">
    <w:name w:val="toc 3"/>
    <w:basedOn w:val="a1"/>
    <w:next w:val="a1"/>
    <w:autoRedefine/>
    <w:uiPriority w:val="39"/>
    <w:unhideWhenUsed/>
    <w:rsid w:val="00A7657F"/>
    <w:pPr>
      <w:spacing w:after="100" w:line="240" w:lineRule="auto"/>
      <w:ind w:left="480"/>
    </w:pPr>
    <w:rPr>
      <w:rFonts w:ascii="Times New Roman" w:eastAsia="Times New Roman" w:hAnsi="Times New Roman" w:cs="Times New Roman"/>
      <w:sz w:val="24"/>
      <w:szCs w:val="24"/>
    </w:rPr>
  </w:style>
  <w:style w:type="paragraph" w:customStyle="1" w:styleId="2a">
    <w:name w:val="Абзац списка2"/>
    <w:basedOn w:val="a1"/>
    <w:rsid w:val="00A7657F"/>
    <w:pPr>
      <w:spacing w:after="0" w:line="240" w:lineRule="auto"/>
      <w:ind w:left="720"/>
    </w:pPr>
    <w:rPr>
      <w:rFonts w:ascii="Times New Roman" w:eastAsia="Times New Roman" w:hAnsi="Times New Roman" w:cs="Times New Roman"/>
      <w:sz w:val="24"/>
      <w:szCs w:val="24"/>
    </w:rPr>
  </w:style>
  <w:style w:type="paragraph" w:customStyle="1" w:styleId="1d">
    <w:name w:val="Без интервала1"/>
    <w:qFormat/>
    <w:rsid w:val="006F126D"/>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4-1">
    <w:name w:val="Текст 14-1"/>
    <w:aliases w:val="5,Стиль12-1"/>
    <w:basedOn w:val="a1"/>
    <w:rsid w:val="00127F83"/>
    <w:pPr>
      <w:spacing w:after="0" w:line="360" w:lineRule="auto"/>
      <w:ind w:firstLine="709"/>
      <w:jc w:val="both"/>
    </w:pPr>
    <w:rPr>
      <w:rFonts w:ascii="Times New Roman" w:eastAsia="Times New Roman" w:hAnsi="Times New Roman" w:cs="Times New Roman"/>
      <w:sz w:val="24"/>
      <w:szCs w:val="20"/>
    </w:rPr>
  </w:style>
  <w:style w:type="paragraph" w:customStyle="1" w:styleId="140">
    <w:name w:val="Загл.14"/>
    <w:basedOn w:val="a1"/>
    <w:rsid w:val="00127F83"/>
    <w:pPr>
      <w:spacing w:after="0" w:line="240" w:lineRule="auto"/>
      <w:jc w:val="center"/>
    </w:pPr>
    <w:rPr>
      <w:rFonts w:ascii="Times New Roman" w:eastAsia="Times New Roman" w:hAnsi="Times New Roman" w:cs="Times New Roman"/>
      <w:b/>
      <w:sz w:val="28"/>
      <w:szCs w:val="20"/>
    </w:rPr>
  </w:style>
  <w:style w:type="paragraph" w:customStyle="1" w:styleId="Style4">
    <w:name w:val="Style4"/>
    <w:basedOn w:val="a1"/>
    <w:uiPriority w:val="99"/>
    <w:rsid w:val="00127F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8">
    <w:name w:val="Style18"/>
    <w:basedOn w:val="a1"/>
    <w:uiPriority w:val="99"/>
    <w:rsid w:val="00127F8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31">
    <w:name w:val="Font Style31"/>
    <w:basedOn w:val="a2"/>
    <w:uiPriority w:val="99"/>
    <w:rsid w:val="00127F83"/>
    <w:rPr>
      <w:rFonts w:ascii="Times New Roman" w:hAnsi="Times New Roman" w:cs="Times New Roman"/>
      <w:b/>
      <w:bCs/>
      <w:sz w:val="28"/>
      <w:szCs w:val="28"/>
    </w:rPr>
  </w:style>
  <w:style w:type="paragraph" w:customStyle="1" w:styleId="Style1">
    <w:name w:val="Style1"/>
    <w:basedOn w:val="a1"/>
    <w:uiPriority w:val="99"/>
    <w:rsid w:val="00127F83"/>
    <w:pPr>
      <w:widowControl w:val="0"/>
      <w:autoSpaceDE w:val="0"/>
      <w:autoSpaceDN w:val="0"/>
      <w:adjustRightInd w:val="0"/>
      <w:spacing w:after="0" w:line="359" w:lineRule="exact"/>
      <w:ind w:firstLine="734"/>
    </w:pPr>
    <w:rPr>
      <w:rFonts w:ascii="Times New Roman" w:eastAsia="Times New Roman" w:hAnsi="Times New Roman" w:cs="Times New Roman"/>
      <w:sz w:val="24"/>
      <w:szCs w:val="24"/>
    </w:rPr>
  </w:style>
  <w:style w:type="paragraph" w:customStyle="1" w:styleId="Style8">
    <w:name w:val="Style8"/>
    <w:basedOn w:val="a1"/>
    <w:uiPriority w:val="99"/>
    <w:rsid w:val="00127F83"/>
    <w:pPr>
      <w:widowControl w:val="0"/>
      <w:autoSpaceDE w:val="0"/>
      <w:autoSpaceDN w:val="0"/>
      <w:adjustRightInd w:val="0"/>
      <w:spacing w:after="0" w:line="343" w:lineRule="exact"/>
      <w:ind w:firstLine="652"/>
    </w:pPr>
    <w:rPr>
      <w:rFonts w:ascii="Times New Roman" w:eastAsia="Times New Roman" w:hAnsi="Times New Roman" w:cs="Times New Roman"/>
      <w:sz w:val="24"/>
      <w:szCs w:val="24"/>
    </w:rPr>
  </w:style>
  <w:style w:type="paragraph" w:customStyle="1" w:styleId="Style9">
    <w:name w:val="Style9"/>
    <w:basedOn w:val="a1"/>
    <w:uiPriority w:val="99"/>
    <w:rsid w:val="00127F83"/>
    <w:pPr>
      <w:widowControl w:val="0"/>
      <w:autoSpaceDE w:val="0"/>
      <w:autoSpaceDN w:val="0"/>
      <w:adjustRightInd w:val="0"/>
      <w:spacing w:after="0" w:line="265" w:lineRule="exact"/>
      <w:jc w:val="center"/>
    </w:pPr>
    <w:rPr>
      <w:rFonts w:ascii="Times New Roman" w:eastAsia="Times New Roman" w:hAnsi="Times New Roman" w:cs="Times New Roman"/>
      <w:sz w:val="24"/>
      <w:szCs w:val="24"/>
    </w:rPr>
  </w:style>
  <w:style w:type="paragraph" w:customStyle="1" w:styleId="Style11">
    <w:name w:val="Style11"/>
    <w:basedOn w:val="a1"/>
    <w:uiPriority w:val="99"/>
    <w:rsid w:val="00127F83"/>
    <w:pPr>
      <w:widowControl w:val="0"/>
      <w:autoSpaceDE w:val="0"/>
      <w:autoSpaceDN w:val="0"/>
      <w:adjustRightInd w:val="0"/>
      <w:spacing w:after="0" w:line="343" w:lineRule="exact"/>
    </w:pPr>
    <w:rPr>
      <w:rFonts w:ascii="Times New Roman" w:eastAsia="Times New Roman" w:hAnsi="Times New Roman" w:cs="Times New Roman"/>
      <w:sz w:val="24"/>
      <w:szCs w:val="24"/>
    </w:rPr>
  </w:style>
  <w:style w:type="paragraph" w:customStyle="1" w:styleId="Style12">
    <w:name w:val="Style12"/>
    <w:basedOn w:val="a1"/>
    <w:uiPriority w:val="99"/>
    <w:rsid w:val="00127F83"/>
    <w:pPr>
      <w:widowControl w:val="0"/>
      <w:autoSpaceDE w:val="0"/>
      <w:autoSpaceDN w:val="0"/>
      <w:adjustRightInd w:val="0"/>
      <w:spacing w:after="0" w:line="350" w:lineRule="exact"/>
      <w:ind w:firstLine="745"/>
      <w:jc w:val="both"/>
    </w:pPr>
    <w:rPr>
      <w:rFonts w:ascii="Times New Roman" w:eastAsia="Times New Roman" w:hAnsi="Times New Roman" w:cs="Times New Roman"/>
      <w:sz w:val="24"/>
      <w:szCs w:val="24"/>
    </w:rPr>
  </w:style>
  <w:style w:type="paragraph" w:customStyle="1" w:styleId="Style13">
    <w:name w:val="Style13"/>
    <w:basedOn w:val="a1"/>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1"/>
    <w:uiPriority w:val="99"/>
    <w:rsid w:val="00127F83"/>
    <w:pPr>
      <w:widowControl w:val="0"/>
      <w:autoSpaceDE w:val="0"/>
      <w:autoSpaceDN w:val="0"/>
      <w:adjustRightInd w:val="0"/>
      <w:spacing w:after="0" w:line="361" w:lineRule="exact"/>
      <w:ind w:firstLine="761"/>
    </w:pPr>
    <w:rPr>
      <w:rFonts w:ascii="Times New Roman" w:eastAsia="Times New Roman" w:hAnsi="Times New Roman" w:cs="Times New Roman"/>
      <w:sz w:val="24"/>
      <w:szCs w:val="24"/>
    </w:rPr>
  </w:style>
  <w:style w:type="paragraph" w:customStyle="1" w:styleId="Style15">
    <w:name w:val="Style15"/>
    <w:basedOn w:val="a1"/>
    <w:uiPriority w:val="99"/>
    <w:rsid w:val="00127F8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16">
    <w:name w:val="Style16"/>
    <w:basedOn w:val="a1"/>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1"/>
    <w:uiPriority w:val="99"/>
    <w:rsid w:val="00127F83"/>
    <w:pPr>
      <w:widowControl w:val="0"/>
      <w:autoSpaceDE w:val="0"/>
      <w:autoSpaceDN w:val="0"/>
      <w:adjustRightInd w:val="0"/>
      <w:spacing w:after="0" w:line="350" w:lineRule="exact"/>
      <w:ind w:hanging="1155"/>
    </w:pPr>
    <w:rPr>
      <w:rFonts w:ascii="Times New Roman" w:eastAsia="Times New Roman" w:hAnsi="Times New Roman" w:cs="Times New Roman"/>
      <w:sz w:val="24"/>
      <w:szCs w:val="24"/>
    </w:rPr>
  </w:style>
  <w:style w:type="paragraph" w:customStyle="1" w:styleId="Style19">
    <w:name w:val="Style19"/>
    <w:basedOn w:val="a1"/>
    <w:uiPriority w:val="99"/>
    <w:rsid w:val="00127F83"/>
    <w:pPr>
      <w:widowControl w:val="0"/>
      <w:autoSpaceDE w:val="0"/>
      <w:autoSpaceDN w:val="0"/>
      <w:adjustRightInd w:val="0"/>
      <w:spacing w:after="0" w:line="350" w:lineRule="exact"/>
      <w:ind w:hanging="1314"/>
    </w:pPr>
    <w:rPr>
      <w:rFonts w:ascii="Times New Roman" w:eastAsia="Times New Roman" w:hAnsi="Times New Roman" w:cs="Times New Roman"/>
      <w:sz w:val="24"/>
      <w:szCs w:val="24"/>
    </w:rPr>
  </w:style>
  <w:style w:type="paragraph" w:customStyle="1" w:styleId="Style21">
    <w:name w:val="Style21"/>
    <w:basedOn w:val="a1"/>
    <w:uiPriority w:val="99"/>
    <w:rsid w:val="00127F83"/>
    <w:pPr>
      <w:widowControl w:val="0"/>
      <w:autoSpaceDE w:val="0"/>
      <w:autoSpaceDN w:val="0"/>
      <w:adjustRightInd w:val="0"/>
      <w:spacing w:after="0" w:line="354" w:lineRule="exact"/>
      <w:ind w:firstLine="799"/>
    </w:pPr>
    <w:rPr>
      <w:rFonts w:ascii="Times New Roman" w:eastAsia="Times New Roman" w:hAnsi="Times New Roman" w:cs="Times New Roman"/>
      <w:sz w:val="24"/>
      <w:szCs w:val="24"/>
    </w:rPr>
  </w:style>
  <w:style w:type="paragraph" w:customStyle="1" w:styleId="Style22">
    <w:name w:val="Style22"/>
    <w:basedOn w:val="a1"/>
    <w:uiPriority w:val="99"/>
    <w:rsid w:val="00127F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1"/>
    <w:uiPriority w:val="99"/>
    <w:rsid w:val="00127F83"/>
    <w:pPr>
      <w:widowControl w:val="0"/>
      <w:autoSpaceDE w:val="0"/>
      <w:autoSpaceDN w:val="0"/>
      <w:adjustRightInd w:val="0"/>
      <w:spacing w:after="0" w:line="364" w:lineRule="exact"/>
      <w:ind w:firstLine="761"/>
      <w:jc w:val="both"/>
    </w:pPr>
    <w:rPr>
      <w:rFonts w:ascii="Times New Roman" w:eastAsia="Times New Roman" w:hAnsi="Times New Roman" w:cs="Times New Roman"/>
      <w:sz w:val="24"/>
      <w:szCs w:val="24"/>
    </w:rPr>
  </w:style>
  <w:style w:type="character" w:customStyle="1" w:styleId="FontStyle28">
    <w:name w:val="Font Style28"/>
    <w:basedOn w:val="a2"/>
    <w:uiPriority w:val="99"/>
    <w:rsid w:val="00127F83"/>
    <w:rPr>
      <w:rFonts w:ascii="Times New Roman" w:hAnsi="Times New Roman" w:cs="Times New Roman"/>
      <w:b/>
      <w:bCs/>
      <w:sz w:val="18"/>
      <w:szCs w:val="18"/>
    </w:rPr>
  </w:style>
  <w:style w:type="character" w:customStyle="1" w:styleId="FontStyle29">
    <w:name w:val="Font Style29"/>
    <w:basedOn w:val="a2"/>
    <w:uiPriority w:val="99"/>
    <w:rsid w:val="00127F83"/>
    <w:rPr>
      <w:rFonts w:ascii="Times New Roman" w:hAnsi="Times New Roman" w:cs="Times New Roman"/>
      <w:b/>
      <w:bCs/>
      <w:spacing w:val="90"/>
      <w:sz w:val="38"/>
      <w:szCs w:val="38"/>
    </w:rPr>
  </w:style>
  <w:style w:type="character" w:customStyle="1" w:styleId="FontStyle30">
    <w:name w:val="Font Style30"/>
    <w:basedOn w:val="a2"/>
    <w:uiPriority w:val="99"/>
    <w:rsid w:val="00127F83"/>
    <w:rPr>
      <w:rFonts w:ascii="Times New Roman" w:hAnsi="Times New Roman" w:cs="Times New Roman"/>
      <w:sz w:val="18"/>
      <w:szCs w:val="18"/>
    </w:rPr>
  </w:style>
  <w:style w:type="character" w:customStyle="1" w:styleId="FontStyle32">
    <w:name w:val="Font Style32"/>
    <w:basedOn w:val="a2"/>
    <w:uiPriority w:val="99"/>
    <w:rsid w:val="00127F83"/>
    <w:rPr>
      <w:rFonts w:ascii="Arial Narrow" w:hAnsi="Arial Narrow" w:cs="Arial Narrow"/>
      <w:b/>
      <w:bCs/>
      <w:smallCaps/>
      <w:spacing w:val="-10"/>
      <w:sz w:val="20"/>
      <w:szCs w:val="20"/>
    </w:rPr>
  </w:style>
  <w:style w:type="character" w:customStyle="1" w:styleId="FontStyle33">
    <w:name w:val="Font Style33"/>
    <w:basedOn w:val="a2"/>
    <w:uiPriority w:val="99"/>
    <w:rsid w:val="00127F83"/>
    <w:rPr>
      <w:rFonts w:ascii="Sylfaen" w:hAnsi="Sylfaen" w:cs="Sylfaen"/>
      <w:b/>
      <w:bCs/>
      <w:spacing w:val="30"/>
      <w:sz w:val="22"/>
      <w:szCs w:val="22"/>
    </w:rPr>
  </w:style>
  <w:style w:type="character" w:customStyle="1" w:styleId="FontStyle34">
    <w:name w:val="Font Style34"/>
    <w:basedOn w:val="a2"/>
    <w:uiPriority w:val="99"/>
    <w:rsid w:val="00127F83"/>
    <w:rPr>
      <w:rFonts w:ascii="Times New Roman" w:hAnsi="Times New Roman" w:cs="Times New Roman"/>
      <w:b/>
      <w:bCs/>
      <w:i/>
      <w:iCs/>
      <w:sz w:val="28"/>
      <w:szCs w:val="28"/>
    </w:rPr>
  </w:style>
  <w:style w:type="character" w:customStyle="1" w:styleId="FontStyle35">
    <w:name w:val="Font Style35"/>
    <w:basedOn w:val="a2"/>
    <w:uiPriority w:val="99"/>
    <w:rsid w:val="00127F83"/>
    <w:rPr>
      <w:rFonts w:ascii="Times New Roman" w:hAnsi="Times New Roman" w:cs="Times New Roman"/>
      <w:b/>
      <w:bCs/>
      <w:i/>
      <w:iCs/>
      <w:sz w:val="28"/>
      <w:szCs w:val="28"/>
    </w:rPr>
  </w:style>
  <w:style w:type="character" w:customStyle="1" w:styleId="FontStyle36">
    <w:name w:val="Font Style36"/>
    <w:basedOn w:val="a2"/>
    <w:uiPriority w:val="99"/>
    <w:rsid w:val="00127F83"/>
    <w:rPr>
      <w:rFonts w:ascii="Times New Roman" w:hAnsi="Times New Roman" w:cs="Times New Roman"/>
      <w:i/>
      <w:iCs/>
      <w:spacing w:val="-10"/>
      <w:sz w:val="28"/>
      <w:szCs w:val="28"/>
    </w:rPr>
  </w:style>
  <w:style w:type="character" w:customStyle="1" w:styleId="FontStyle37">
    <w:name w:val="Font Style37"/>
    <w:basedOn w:val="a2"/>
    <w:uiPriority w:val="99"/>
    <w:rsid w:val="00127F83"/>
    <w:rPr>
      <w:rFonts w:ascii="Times New Roman" w:hAnsi="Times New Roman" w:cs="Times New Roman"/>
      <w:b/>
      <w:bCs/>
      <w:i/>
      <w:iCs/>
      <w:sz w:val="28"/>
      <w:szCs w:val="28"/>
    </w:rPr>
  </w:style>
  <w:style w:type="character" w:customStyle="1" w:styleId="FontStyle38">
    <w:name w:val="Font Style38"/>
    <w:basedOn w:val="a2"/>
    <w:uiPriority w:val="99"/>
    <w:rsid w:val="00127F83"/>
    <w:rPr>
      <w:rFonts w:ascii="Times New Roman" w:hAnsi="Times New Roman" w:cs="Times New Roman"/>
      <w:i/>
      <w:iCs/>
      <w:spacing w:val="-20"/>
      <w:sz w:val="30"/>
      <w:szCs w:val="30"/>
    </w:rPr>
  </w:style>
  <w:style w:type="character" w:customStyle="1" w:styleId="FontStyle39">
    <w:name w:val="Font Style39"/>
    <w:basedOn w:val="a2"/>
    <w:uiPriority w:val="99"/>
    <w:rsid w:val="00127F83"/>
    <w:rPr>
      <w:rFonts w:ascii="Times New Roman" w:hAnsi="Times New Roman" w:cs="Times New Roman"/>
      <w:b/>
      <w:bCs/>
      <w:i/>
      <w:iCs/>
      <w:sz w:val="28"/>
      <w:szCs w:val="28"/>
    </w:rPr>
  </w:style>
  <w:style w:type="character" w:customStyle="1" w:styleId="FontStyle40">
    <w:name w:val="Font Style40"/>
    <w:basedOn w:val="a2"/>
    <w:uiPriority w:val="99"/>
    <w:rsid w:val="00127F83"/>
    <w:rPr>
      <w:rFonts w:ascii="Times New Roman" w:hAnsi="Times New Roman" w:cs="Times New Roman"/>
      <w:sz w:val="28"/>
      <w:szCs w:val="28"/>
    </w:rPr>
  </w:style>
  <w:style w:type="character" w:styleId="afffd">
    <w:name w:val="Strong"/>
    <w:basedOn w:val="a2"/>
    <w:uiPriority w:val="22"/>
    <w:qFormat/>
    <w:rsid w:val="00127F83"/>
    <w:rPr>
      <w:b/>
      <w:bCs/>
    </w:rPr>
  </w:style>
  <w:style w:type="paragraph" w:customStyle="1" w:styleId="afffe">
    <w:name w:val="Знак Знак Знак Знак"/>
    <w:basedOn w:val="a1"/>
    <w:rsid w:val="00127F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3">
    <w:name w:val="FR3"/>
    <w:rsid w:val="00127F83"/>
    <w:pPr>
      <w:widowControl w:val="0"/>
      <w:spacing w:after="0" w:line="240" w:lineRule="auto"/>
      <w:ind w:left="120"/>
    </w:pPr>
    <w:rPr>
      <w:rFonts w:ascii="Times New Roman" w:eastAsia="Times New Roman" w:hAnsi="Times New Roman" w:cs="Times New Roman"/>
      <w:sz w:val="20"/>
      <w:szCs w:val="20"/>
    </w:rPr>
  </w:style>
  <w:style w:type="paragraph" w:styleId="affff">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 Знак Знак Знак Знак Знак Знак Знак"/>
    <w:basedOn w:val="a1"/>
    <w:link w:val="affff0"/>
    <w:uiPriority w:val="99"/>
    <w:rsid w:val="00127F83"/>
    <w:pPr>
      <w:spacing w:after="0" w:line="240" w:lineRule="auto"/>
    </w:pPr>
    <w:rPr>
      <w:rFonts w:ascii="Times New Roman" w:eastAsia="Times New Roman" w:hAnsi="Times New Roman" w:cs="Times New Roman"/>
      <w:sz w:val="20"/>
      <w:szCs w:val="20"/>
    </w:rPr>
  </w:style>
  <w:style w:type="character" w:customStyle="1" w:styleId="affff0">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2"/>
    <w:link w:val="affff"/>
    <w:uiPriority w:val="99"/>
    <w:rsid w:val="00127F83"/>
    <w:rPr>
      <w:rFonts w:ascii="Times New Roman" w:eastAsia="Times New Roman" w:hAnsi="Times New Roman" w:cs="Times New Roman"/>
      <w:sz w:val="20"/>
      <w:szCs w:val="20"/>
    </w:rPr>
  </w:style>
  <w:style w:type="paragraph" w:customStyle="1" w:styleId="lidesc">
    <w:name w:val="li_desc"/>
    <w:basedOn w:val="a1"/>
    <w:rsid w:val="00127F83"/>
    <w:pPr>
      <w:spacing w:before="100" w:beforeAutospacing="1" w:after="100" w:afterAutospacing="1" w:line="240" w:lineRule="auto"/>
    </w:pPr>
    <w:rPr>
      <w:rFonts w:ascii="Times New Roman" w:eastAsia="Times New Roman" w:hAnsi="Times New Roman" w:cs="Times New Roman"/>
      <w:color w:val="424242"/>
      <w:sz w:val="17"/>
      <w:szCs w:val="17"/>
    </w:rPr>
  </w:style>
  <w:style w:type="character" w:customStyle="1" w:styleId="extended-textfull">
    <w:name w:val="extended-text__full"/>
    <w:basedOn w:val="a2"/>
    <w:rsid w:val="005005BC"/>
  </w:style>
  <w:style w:type="character" w:customStyle="1" w:styleId="extended-textshort">
    <w:name w:val="extended-text__short"/>
    <w:basedOn w:val="a2"/>
    <w:rsid w:val="005005BC"/>
  </w:style>
  <w:style w:type="paragraph" w:customStyle="1" w:styleId="Web">
    <w:name w:val="Обычный (Web)"/>
    <w:basedOn w:val="a1"/>
    <w:rsid w:val="007D601C"/>
    <w:pPr>
      <w:spacing w:before="100" w:after="100" w:line="240" w:lineRule="auto"/>
    </w:pPr>
    <w:rPr>
      <w:rFonts w:ascii="Times New Roman" w:eastAsia="Times New Roman" w:hAnsi="Times New Roman" w:cs="Times New Roman"/>
      <w:sz w:val="24"/>
      <w:szCs w:val="20"/>
    </w:rPr>
  </w:style>
  <w:style w:type="paragraph" w:customStyle="1" w:styleId="affff1">
    <w:name w:val="раздилитель сноски"/>
    <w:basedOn w:val="a1"/>
    <w:next w:val="affff"/>
    <w:rsid w:val="007D601C"/>
    <w:pPr>
      <w:spacing w:after="120" w:line="240" w:lineRule="auto"/>
      <w:jc w:val="both"/>
    </w:pPr>
    <w:rPr>
      <w:rFonts w:ascii="Times New Roman" w:eastAsia="Times New Roman" w:hAnsi="Times New Roman" w:cs="Times New Roman"/>
      <w:sz w:val="24"/>
      <w:szCs w:val="20"/>
      <w:lang w:val="en-US"/>
    </w:rPr>
  </w:style>
  <w:style w:type="paragraph" w:customStyle="1" w:styleId="rvps1401">
    <w:name w:val="rvps1401"/>
    <w:basedOn w:val="a1"/>
    <w:rsid w:val="007D601C"/>
    <w:pPr>
      <w:spacing w:after="225" w:line="240" w:lineRule="auto"/>
    </w:pPr>
    <w:rPr>
      <w:rFonts w:ascii="Arial" w:eastAsia="Times New Roman" w:hAnsi="Arial" w:cs="Arial"/>
      <w:color w:val="000000"/>
      <w:sz w:val="18"/>
      <w:szCs w:val="18"/>
    </w:rPr>
  </w:style>
  <w:style w:type="character" w:customStyle="1" w:styleId="rvts1415">
    <w:name w:val="rvts1415"/>
    <w:rsid w:val="007D601C"/>
    <w:rPr>
      <w:rFonts w:ascii="Arial" w:hAnsi="Arial"/>
      <w:i/>
      <w:color w:val="000000"/>
      <w:sz w:val="18"/>
      <w:u w:val="none"/>
      <w:effect w:val="none"/>
      <w:shd w:val="clear" w:color="auto" w:fill="auto"/>
    </w:rPr>
  </w:style>
  <w:style w:type="paragraph" w:customStyle="1" w:styleId="affff2">
    <w:name w:val="ОСН ТЕКСТ"/>
    <w:basedOn w:val="a1"/>
    <w:rsid w:val="007D601C"/>
    <w:pPr>
      <w:spacing w:after="0" w:line="240" w:lineRule="auto"/>
      <w:ind w:firstLine="720"/>
      <w:jc w:val="both"/>
    </w:pPr>
    <w:rPr>
      <w:rFonts w:ascii="Times New Roman" w:eastAsia="Times New Roman" w:hAnsi="Times New Roman" w:cs="Times New Roman"/>
      <w:sz w:val="26"/>
      <w:szCs w:val="26"/>
    </w:rPr>
  </w:style>
  <w:style w:type="character" w:customStyle="1" w:styleId="1e">
    <w:name w:val="Текст сноски Знак1"/>
    <w:aliases w:val="Текст сноски-FN Знак2,Footnote Text Char Знак Знак Знак2,Footnote Text Char Знак Знак2,single space Знак2,Текст сноски Знак Знак Знак Знак2,Текст сноски Знак Знак Знак2,Footnote Text Char Знак Знак Знак Знак Знак1"/>
    <w:uiPriority w:val="99"/>
    <w:semiHidden/>
    <w:locked/>
    <w:rsid w:val="007D601C"/>
    <w:rPr>
      <w:sz w:val="20"/>
      <w:szCs w:val="20"/>
    </w:rPr>
  </w:style>
  <w:style w:type="character" w:customStyle="1" w:styleId="1f">
    <w:name w:val="Замещающий текст1"/>
    <w:rsid w:val="007D601C"/>
    <w:rPr>
      <w:rFonts w:ascii="Times New Roman" w:hAnsi="Times New Roman" w:cs="Times New Roman"/>
      <w:color w:val="808080"/>
    </w:rPr>
  </w:style>
  <w:style w:type="paragraph" w:customStyle="1" w:styleId="1f0">
    <w:name w:val="Текст выноски1"/>
    <w:basedOn w:val="a1"/>
    <w:rsid w:val="007D601C"/>
    <w:pPr>
      <w:spacing w:after="0" w:line="240" w:lineRule="auto"/>
    </w:pPr>
    <w:rPr>
      <w:rFonts w:ascii="Tahoma" w:eastAsia="Times New Roman" w:hAnsi="Tahoma" w:cs="Tahoma"/>
      <w:sz w:val="16"/>
      <w:szCs w:val="16"/>
      <w:lang w:eastAsia="en-US"/>
    </w:rPr>
  </w:style>
  <w:style w:type="character" w:customStyle="1" w:styleId="BalloonTextChar">
    <w:name w:val="Balloon Text Char"/>
    <w:rsid w:val="007D601C"/>
    <w:rPr>
      <w:rFonts w:ascii="Tahoma" w:hAnsi="Tahoma" w:cs="Tahoma"/>
      <w:sz w:val="16"/>
      <w:szCs w:val="16"/>
    </w:rPr>
  </w:style>
  <w:style w:type="character" w:customStyle="1" w:styleId="Heading1Char">
    <w:name w:val="Heading 1 Char"/>
    <w:rsid w:val="007D601C"/>
    <w:rPr>
      <w:rFonts w:ascii="Arial" w:hAnsi="Arial" w:cs="Arial"/>
      <w:b/>
      <w:bCs/>
      <w:color w:val="000080"/>
      <w:sz w:val="24"/>
      <w:szCs w:val="24"/>
      <w:lang w:eastAsia="ru-RU"/>
    </w:rPr>
  </w:style>
  <w:style w:type="character" w:customStyle="1" w:styleId="BodyTextIndentChar">
    <w:name w:val="Body Text Indent Char"/>
    <w:rsid w:val="007D601C"/>
    <w:rPr>
      <w:rFonts w:ascii="Times New Roman" w:hAnsi="Times New Roman" w:cs="Times New Roman"/>
      <w:sz w:val="24"/>
      <w:szCs w:val="24"/>
      <w:lang w:eastAsia="ru-RU"/>
    </w:rPr>
  </w:style>
  <w:style w:type="paragraph" w:customStyle="1" w:styleId="Point">
    <w:name w:val="Point"/>
    <w:basedOn w:val="a1"/>
    <w:rsid w:val="007D601C"/>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7D601C"/>
    <w:rPr>
      <w:rFonts w:ascii="Times New Roman" w:hAnsi="Times New Roman" w:cs="Times New Roman"/>
      <w:sz w:val="24"/>
      <w:lang w:eastAsia="ru-RU"/>
    </w:rPr>
  </w:style>
  <w:style w:type="character" w:customStyle="1" w:styleId="HeaderChar">
    <w:name w:val="Header Char"/>
    <w:rsid w:val="007D601C"/>
    <w:rPr>
      <w:rFonts w:ascii="Times New Roman" w:hAnsi="Times New Roman" w:cs="Times New Roman"/>
    </w:rPr>
  </w:style>
  <w:style w:type="character" w:customStyle="1" w:styleId="FooterChar">
    <w:name w:val="Footer Char"/>
    <w:rsid w:val="007D601C"/>
    <w:rPr>
      <w:rFonts w:ascii="Times New Roman" w:hAnsi="Times New Roman" w:cs="Times New Roman"/>
    </w:rPr>
  </w:style>
  <w:style w:type="paragraph" w:customStyle="1" w:styleId="std">
    <w:name w:val="std"/>
    <w:basedOn w:val="a1"/>
    <w:rsid w:val="007D601C"/>
    <w:pPr>
      <w:spacing w:after="0" w:line="240" w:lineRule="auto"/>
    </w:pPr>
    <w:rPr>
      <w:rFonts w:ascii="Times New Roman" w:eastAsia="Times New Roman" w:hAnsi="Times New Roman" w:cs="Times New Roman"/>
      <w:sz w:val="24"/>
      <w:szCs w:val="24"/>
    </w:rPr>
  </w:style>
  <w:style w:type="character" w:customStyle="1" w:styleId="Heading2Char">
    <w:name w:val="Heading 2 Char"/>
    <w:rsid w:val="007D601C"/>
    <w:rPr>
      <w:rFonts w:ascii="Times New Roman" w:hAnsi="Times New Roman" w:cs="Times New Roman"/>
      <w:b/>
      <w:caps/>
      <w:sz w:val="26"/>
      <w:szCs w:val="26"/>
      <w:lang w:eastAsia="ru-RU"/>
    </w:rPr>
  </w:style>
  <w:style w:type="paragraph" w:styleId="HTML">
    <w:name w:val="HTML Preformatted"/>
    <w:basedOn w:val="a1"/>
    <w:link w:val="HTML0"/>
    <w:rsid w:val="007D6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rsid w:val="007D601C"/>
    <w:rPr>
      <w:rFonts w:ascii="Courier New" w:eastAsia="Times New Roman" w:hAnsi="Courier New" w:cs="Times New Roman"/>
      <w:sz w:val="20"/>
      <w:szCs w:val="20"/>
    </w:rPr>
  </w:style>
  <w:style w:type="character" w:customStyle="1" w:styleId="HTMLPreformattedChar">
    <w:name w:val="HTML Preformatted Char"/>
    <w:rsid w:val="007D601C"/>
    <w:rPr>
      <w:rFonts w:ascii="Courier New" w:hAnsi="Courier New" w:cs="Courier New"/>
      <w:sz w:val="20"/>
      <w:szCs w:val="20"/>
      <w:lang w:eastAsia="ru-RU"/>
    </w:rPr>
  </w:style>
  <w:style w:type="character" w:customStyle="1" w:styleId="BodyText2Char">
    <w:name w:val="Body Text 2 Char"/>
    <w:rsid w:val="007D601C"/>
    <w:rPr>
      <w:rFonts w:ascii="Times New Roman" w:hAnsi="Times New Roman" w:cs="Times New Roman"/>
      <w:sz w:val="26"/>
      <w:szCs w:val="26"/>
      <w:lang w:eastAsia="ru-RU"/>
    </w:rPr>
  </w:style>
  <w:style w:type="character" w:customStyle="1" w:styleId="TitleChar">
    <w:name w:val="Title Char"/>
    <w:rsid w:val="007D601C"/>
    <w:rPr>
      <w:rFonts w:ascii="Times New Roman" w:hAnsi="Times New Roman" w:cs="Times New Roman"/>
      <w:sz w:val="26"/>
      <w:szCs w:val="26"/>
    </w:rPr>
  </w:style>
  <w:style w:type="character" w:customStyle="1" w:styleId="BodyTextChar">
    <w:name w:val="Body Text Char"/>
    <w:rsid w:val="007D601C"/>
    <w:rPr>
      <w:rFonts w:ascii="Times New Roman" w:hAnsi="Times New Roman" w:cs="Times New Roman"/>
    </w:rPr>
  </w:style>
  <w:style w:type="character" w:customStyle="1" w:styleId="BodyTextIndent2Char">
    <w:name w:val="Body Text Indent 2 Char"/>
    <w:rsid w:val="007D601C"/>
    <w:rPr>
      <w:rFonts w:ascii="Times New Roman" w:hAnsi="Times New Roman" w:cs="Times New Roman"/>
    </w:rPr>
  </w:style>
  <w:style w:type="paragraph" w:styleId="2b">
    <w:name w:val="List 2"/>
    <w:basedOn w:val="a1"/>
    <w:rsid w:val="007D601C"/>
    <w:pPr>
      <w:ind w:left="566" w:hanging="283"/>
    </w:pPr>
    <w:rPr>
      <w:rFonts w:ascii="Calibri" w:eastAsia="Times New Roman" w:hAnsi="Calibri" w:cs="Times New Roman"/>
      <w:lang w:eastAsia="en-US"/>
    </w:rPr>
  </w:style>
  <w:style w:type="paragraph" w:styleId="affff3">
    <w:name w:val="Salutation"/>
    <w:basedOn w:val="a1"/>
    <w:next w:val="a1"/>
    <w:link w:val="affff4"/>
    <w:rsid w:val="007D601C"/>
    <w:rPr>
      <w:rFonts w:ascii="Calibri" w:eastAsia="Times New Roman" w:hAnsi="Calibri" w:cs="Times New Roman"/>
      <w:lang w:eastAsia="en-US"/>
    </w:rPr>
  </w:style>
  <w:style w:type="character" w:customStyle="1" w:styleId="affff4">
    <w:name w:val="Приветствие Знак"/>
    <w:basedOn w:val="a2"/>
    <w:link w:val="affff3"/>
    <w:rsid w:val="007D601C"/>
    <w:rPr>
      <w:rFonts w:ascii="Calibri" w:eastAsia="Times New Roman" w:hAnsi="Calibri" w:cs="Times New Roman"/>
      <w:lang w:eastAsia="en-US"/>
    </w:rPr>
  </w:style>
  <w:style w:type="paragraph" w:styleId="a0">
    <w:name w:val="List Bullet"/>
    <w:basedOn w:val="a1"/>
    <w:autoRedefine/>
    <w:uiPriority w:val="99"/>
    <w:rsid w:val="007D601C"/>
    <w:pPr>
      <w:numPr>
        <w:numId w:val="1"/>
      </w:numPr>
    </w:pPr>
    <w:rPr>
      <w:rFonts w:ascii="Calibri" w:eastAsia="Times New Roman" w:hAnsi="Calibri" w:cs="Times New Roman"/>
      <w:lang w:eastAsia="en-US"/>
    </w:rPr>
  </w:style>
  <w:style w:type="numbering" w:customStyle="1" w:styleId="1f1">
    <w:name w:val="Нет списка1"/>
    <w:next w:val="a4"/>
    <w:semiHidden/>
    <w:unhideWhenUsed/>
    <w:rsid w:val="007D601C"/>
  </w:style>
  <w:style w:type="table" w:customStyle="1" w:styleId="1f2">
    <w:name w:val="Сетка таблицы1"/>
    <w:basedOn w:val="a3"/>
    <w:next w:val="ad"/>
    <w:rsid w:val="007D601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4"/>
    <w:semiHidden/>
    <w:rsid w:val="007D601C"/>
  </w:style>
  <w:style w:type="paragraph" w:customStyle="1" w:styleId="ConsCell">
    <w:name w:val="ConsCell"/>
    <w:rsid w:val="007D601C"/>
    <w:pPr>
      <w:widowControl w:val="0"/>
      <w:autoSpaceDE w:val="0"/>
      <w:autoSpaceDN w:val="0"/>
      <w:adjustRightInd w:val="0"/>
      <w:spacing w:after="0" w:line="240" w:lineRule="auto"/>
      <w:ind w:right="19772"/>
    </w:pPr>
    <w:rPr>
      <w:rFonts w:ascii="Arial" w:eastAsia="Times New Roman" w:hAnsi="Arial" w:cs="Arial"/>
    </w:rPr>
  </w:style>
  <w:style w:type="character" w:styleId="affff5">
    <w:name w:val="annotation reference"/>
    <w:rsid w:val="007D601C"/>
    <w:rPr>
      <w:sz w:val="16"/>
      <w:szCs w:val="16"/>
    </w:rPr>
  </w:style>
  <w:style w:type="paragraph" w:customStyle="1" w:styleId="affff6">
    <w:name w:val="НИР"/>
    <w:basedOn w:val="a1"/>
    <w:rsid w:val="007D601C"/>
    <w:pPr>
      <w:spacing w:after="120" w:line="360" w:lineRule="auto"/>
      <w:ind w:firstLine="720"/>
      <w:jc w:val="both"/>
    </w:pPr>
    <w:rPr>
      <w:rFonts w:ascii="Times New Roman" w:eastAsia="Times New Roman" w:hAnsi="Times New Roman" w:cs="Times New Roman"/>
      <w:color w:val="000000"/>
      <w:spacing w:val="5"/>
      <w:sz w:val="24"/>
      <w:szCs w:val="24"/>
    </w:rPr>
  </w:style>
  <w:style w:type="character" w:styleId="affff7">
    <w:name w:val="footnote reference"/>
    <w:uiPriority w:val="99"/>
    <w:rsid w:val="007D601C"/>
    <w:rPr>
      <w:vertAlign w:val="superscript"/>
    </w:rPr>
  </w:style>
  <w:style w:type="paragraph" w:customStyle="1" w:styleId="font5">
    <w:name w:val="font5"/>
    <w:basedOn w:val="a1"/>
    <w:rsid w:val="007D601C"/>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1"/>
    <w:rsid w:val="007D601C"/>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119">
    <w:name w:val="xl119"/>
    <w:basedOn w:val="a1"/>
    <w:rsid w:val="007D601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1"/>
    <w:rsid w:val="007D6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1"/>
    <w:rsid w:val="007D601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1"/>
    <w:rsid w:val="007D601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1"/>
    <w:rsid w:val="007D601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1"/>
    <w:rsid w:val="007D601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1"/>
    <w:rsid w:val="007D6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1"/>
    <w:rsid w:val="007D601C"/>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1"/>
    <w:rsid w:val="007D601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1"/>
    <w:rsid w:val="007D601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1"/>
    <w:rsid w:val="007D601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character" w:customStyle="1" w:styleId="hl">
    <w:name w:val="hl"/>
    <w:basedOn w:val="a2"/>
    <w:rsid w:val="00AE779F"/>
  </w:style>
  <w:style w:type="character" w:customStyle="1" w:styleId="Internetlink">
    <w:name w:val="Internet link"/>
    <w:rsid w:val="00BA1A72"/>
    <w:rPr>
      <w:color w:val="0000FF"/>
      <w:u w:val="single"/>
    </w:rPr>
  </w:style>
  <w:style w:type="paragraph" w:styleId="1f3">
    <w:name w:val="toc 1"/>
    <w:basedOn w:val="a1"/>
    <w:next w:val="a1"/>
    <w:autoRedefine/>
    <w:uiPriority w:val="39"/>
    <w:unhideWhenUsed/>
    <w:rsid w:val="008A0003"/>
    <w:pPr>
      <w:spacing w:after="100"/>
    </w:pPr>
  </w:style>
  <w:style w:type="character" w:customStyle="1" w:styleId="WW8Num4z1">
    <w:name w:val="WW8Num4z1"/>
    <w:rsid w:val="008A0003"/>
    <w:rPr>
      <w:rFonts w:ascii="Symbol" w:hAnsi="Symbol" w:cs="Symbol"/>
      <w:color w:val="000000"/>
      <w:sz w:val="28"/>
    </w:rPr>
  </w:style>
  <w:style w:type="character" w:customStyle="1" w:styleId="WW8Num4z2">
    <w:name w:val="WW8Num4z2"/>
    <w:rsid w:val="008A0003"/>
  </w:style>
  <w:style w:type="character" w:customStyle="1" w:styleId="WW8Num4z3">
    <w:name w:val="WW8Num4z3"/>
    <w:rsid w:val="008A0003"/>
  </w:style>
  <w:style w:type="character" w:customStyle="1" w:styleId="WW8Num4z4">
    <w:name w:val="WW8Num4z4"/>
    <w:rsid w:val="008A0003"/>
  </w:style>
  <w:style w:type="character" w:customStyle="1" w:styleId="WW8Num4z5">
    <w:name w:val="WW8Num4z5"/>
    <w:rsid w:val="008A0003"/>
  </w:style>
  <w:style w:type="character" w:customStyle="1" w:styleId="WW8Num4z6">
    <w:name w:val="WW8Num4z6"/>
    <w:rsid w:val="008A0003"/>
  </w:style>
  <w:style w:type="character" w:customStyle="1" w:styleId="WW8Num4z7">
    <w:name w:val="WW8Num4z7"/>
    <w:rsid w:val="008A0003"/>
  </w:style>
  <w:style w:type="character" w:customStyle="1" w:styleId="WW8Num4z8">
    <w:name w:val="WW8Num4z8"/>
    <w:rsid w:val="008A0003"/>
  </w:style>
  <w:style w:type="character" w:customStyle="1" w:styleId="2d">
    <w:name w:val="Основной шрифт абзаца2"/>
    <w:rsid w:val="008A0003"/>
  </w:style>
  <w:style w:type="character" w:customStyle="1" w:styleId="highlightsearch4">
    <w:name w:val="highlightsearch4"/>
    <w:basedOn w:val="2d"/>
    <w:rsid w:val="008A0003"/>
  </w:style>
  <w:style w:type="character" w:customStyle="1" w:styleId="1f4">
    <w:name w:val="Знак сноски1"/>
    <w:rsid w:val="008A0003"/>
    <w:rPr>
      <w:vertAlign w:val="superscript"/>
    </w:rPr>
  </w:style>
  <w:style w:type="character" w:customStyle="1" w:styleId="affff8">
    <w:name w:val="Сравнение редакций. Добавленный фрагмент"/>
    <w:uiPriority w:val="99"/>
    <w:rsid w:val="008A0003"/>
    <w:rPr>
      <w:color w:val="000000"/>
    </w:rPr>
  </w:style>
  <w:style w:type="character" w:customStyle="1" w:styleId="1f5">
    <w:name w:val="Знак примечания1"/>
    <w:rsid w:val="008A0003"/>
    <w:rPr>
      <w:sz w:val="16"/>
      <w:szCs w:val="16"/>
    </w:rPr>
  </w:style>
  <w:style w:type="character" w:customStyle="1" w:styleId="affff9">
    <w:name w:val="Тема примечания Знак"/>
    <w:basedOn w:val="afff4"/>
    <w:link w:val="affffa"/>
    <w:uiPriority w:val="99"/>
    <w:rsid w:val="008A0003"/>
    <w:rPr>
      <w:rFonts w:eastAsia="Calibri"/>
      <w:b/>
      <w:bCs/>
    </w:rPr>
  </w:style>
  <w:style w:type="paragraph" w:styleId="affffa">
    <w:name w:val="annotation subject"/>
    <w:basedOn w:val="afff3"/>
    <w:next w:val="afff3"/>
    <w:link w:val="affff9"/>
    <w:uiPriority w:val="99"/>
    <w:semiHidden/>
    <w:unhideWhenUsed/>
    <w:rsid w:val="008A0003"/>
    <w:pPr>
      <w:ind w:firstLine="709"/>
      <w:jc w:val="both"/>
    </w:pPr>
    <w:rPr>
      <w:rFonts w:eastAsia="Calibri"/>
      <w:b/>
      <w:bCs/>
    </w:rPr>
  </w:style>
  <w:style w:type="character" w:customStyle="1" w:styleId="1f6">
    <w:name w:val="Тема примечания Знак1"/>
    <w:basedOn w:val="afff4"/>
    <w:link w:val="affffa"/>
    <w:uiPriority w:val="99"/>
    <w:semiHidden/>
    <w:rsid w:val="008A0003"/>
    <w:rPr>
      <w:b/>
      <w:bCs/>
    </w:rPr>
  </w:style>
  <w:style w:type="character" w:customStyle="1" w:styleId="CharacterStyle2">
    <w:name w:val="Character Style 2"/>
    <w:uiPriority w:val="99"/>
    <w:rsid w:val="008A0003"/>
    <w:rPr>
      <w:sz w:val="20"/>
    </w:rPr>
  </w:style>
  <w:style w:type="character" w:customStyle="1" w:styleId="obj-address">
    <w:name w:val="obj-address"/>
    <w:basedOn w:val="2d"/>
    <w:rsid w:val="008A0003"/>
  </w:style>
  <w:style w:type="character" w:customStyle="1" w:styleId="ListLabel1">
    <w:name w:val="ListLabel 1"/>
    <w:rsid w:val="008A0003"/>
    <w:rPr>
      <w:color w:val="00000A"/>
    </w:rPr>
  </w:style>
  <w:style w:type="character" w:customStyle="1" w:styleId="ListLabel2">
    <w:name w:val="ListLabel 2"/>
    <w:rsid w:val="008A0003"/>
    <w:rPr>
      <w:sz w:val="28"/>
    </w:rPr>
  </w:style>
  <w:style w:type="character" w:customStyle="1" w:styleId="ListLabel3">
    <w:name w:val="ListLabel 3"/>
    <w:rsid w:val="008A0003"/>
    <w:rPr>
      <w:rFonts w:cs="Times New Roman"/>
      <w:i w:val="0"/>
      <w:color w:val="00000A"/>
      <w:sz w:val="28"/>
      <w:szCs w:val="28"/>
    </w:rPr>
  </w:style>
  <w:style w:type="character" w:customStyle="1" w:styleId="ListLabel4">
    <w:name w:val="ListLabel 4"/>
    <w:rsid w:val="008A0003"/>
    <w:rPr>
      <w:color w:val="00000A"/>
      <w:sz w:val="16"/>
      <w:szCs w:val="16"/>
    </w:rPr>
  </w:style>
  <w:style w:type="character" w:customStyle="1" w:styleId="ListLabel5">
    <w:name w:val="ListLabel 5"/>
    <w:rsid w:val="008A0003"/>
    <w:rPr>
      <w:sz w:val="28"/>
      <w:szCs w:val="28"/>
    </w:rPr>
  </w:style>
  <w:style w:type="character" w:customStyle="1" w:styleId="ListLabel6">
    <w:name w:val="ListLabel 6"/>
    <w:rsid w:val="008A0003"/>
    <w:rPr>
      <w:rFonts w:cs="Times New Roman"/>
    </w:rPr>
  </w:style>
  <w:style w:type="character" w:customStyle="1" w:styleId="ListLabel7">
    <w:name w:val="ListLabel 7"/>
    <w:rsid w:val="008A0003"/>
    <w:rPr>
      <w:sz w:val="16"/>
      <w:szCs w:val="16"/>
    </w:rPr>
  </w:style>
  <w:style w:type="character" w:customStyle="1" w:styleId="affffb">
    <w:name w:val="Символ сноски"/>
    <w:rsid w:val="008A0003"/>
  </w:style>
  <w:style w:type="character" w:customStyle="1" w:styleId="affffc">
    <w:name w:val="Символы концевой сноски"/>
    <w:rsid w:val="008A0003"/>
    <w:rPr>
      <w:vertAlign w:val="superscript"/>
    </w:rPr>
  </w:style>
  <w:style w:type="character" w:customStyle="1" w:styleId="WW-">
    <w:name w:val="WW-Символы концевой сноски"/>
    <w:rsid w:val="008A0003"/>
  </w:style>
  <w:style w:type="character" w:styleId="affffd">
    <w:name w:val="endnote reference"/>
    <w:rsid w:val="008A0003"/>
    <w:rPr>
      <w:vertAlign w:val="superscript"/>
    </w:rPr>
  </w:style>
  <w:style w:type="paragraph" w:customStyle="1" w:styleId="1f7">
    <w:name w:val="Заголовок1"/>
    <w:basedOn w:val="a1"/>
    <w:next w:val="af0"/>
    <w:rsid w:val="008A0003"/>
    <w:pPr>
      <w:keepNext/>
      <w:widowControl w:val="0"/>
      <w:suppressAutoHyphens/>
      <w:spacing w:before="240" w:after="120" w:line="100" w:lineRule="atLeast"/>
    </w:pPr>
    <w:rPr>
      <w:rFonts w:ascii="Arial" w:eastAsia="Microsoft YaHei" w:hAnsi="Arial" w:cs="Mangal"/>
      <w:kern w:val="1"/>
      <w:sz w:val="28"/>
      <w:szCs w:val="28"/>
      <w:lang w:val="de-DE" w:eastAsia="fa-IR" w:bidi="fa-IR"/>
    </w:rPr>
  </w:style>
  <w:style w:type="paragraph" w:customStyle="1" w:styleId="2e">
    <w:name w:val="Название2"/>
    <w:basedOn w:val="a1"/>
    <w:rsid w:val="008A0003"/>
    <w:pPr>
      <w:widowControl w:val="0"/>
      <w:suppressLineNumbers/>
      <w:suppressAutoHyphens/>
      <w:spacing w:before="120" w:after="120" w:line="100" w:lineRule="atLeast"/>
    </w:pPr>
    <w:rPr>
      <w:rFonts w:ascii="Times New Roman" w:eastAsia="Andale Sans UI" w:hAnsi="Times New Roman" w:cs="Mangal"/>
      <w:i/>
      <w:iCs/>
      <w:kern w:val="1"/>
      <w:sz w:val="24"/>
      <w:szCs w:val="24"/>
      <w:lang w:val="de-DE" w:eastAsia="fa-IR" w:bidi="fa-IR"/>
    </w:rPr>
  </w:style>
  <w:style w:type="paragraph" w:customStyle="1" w:styleId="2f">
    <w:name w:val="Указатель2"/>
    <w:basedOn w:val="a1"/>
    <w:rsid w:val="008A0003"/>
    <w:pPr>
      <w:widowControl w:val="0"/>
      <w:suppressLineNumbers/>
      <w:suppressAutoHyphens/>
      <w:spacing w:after="0" w:line="100" w:lineRule="atLeast"/>
    </w:pPr>
    <w:rPr>
      <w:rFonts w:ascii="Times New Roman" w:eastAsia="Andale Sans UI" w:hAnsi="Times New Roman" w:cs="Mangal"/>
      <w:kern w:val="1"/>
      <w:sz w:val="24"/>
      <w:szCs w:val="24"/>
      <w:lang w:val="de-DE" w:eastAsia="fa-IR" w:bidi="fa-IR"/>
    </w:rPr>
  </w:style>
  <w:style w:type="paragraph" w:customStyle="1" w:styleId="1f8">
    <w:name w:val="Название1"/>
    <w:basedOn w:val="a1"/>
    <w:rsid w:val="008A0003"/>
    <w:pPr>
      <w:widowControl w:val="0"/>
      <w:suppressLineNumbers/>
      <w:suppressAutoHyphens/>
      <w:spacing w:before="120" w:after="120" w:line="100" w:lineRule="atLeast"/>
    </w:pPr>
    <w:rPr>
      <w:rFonts w:ascii="Times New Roman" w:eastAsia="Andale Sans UI" w:hAnsi="Times New Roman" w:cs="Mangal"/>
      <w:i/>
      <w:iCs/>
      <w:kern w:val="1"/>
      <w:sz w:val="24"/>
      <w:szCs w:val="24"/>
      <w:lang w:val="de-DE" w:eastAsia="fa-IR" w:bidi="fa-IR"/>
    </w:rPr>
  </w:style>
  <w:style w:type="paragraph" w:customStyle="1" w:styleId="s15">
    <w:name w:val="s_15"/>
    <w:basedOn w:val="a1"/>
    <w:rsid w:val="008A0003"/>
    <w:pPr>
      <w:widowControl w:val="0"/>
      <w:suppressAutoHyphens/>
      <w:spacing w:before="28" w:after="100" w:line="100" w:lineRule="atLeast"/>
    </w:pPr>
    <w:rPr>
      <w:rFonts w:ascii="Times New Roman" w:eastAsia="Times New Roman" w:hAnsi="Times New Roman" w:cs="Times New Roman"/>
      <w:kern w:val="1"/>
      <w:sz w:val="24"/>
      <w:szCs w:val="24"/>
      <w:lang w:val="de-DE" w:eastAsia="fa-IR" w:bidi="fa-IR"/>
    </w:rPr>
  </w:style>
  <w:style w:type="paragraph" w:customStyle="1" w:styleId="1f9">
    <w:name w:val="Обычный (веб)1"/>
    <w:basedOn w:val="a1"/>
    <w:rsid w:val="008A0003"/>
    <w:pPr>
      <w:widowControl w:val="0"/>
      <w:suppressAutoHyphens/>
      <w:spacing w:before="28" w:after="100" w:line="100" w:lineRule="atLeast"/>
    </w:pPr>
    <w:rPr>
      <w:rFonts w:ascii="Times New Roman" w:eastAsia="Times New Roman" w:hAnsi="Times New Roman" w:cs="Times New Roman"/>
      <w:kern w:val="1"/>
      <w:sz w:val="24"/>
      <w:szCs w:val="24"/>
      <w:lang w:val="de-DE" w:eastAsia="fa-IR" w:bidi="fa-IR"/>
    </w:rPr>
  </w:style>
  <w:style w:type="paragraph" w:customStyle="1" w:styleId="listparagraph">
    <w:name w:val="listparagraph"/>
    <w:basedOn w:val="a1"/>
    <w:rsid w:val="008A0003"/>
    <w:pPr>
      <w:widowControl w:val="0"/>
      <w:suppressAutoHyphens/>
      <w:spacing w:before="28" w:after="100" w:line="100" w:lineRule="atLeast"/>
    </w:pPr>
    <w:rPr>
      <w:rFonts w:ascii="Times New Roman" w:eastAsia="Times New Roman" w:hAnsi="Times New Roman" w:cs="Times New Roman"/>
      <w:kern w:val="1"/>
      <w:sz w:val="24"/>
      <w:szCs w:val="24"/>
      <w:lang w:val="de-DE" w:eastAsia="fa-IR" w:bidi="fa-IR"/>
    </w:rPr>
  </w:style>
  <w:style w:type="paragraph" w:customStyle="1" w:styleId="--western">
    <w:name w:val="красная-строка-western"/>
    <w:basedOn w:val="a1"/>
    <w:rsid w:val="008A0003"/>
    <w:pPr>
      <w:widowControl w:val="0"/>
      <w:suppressAutoHyphens/>
      <w:spacing w:before="28" w:after="100" w:line="100" w:lineRule="atLeast"/>
      <w:jc w:val="both"/>
    </w:pPr>
    <w:rPr>
      <w:rFonts w:ascii="Times New Roman" w:eastAsia="Times New Roman" w:hAnsi="Times New Roman" w:cs="Times New Roman"/>
      <w:color w:val="000000"/>
      <w:kern w:val="1"/>
      <w:sz w:val="24"/>
      <w:szCs w:val="24"/>
      <w:lang w:val="de-DE" w:eastAsia="fa-IR" w:bidi="fa-IR"/>
    </w:rPr>
  </w:style>
  <w:style w:type="paragraph" w:customStyle="1" w:styleId="1fa">
    <w:name w:val="Текст сноски1"/>
    <w:basedOn w:val="a1"/>
    <w:rsid w:val="008A0003"/>
    <w:pPr>
      <w:widowControl w:val="0"/>
      <w:suppressAutoHyphens/>
      <w:spacing w:after="0" w:line="100" w:lineRule="atLeast"/>
      <w:ind w:firstLine="709"/>
      <w:jc w:val="both"/>
    </w:pPr>
    <w:rPr>
      <w:rFonts w:ascii="Times New Roman" w:eastAsia="Calibri" w:hAnsi="Times New Roman" w:cs="Times New Roman"/>
      <w:kern w:val="1"/>
      <w:sz w:val="20"/>
      <w:szCs w:val="20"/>
      <w:lang w:val="de-DE" w:eastAsia="fa-IR" w:bidi="fa-IR"/>
    </w:rPr>
  </w:style>
  <w:style w:type="paragraph" w:styleId="42">
    <w:name w:val="toc 4"/>
    <w:basedOn w:val="a1"/>
    <w:uiPriority w:val="39"/>
    <w:rsid w:val="008A0003"/>
    <w:pPr>
      <w:widowControl w:val="0"/>
      <w:tabs>
        <w:tab w:val="right" w:leader="dot" w:pos="8789"/>
      </w:tabs>
      <w:suppressAutoHyphens/>
      <w:spacing w:after="0" w:line="100" w:lineRule="atLeast"/>
      <w:ind w:left="849"/>
    </w:pPr>
    <w:rPr>
      <w:rFonts w:ascii="Calibri" w:eastAsia="Calibri" w:hAnsi="Calibri" w:cs="Times New Roman"/>
      <w:kern w:val="1"/>
      <w:sz w:val="24"/>
      <w:szCs w:val="24"/>
      <w:lang w:val="de-DE" w:eastAsia="fa-IR" w:bidi="fa-IR"/>
    </w:rPr>
  </w:style>
  <w:style w:type="paragraph" w:styleId="52">
    <w:name w:val="toc 5"/>
    <w:basedOn w:val="a1"/>
    <w:uiPriority w:val="39"/>
    <w:rsid w:val="008A0003"/>
    <w:pPr>
      <w:widowControl w:val="0"/>
      <w:tabs>
        <w:tab w:val="right" w:leader="dot" w:pos="8506"/>
      </w:tabs>
      <w:suppressAutoHyphens/>
      <w:spacing w:after="0" w:line="100" w:lineRule="atLeast"/>
      <w:ind w:left="1132"/>
    </w:pPr>
    <w:rPr>
      <w:rFonts w:ascii="Calibri" w:eastAsia="Calibri" w:hAnsi="Calibri" w:cs="Times New Roman"/>
      <w:kern w:val="1"/>
      <w:sz w:val="24"/>
      <w:szCs w:val="24"/>
      <w:lang w:val="de-DE" w:eastAsia="fa-IR" w:bidi="fa-IR"/>
    </w:rPr>
  </w:style>
  <w:style w:type="paragraph" w:styleId="62">
    <w:name w:val="toc 6"/>
    <w:basedOn w:val="a1"/>
    <w:uiPriority w:val="39"/>
    <w:rsid w:val="008A0003"/>
    <w:pPr>
      <w:widowControl w:val="0"/>
      <w:tabs>
        <w:tab w:val="right" w:leader="dot" w:pos="8223"/>
      </w:tabs>
      <w:suppressAutoHyphens/>
      <w:spacing w:after="0" w:line="100" w:lineRule="atLeast"/>
      <w:ind w:left="1415"/>
    </w:pPr>
    <w:rPr>
      <w:rFonts w:ascii="Calibri" w:eastAsia="Calibri" w:hAnsi="Calibri" w:cs="Times New Roman"/>
      <w:kern w:val="1"/>
      <w:sz w:val="24"/>
      <w:szCs w:val="24"/>
      <w:lang w:val="de-DE" w:eastAsia="fa-IR" w:bidi="fa-IR"/>
    </w:rPr>
  </w:style>
  <w:style w:type="paragraph" w:styleId="72">
    <w:name w:val="toc 7"/>
    <w:basedOn w:val="a1"/>
    <w:uiPriority w:val="39"/>
    <w:rsid w:val="008A0003"/>
    <w:pPr>
      <w:widowControl w:val="0"/>
      <w:tabs>
        <w:tab w:val="right" w:leader="dot" w:pos="7940"/>
      </w:tabs>
      <w:suppressAutoHyphens/>
      <w:spacing w:after="0" w:line="100" w:lineRule="atLeast"/>
      <w:ind w:left="1698"/>
    </w:pPr>
    <w:rPr>
      <w:rFonts w:ascii="Calibri" w:eastAsia="Calibri" w:hAnsi="Calibri" w:cs="Times New Roman"/>
      <w:kern w:val="1"/>
      <w:sz w:val="24"/>
      <w:szCs w:val="24"/>
      <w:lang w:val="de-DE" w:eastAsia="fa-IR" w:bidi="fa-IR"/>
    </w:rPr>
  </w:style>
  <w:style w:type="paragraph" w:styleId="82">
    <w:name w:val="toc 8"/>
    <w:basedOn w:val="a1"/>
    <w:uiPriority w:val="39"/>
    <w:rsid w:val="008A0003"/>
    <w:pPr>
      <w:widowControl w:val="0"/>
      <w:tabs>
        <w:tab w:val="right" w:leader="dot" w:pos="7657"/>
      </w:tabs>
      <w:suppressAutoHyphens/>
      <w:spacing w:after="0" w:line="100" w:lineRule="atLeast"/>
      <w:ind w:left="1981"/>
    </w:pPr>
    <w:rPr>
      <w:rFonts w:ascii="Calibri" w:eastAsia="Calibri" w:hAnsi="Calibri" w:cs="Times New Roman"/>
      <w:kern w:val="1"/>
      <w:sz w:val="24"/>
      <w:szCs w:val="24"/>
      <w:lang w:val="de-DE" w:eastAsia="fa-IR" w:bidi="fa-IR"/>
    </w:rPr>
  </w:style>
  <w:style w:type="paragraph" w:styleId="92">
    <w:name w:val="toc 9"/>
    <w:basedOn w:val="a1"/>
    <w:uiPriority w:val="39"/>
    <w:rsid w:val="008A0003"/>
    <w:pPr>
      <w:widowControl w:val="0"/>
      <w:tabs>
        <w:tab w:val="right" w:leader="dot" w:pos="7374"/>
      </w:tabs>
      <w:suppressAutoHyphens/>
      <w:spacing w:after="0" w:line="100" w:lineRule="atLeast"/>
      <w:ind w:left="2264"/>
    </w:pPr>
    <w:rPr>
      <w:rFonts w:ascii="Calibri" w:eastAsia="Calibri" w:hAnsi="Calibri" w:cs="Times New Roman"/>
      <w:kern w:val="1"/>
      <w:sz w:val="24"/>
      <w:szCs w:val="24"/>
      <w:lang w:val="de-DE" w:eastAsia="fa-IR" w:bidi="fa-IR"/>
    </w:rPr>
  </w:style>
  <w:style w:type="paragraph" w:customStyle="1" w:styleId="1fb">
    <w:name w:val="Маркированный список1"/>
    <w:basedOn w:val="a1"/>
    <w:rsid w:val="008A0003"/>
    <w:pPr>
      <w:widowControl w:val="0"/>
      <w:suppressAutoHyphens/>
      <w:spacing w:after="0" w:line="100" w:lineRule="atLeast"/>
      <w:jc w:val="both"/>
    </w:pPr>
    <w:rPr>
      <w:rFonts w:ascii="Times New Roman" w:eastAsia="Calibri" w:hAnsi="Times New Roman" w:cs="Times New Roman"/>
      <w:kern w:val="1"/>
      <w:sz w:val="28"/>
      <w:szCs w:val="24"/>
      <w:lang w:val="de-DE" w:eastAsia="fa-IR" w:bidi="fa-IR"/>
    </w:rPr>
  </w:style>
  <w:style w:type="paragraph" w:customStyle="1" w:styleId="1fc">
    <w:name w:val="Текст примечания1"/>
    <w:basedOn w:val="a1"/>
    <w:rsid w:val="008A0003"/>
    <w:pPr>
      <w:widowControl w:val="0"/>
      <w:suppressAutoHyphens/>
      <w:spacing w:after="0" w:line="100" w:lineRule="atLeast"/>
      <w:ind w:firstLine="709"/>
      <w:jc w:val="both"/>
    </w:pPr>
    <w:rPr>
      <w:rFonts w:ascii="Times New Roman" w:eastAsia="Calibri" w:hAnsi="Times New Roman" w:cs="Times New Roman"/>
      <w:kern w:val="1"/>
      <w:sz w:val="20"/>
      <w:szCs w:val="20"/>
      <w:lang w:val="de-DE" w:eastAsia="fa-IR" w:bidi="fa-IR"/>
    </w:rPr>
  </w:style>
  <w:style w:type="paragraph" w:customStyle="1" w:styleId="1fd">
    <w:name w:val="Тема примечания1"/>
    <w:basedOn w:val="1fc"/>
    <w:rsid w:val="008A0003"/>
    <w:rPr>
      <w:b/>
      <w:bCs/>
    </w:rPr>
  </w:style>
  <w:style w:type="paragraph" w:customStyle="1" w:styleId="1fe">
    <w:name w:val="Нумерованный список1"/>
    <w:basedOn w:val="a1"/>
    <w:rsid w:val="008A0003"/>
    <w:pPr>
      <w:widowControl w:val="0"/>
      <w:tabs>
        <w:tab w:val="num" w:pos="360"/>
      </w:tabs>
      <w:suppressAutoHyphens/>
      <w:spacing w:after="0" w:line="100" w:lineRule="atLeast"/>
      <w:ind w:left="360" w:hanging="360"/>
      <w:outlineLvl w:val="0"/>
    </w:pPr>
    <w:rPr>
      <w:rFonts w:ascii="Calibri" w:eastAsia="Calibri" w:hAnsi="Calibri" w:cs="Times New Roman"/>
      <w:kern w:val="1"/>
      <w:sz w:val="24"/>
      <w:szCs w:val="24"/>
      <w:lang w:val="de-DE" w:eastAsia="fa-IR" w:bidi="fa-IR"/>
    </w:rPr>
  </w:style>
  <w:style w:type="paragraph" w:customStyle="1" w:styleId="101">
    <w:name w:val="Оглавление 10"/>
    <w:basedOn w:val="2f"/>
    <w:rsid w:val="008A0003"/>
    <w:pPr>
      <w:tabs>
        <w:tab w:val="right" w:leader="dot" w:pos="7091"/>
      </w:tabs>
      <w:ind w:left="2547"/>
    </w:pPr>
  </w:style>
  <w:style w:type="character" w:customStyle="1" w:styleId="1ff">
    <w:name w:val="Текст Знак1"/>
    <w:basedOn w:val="a2"/>
    <w:uiPriority w:val="99"/>
    <w:semiHidden/>
    <w:rsid w:val="008A0003"/>
    <w:rPr>
      <w:rFonts w:ascii="Consolas" w:eastAsia="Andale Sans UI" w:hAnsi="Consolas" w:cs="Tahoma"/>
      <w:kern w:val="1"/>
      <w:sz w:val="21"/>
      <w:szCs w:val="21"/>
      <w:lang w:val="de-DE" w:eastAsia="fa-IR" w:bidi="fa-IR"/>
    </w:rPr>
  </w:style>
  <w:style w:type="character" w:customStyle="1" w:styleId="1ff0">
    <w:name w:val="Текст выноски Знак1"/>
    <w:basedOn w:val="a2"/>
    <w:uiPriority w:val="99"/>
    <w:semiHidden/>
    <w:rsid w:val="008A0003"/>
    <w:rPr>
      <w:rFonts w:ascii="Tahoma" w:eastAsia="Andale Sans UI" w:hAnsi="Tahoma" w:cs="Tahoma"/>
      <w:kern w:val="1"/>
      <w:sz w:val="16"/>
      <w:szCs w:val="16"/>
      <w:lang w:val="de-DE" w:eastAsia="fa-IR" w:bidi="fa-IR"/>
    </w:rPr>
  </w:style>
  <w:style w:type="character" w:customStyle="1" w:styleId="1ff1">
    <w:name w:val="Текст примечания Знак1"/>
    <w:basedOn w:val="a2"/>
    <w:uiPriority w:val="99"/>
    <w:semiHidden/>
    <w:rsid w:val="008A0003"/>
    <w:rPr>
      <w:rFonts w:eastAsia="Andale Sans UI" w:cs="Tahoma"/>
      <w:kern w:val="1"/>
      <w:lang w:val="de-DE" w:eastAsia="fa-IR" w:bidi="fa-IR"/>
    </w:rPr>
  </w:style>
  <w:style w:type="paragraph" w:styleId="a">
    <w:name w:val="List Number"/>
    <w:basedOn w:val="a1"/>
    <w:rsid w:val="008A0003"/>
    <w:pPr>
      <w:numPr>
        <w:numId w:val="31"/>
      </w:numPr>
      <w:contextualSpacing/>
    </w:pPr>
    <w:rPr>
      <w:rFonts w:ascii="Calibri" w:eastAsia="Calibri" w:hAnsi="Calibri" w:cs="Times New Roman"/>
      <w:lang w:eastAsia="en-US"/>
    </w:rPr>
  </w:style>
  <w:style w:type="character" w:customStyle="1" w:styleId="UnresolvedMention">
    <w:name w:val="Unresolved Mention"/>
    <w:basedOn w:val="a2"/>
    <w:uiPriority w:val="99"/>
    <w:semiHidden/>
    <w:unhideWhenUsed/>
    <w:rsid w:val="008A00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530320">
      <w:bodyDiv w:val="1"/>
      <w:marLeft w:val="0"/>
      <w:marRight w:val="0"/>
      <w:marTop w:val="0"/>
      <w:marBottom w:val="0"/>
      <w:divBdr>
        <w:top w:val="none" w:sz="0" w:space="0" w:color="auto"/>
        <w:left w:val="none" w:sz="0" w:space="0" w:color="auto"/>
        <w:bottom w:val="none" w:sz="0" w:space="0" w:color="auto"/>
        <w:right w:val="none" w:sz="0" w:space="0" w:color="auto"/>
      </w:divBdr>
    </w:div>
    <w:div w:id="101460844">
      <w:bodyDiv w:val="1"/>
      <w:marLeft w:val="0"/>
      <w:marRight w:val="0"/>
      <w:marTop w:val="0"/>
      <w:marBottom w:val="0"/>
      <w:divBdr>
        <w:top w:val="none" w:sz="0" w:space="0" w:color="auto"/>
        <w:left w:val="none" w:sz="0" w:space="0" w:color="auto"/>
        <w:bottom w:val="none" w:sz="0" w:space="0" w:color="auto"/>
        <w:right w:val="none" w:sz="0" w:space="0" w:color="auto"/>
      </w:divBdr>
    </w:div>
    <w:div w:id="251476172">
      <w:bodyDiv w:val="1"/>
      <w:marLeft w:val="0"/>
      <w:marRight w:val="0"/>
      <w:marTop w:val="0"/>
      <w:marBottom w:val="0"/>
      <w:divBdr>
        <w:top w:val="none" w:sz="0" w:space="0" w:color="auto"/>
        <w:left w:val="none" w:sz="0" w:space="0" w:color="auto"/>
        <w:bottom w:val="none" w:sz="0" w:space="0" w:color="auto"/>
        <w:right w:val="none" w:sz="0" w:space="0" w:color="auto"/>
      </w:divBdr>
    </w:div>
    <w:div w:id="302662329">
      <w:bodyDiv w:val="1"/>
      <w:marLeft w:val="0"/>
      <w:marRight w:val="0"/>
      <w:marTop w:val="0"/>
      <w:marBottom w:val="0"/>
      <w:divBdr>
        <w:top w:val="none" w:sz="0" w:space="0" w:color="auto"/>
        <w:left w:val="none" w:sz="0" w:space="0" w:color="auto"/>
        <w:bottom w:val="none" w:sz="0" w:space="0" w:color="auto"/>
        <w:right w:val="none" w:sz="0" w:space="0" w:color="auto"/>
      </w:divBdr>
    </w:div>
    <w:div w:id="656694323">
      <w:bodyDiv w:val="1"/>
      <w:marLeft w:val="0"/>
      <w:marRight w:val="0"/>
      <w:marTop w:val="0"/>
      <w:marBottom w:val="0"/>
      <w:divBdr>
        <w:top w:val="none" w:sz="0" w:space="0" w:color="auto"/>
        <w:left w:val="none" w:sz="0" w:space="0" w:color="auto"/>
        <w:bottom w:val="none" w:sz="0" w:space="0" w:color="auto"/>
        <w:right w:val="none" w:sz="0" w:space="0" w:color="auto"/>
      </w:divBdr>
    </w:div>
    <w:div w:id="687675716">
      <w:bodyDiv w:val="1"/>
      <w:marLeft w:val="0"/>
      <w:marRight w:val="0"/>
      <w:marTop w:val="0"/>
      <w:marBottom w:val="0"/>
      <w:divBdr>
        <w:top w:val="none" w:sz="0" w:space="0" w:color="auto"/>
        <w:left w:val="none" w:sz="0" w:space="0" w:color="auto"/>
        <w:bottom w:val="none" w:sz="0" w:space="0" w:color="auto"/>
        <w:right w:val="none" w:sz="0" w:space="0" w:color="auto"/>
      </w:divBdr>
    </w:div>
    <w:div w:id="1054887633">
      <w:bodyDiv w:val="1"/>
      <w:marLeft w:val="0"/>
      <w:marRight w:val="0"/>
      <w:marTop w:val="0"/>
      <w:marBottom w:val="0"/>
      <w:divBdr>
        <w:top w:val="none" w:sz="0" w:space="0" w:color="auto"/>
        <w:left w:val="none" w:sz="0" w:space="0" w:color="auto"/>
        <w:bottom w:val="none" w:sz="0" w:space="0" w:color="auto"/>
        <w:right w:val="none" w:sz="0" w:space="0" w:color="auto"/>
      </w:divBdr>
    </w:div>
    <w:div w:id="1180316183">
      <w:bodyDiv w:val="1"/>
      <w:marLeft w:val="0"/>
      <w:marRight w:val="0"/>
      <w:marTop w:val="0"/>
      <w:marBottom w:val="0"/>
      <w:divBdr>
        <w:top w:val="none" w:sz="0" w:space="0" w:color="auto"/>
        <w:left w:val="none" w:sz="0" w:space="0" w:color="auto"/>
        <w:bottom w:val="none" w:sz="0" w:space="0" w:color="auto"/>
        <w:right w:val="none" w:sz="0" w:space="0" w:color="auto"/>
      </w:divBdr>
    </w:div>
    <w:div w:id="1182167348">
      <w:bodyDiv w:val="1"/>
      <w:marLeft w:val="0"/>
      <w:marRight w:val="0"/>
      <w:marTop w:val="0"/>
      <w:marBottom w:val="0"/>
      <w:divBdr>
        <w:top w:val="none" w:sz="0" w:space="0" w:color="auto"/>
        <w:left w:val="none" w:sz="0" w:space="0" w:color="auto"/>
        <w:bottom w:val="none" w:sz="0" w:space="0" w:color="auto"/>
        <w:right w:val="none" w:sz="0" w:space="0" w:color="auto"/>
      </w:divBdr>
    </w:div>
    <w:div w:id="1584296578">
      <w:bodyDiv w:val="1"/>
      <w:marLeft w:val="0"/>
      <w:marRight w:val="0"/>
      <w:marTop w:val="0"/>
      <w:marBottom w:val="0"/>
      <w:divBdr>
        <w:top w:val="none" w:sz="0" w:space="0" w:color="auto"/>
        <w:left w:val="none" w:sz="0" w:space="0" w:color="auto"/>
        <w:bottom w:val="none" w:sz="0" w:space="0" w:color="auto"/>
        <w:right w:val="none" w:sz="0" w:space="0" w:color="auto"/>
      </w:divBdr>
    </w:div>
    <w:div w:id="1619676728">
      <w:bodyDiv w:val="1"/>
      <w:marLeft w:val="0"/>
      <w:marRight w:val="0"/>
      <w:marTop w:val="0"/>
      <w:marBottom w:val="0"/>
      <w:divBdr>
        <w:top w:val="none" w:sz="0" w:space="0" w:color="auto"/>
        <w:left w:val="none" w:sz="0" w:space="0" w:color="auto"/>
        <w:bottom w:val="none" w:sz="0" w:space="0" w:color="auto"/>
        <w:right w:val="none" w:sz="0" w:space="0" w:color="auto"/>
      </w:divBdr>
    </w:div>
    <w:div w:id="1641958413">
      <w:bodyDiv w:val="1"/>
      <w:marLeft w:val="0"/>
      <w:marRight w:val="0"/>
      <w:marTop w:val="0"/>
      <w:marBottom w:val="0"/>
      <w:divBdr>
        <w:top w:val="none" w:sz="0" w:space="0" w:color="auto"/>
        <w:left w:val="none" w:sz="0" w:space="0" w:color="auto"/>
        <w:bottom w:val="none" w:sz="0" w:space="0" w:color="auto"/>
        <w:right w:val="none" w:sz="0" w:space="0" w:color="auto"/>
      </w:divBdr>
    </w:div>
    <w:div w:id="1740715240">
      <w:bodyDiv w:val="1"/>
      <w:marLeft w:val="0"/>
      <w:marRight w:val="0"/>
      <w:marTop w:val="0"/>
      <w:marBottom w:val="0"/>
      <w:divBdr>
        <w:top w:val="none" w:sz="0" w:space="0" w:color="auto"/>
        <w:left w:val="none" w:sz="0" w:space="0" w:color="auto"/>
        <w:bottom w:val="none" w:sz="0" w:space="0" w:color="auto"/>
        <w:right w:val="none" w:sz="0" w:space="0" w:color="auto"/>
      </w:divBdr>
    </w:div>
    <w:div w:id="1763212521">
      <w:bodyDiv w:val="1"/>
      <w:marLeft w:val="0"/>
      <w:marRight w:val="0"/>
      <w:marTop w:val="0"/>
      <w:marBottom w:val="0"/>
      <w:divBdr>
        <w:top w:val="none" w:sz="0" w:space="0" w:color="auto"/>
        <w:left w:val="none" w:sz="0" w:space="0" w:color="auto"/>
        <w:bottom w:val="none" w:sz="0" w:space="0" w:color="auto"/>
        <w:right w:val="none" w:sz="0" w:space="0" w:color="auto"/>
      </w:divBdr>
    </w:div>
    <w:div w:id="1810439900">
      <w:bodyDiv w:val="1"/>
      <w:marLeft w:val="0"/>
      <w:marRight w:val="0"/>
      <w:marTop w:val="0"/>
      <w:marBottom w:val="0"/>
      <w:divBdr>
        <w:top w:val="none" w:sz="0" w:space="0" w:color="auto"/>
        <w:left w:val="none" w:sz="0" w:space="0" w:color="auto"/>
        <w:bottom w:val="none" w:sz="0" w:space="0" w:color="auto"/>
        <w:right w:val="none" w:sz="0" w:space="0" w:color="auto"/>
      </w:divBdr>
    </w:div>
    <w:div w:id="1835608411">
      <w:bodyDiv w:val="1"/>
      <w:marLeft w:val="0"/>
      <w:marRight w:val="0"/>
      <w:marTop w:val="0"/>
      <w:marBottom w:val="0"/>
      <w:divBdr>
        <w:top w:val="none" w:sz="0" w:space="0" w:color="auto"/>
        <w:left w:val="none" w:sz="0" w:space="0" w:color="auto"/>
        <w:bottom w:val="none" w:sz="0" w:space="0" w:color="auto"/>
        <w:right w:val="none" w:sz="0" w:space="0" w:color="auto"/>
      </w:divBdr>
    </w:div>
    <w:div w:id="1869101683">
      <w:bodyDiv w:val="1"/>
      <w:marLeft w:val="0"/>
      <w:marRight w:val="0"/>
      <w:marTop w:val="0"/>
      <w:marBottom w:val="0"/>
      <w:divBdr>
        <w:top w:val="none" w:sz="0" w:space="0" w:color="auto"/>
        <w:left w:val="none" w:sz="0" w:space="0" w:color="auto"/>
        <w:bottom w:val="none" w:sz="0" w:space="0" w:color="auto"/>
        <w:right w:val="none" w:sz="0" w:space="0" w:color="auto"/>
      </w:divBdr>
    </w:div>
    <w:div w:id="194742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olgadmin.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9CE66AD78E500D3862746FFB02E83ABF9098299AA7FD0BA46CB21E0B3s1u6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1BB605DDC63BC4CB650226E75469A5F4A3151BF8EA07349CBA4F698D35F78842599BD1CEBDgAS1B"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s://torgi.gov.ru/bidOrgInstructi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BB594-5CAC-43D8-88D3-751A9CC4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82</Pages>
  <Words>30781</Words>
  <Characters>175457</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205827</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6750267</vt:i4>
      </vt:variant>
      <vt:variant>
        <vt:i4>6</vt:i4>
      </vt:variant>
      <vt:variant>
        <vt:i4>0</vt:i4>
      </vt:variant>
      <vt:variant>
        <vt:i4>5</vt:i4>
      </vt:variant>
      <vt:variant>
        <vt:lpwstr>garantf1://17420999.6/</vt:lpwstr>
      </vt:variant>
      <vt:variant>
        <vt:lpwstr/>
      </vt:variant>
      <vt:variant>
        <vt:i4>6750267</vt:i4>
      </vt:variant>
      <vt:variant>
        <vt:i4>3</vt:i4>
      </vt:variant>
      <vt:variant>
        <vt:i4>0</vt:i4>
      </vt:variant>
      <vt:variant>
        <vt:i4>5</vt:i4>
      </vt:variant>
      <vt:variant>
        <vt:lpwstr>garantf1://17420999.6/</vt:lpwstr>
      </vt:variant>
      <vt:variant>
        <vt:lpwstr/>
      </vt:variant>
      <vt:variant>
        <vt:i4>6750267</vt:i4>
      </vt:variant>
      <vt:variant>
        <vt:i4>0</vt:i4>
      </vt:variant>
      <vt:variant>
        <vt:i4>0</vt:i4>
      </vt:variant>
      <vt:variant>
        <vt:i4>5</vt:i4>
      </vt:variant>
      <vt:variant>
        <vt:lpwstr>garantf1://17420999.6/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urmary_shorkistr</cp:lastModifiedBy>
  <cp:revision>26</cp:revision>
  <dcterms:created xsi:type="dcterms:W3CDTF">2018-07-30T05:50:00Z</dcterms:created>
  <dcterms:modified xsi:type="dcterms:W3CDTF">2022-08-26T11:03:00Z</dcterms:modified>
</cp:coreProperties>
</file>