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8F" w:rsidRDefault="00300838" w:rsidP="0025498F">
      <w:pPr>
        <w:jc w:val="center"/>
        <w:rPr>
          <w:rFonts w:ascii="Times New Roman" w:hAnsi="Times New Roman" w:cs="Times New Roman"/>
        </w:rPr>
      </w:pPr>
      <w:r w:rsidRPr="00300838">
        <w:rPr>
          <w:noProof/>
        </w:rPr>
        <w:pict>
          <v:roundrect id="_x0000_s1028" style="position:absolute;left:0;text-align:left;margin-left:-47.55pt;margin-top:-32.9pt;width:525.75pt;height:171pt;z-index:-251648000" arcsize="10923f" strokeweight="3pt">
            <v:stroke linestyle="thinThin"/>
          </v:roundrect>
        </w:pict>
      </w:r>
      <w:r w:rsidR="000D636E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-182880</wp:posOffset>
            </wp:positionV>
            <wp:extent cx="5162550" cy="1333500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98F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25498F" w:rsidRPr="00BA5CB0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8E2EEB">
        <w:rPr>
          <w:rFonts w:ascii="Times New Roman" w:hAnsi="Times New Roman" w:cs="Times New Roman"/>
          <w:color w:val="auto"/>
        </w:rPr>
        <w:t>25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="0086502A">
        <w:rPr>
          <w:rFonts w:ascii="Times New Roman" w:hAnsi="Times New Roman" w:cs="Times New Roman"/>
          <w:color w:val="auto"/>
        </w:rPr>
        <w:t>ибля</w:t>
      </w:r>
      <w:proofErr w:type="spellEnd"/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</w:t>
      </w:r>
      <w:r w:rsidR="00420403">
        <w:rPr>
          <w:rFonts w:ascii="Times New Roman" w:hAnsi="Times New Roman" w:cs="Times New Roman"/>
          <w:color w:val="auto"/>
        </w:rPr>
        <w:t>2</w:t>
      </w:r>
      <w:r w:rsidR="002679B2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года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</w:t>
      </w:r>
      <w:r w:rsidR="00F12A44">
        <w:rPr>
          <w:rFonts w:ascii="Times New Roman" w:hAnsi="Times New Roman" w:cs="Times New Roman"/>
          <w:color w:val="auto"/>
        </w:rPr>
        <w:t xml:space="preserve"> </w:t>
      </w:r>
      <w:r w:rsidR="007D6437">
        <w:rPr>
          <w:rFonts w:ascii="Times New Roman" w:hAnsi="Times New Roman" w:cs="Times New Roman"/>
          <w:color w:val="auto"/>
        </w:rPr>
        <w:t>1</w:t>
      </w:r>
      <w:r w:rsidR="0086502A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b w:val="0"/>
          <w:color w:val="auto"/>
        </w:rPr>
        <w:t xml:space="preserve">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25498F" w:rsidRDefault="0025498F" w:rsidP="0025498F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25498F" w:rsidRDefault="0025498F" w:rsidP="0025498F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25498F" w:rsidRDefault="0025498F" w:rsidP="0025498F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25498F" w:rsidRDefault="0025498F" w:rsidP="0025498F">
      <w:pPr>
        <w:spacing w:after="0" w:line="240" w:lineRule="auto"/>
      </w:pPr>
    </w:p>
    <w:p w:rsidR="008B59E7" w:rsidRDefault="008B59E7" w:rsidP="00420403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:rsidR="00191382" w:rsidRDefault="00191382" w:rsidP="00F12A4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40C9">
        <w:rPr>
          <w:rFonts w:ascii="Times New Roman" w:hAnsi="Times New Roman" w:cs="Times New Roman"/>
          <w:i/>
          <w:sz w:val="24"/>
          <w:szCs w:val="24"/>
        </w:rPr>
        <w:t xml:space="preserve">Постановление администрации Ярославского сельского поселения Моргаушского района Чувашской Республики № </w:t>
      </w:r>
      <w:r w:rsidR="0086502A">
        <w:rPr>
          <w:rFonts w:ascii="Times New Roman" w:hAnsi="Times New Roman" w:cs="Times New Roman"/>
          <w:i/>
          <w:sz w:val="24"/>
          <w:szCs w:val="24"/>
        </w:rPr>
        <w:t>25</w:t>
      </w:r>
      <w:r w:rsidR="008E2E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40C9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86502A">
        <w:rPr>
          <w:rFonts w:ascii="Times New Roman" w:hAnsi="Times New Roman" w:cs="Times New Roman"/>
          <w:i/>
          <w:sz w:val="24"/>
          <w:szCs w:val="24"/>
        </w:rPr>
        <w:t>18.</w:t>
      </w:r>
      <w:r w:rsidRPr="000240C9">
        <w:rPr>
          <w:rFonts w:ascii="Times New Roman" w:hAnsi="Times New Roman" w:cs="Times New Roman"/>
          <w:i/>
          <w:sz w:val="24"/>
          <w:szCs w:val="24"/>
        </w:rPr>
        <w:t>0</w:t>
      </w:r>
      <w:r w:rsidR="0086502A">
        <w:rPr>
          <w:rFonts w:ascii="Times New Roman" w:hAnsi="Times New Roman" w:cs="Times New Roman"/>
          <w:i/>
          <w:sz w:val="24"/>
          <w:szCs w:val="24"/>
        </w:rPr>
        <w:t>7</w:t>
      </w:r>
      <w:r w:rsidRPr="000240C9">
        <w:rPr>
          <w:rFonts w:ascii="Times New Roman" w:hAnsi="Times New Roman" w:cs="Times New Roman"/>
          <w:i/>
          <w:sz w:val="24"/>
          <w:szCs w:val="24"/>
        </w:rPr>
        <w:t>.2022 года</w:t>
      </w:r>
    </w:p>
    <w:p w:rsidR="0086502A" w:rsidRPr="0086502A" w:rsidRDefault="0086502A" w:rsidP="0086502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17"/>
          <w:szCs w:val="17"/>
        </w:rPr>
      </w:pPr>
      <w:r w:rsidRPr="0086502A">
        <w:rPr>
          <w:rFonts w:ascii="Times New Roman" w:hAnsi="Times New Roman" w:cs="Times New Roman"/>
          <w:b/>
          <w:sz w:val="17"/>
          <w:szCs w:val="17"/>
        </w:rPr>
        <w:t>Об утверждении отчета об исполнении бюджета   Ярославского сел</w:t>
      </w:r>
      <w:r w:rsidRPr="0086502A">
        <w:rPr>
          <w:rFonts w:ascii="Times New Roman" w:hAnsi="Times New Roman" w:cs="Times New Roman"/>
          <w:b/>
          <w:sz w:val="17"/>
          <w:szCs w:val="17"/>
        </w:rPr>
        <w:t>ь</w:t>
      </w:r>
      <w:r w:rsidRPr="0086502A">
        <w:rPr>
          <w:rFonts w:ascii="Times New Roman" w:hAnsi="Times New Roman" w:cs="Times New Roman"/>
          <w:b/>
          <w:sz w:val="17"/>
          <w:szCs w:val="17"/>
        </w:rPr>
        <w:t>ского поселения Моргаушского района Чувашской Республики за 1 полугодие 2022 года</w:t>
      </w:r>
    </w:p>
    <w:p w:rsidR="0086502A" w:rsidRPr="0086502A" w:rsidRDefault="0086502A" w:rsidP="0086502A">
      <w:pPr>
        <w:spacing w:after="0" w:line="240" w:lineRule="auto"/>
        <w:ind w:right="5245"/>
        <w:jc w:val="both"/>
        <w:rPr>
          <w:rFonts w:ascii="Times New Roman" w:hAnsi="Times New Roman" w:cs="Times New Roman"/>
          <w:sz w:val="17"/>
          <w:szCs w:val="17"/>
        </w:rPr>
      </w:pPr>
    </w:p>
    <w:p w:rsidR="0086502A" w:rsidRPr="0086502A" w:rsidRDefault="0086502A" w:rsidP="0086502A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6502A">
        <w:rPr>
          <w:rFonts w:ascii="Times New Roman" w:hAnsi="Times New Roman" w:cs="Times New Roman"/>
          <w:sz w:val="17"/>
          <w:szCs w:val="17"/>
        </w:rPr>
        <w:t xml:space="preserve">            В </w:t>
      </w:r>
      <w:proofErr w:type="gramStart"/>
      <w:r w:rsidRPr="0086502A">
        <w:rPr>
          <w:rFonts w:ascii="Times New Roman" w:hAnsi="Times New Roman" w:cs="Times New Roman"/>
          <w:sz w:val="17"/>
          <w:szCs w:val="17"/>
        </w:rPr>
        <w:t>соответствии</w:t>
      </w:r>
      <w:proofErr w:type="gramEnd"/>
      <w:r w:rsidRPr="0086502A">
        <w:rPr>
          <w:rFonts w:ascii="Times New Roman" w:hAnsi="Times New Roman" w:cs="Times New Roman"/>
          <w:sz w:val="17"/>
          <w:szCs w:val="17"/>
        </w:rPr>
        <w:t xml:space="preserve"> со статьей 264.2 Бюджетного кодекса Российской Федерации и с главой 9 Положения о регулировании бюджетных правоотношений в Ярославском сельском поселении администрация Ярославского сельского посел</w:t>
      </w:r>
      <w:r w:rsidRPr="0086502A">
        <w:rPr>
          <w:rFonts w:ascii="Times New Roman" w:hAnsi="Times New Roman" w:cs="Times New Roman"/>
          <w:sz w:val="17"/>
          <w:szCs w:val="17"/>
        </w:rPr>
        <w:t>е</w:t>
      </w:r>
      <w:r w:rsidRPr="0086502A">
        <w:rPr>
          <w:rFonts w:ascii="Times New Roman" w:hAnsi="Times New Roman" w:cs="Times New Roman"/>
          <w:sz w:val="17"/>
          <w:szCs w:val="17"/>
        </w:rPr>
        <w:t>ния</w:t>
      </w:r>
    </w:p>
    <w:p w:rsidR="0086502A" w:rsidRPr="0086502A" w:rsidRDefault="0086502A" w:rsidP="0086502A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6502A">
        <w:rPr>
          <w:rFonts w:ascii="Times New Roman" w:hAnsi="Times New Roman" w:cs="Times New Roman"/>
          <w:sz w:val="17"/>
          <w:szCs w:val="17"/>
        </w:rPr>
        <w:tab/>
        <w:t>ПОСТАНОВЛЯЕТ:</w:t>
      </w:r>
    </w:p>
    <w:p w:rsidR="0086502A" w:rsidRPr="0086502A" w:rsidRDefault="0086502A" w:rsidP="0086502A">
      <w:pPr>
        <w:pStyle w:val="a5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6502A">
        <w:rPr>
          <w:rFonts w:ascii="Times New Roman" w:hAnsi="Times New Roman" w:cs="Times New Roman"/>
          <w:sz w:val="17"/>
          <w:szCs w:val="17"/>
        </w:rPr>
        <w:t xml:space="preserve">            1. Утвердить отчет об </w:t>
      </w:r>
      <w:proofErr w:type="gramStart"/>
      <w:r w:rsidRPr="0086502A">
        <w:rPr>
          <w:rFonts w:ascii="Times New Roman" w:hAnsi="Times New Roman" w:cs="Times New Roman"/>
          <w:sz w:val="17"/>
          <w:szCs w:val="17"/>
        </w:rPr>
        <w:t>исполнении</w:t>
      </w:r>
      <w:proofErr w:type="gramEnd"/>
      <w:r w:rsidRPr="0086502A">
        <w:rPr>
          <w:rFonts w:ascii="Times New Roman" w:hAnsi="Times New Roman" w:cs="Times New Roman"/>
          <w:sz w:val="17"/>
          <w:szCs w:val="17"/>
        </w:rPr>
        <w:t xml:space="preserve"> бюджета Ярославского сельского посел</w:t>
      </w:r>
      <w:r w:rsidRPr="0086502A">
        <w:rPr>
          <w:rFonts w:ascii="Times New Roman" w:hAnsi="Times New Roman" w:cs="Times New Roman"/>
          <w:sz w:val="17"/>
          <w:szCs w:val="17"/>
        </w:rPr>
        <w:t>е</w:t>
      </w:r>
      <w:r w:rsidRPr="0086502A">
        <w:rPr>
          <w:rFonts w:ascii="Times New Roman" w:hAnsi="Times New Roman" w:cs="Times New Roman"/>
          <w:sz w:val="17"/>
          <w:szCs w:val="17"/>
        </w:rPr>
        <w:t>ния Моргаушского района Чувашской Республики за 1 полугодие 2022 года по расходам в сумме 1 495 569,63 руб., по доходам в сумме 2 085 574,92 руб. с превышением доходов над расходами в сумме 590 005,29  руб. со следующими показателями:</w:t>
      </w:r>
    </w:p>
    <w:p w:rsidR="0086502A" w:rsidRPr="0086502A" w:rsidRDefault="0086502A" w:rsidP="0086502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6502A">
        <w:rPr>
          <w:rFonts w:ascii="Times New Roman" w:hAnsi="Times New Roman" w:cs="Times New Roman"/>
          <w:sz w:val="17"/>
          <w:szCs w:val="17"/>
        </w:rPr>
        <w:t>доходы бюджета Ярославского сельского поселения Моргаушского района Чувашской Республики по кодам классификации бюджета за 1 полугодие 2022 года согласно приложению № 1 к настоящему Постановлению;</w:t>
      </w:r>
    </w:p>
    <w:p w:rsidR="0086502A" w:rsidRPr="0086502A" w:rsidRDefault="0086502A" w:rsidP="0086502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6502A">
        <w:rPr>
          <w:rFonts w:ascii="Times New Roman" w:hAnsi="Times New Roman" w:cs="Times New Roman"/>
          <w:sz w:val="17"/>
          <w:szCs w:val="17"/>
        </w:rPr>
        <w:t>расходы бюджета Ярославского сельского поселения Моргаушского района Чувашской Республики по ведомственной структуре расходов бюджета за 1 полугодие 2022 года согласно приложению № 2 к настоящему Постановлению;</w:t>
      </w:r>
    </w:p>
    <w:p w:rsidR="0086502A" w:rsidRPr="0086502A" w:rsidRDefault="0086502A" w:rsidP="0086502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6502A">
        <w:rPr>
          <w:rFonts w:ascii="Times New Roman" w:hAnsi="Times New Roman" w:cs="Times New Roman"/>
          <w:sz w:val="17"/>
          <w:szCs w:val="17"/>
        </w:rPr>
        <w:t>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1 полугодие 2022 года согласно приложению № 3 к настоящему Постановлению;</w:t>
      </w:r>
    </w:p>
    <w:p w:rsidR="0086502A" w:rsidRPr="0086502A" w:rsidRDefault="0086502A" w:rsidP="0086502A">
      <w:pPr>
        <w:pStyle w:val="a5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6502A">
        <w:rPr>
          <w:rFonts w:ascii="Times New Roman" w:hAnsi="Times New Roman" w:cs="Times New Roman"/>
          <w:sz w:val="17"/>
          <w:szCs w:val="17"/>
        </w:rPr>
        <w:t xml:space="preserve">            источники финансирования дефицита бюджета Ярославского сельского поселения Моргаушского района Чувашской Республики по кодам </w:t>
      </w:r>
      <w:proofErr w:type="gramStart"/>
      <w:r w:rsidRPr="0086502A">
        <w:rPr>
          <w:rFonts w:ascii="Times New Roman" w:hAnsi="Times New Roman" w:cs="Times New Roman"/>
          <w:sz w:val="17"/>
          <w:szCs w:val="17"/>
        </w:rPr>
        <w:t>классификации источников финансирования дефицита бюджета</w:t>
      </w:r>
      <w:proofErr w:type="gramEnd"/>
      <w:r w:rsidRPr="0086502A">
        <w:rPr>
          <w:rFonts w:ascii="Times New Roman" w:hAnsi="Times New Roman" w:cs="Times New Roman"/>
          <w:sz w:val="17"/>
          <w:szCs w:val="17"/>
        </w:rPr>
        <w:t xml:space="preserve"> за 1 полугодие 2022 года согласно приложению № 4 к настоящему Постановлению.</w:t>
      </w:r>
    </w:p>
    <w:p w:rsidR="0086502A" w:rsidRPr="0086502A" w:rsidRDefault="0086502A" w:rsidP="00865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86502A">
        <w:rPr>
          <w:rFonts w:ascii="Times New Roman" w:hAnsi="Times New Roman" w:cs="Times New Roman"/>
          <w:sz w:val="17"/>
          <w:szCs w:val="17"/>
        </w:rPr>
        <w:t>2. Настоящее постановление вступает в силу после его официального опубликования.</w:t>
      </w:r>
    </w:p>
    <w:p w:rsidR="0086502A" w:rsidRPr="0086502A" w:rsidRDefault="0086502A" w:rsidP="0086502A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86502A" w:rsidRPr="0086502A" w:rsidRDefault="0086502A" w:rsidP="0086502A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86502A" w:rsidRPr="0086502A" w:rsidRDefault="0086502A" w:rsidP="0086502A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86502A" w:rsidRPr="0086502A" w:rsidRDefault="0086502A" w:rsidP="0086502A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86502A" w:rsidRPr="0086502A" w:rsidRDefault="0086502A" w:rsidP="0086502A">
      <w:pPr>
        <w:pStyle w:val="a9"/>
        <w:jc w:val="both"/>
        <w:rPr>
          <w:rFonts w:ascii="Times New Roman" w:hAnsi="Times New Roman" w:cs="Times New Roman"/>
          <w:sz w:val="17"/>
          <w:szCs w:val="17"/>
        </w:rPr>
      </w:pPr>
      <w:r w:rsidRPr="0086502A"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 w:rsidRPr="0086502A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86502A">
        <w:rPr>
          <w:rFonts w:ascii="Times New Roman" w:hAnsi="Times New Roman" w:cs="Times New Roman"/>
          <w:sz w:val="17"/>
          <w:szCs w:val="17"/>
        </w:rPr>
        <w:t xml:space="preserve"> сельского поселения</w:t>
      </w:r>
    </w:p>
    <w:p w:rsidR="0086502A" w:rsidRPr="0086502A" w:rsidRDefault="0086502A" w:rsidP="0086502A">
      <w:pPr>
        <w:pStyle w:val="a9"/>
        <w:jc w:val="both"/>
        <w:rPr>
          <w:rFonts w:ascii="Times New Roman" w:hAnsi="Times New Roman" w:cs="Times New Roman"/>
          <w:sz w:val="17"/>
          <w:szCs w:val="17"/>
        </w:rPr>
      </w:pPr>
      <w:r w:rsidRPr="0086502A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                   Р.Л. Флангова </w:t>
      </w:r>
    </w:p>
    <w:p w:rsidR="0086502A" w:rsidRPr="0086502A" w:rsidRDefault="0086502A" w:rsidP="0086502A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86502A" w:rsidRPr="0086502A" w:rsidRDefault="0086502A" w:rsidP="0074618F">
      <w:pPr>
        <w:pStyle w:val="a9"/>
        <w:jc w:val="both"/>
        <w:rPr>
          <w:rFonts w:ascii="Times New Roman" w:hAnsi="Times New Roman" w:cs="Times New Roman"/>
          <w:sz w:val="17"/>
          <w:szCs w:val="17"/>
        </w:rPr>
      </w:pPr>
      <w:r w:rsidRPr="0086502A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</w:t>
      </w:r>
    </w:p>
    <w:tbl>
      <w:tblPr>
        <w:tblW w:w="9356" w:type="dxa"/>
        <w:tblInd w:w="-34" w:type="dxa"/>
        <w:tblLook w:val="04A0"/>
      </w:tblPr>
      <w:tblGrid>
        <w:gridCol w:w="4252"/>
        <w:gridCol w:w="1134"/>
        <w:gridCol w:w="2520"/>
        <w:gridCol w:w="1450"/>
      </w:tblGrid>
      <w:tr w:rsidR="0086502A" w:rsidRPr="0086502A" w:rsidTr="0074618F">
        <w:trPr>
          <w:trHeight w:val="2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Приложение № 1                                                                          к Постановлению администрации Ярославского сельского поселения Моргаушского района Чувашской Республики от 18.07.2022 г. № 25 "Об утверждении отчета об исполнении бюджета Ярославского сельского поселения Моргаушского района Чувашской Республики за 1полугодие 2022 года"</w:t>
            </w:r>
          </w:p>
        </w:tc>
      </w:tr>
      <w:tr w:rsidR="0086502A" w:rsidRPr="0086502A" w:rsidTr="0074618F">
        <w:trPr>
          <w:trHeight w:val="282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282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282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282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481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Доходы бюджета Ярославского сельского поселения Моргаушского района Чувашской Республики по кодам классификации бюджета за 1 полугодие 2022 года</w:t>
            </w:r>
          </w:p>
        </w:tc>
      </w:tr>
      <w:tr w:rsidR="0086502A" w:rsidRPr="0086502A" w:rsidTr="0074618F">
        <w:trPr>
          <w:trHeight w:val="481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дохода по бюджетной классификации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Кассовое исполнение</w:t>
            </w:r>
          </w:p>
        </w:tc>
      </w:tr>
      <w:tr w:rsidR="0086502A" w:rsidRPr="0086502A" w:rsidTr="0074618F">
        <w:trPr>
          <w:trHeight w:val="28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</w:tr>
      <w:tr w:rsidR="0086502A" w:rsidRPr="0086502A" w:rsidTr="0074618F">
        <w:trPr>
          <w:trHeight w:val="34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2 085 574,92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100 1 00 00000 00 0000 000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304 052,31</w:t>
            </w:r>
          </w:p>
        </w:tc>
      </w:tr>
      <w:tr w:rsidR="0086502A" w:rsidRPr="0086502A" w:rsidTr="0074618F">
        <w:trPr>
          <w:trHeight w:val="46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100 1 03 00000 00 0000 000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304 052,31</w:t>
            </w:r>
          </w:p>
        </w:tc>
      </w:tr>
      <w:tr w:rsidR="0086502A" w:rsidRPr="0086502A" w:rsidTr="0074618F">
        <w:trPr>
          <w:trHeight w:val="46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100 1 03 02000 01 0000 110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304 052,31</w:t>
            </w:r>
          </w:p>
        </w:tc>
      </w:tr>
      <w:tr w:rsidR="0086502A" w:rsidRPr="0086502A" w:rsidTr="0074618F">
        <w:trPr>
          <w:trHeight w:val="114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100 1 03 02230 01 0000 110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149 661,12</w:t>
            </w:r>
          </w:p>
        </w:tc>
      </w:tr>
      <w:tr w:rsidR="0086502A" w:rsidRPr="0086502A" w:rsidTr="0074618F">
        <w:trPr>
          <w:trHeight w:val="181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100 1 03 02231 01 0000 110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149 661,12</w:t>
            </w:r>
          </w:p>
        </w:tc>
      </w:tr>
      <w:tr w:rsidR="0086502A" w:rsidRPr="0086502A" w:rsidTr="0074618F">
        <w:trPr>
          <w:trHeight w:val="698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100 1 03 02240 01 0000 110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881,05</w:t>
            </w:r>
          </w:p>
        </w:tc>
      </w:tr>
      <w:tr w:rsidR="0086502A" w:rsidRPr="0086502A" w:rsidTr="0074618F">
        <w:trPr>
          <w:trHeight w:val="557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100 1 03 02241 01 0000 110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881,05</w:t>
            </w:r>
          </w:p>
        </w:tc>
      </w:tr>
      <w:tr w:rsidR="0086502A" w:rsidRPr="0086502A" w:rsidTr="0074618F">
        <w:trPr>
          <w:trHeight w:val="114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100 1 03 02250 01 0000 110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172 399,85</w:t>
            </w:r>
          </w:p>
        </w:tc>
      </w:tr>
      <w:tr w:rsidR="0086502A" w:rsidRPr="0086502A" w:rsidTr="0074618F">
        <w:trPr>
          <w:trHeight w:val="181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100 1 03 02251 01 0000 110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172 399,85</w:t>
            </w:r>
          </w:p>
        </w:tc>
      </w:tr>
      <w:tr w:rsidR="0086502A" w:rsidRPr="0086502A" w:rsidTr="0074618F">
        <w:trPr>
          <w:trHeight w:val="114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100 1 03 02260 01 0000 110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-18 889,71</w:t>
            </w:r>
          </w:p>
        </w:tc>
      </w:tr>
      <w:tr w:rsidR="0086502A" w:rsidRPr="0086502A" w:rsidTr="0074618F">
        <w:trPr>
          <w:trHeight w:val="181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100 1 03 02261 01 0000 110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-18 889,71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182 1 00 00000 00 0000 000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105 377,60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182 1 01 00000 00 0000 000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38 462,41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182 1 01 02000 01 0000 110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38 462,41</w:t>
            </w:r>
          </w:p>
        </w:tc>
      </w:tr>
      <w:tr w:rsidR="0086502A" w:rsidRPr="0086502A" w:rsidTr="0074618F">
        <w:trPr>
          <w:trHeight w:val="114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182 1 01 02010 01 0000 110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38 111,16</w:t>
            </w:r>
          </w:p>
        </w:tc>
      </w:tr>
      <w:tr w:rsidR="0086502A" w:rsidRPr="0086502A" w:rsidTr="0074618F">
        <w:trPr>
          <w:trHeight w:val="159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182 1 01 02010 01 1000 110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38 091,54</w:t>
            </w:r>
          </w:p>
        </w:tc>
      </w:tr>
      <w:tr w:rsidR="0086502A" w:rsidRPr="0086502A" w:rsidTr="0074618F">
        <w:trPr>
          <w:trHeight w:val="136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182 1 01 02010 01 2100 110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-0,99</w:t>
            </w:r>
          </w:p>
        </w:tc>
      </w:tr>
      <w:tr w:rsidR="0086502A" w:rsidRPr="0086502A" w:rsidTr="0074618F">
        <w:trPr>
          <w:trHeight w:val="159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182 1 01 02010 01 3000 110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20,61</w:t>
            </w:r>
          </w:p>
        </w:tc>
      </w:tr>
      <w:tr w:rsidR="0086502A" w:rsidRPr="0086502A" w:rsidTr="0074618F">
        <w:trPr>
          <w:trHeight w:val="69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182 1 01 02030 01 0000 110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351,25</w:t>
            </w:r>
          </w:p>
        </w:tc>
      </w:tr>
      <w:tr w:rsidR="0086502A" w:rsidRPr="0086502A" w:rsidTr="0074618F">
        <w:trPr>
          <w:trHeight w:val="114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182 1 01 02030 01 1000 110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351,00</w:t>
            </w:r>
          </w:p>
        </w:tc>
      </w:tr>
      <w:tr w:rsidR="0086502A" w:rsidRPr="0086502A" w:rsidTr="0074618F">
        <w:trPr>
          <w:trHeight w:val="91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182 1 01 02030 01 2100 110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0,25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182 1 05 00000 00 0000 000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182 1 05 03000 01 0000 110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182 1 05 03010 01 0000 110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69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182 1 05 03010 01 1000 110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5,84</w:t>
            </w:r>
          </w:p>
        </w:tc>
      </w:tr>
      <w:tr w:rsidR="0086502A" w:rsidRPr="0086502A" w:rsidTr="0074618F">
        <w:trPr>
          <w:trHeight w:val="46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182 1 05 03010 01 2100 110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-5,84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182 1 06 00000 00 0000 000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66 915,19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182 1 06 01000 00 0000 110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1 806,94</w:t>
            </w:r>
          </w:p>
        </w:tc>
      </w:tr>
      <w:tr w:rsidR="0086502A" w:rsidRPr="0086502A" w:rsidTr="0074618F">
        <w:trPr>
          <w:trHeight w:val="69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182 1 06 01030 10 0000 110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1 806,94</w:t>
            </w:r>
          </w:p>
        </w:tc>
      </w:tr>
      <w:tr w:rsidR="0086502A" w:rsidRPr="0086502A" w:rsidTr="0074618F">
        <w:trPr>
          <w:trHeight w:val="114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182 1 06 01030 10 1000 110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1 653,28</w:t>
            </w:r>
          </w:p>
        </w:tc>
      </w:tr>
      <w:tr w:rsidR="0086502A" w:rsidRPr="0086502A" w:rsidTr="0074618F">
        <w:trPr>
          <w:trHeight w:val="91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182 1 06 01030 10 2100 110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153,66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182 1 06 06000 00 0000 110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65 108,25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182 1 06 06030 00 0000 110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21 297,58</w:t>
            </w:r>
          </w:p>
        </w:tc>
      </w:tr>
      <w:tr w:rsidR="0086502A" w:rsidRPr="0086502A" w:rsidTr="0074618F">
        <w:trPr>
          <w:trHeight w:val="46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182 1 06 06033 10 0000 110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21 297,58</w:t>
            </w:r>
          </w:p>
        </w:tc>
      </w:tr>
      <w:tr w:rsidR="0086502A" w:rsidRPr="0086502A" w:rsidTr="0074618F">
        <w:trPr>
          <w:trHeight w:val="91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182 1 06 06033 10 1000 110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21 269,00</w:t>
            </w:r>
          </w:p>
        </w:tc>
      </w:tr>
      <w:tr w:rsidR="0086502A" w:rsidRPr="0086502A" w:rsidTr="0074618F">
        <w:trPr>
          <w:trHeight w:val="69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182 1 06 06033 10 2100 110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28,58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182 1 06 06040 00 0000 110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43 810,67</w:t>
            </w:r>
          </w:p>
        </w:tc>
      </w:tr>
      <w:tr w:rsidR="0086502A" w:rsidRPr="0086502A" w:rsidTr="0074618F">
        <w:trPr>
          <w:trHeight w:val="46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182 1 06 06043 10 0000 110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43 810,67</w:t>
            </w:r>
          </w:p>
        </w:tc>
      </w:tr>
      <w:tr w:rsidR="0086502A" w:rsidRPr="0086502A" w:rsidTr="0074618F">
        <w:trPr>
          <w:trHeight w:val="91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182 1 06 06043 10 1000 110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40 161,47</w:t>
            </w:r>
          </w:p>
        </w:tc>
      </w:tr>
      <w:tr w:rsidR="0086502A" w:rsidRPr="0086502A" w:rsidTr="0074618F">
        <w:trPr>
          <w:trHeight w:val="273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182 1 06 06043 10 2100 110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3 649,20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993 1 00 00000 00 0000 000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250 074,82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993 1 08 00000 00 0000 000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1 000,00</w:t>
            </w:r>
          </w:p>
        </w:tc>
      </w:tr>
      <w:tr w:rsidR="0086502A" w:rsidRPr="0086502A" w:rsidTr="0074618F">
        <w:trPr>
          <w:trHeight w:val="69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993 1 08 04000 01 0000 110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1 000,00</w:t>
            </w:r>
          </w:p>
        </w:tc>
      </w:tr>
      <w:tr w:rsidR="0086502A" w:rsidRPr="0086502A" w:rsidTr="0074618F">
        <w:trPr>
          <w:trHeight w:val="114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993 1 08 04020 01 0000 110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1 000,00</w:t>
            </w:r>
          </w:p>
        </w:tc>
      </w:tr>
      <w:tr w:rsidR="0086502A" w:rsidRPr="0086502A" w:rsidTr="0074618F">
        <w:trPr>
          <w:trHeight w:val="353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502A" w:rsidRPr="0086502A" w:rsidRDefault="0086502A" w:rsidP="0086502A">
            <w:pPr>
              <w:spacing w:after="0" w:line="240" w:lineRule="auto"/>
              <w:ind w:firstLineChars="200" w:firstLine="34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993 1 08 04020 01 1000 110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1 000,00</w:t>
            </w:r>
          </w:p>
        </w:tc>
      </w:tr>
      <w:tr w:rsidR="0086502A" w:rsidRPr="0086502A" w:rsidTr="0074618F">
        <w:trPr>
          <w:trHeight w:val="69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993 1 11 00000 00 0000 000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249 074,82</w:t>
            </w:r>
          </w:p>
        </w:tc>
      </w:tr>
      <w:tr w:rsidR="0086502A" w:rsidRPr="0086502A" w:rsidTr="0074618F">
        <w:trPr>
          <w:trHeight w:val="273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993 1 11 05000 00 0000 120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249 074,82</w:t>
            </w:r>
          </w:p>
        </w:tc>
      </w:tr>
      <w:tr w:rsidR="0086502A" w:rsidRPr="0086502A" w:rsidTr="0074618F">
        <w:trPr>
          <w:trHeight w:val="114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993 1 11 05020 00 0000 120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249 074,82</w:t>
            </w:r>
          </w:p>
        </w:tc>
      </w:tr>
      <w:tr w:rsidR="0086502A" w:rsidRPr="0086502A" w:rsidTr="0074618F">
        <w:trPr>
          <w:trHeight w:val="114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993 1 11 05025 10 0000 120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249 074,82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993 2 00 00000 00 0000 000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1 426 070,19</w:t>
            </w:r>
          </w:p>
        </w:tc>
      </w:tr>
      <w:tr w:rsidR="0086502A" w:rsidRPr="0086502A" w:rsidTr="0074618F">
        <w:trPr>
          <w:trHeight w:val="46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993 2 02 00000 00 0000 000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1 426 070,19</w:t>
            </w:r>
          </w:p>
        </w:tc>
      </w:tr>
      <w:tr w:rsidR="0086502A" w:rsidRPr="0086502A" w:rsidTr="0074618F">
        <w:trPr>
          <w:trHeight w:val="46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993 2 02 10000 00 0000 150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1 064 550,00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993 2 02 15001 00 0000 150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1 064 550,00</w:t>
            </w:r>
          </w:p>
        </w:tc>
      </w:tr>
      <w:tr w:rsidR="0086502A" w:rsidRPr="0086502A" w:rsidTr="0074618F">
        <w:trPr>
          <w:trHeight w:val="69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993 2 02 15001 10 0000 150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1 064 550,00</w:t>
            </w:r>
          </w:p>
        </w:tc>
      </w:tr>
      <w:tr w:rsidR="0086502A" w:rsidRPr="0086502A" w:rsidTr="0074618F">
        <w:trPr>
          <w:trHeight w:val="46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993 2 02 20000 00 0000 150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270 000,00</w:t>
            </w:r>
          </w:p>
        </w:tc>
      </w:tr>
      <w:tr w:rsidR="0086502A" w:rsidRPr="0086502A" w:rsidTr="0074618F">
        <w:trPr>
          <w:trHeight w:val="111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993 2 02 20216 00 0000 150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136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993 2 02 20216 10 0000 150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993 2 02 29999 00 0000 150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270 000,00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993 2 02 29999 10 0000 150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270 000,00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993 2 02 30000 00 0000 150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50 832,00</w:t>
            </w:r>
          </w:p>
        </w:tc>
      </w:tr>
      <w:tr w:rsidR="0086502A" w:rsidRPr="0086502A" w:rsidTr="0074618F">
        <w:trPr>
          <w:trHeight w:val="69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993 2 02 35118 00 0000 150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50 832,00</w:t>
            </w:r>
          </w:p>
        </w:tc>
      </w:tr>
      <w:tr w:rsidR="0086502A" w:rsidRPr="0086502A" w:rsidTr="0074618F">
        <w:trPr>
          <w:trHeight w:val="91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993 2 02 35118 10 0000 150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50 832,00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993 2 02 40000 00 0000 150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40 688,19</w:t>
            </w:r>
          </w:p>
        </w:tc>
      </w:tr>
      <w:tr w:rsidR="0086502A" w:rsidRPr="0086502A" w:rsidTr="0074618F">
        <w:trPr>
          <w:trHeight w:val="46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993 2 02 49999 00 0000 150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40 688,19</w:t>
            </w:r>
          </w:p>
        </w:tc>
      </w:tr>
      <w:tr w:rsidR="0086502A" w:rsidRPr="0086502A" w:rsidTr="0074618F">
        <w:trPr>
          <w:trHeight w:val="46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993 2 02 49999 10 0000 150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40 688,19</w:t>
            </w:r>
          </w:p>
        </w:tc>
      </w:tr>
      <w:tr w:rsidR="0086502A" w:rsidRPr="0086502A" w:rsidTr="0074618F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993 2 07 00000 00 0000 000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993 2 07 05000 10 0000 150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690"/>
        </w:trPr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993 2 07 05020 10 0000 150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</w:tbl>
    <w:p w:rsidR="0086502A" w:rsidRPr="0086502A" w:rsidRDefault="0086502A" w:rsidP="0086502A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9214" w:type="dxa"/>
        <w:tblInd w:w="108" w:type="dxa"/>
        <w:tblLook w:val="04A0"/>
      </w:tblPr>
      <w:tblGrid>
        <w:gridCol w:w="3984"/>
        <w:gridCol w:w="1134"/>
        <w:gridCol w:w="2820"/>
        <w:gridCol w:w="1149"/>
        <w:gridCol w:w="127"/>
      </w:tblGrid>
      <w:tr w:rsidR="0086502A" w:rsidRPr="0086502A" w:rsidTr="0074618F">
        <w:trPr>
          <w:gridAfter w:val="1"/>
          <w:wAfter w:w="127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Приложение № 2 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18.07.2022 г. № 25 "Об утверждении отчета об исполнении бюджета Ярославского сельского поселения Моргаушского района Чувашской Республики за 1 полугодие 2022 года"</w:t>
            </w:r>
          </w:p>
        </w:tc>
      </w:tr>
      <w:tr w:rsidR="0086502A" w:rsidRPr="0086502A" w:rsidTr="0074618F">
        <w:trPr>
          <w:gridAfter w:val="1"/>
          <w:wAfter w:w="127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1"/>
          <w:wAfter w:w="127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1"/>
          <w:wAfter w:w="127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1"/>
          <w:wAfter w:w="127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1"/>
          <w:wAfter w:w="127" w:type="dxa"/>
          <w:trHeight w:val="300"/>
        </w:trPr>
        <w:tc>
          <w:tcPr>
            <w:tcW w:w="3984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1"/>
          <w:wAfter w:w="127" w:type="dxa"/>
          <w:trHeight w:val="481"/>
        </w:trPr>
        <w:tc>
          <w:tcPr>
            <w:tcW w:w="9087" w:type="dxa"/>
            <w:gridSpan w:val="4"/>
            <w:shd w:val="clear" w:color="000000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Расходы бюджета Ярославского сельского поселения Моргаушского района Чувашской Республики по ведомственной структуре расходов бюджета за 1 полугодие 2022 года</w:t>
            </w:r>
          </w:p>
        </w:tc>
      </w:tr>
      <w:tr w:rsidR="0086502A" w:rsidRPr="0086502A" w:rsidTr="0074618F">
        <w:trPr>
          <w:trHeight w:val="481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расхода по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Кассовое исполнение</w:t>
            </w:r>
          </w:p>
        </w:tc>
      </w:tr>
      <w:tr w:rsidR="0086502A" w:rsidRPr="0086502A" w:rsidTr="0074618F">
        <w:trPr>
          <w:trHeight w:val="24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86502A" w:rsidRPr="0086502A" w:rsidTr="0074618F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1 495 569,63</w:t>
            </w:r>
          </w:p>
        </w:tc>
      </w:tr>
      <w:tr w:rsidR="0086502A" w:rsidRPr="0086502A" w:rsidTr="0074618F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993 0100 00 0 00 00000 000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473 896,06</w:t>
            </w:r>
          </w:p>
        </w:tc>
      </w:tr>
      <w:tr w:rsidR="0086502A" w:rsidRPr="0086502A" w:rsidTr="0074618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470 276,06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470 276,06</w:t>
            </w:r>
          </w:p>
        </w:tc>
      </w:tr>
      <w:tr w:rsidR="0086502A" w:rsidRPr="0086502A" w:rsidTr="0074618F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426 643,66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426 643,66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344 826,73</w:t>
            </w:r>
          </w:p>
        </w:tc>
      </w:tr>
      <w:tr w:rsidR="0086502A" w:rsidRPr="0086502A" w:rsidTr="0074618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81 816,93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41 737,08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41 737,08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13 351,92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17 306,00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11 079,16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1 895,32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1 895,32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1 500,00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395,32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993 0111 00 0 00 00000 000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Резервный фонд администрации 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образования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1 01 73430 000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1 01 73430 800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1 01 73430 870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3 620,00</w:t>
            </w:r>
          </w:p>
        </w:tc>
      </w:tr>
      <w:tr w:rsidR="0086502A" w:rsidRPr="0086502A" w:rsidTr="0074618F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A3 1 03 76280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A3 1 03 76280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A3 1 03 76280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Прочие выплаты по обязательствам 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образования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1 03 73450 000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3 620,00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1 03 73450 800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3 620,00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1 03 73450 850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3 620,00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1 03 73450 853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3 620,00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993 0200 00 0 00 00000 000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11 997,70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11 997,70</w:t>
            </w:r>
          </w:p>
        </w:tc>
      </w:tr>
      <w:tr w:rsidR="0086502A" w:rsidRPr="0086502A" w:rsidTr="0074618F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11 997,70</w:t>
            </w:r>
          </w:p>
        </w:tc>
      </w:tr>
      <w:tr w:rsidR="0086502A" w:rsidRPr="0086502A" w:rsidTr="0074618F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11 997,70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11 997,70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10 319,78</w:t>
            </w:r>
          </w:p>
        </w:tc>
      </w:tr>
      <w:tr w:rsidR="0086502A" w:rsidRPr="0086502A" w:rsidTr="0074618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1 677,92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993 0300 00 0 00 00000 000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7 831,34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2 831,34</w:t>
            </w:r>
          </w:p>
        </w:tc>
      </w:tr>
      <w:tr w:rsidR="0086502A" w:rsidRPr="0086502A" w:rsidTr="0074618F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Ц8 1 02 70030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2 831,34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Ц8 1 02 70030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2 831,34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Ц8 1 02 70030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2 831,34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Ц8 1 02 70030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2 831,34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3 000,00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Мероприятия по обеспечению 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пожарной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безопасности муниципальных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3 000,00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3 000,00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3 000,00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3 000,00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993 0314 00 0 00 00000 000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Приобретение (изготовление) информационных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0314 Ц8 3 04 76030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0314 Ц8 3 04 76030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0314 Ц8 3 04 76030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0314 Ц8 3 04 76030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993 0400 00 0 00 00000 000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309 000,00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306 500,00</w:t>
            </w:r>
          </w:p>
        </w:tc>
      </w:tr>
      <w:tr w:rsidR="0086502A" w:rsidRPr="0086502A" w:rsidTr="0074618F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1 03 74190 000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6 500,00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1 03 74190 200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6 500,00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1 03 74190 240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6 500,00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1 03 74190 244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6 500,00</w:t>
            </w:r>
          </w:p>
        </w:tc>
      </w:tr>
      <w:tr w:rsidR="0086502A" w:rsidRPr="0086502A" w:rsidTr="0074618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S4191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S4191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S4191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S4192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300 000,00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S4192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300 000,00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S4192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300 000,00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S4192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300 000,00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2 500,00</w:t>
            </w:r>
          </w:p>
        </w:tc>
      </w:tr>
      <w:tr w:rsidR="0086502A" w:rsidRPr="0086502A" w:rsidTr="0074618F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A4 1 02 76120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A4 1 02 76120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A4 1 02 76120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A4 1 02 76120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993 0500 00 0 00 00000 000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118 528,34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</w:tr>
      <w:tr w:rsidR="0086502A" w:rsidRPr="0086502A" w:rsidTr="0074618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A1 3 01 73090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A1 3 01 73090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A1 3 01 73090 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A1 3 01 73090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Реализация инициативных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A6 2 01 S6570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A6 2 01 S6570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A6 2 01 S6570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116 528,34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107 528,34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107 528,34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77400 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107 528,34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77400 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20 000,00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77400 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87 528,34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Реализация мероприятий по благоустройству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77420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9 000,00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77420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9 000,00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77420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9 000,00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77420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9 000,00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77470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77470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A5 1 02 77470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Ч3 6 02 75070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Ч3 6 02 75070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Ч3 6 02 75070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993 0800 00 0 00 00000 000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571 766,19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571 766,19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Обеспечение деятельности государственных учреждений </w:t>
            </w: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культурно-досугового</w:t>
            </w:r>
            <w:proofErr w:type="spell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типа и народного творчества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7A390 000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531 078,00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7A390 500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531 078,00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7A390 540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531 078,00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Укрепление материально-технической базы учреждений в сфере </w:t>
            </w: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культурно-досугового</w:t>
            </w:r>
            <w:proofErr w:type="spell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1 11 71200 000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40 688,19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1 11 71200 200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40 688,19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1 11 71200 240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40 688,19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1 11 71200 244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40 688,19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993 1100 00 0 00 00000 000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2 550,00</w:t>
            </w:r>
          </w:p>
        </w:tc>
      </w:tr>
      <w:tr w:rsidR="0086502A" w:rsidRPr="0086502A" w:rsidTr="0074618F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993 1101 00 0 00 00000 000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2 550,00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Ц5 1 01 71390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2 550,00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Ц5 1 01 71390 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2 550,00</w:t>
            </w:r>
          </w:p>
        </w:tc>
      </w:tr>
      <w:tr w:rsidR="0086502A" w:rsidRPr="0086502A" w:rsidTr="0074618F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Ц5 1 01 71390 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2 550,00</w:t>
            </w:r>
          </w:p>
        </w:tc>
      </w:tr>
      <w:tr w:rsidR="0086502A" w:rsidRPr="0086502A" w:rsidTr="0074618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Ц5 1 01 71390 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2 550,00</w:t>
            </w:r>
          </w:p>
        </w:tc>
      </w:tr>
      <w:tr w:rsidR="0086502A" w:rsidRPr="0086502A" w:rsidTr="0074618F">
        <w:trPr>
          <w:trHeight w:val="48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Результат исполнения бюджета (дефицит / </w:t>
            </w: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профицит</w:t>
            </w:r>
            <w:proofErr w:type="spell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590 005,29</w:t>
            </w:r>
          </w:p>
        </w:tc>
      </w:tr>
    </w:tbl>
    <w:p w:rsidR="0086502A" w:rsidRPr="0086502A" w:rsidRDefault="0086502A" w:rsidP="0086502A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9875" w:type="dxa"/>
        <w:tblInd w:w="108" w:type="dxa"/>
        <w:tblLayout w:type="fixed"/>
        <w:tblLook w:val="04A0"/>
      </w:tblPr>
      <w:tblGrid>
        <w:gridCol w:w="3417"/>
        <w:gridCol w:w="709"/>
        <w:gridCol w:w="1134"/>
        <w:gridCol w:w="124"/>
        <w:gridCol w:w="2554"/>
        <w:gridCol w:w="15"/>
        <w:gridCol w:w="977"/>
        <w:gridCol w:w="709"/>
        <w:gridCol w:w="94"/>
        <w:gridCol w:w="142"/>
      </w:tblGrid>
      <w:tr w:rsidR="0086502A" w:rsidRPr="0086502A" w:rsidTr="0074618F">
        <w:trPr>
          <w:gridAfter w:val="3"/>
          <w:wAfter w:w="945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Приложение № 3                                                                              к Постановлению администрации Ярославского сельского поселения Моргаушского района Чувашской </w:t>
            </w: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Республики от 18.07.2022 г. № 25 "Об утверждении отчета об исполнении бюджета Ярославского сельского поселения Моргаушского района Чувашской Республики за1полугодие 2022 года"</w:t>
            </w:r>
          </w:p>
        </w:tc>
      </w:tr>
      <w:tr w:rsidR="0086502A" w:rsidRPr="0086502A" w:rsidTr="0074618F">
        <w:trPr>
          <w:gridAfter w:val="3"/>
          <w:wAfter w:w="945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3"/>
          <w:wAfter w:w="945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3"/>
          <w:wAfter w:w="945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3"/>
          <w:wAfter w:w="945" w:type="dxa"/>
          <w:trHeight w:val="300"/>
        </w:trPr>
        <w:tc>
          <w:tcPr>
            <w:tcW w:w="3417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6" w:type="dxa"/>
            <w:gridSpan w:val="3"/>
            <w:vMerge/>
            <w:tcBorders>
              <w:top w:val="nil"/>
              <w:left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3"/>
          <w:wAfter w:w="945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5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1"/>
          <w:wAfter w:w="142" w:type="dxa"/>
          <w:trHeight w:val="60"/>
        </w:trPr>
        <w:tc>
          <w:tcPr>
            <w:tcW w:w="3417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54" w:type="dxa"/>
            <w:tcBorders>
              <w:top w:val="nil"/>
              <w:left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3"/>
          <w:wAfter w:w="945" w:type="dxa"/>
          <w:trHeight w:val="481"/>
        </w:trPr>
        <w:tc>
          <w:tcPr>
            <w:tcW w:w="8930" w:type="dxa"/>
            <w:gridSpan w:val="7"/>
            <w:shd w:val="clear" w:color="000000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1 полугодие 2022 года</w:t>
            </w:r>
          </w:p>
        </w:tc>
      </w:tr>
      <w:tr w:rsidR="0086502A" w:rsidRPr="0086502A" w:rsidTr="0074618F">
        <w:trPr>
          <w:trHeight w:val="240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расхода по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Кассовое исполнение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24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222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2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30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1 495 569,63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24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993 0100 00 0 00 00000 000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473 896,06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69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470 276,06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993 0111 00 0 00 00000 000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3 620,00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993 0200 00 0 00 00000 000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11 997,70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11 997,70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46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993 0300 00 0 00 00000 000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7 831,34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2 831,34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46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46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993 0314 00 0 00 00000 000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993 0400 00 0 00 00000 000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309 000,00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306 500,00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993 0500 00 0 00 00000 000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118 528,34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993 0502 00 0 00 00000 000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116 528,34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993 0800 00 0 00 00000 000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571 766,19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571 766,19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993 1100 00 0 00 00000 000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2 550,00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993 1101 00 0 00 00000 000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2 550,00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trHeight w:val="480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Результат исполнения бюджета (дефицит / </w:t>
            </w: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профицит</w:t>
            </w:r>
            <w:proofErr w:type="spell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26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590 005,29</w:t>
            </w:r>
          </w:p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2"/>
          <w:wAfter w:w="236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Приложение № 4                     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18.07.2022 г. № 25 "Об утверждении отчета об исполнении бюджета Ярославского сельского поселения Моргаушского района Чувашской Республики за 1 полугодие 2022 года"</w:t>
            </w:r>
          </w:p>
        </w:tc>
      </w:tr>
      <w:tr w:rsidR="0086502A" w:rsidRPr="0086502A" w:rsidTr="0074618F">
        <w:trPr>
          <w:gridAfter w:val="2"/>
          <w:wAfter w:w="236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2"/>
          <w:wAfter w:w="236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2"/>
          <w:wAfter w:w="236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2"/>
          <w:wAfter w:w="236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3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2"/>
          <w:wAfter w:w="236" w:type="dxa"/>
          <w:trHeight w:val="481"/>
        </w:trPr>
        <w:tc>
          <w:tcPr>
            <w:tcW w:w="9639" w:type="dxa"/>
            <w:gridSpan w:val="8"/>
            <w:shd w:val="clear" w:color="000000" w:fill="auto"/>
            <w:hideMark/>
          </w:tcPr>
          <w:p w:rsidR="0086502A" w:rsidRDefault="0086502A" w:rsidP="00746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Источники финансирования дефицита бюджета Ярославского сельского поселения Моргаушского района Чувашской Республики по кодам </w:t>
            </w:r>
            <w:proofErr w:type="gramStart"/>
            <w:r w:rsidRPr="0086502A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классификации источников финансирования дефицита бюджета</w:t>
            </w:r>
            <w:proofErr w:type="gramEnd"/>
            <w:r w:rsidRPr="0086502A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за 1 полугодие 2022 года</w:t>
            </w:r>
          </w:p>
          <w:p w:rsidR="0074618F" w:rsidRPr="0086502A" w:rsidRDefault="0074618F" w:rsidP="00746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6502A" w:rsidRPr="0086502A" w:rsidTr="00724071">
        <w:trPr>
          <w:gridAfter w:val="2"/>
          <w:wAfter w:w="236" w:type="dxa"/>
          <w:trHeight w:val="481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источника финансирования дефицита бюджета по бюджетной классификации</w:t>
            </w:r>
          </w:p>
          <w:p w:rsidR="0074618F" w:rsidRPr="0086502A" w:rsidRDefault="0074618F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Кассовое исполнение</w:t>
            </w:r>
          </w:p>
        </w:tc>
      </w:tr>
      <w:tr w:rsidR="0086502A" w:rsidRPr="0086502A" w:rsidTr="00724071">
        <w:trPr>
          <w:gridAfter w:val="2"/>
          <w:wAfter w:w="236" w:type="dxa"/>
          <w:trHeight w:val="24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86502A" w:rsidRPr="0086502A" w:rsidTr="00724071">
        <w:trPr>
          <w:gridAfter w:val="2"/>
          <w:wAfter w:w="236" w:type="dxa"/>
          <w:trHeight w:val="3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-590 005,29</w:t>
            </w:r>
          </w:p>
        </w:tc>
      </w:tr>
      <w:tr w:rsidR="0086502A" w:rsidRPr="0086502A" w:rsidTr="0074618F">
        <w:trPr>
          <w:gridAfter w:val="2"/>
          <w:wAfter w:w="236" w:type="dxa"/>
          <w:trHeight w:val="24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ind w:firstLineChars="200" w:firstLine="34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2"/>
          <w:wAfter w:w="236" w:type="dxa"/>
          <w:trHeight w:val="36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источники внутреннего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gridAfter w:val="2"/>
          <w:wAfter w:w="236" w:type="dxa"/>
          <w:trHeight w:val="24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ind w:firstLineChars="200" w:firstLine="34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2"/>
          <w:wAfter w:w="236" w:type="dxa"/>
          <w:trHeight w:val="282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источники внешнего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gridAfter w:val="2"/>
          <w:wAfter w:w="236" w:type="dxa"/>
          <w:trHeight w:val="259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86502A" w:rsidRPr="0086502A" w:rsidTr="0074618F">
        <w:trPr>
          <w:gridAfter w:val="2"/>
          <w:wAfter w:w="236" w:type="dxa"/>
          <w:trHeight w:val="282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-590 005,29</w:t>
            </w:r>
          </w:p>
        </w:tc>
      </w:tr>
      <w:tr w:rsidR="0086502A" w:rsidRPr="0086502A" w:rsidTr="0074618F">
        <w:trPr>
          <w:gridAfter w:val="2"/>
          <w:wAfter w:w="236" w:type="dxa"/>
          <w:trHeight w:val="46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000 01 05 00 </w:t>
            </w: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-590 005,29</w:t>
            </w:r>
          </w:p>
        </w:tc>
      </w:tr>
      <w:tr w:rsidR="0086502A" w:rsidRPr="0086502A" w:rsidTr="0074618F">
        <w:trPr>
          <w:gridAfter w:val="2"/>
          <w:wAfter w:w="236" w:type="dxa"/>
          <w:trHeight w:val="282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увеличение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gridAfter w:val="2"/>
          <w:wAfter w:w="236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000 01 05 00 </w:t>
            </w: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-2 091 395,29</w:t>
            </w:r>
          </w:p>
        </w:tc>
      </w:tr>
      <w:tr w:rsidR="0086502A" w:rsidRPr="0086502A" w:rsidTr="0074618F">
        <w:trPr>
          <w:gridAfter w:val="2"/>
          <w:wAfter w:w="236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992 01 05 02 00 </w:t>
            </w: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-2 091 395,29</w:t>
            </w:r>
          </w:p>
        </w:tc>
      </w:tr>
      <w:tr w:rsidR="0086502A" w:rsidRPr="0086502A" w:rsidTr="0074618F">
        <w:trPr>
          <w:gridAfter w:val="2"/>
          <w:wAfter w:w="236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992 01 05 02 01 00 0000 510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-2 091 395,29</w:t>
            </w:r>
          </w:p>
        </w:tc>
      </w:tr>
      <w:tr w:rsidR="0086502A" w:rsidRPr="0086502A" w:rsidTr="0074618F">
        <w:trPr>
          <w:gridAfter w:val="2"/>
          <w:wAfter w:w="236" w:type="dxa"/>
          <w:trHeight w:val="465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992 01 05 02 01 10 0000 510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-2 091 395,29</w:t>
            </w:r>
          </w:p>
        </w:tc>
      </w:tr>
      <w:tr w:rsidR="0086502A" w:rsidRPr="0086502A" w:rsidTr="0074618F">
        <w:trPr>
          <w:gridAfter w:val="2"/>
          <w:wAfter w:w="236" w:type="dxa"/>
          <w:trHeight w:val="282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уменьшение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86502A" w:rsidRPr="0086502A" w:rsidTr="0074618F">
        <w:trPr>
          <w:gridAfter w:val="2"/>
          <w:wAfter w:w="236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000 01 05 00 </w:t>
            </w: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1 501 390,00</w:t>
            </w:r>
          </w:p>
        </w:tc>
      </w:tr>
      <w:tr w:rsidR="0086502A" w:rsidRPr="0086502A" w:rsidTr="0074618F">
        <w:trPr>
          <w:gridAfter w:val="2"/>
          <w:wAfter w:w="236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992 01 05 02 00 </w:t>
            </w:r>
            <w:proofErr w:type="spellStart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1 501 390,00</w:t>
            </w:r>
          </w:p>
        </w:tc>
      </w:tr>
      <w:tr w:rsidR="0086502A" w:rsidRPr="0086502A" w:rsidTr="0074618F">
        <w:trPr>
          <w:gridAfter w:val="2"/>
          <w:wAfter w:w="236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992 01 05 02 01 00 0000 610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1 501 390,00</w:t>
            </w:r>
          </w:p>
        </w:tc>
      </w:tr>
      <w:tr w:rsidR="0086502A" w:rsidRPr="0086502A" w:rsidTr="0074618F">
        <w:trPr>
          <w:gridAfter w:val="2"/>
          <w:wAfter w:w="236" w:type="dxa"/>
          <w:trHeight w:val="46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992 01 05 02 01 10 0000 610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502A" w:rsidRPr="0086502A" w:rsidRDefault="0086502A" w:rsidP="0086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6502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1 501 390,00</w:t>
            </w:r>
          </w:p>
        </w:tc>
      </w:tr>
    </w:tbl>
    <w:p w:rsidR="0086502A" w:rsidRDefault="0086502A" w:rsidP="0086502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E2EEB" w:rsidRPr="000240C9" w:rsidRDefault="008E2EEB" w:rsidP="008E2EE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205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A46F73" w:rsidTr="00A46F73">
        <w:trPr>
          <w:trHeight w:val="2808"/>
        </w:trPr>
        <w:tc>
          <w:tcPr>
            <w:tcW w:w="3562" w:type="dxa"/>
          </w:tcPr>
          <w:p w:rsidR="00A46F73" w:rsidRDefault="00A46F73" w:rsidP="00A46F7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A46F73" w:rsidRDefault="00A46F73" w:rsidP="00A46F7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A46F73" w:rsidRDefault="00A46F73" w:rsidP="00A46F7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A46F73" w:rsidRPr="002A50F8" w:rsidRDefault="00A46F73" w:rsidP="00A46F73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A46F73" w:rsidRDefault="0086502A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 xml:space="preserve">Р.л. </w:t>
            </w:r>
            <w:proofErr w:type="spellStart"/>
            <w:r>
              <w:rPr>
                <w:color w:val="FF6600"/>
                <w:sz w:val="17"/>
                <w:szCs w:val="17"/>
              </w:rPr>
              <w:t>Флвнгова</w:t>
            </w:r>
            <w:proofErr w:type="spellEnd"/>
            <w:r w:rsidR="00A46F73">
              <w:rPr>
                <w:color w:val="FF6600"/>
                <w:sz w:val="17"/>
                <w:szCs w:val="17"/>
              </w:rPr>
              <w:t xml:space="preserve"> (64-7-07)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2679B2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</w:t>
            </w:r>
            <w:r w:rsidR="00A46F73">
              <w:rPr>
                <w:color w:val="FF6600"/>
                <w:sz w:val="17"/>
                <w:szCs w:val="17"/>
              </w:rPr>
              <w:t xml:space="preserve">– </w:t>
            </w:r>
            <w:proofErr w:type="gramStart"/>
            <w:r>
              <w:rPr>
                <w:color w:val="FF6600"/>
                <w:sz w:val="17"/>
                <w:szCs w:val="17"/>
              </w:rPr>
              <w:t>Дм</w:t>
            </w:r>
            <w:proofErr w:type="gramEnd"/>
            <w:r>
              <w:rPr>
                <w:color w:val="FF6600"/>
                <w:sz w:val="17"/>
                <w:szCs w:val="17"/>
              </w:rPr>
              <w:t>итриева О.В.</w:t>
            </w: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A46F73" w:rsidRDefault="00A46F73" w:rsidP="00A46F73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(64-7-33)</w:t>
            </w:r>
          </w:p>
        </w:tc>
        <w:tc>
          <w:tcPr>
            <w:tcW w:w="1375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A46F73" w:rsidRDefault="00A46F73" w:rsidP="00A46F73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A46F73" w:rsidRDefault="008E2EEB" w:rsidP="008650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25</w:t>
            </w:r>
            <w:r w:rsidR="00A46F73">
              <w:rPr>
                <w:color w:val="000000"/>
                <w:sz w:val="17"/>
                <w:szCs w:val="17"/>
              </w:rPr>
              <w:t>.0</w:t>
            </w:r>
            <w:r w:rsidR="0086502A">
              <w:rPr>
                <w:color w:val="000000"/>
                <w:sz w:val="17"/>
                <w:szCs w:val="17"/>
              </w:rPr>
              <w:t>7</w:t>
            </w:r>
            <w:r w:rsidR="00A46F73">
              <w:rPr>
                <w:color w:val="000000"/>
                <w:sz w:val="17"/>
                <w:szCs w:val="17"/>
              </w:rPr>
              <w:t>.202</w:t>
            </w:r>
            <w:r w:rsidR="002679B2">
              <w:rPr>
                <w:color w:val="000000"/>
                <w:sz w:val="17"/>
                <w:szCs w:val="17"/>
              </w:rPr>
              <w:t>2</w:t>
            </w:r>
            <w:r w:rsidR="00A46F73">
              <w:rPr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2234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Default="00300838" w:rsidP="0025498F">
      <w:pPr>
        <w:pStyle w:val="21"/>
        <w:spacing w:after="0" w:line="240" w:lineRule="auto"/>
      </w:pPr>
      <w:r>
        <w:rPr>
          <w:noProof/>
        </w:rPr>
        <w:pict>
          <v:roundrect id="_x0000_s1031" style="position:absolute;margin-left:-37.25pt;margin-top:15.05pt;width:525.75pt;height:171pt;z-index:-251649025;mso-position-horizontal-relative:text;mso-position-vertical-relative:text" arcsize="10923f" strokeweight="3pt">
            <v:stroke linestyle="thinThin"/>
          </v:roundrect>
        </w:pict>
      </w:r>
    </w:p>
    <w:sectPr w:rsidR="00097D27" w:rsidSect="00097D2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DDD" w:rsidRDefault="00BE2DDD" w:rsidP="0025498F">
      <w:pPr>
        <w:spacing w:after="0" w:line="240" w:lineRule="auto"/>
      </w:pPr>
      <w:r>
        <w:separator/>
      </w:r>
    </w:p>
  </w:endnote>
  <w:endnote w:type="continuationSeparator" w:id="0">
    <w:p w:rsidR="00BE2DDD" w:rsidRDefault="00BE2DDD" w:rsidP="0025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DDD" w:rsidRDefault="00BE2DDD" w:rsidP="0025498F">
      <w:pPr>
        <w:spacing w:after="0" w:line="240" w:lineRule="auto"/>
      </w:pPr>
      <w:r>
        <w:separator/>
      </w:r>
    </w:p>
  </w:footnote>
  <w:footnote w:type="continuationSeparator" w:id="0">
    <w:p w:rsidR="00BE2DDD" w:rsidRDefault="00BE2DDD" w:rsidP="0025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8F" w:rsidRDefault="0025498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25498F" w:rsidRPr="00D100D7" w:rsidRDefault="0025498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</w:t>
    </w:r>
    <w:r w:rsidR="000F0AAA">
      <w:rPr>
        <w:rFonts w:ascii="Times New Roman" w:hAnsi="Times New Roman" w:cs="Times New Roman"/>
        <w:b/>
        <w:i/>
      </w:rPr>
      <w:t xml:space="preserve"> </w:t>
    </w:r>
    <w:r w:rsidR="008E2EEB">
      <w:rPr>
        <w:rFonts w:ascii="Times New Roman" w:hAnsi="Times New Roman" w:cs="Times New Roman"/>
        <w:b/>
        <w:i/>
      </w:rPr>
      <w:t>1</w:t>
    </w:r>
    <w:r w:rsidR="0086502A">
      <w:rPr>
        <w:rFonts w:ascii="Times New Roman" w:hAnsi="Times New Roman" w:cs="Times New Roman"/>
        <w:b/>
        <w:i/>
      </w:rPr>
      <w:t>5</w:t>
    </w:r>
    <w:r>
      <w:rPr>
        <w:rFonts w:ascii="Times New Roman" w:hAnsi="Times New Roman" w:cs="Times New Roman"/>
        <w:b/>
        <w:i/>
      </w:rPr>
      <w:t xml:space="preserve"> от </w:t>
    </w:r>
    <w:r w:rsidR="008E2EEB">
      <w:rPr>
        <w:rFonts w:ascii="Times New Roman" w:hAnsi="Times New Roman" w:cs="Times New Roman"/>
        <w:b/>
        <w:i/>
      </w:rPr>
      <w:t>25</w:t>
    </w:r>
    <w:r w:rsidR="0097094F">
      <w:rPr>
        <w:rFonts w:ascii="Times New Roman" w:hAnsi="Times New Roman" w:cs="Times New Roman"/>
        <w:b/>
        <w:i/>
      </w:rPr>
      <w:t>.</w:t>
    </w:r>
    <w:r>
      <w:rPr>
        <w:rFonts w:ascii="Times New Roman" w:hAnsi="Times New Roman" w:cs="Times New Roman"/>
        <w:b/>
        <w:i/>
      </w:rPr>
      <w:t>0</w:t>
    </w:r>
    <w:r w:rsidR="0086502A">
      <w:rPr>
        <w:rFonts w:ascii="Times New Roman" w:hAnsi="Times New Roman" w:cs="Times New Roman"/>
        <w:b/>
        <w:i/>
      </w:rPr>
      <w:t>7</w:t>
    </w:r>
    <w:r>
      <w:rPr>
        <w:rFonts w:ascii="Times New Roman" w:hAnsi="Times New Roman" w:cs="Times New Roman"/>
        <w:b/>
        <w:i/>
      </w:rPr>
      <w:t>.20</w:t>
    </w:r>
    <w:r w:rsidR="00F17FB0">
      <w:rPr>
        <w:rFonts w:ascii="Times New Roman" w:hAnsi="Times New Roman" w:cs="Times New Roman"/>
        <w:b/>
        <w:i/>
      </w:rPr>
      <w:t>2</w:t>
    </w:r>
    <w:r w:rsidR="002679B2">
      <w:rPr>
        <w:rFonts w:ascii="Times New Roman" w:hAnsi="Times New Roman" w:cs="Times New Roman"/>
        <w:b/>
        <w:i/>
      </w:rPr>
      <w:t>2</w:t>
    </w:r>
    <w:r>
      <w:rPr>
        <w:rFonts w:ascii="Times New Roman" w:hAnsi="Times New Roman" w:cs="Times New Roman"/>
        <w:b/>
        <w:i/>
      </w:rPr>
      <w:t>года</w:t>
    </w:r>
  </w:p>
  <w:p w:rsidR="0025498F" w:rsidRDefault="002549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E87648"/>
    <w:multiLevelType w:val="hybridMultilevel"/>
    <w:tmpl w:val="BF58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6317D"/>
    <w:multiLevelType w:val="hybridMultilevel"/>
    <w:tmpl w:val="6DC4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E6E47"/>
    <w:multiLevelType w:val="hybridMultilevel"/>
    <w:tmpl w:val="7988F9B6"/>
    <w:lvl w:ilvl="0" w:tplc="AAECB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757277"/>
    <w:multiLevelType w:val="hybridMultilevel"/>
    <w:tmpl w:val="C5B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13B7D"/>
    <w:rsid w:val="000240C9"/>
    <w:rsid w:val="00047F7F"/>
    <w:rsid w:val="00052899"/>
    <w:rsid w:val="00063BF9"/>
    <w:rsid w:val="00076DD3"/>
    <w:rsid w:val="00095BA7"/>
    <w:rsid w:val="00097D27"/>
    <w:rsid w:val="000D636E"/>
    <w:rsid w:val="000F0AAA"/>
    <w:rsid w:val="000F5C0E"/>
    <w:rsid w:val="00111C7A"/>
    <w:rsid w:val="001130D4"/>
    <w:rsid w:val="0011484B"/>
    <w:rsid w:val="00132C30"/>
    <w:rsid w:val="00133174"/>
    <w:rsid w:val="00173CAE"/>
    <w:rsid w:val="00191382"/>
    <w:rsid w:val="001F341F"/>
    <w:rsid w:val="0025498F"/>
    <w:rsid w:val="002679B2"/>
    <w:rsid w:val="00276019"/>
    <w:rsid w:val="002A7754"/>
    <w:rsid w:val="002B2F9F"/>
    <w:rsid w:val="002D3209"/>
    <w:rsid w:val="002D7BD6"/>
    <w:rsid w:val="002E152B"/>
    <w:rsid w:val="00300838"/>
    <w:rsid w:val="00333A32"/>
    <w:rsid w:val="0035020A"/>
    <w:rsid w:val="00367CBF"/>
    <w:rsid w:val="003D0762"/>
    <w:rsid w:val="003D0F19"/>
    <w:rsid w:val="00401F06"/>
    <w:rsid w:val="00417977"/>
    <w:rsid w:val="00420403"/>
    <w:rsid w:val="00423524"/>
    <w:rsid w:val="00437EEE"/>
    <w:rsid w:val="0045049B"/>
    <w:rsid w:val="00464A4E"/>
    <w:rsid w:val="00481E90"/>
    <w:rsid w:val="00497EEE"/>
    <w:rsid w:val="004A6740"/>
    <w:rsid w:val="004E3DA1"/>
    <w:rsid w:val="00545BCF"/>
    <w:rsid w:val="00556D3A"/>
    <w:rsid w:val="00576AEF"/>
    <w:rsid w:val="005A3D5B"/>
    <w:rsid w:val="005A4C77"/>
    <w:rsid w:val="005E35DA"/>
    <w:rsid w:val="005F6A9F"/>
    <w:rsid w:val="00627B74"/>
    <w:rsid w:val="006512FE"/>
    <w:rsid w:val="006528F4"/>
    <w:rsid w:val="00674E56"/>
    <w:rsid w:val="00681C3F"/>
    <w:rsid w:val="00693930"/>
    <w:rsid w:val="006A36DD"/>
    <w:rsid w:val="006B2BB3"/>
    <w:rsid w:val="006B6492"/>
    <w:rsid w:val="006D4B34"/>
    <w:rsid w:val="006D636D"/>
    <w:rsid w:val="00701381"/>
    <w:rsid w:val="00701450"/>
    <w:rsid w:val="00724071"/>
    <w:rsid w:val="007258F5"/>
    <w:rsid w:val="00725D64"/>
    <w:rsid w:val="007375D3"/>
    <w:rsid w:val="00740620"/>
    <w:rsid w:val="0074618F"/>
    <w:rsid w:val="007479C6"/>
    <w:rsid w:val="007732CB"/>
    <w:rsid w:val="0079170E"/>
    <w:rsid w:val="007A0A08"/>
    <w:rsid w:val="007A2126"/>
    <w:rsid w:val="007B0BCA"/>
    <w:rsid w:val="007D6437"/>
    <w:rsid w:val="008013FB"/>
    <w:rsid w:val="0086502A"/>
    <w:rsid w:val="0088723E"/>
    <w:rsid w:val="008B0477"/>
    <w:rsid w:val="008B59E7"/>
    <w:rsid w:val="008B5C92"/>
    <w:rsid w:val="008D2FDC"/>
    <w:rsid w:val="008E2EEB"/>
    <w:rsid w:val="0097094F"/>
    <w:rsid w:val="009D21BB"/>
    <w:rsid w:val="009D535B"/>
    <w:rsid w:val="009E39C3"/>
    <w:rsid w:val="00A3660C"/>
    <w:rsid w:val="00A46F73"/>
    <w:rsid w:val="00A71595"/>
    <w:rsid w:val="00A737CB"/>
    <w:rsid w:val="00A73B4B"/>
    <w:rsid w:val="00AB6DDD"/>
    <w:rsid w:val="00AD28E8"/>
    <w:rsid w:val="00B00C88"/>
    <w:rsid w:val="00B02F0D"/>
    <w:rsid w:val="00B40381"/>
    <w:rsid w:val="00B42173"/>
    <w:rsid w:val="00B55078"/>
    <w:rsid w:val="00BE2DDD"/>
    <w:rsid w:val="00BF03BC"/>
    <w:rsid w:val="00BF1384"/>
    <w:rsid w:val="00BF1D4D"/>
    <w:rsid w:val="00BF6D9B"/>
    <w:rsid w:val="00C0058F"/>
    <w:rsid w:val="00C013F4"/>
    <w:rsid w:val="00C03357"/>
    <w:rsid w:val="00C16707"/>
    <w:rsid w:val="00C22D2A"/>
    <w:rsid w:val="00C53BF7"/>
    <w:rsid w:val="00C615F9"/>
    <w:rsid w:val="00C6227B"/>
    <w:rsid w:val="00C7757E"/>
    <w:rsid w:val="00C85B91"/>
    <w:rsid w:val="00CD5CFA"/>
    <w:rsid w:val="00D52FEA"/>
    <w:rsid w:val="00D87F75"/>
    <w:rsid w:val="00D90E88"/>
    <w:rsid w:val="00D92F9C"/>
    <w:rsid w:val="00DE067F"/>
    <w:rsid w:val="00E24B69"/>
    <w:rsid w:val="00E31AFE"/>
    <w:rsid w:val="00E4473A"/>
    <w:rsid w:val="00E45406"/>
    <w:rsid w:val="00E50A2A"/>
    <w:rsid w:val="00E85337"/>
    <w:rsid w:val="00E96A97"/>
    <w:rsid w:val="00EA4666"/>
    <w:rsid w:val="00EA7D2D"/>
    <w:rsid w:val="00EC0FFF"/>
    <w:rsid w:val="00EC3F2C"/>
    <w:rsid w:val="00ED4A40"/>
    <w:rsid w:val="00F12A44"/>
    <w:rsid w:val="00F17FB0"/>
    <w:rsid w:val="00F3764B"/>
    <w:rsid w:val="00FB227B"/>
    <w:rsid w:val="00FB48EA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09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97094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nhideWhenUsed/>
    <w:rsid w:val="0025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5498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25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5498F"/>
    <w:rPr>
      <w:rFonts w:eastAsiaTheme="minorEastAsia"/>
      <w:lang w:eastAsia="ru-RU"/>
    </w:rPr>
  </w:style>
  <w:style w:type="paragraph" w:styleId="ae">
    <w:name w:val="List Paragraph"/>
    <w:aliases w:val="Варианты ответов,Абзац списка основной,List Paragraph2,ПАРАГРАФ,Нумерация,список 1,СПИСКИ,Абзац списка3,маркированный,Заголовок_3,Абзац вправо-1,List Paragraph1,Абзац вправо-11,List Paragraph11,Абзац вправо-12"/>
    <w:basedOn w:val="a"/>
    <w:link w:val="af"/>
    <w:uiPriority w:val="34"/>
    <w:qFormat/>
    <w:rsid w:val="002549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54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nhideWhenUsed/>
    <w:rsid w:val="0025498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5498F"/>
    <w:rPr>
      <w:rFonts w:ascii="Calibri" w:eastAsia="Calibri" w:hAnsi="Calibri" w:cs="Times New Roman"/>
    </w:rPr>
  </w:style>
  <w:style w:type="paragraph" w:customStyle="1" w:styleId="aj">
    <w:name w:val="_aj"/>
    <w:basedOn w:val="a"/>
    <w:rsid w:val="002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Гипертекстовая ссылка"/>
    <w:basedOn w:val="a0"/>
    <w:rsid w:val="00420403"/>
    <w:rPr>
      <w:rFonts w:cs="Times New Roman"/>
      <w:b/>
      <w:bCs/>
      <w:color w:val="auto"/>
      <w:sz w:val="26"/>
      <w:szCs w:val="26"/>
    </w:rPr>
  </w:style>
  <w:style w:type="paragraph" w:styleId="af3">
    <w:name w:val="No Spacing"/>
    <w:uiPriority w:val="1"/>
    <w:qFormat/>
    <w:rsid w:val="0065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Plain Text"/>
    <w:basedOn w:val="a"/>
    <w:link w:val="af5"/>
    <w:uiPriority w:val="99"/>
    <w:rsid w:val="009D535B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9D535B"/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af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Абзац списка3 Знак,маркированный Знак,Заголовок_3 Знак,Абзац вправо-1 Знак,List Paragraph1 Знак"/>
    <w:link w:val="ae"/>
    <w:uiPriority w:val="34"/>
    <w:locked/>
    <w:rsid w:val="009D535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709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094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rsid w:val="0097094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character" w:styleId="af7">
    <w:name w:val="Hyperlink"/>
    <w:basedOn w:val="a0"/>
    <w:uiPriority w:val="99"/>
    <w:unhideWhenUsed/>
    <w:rsid w:val="00076DD3"/>
    <w:rPr>
      <w:color w:val="0000FF"/>
      <w:u w:val="single"/>
    </w:rPr>
  </w:style>
  <w:style w:type="character" w:customStyle="1" w:styleId="hl">
    <w:name w:val="hl"/>
    <w:basedOn w:val="a0"/>
    <w:rsid w:val="00076DD3"/>
  </w:style>
  <w:style w:type="character" w:customStyle="1" w:styleId="af8">
    <w:name w:val="Цветовое выделение"/>
    <w:rsid w:val="00191382"/>
    <w:rPr>
      <w:b/>
      <w:bCs/>
      <w:color w:val="000080"/>
      <w:sz w:val="20"/>
      <w:szCs w:val="20"/>
    </w:rPr>
  </w:style>
  <w:style w:type="paragraph" w:customStyle="1" w:styleId="af9">
    <w:name w:val="Заголовок статьи"/>
    <w:basedOn w:val="a"/>
    <w:next w:val="a"/>
    <w:rsid w:val="0019138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Колонтитул (левый)"/>
    <w:basedOn w:val="a9"/>
    <w:next w:val="a"/>
    <w:rsid w:val="00464A4E"/>
    <w:rPr>
      <w:sz w:val="14"/>
      <w:szCs w:val="14"/>
    </w:rPr>
  </w:style>
  <w:style w:type="paragraph" w:customStyle="1" w:styleId="afb">
    <w:name w:val="Колонтитул (правый)"/>
    <w:basedOn w:val="af6"/>
    <w:next w:val="a"/>
    <w:rsid w:val="00464A4E"/>
    <w:rPr>
      <w:sz w:val="14"/>
      <w:szCs w:val="14"/>
    </w:rPr>
  </w:style>
  <w:style w:type="paragraph" w:customStyle="1" w:styleId="afc">
    <w:name w:val="Комментарий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d">
    <w:name w:val="Комментарий пользователя"/>
    <w:basedOn w:val="afc"/>
    <w:next w:val="a"/>
    <w:rsid w:val="00464A4E"/>
    <w:pPr>
      <w:jc w:val="left"/>
    </w:pPr>
    <w:rPr>
      <w:color w:val="000080"/>
    </w:rPr>
  </w:style>
  <w:style w:type="character" w:customStyle="1" w:styleId="afe">
    <w:name w:val="Найденные слова"/>
    <w:basedOn w:val="af8"/>
    <w:rsid w:val="00464A4E"/>
  </w:style>
  <w:style w:type="character" w:customStyle="1" w:styleId="aff">
    <w:name w:val="Не вступил в силу"/>
    <w:basedOn w:val="af8"/>
    <w:rsid w:val="00464A4E"/>
    <w:rPr>
      <w:color w:val="008080"/>
    </w:rPr>
  </w:style>
  <w:style w:type="paragraph" w:customStyle="1" w:styleId="aff0">
    <w:name w:val="Таблицы (моноширинный)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1">
    <w:name w:val="Оглавление"/>
    <w:basedOn w:val="aff0"/>
    <w:next w:val="a"/>
    <w:rsid w:val="00464A4E"/>
    <w:pPr>
      <w:ind w:left="140"/>
    </w:pPr>
  </w:style>
  <w:style w:type="paragraph" w:customStyle="1" w:styleId="aff2">
    <w:name w:val="Основное меню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f3">
    <w:name w:val="Переменная часть"/>
    <w:basedOn w:val="aff2"/>
    <w:next w:val="a"/>
    <w:rsid w:val="00464A4E"/>
  </w:style>
  <w:style w:type="paragraph" w:customStyle="1" w:styleId="aff4">
    <w:name w:val="Постоянная часть"/>
    <w:basedOn w:val="aff2"/>
    <w:next w:val="a"/>
    <w:rsid w:val="00464A4E"/>
    <w:rPr>
      <w:b/>
      <w:bCs/>
      <w:u w:val="single"/>
    </w:rPr>
  </w:style>
  <w:style w:type="paragraph" w:customStyle="1" w:styleId="aff5">
    <w:name w:val="Прижатый влево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Продолжение ссылки"/>
    <w:basedOn w:val="af2"/>
    <w:rsid w:val="00464A4E"/>
  </w:style>
  <w:style w:type="paragraph" w:customStyle="1" w:styleId="aff7">
    <w:name w:val="Словарная статья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8">
    <w:name w:val="Текст (справка)"/>
    <w:basedOn w:val="a"/>
    <w:next w:val="a"/>
    <w:rsid w:val="00464A4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Утратил силу"/>
    <w:basedOn w:val="af8"/>
    <w:rsid w:val="00464A4E"/>
    <w:rPr>
      <w:strike/>
      <w:color w:val="808000"/>
    </w:rPr>
  </w:style>
  <w:style w:type="paragraph" w:styleId="23">
    <w:name w:val="Body Text Indent 2"/>
    <w:basedOn w:val="a"/>
    <w:link w:val="24"/>
    <w:rsid w:val="00464A4E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64A4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464A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basedOn w:val="a0"/>
    <w:qFormat/>
    <w:rsid w:val="00464A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5203</Words>
  <Characters>29659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2022-07-29T06:14:00Z</dcterms:created>
  <dcterms:modified xsi:type="dcterms:W3CDTF">2022-07-29T06:32:00Z</dcterms:modified>
</cp:coreProperties>
</file>