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3"/>
        <w:tblOverlap w:val="never"/>
        <w:tblW w:w="4699" w:type="pct"/>
        <w:tblLayout w:type="fixed"/>
        <w:tblLook w:val="04A0"/>
      </w:tblPr>
      <w:tblGrid>
        <w:gridCol w:w="3681"/>
        <w:gridCol w:w="1389"/>
        <w:gridCol w:w="3925"/>
      </w:tblGrid>
      <w:tr w:rsidR="000D48F3" w:rsidTr="00C00811">
        <w:trPr>
          <w:cantSplit/>
          <w:trHeight w:val="3035"/>
        </w:trPr>
        <w:tc>
          <w:tcPr>
            <w:tcW w:w="2046" w:type="pct"/>
          </w:tcPr>
          <w:p w:rsidR="000D48F3" w:rsidRDefault="000D48F3" w:rsidP="000D48F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0D48F3" w:rsidRDefault="000D48F3" w:rsidP="000D48F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0D48F3" w:rsidRDefault="000D48F3" w:rsidP="000D48F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АКСАРИН ПОСЕЛЕНИЙĚН</w:t>
            </w:r>
          </w:p>
          <w:p w:rsidR="000D48F3" w:rsidRDefault="000D48F3" w:rsidP="000D48F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  <w:lang w:eastAsia="en-US"/>
              </w:rPr>
              <w:t xml:space="preserve">ЯЛ ХУТЛĂХĚ </w:t>
            </w:r>
          </w:p>
          <w:p w:rsidR="000D48F3" w:rsidRDefault="000D48F3" w:rsidP="000D48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422279" w:rsidRDefault="00422279" w:rsidP="000D48F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22279" w:rsidRDefault="00422279" w:rsidP="000D48F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0D48F3" w:rsidRDefault="000D48F3" w:rsidP="000D48F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ЙЫШĂНУ</w:t>
            </w:r>
          </w:p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2022.06.</w:t>
            </w:r>
            <w:r w:rsidR="00422279">
              <w:rPr>
                <w:b/>
                <w:noProof/>
                <w:color w:val="000000"/>
              </w:rPr>
              <w:t xml:space="preserve">30  </w:t>
            </w:r>
            <w:r>
              <w:rPr>
                <w:b/>
                <w:noProof/>
                <w:color w:val="000000"/>
              </w:rPr>
              <w:t xml:space="preserve">  </w:t>
            </w:r>
            <w:r w:rsidR="00422279">
              <w:rPr>
                <w:b/>
                <w:noProof/>
                <w:color w:val="000000"/>
              </w:rPr>
              <w:t>22</w:t>
            </w:r>
            <w:r w:rsidR="00C037E1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№</w:t>
            </w:r>
          </w:p>
          <w:p w:rsidR="000D48F3" w:rsidRDefault="000D48F3" w:rsidP="000D48F3">
            <w:pPr>
              <w:spacing w:line="276" w:lineRule="auto"/>
              <w:jc w:val="center"/>
            </w:pPr>
            <w:r>
              <w:rPr>
                <w:rFonts w:eastAsia="Calibri"/>
                <w:noProof/>
                <w:color w:val="000000"/>
                <w:lang w:eastAsia="en-US"/>
              </w:rPr>
              <w:t>Аксарин ялě</w:t>
            </w:r>
          </w:p>
        </w:tc>
        <w:tc>
          <w:tcPr>
            <w:tcW w:w="772" w:type="pct"/>
          </w:tcPr>
          <w:p w:rsidR="000D48F3" w:rsidRDefault="000D48F3" w:rsidP="000D48F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723265" cy="723265"/>
                  <wp:effectExtent l="19050" t="0" r="635" b="0"/>
                  <wp:docPr id="4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</w:tcPr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Cs/>
                <w:noProof/>
              </w:rPr>
              <w:t>ЧУВАШСКАЯ РЕСПУБЛИКА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</w:p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color w:val="000000"/>
              </w:rPr>
              <w:t>МАРИИНСКО-ПОСАДСКИЙ РАЙОН</w:t>
            </w:r>
          </w:p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 АДМИНИСТРАЦИЯ</w:t>
            </w:r>
          </w:p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АКСАРИНСКОГО СЕЛЬСКОГО</w:t>
            </w:r>
          </w:p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ПОСЕЛЕНИЯ</w:t>
            </w:r>
          </w:p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0D48F3" w:rsidRDefault="00422279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</w:t>
            </w:r>
            <w:r w:rsidR="000D48F3">
              <w:rPr>
                <w:b/>
                <w:noProof/>
              </w:rPr>
              <w:t xml:space="preserve">.06.2022  № </w:t>
            </w:r>
            <w:r>
              <w:rPr>
                <w:b/>
                <w:noProof/>
              </w:rPr>
              <w:t>22</w:t>
            </w:r>
          </w:p>
          <w:p w:rsidR="000D48F3" w:rsidRDefault="000D48F3" w:rsidP="000D48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noProof/>
                <w:color w:val="000000"/>
              </w:rPr>
              <w:t>деревня Аксарино</w:t>
            </w:r>
          </w:p>
        </w:tc>
      </w:tr>
    </w:tbl>
    <w:p w:rsidR="000D48F3" w:rsidRDefault="000D48F3" w:rsidP="00BB7A86">
      <w:pPr>
        <w:ind w:right="3969"/>
        <w:jc w:val="both"/>
        <w:rPr>
          <w:b/>
          <w:sz w:val="22"/>
          <w:szCs w:val="22"/>
        </w:rPr>
      </w:pPr>
    </w:p>
    <w:p w:rsidR="000D48F3" w:rsidRDefault="000D48F3" w:rsidP="00BB7A86">
      <w:pPr>
        <w:ind w:right="3969"/>
        <w:jc w:val="both"/>
        <w:rPr>
          <w:b/>
          <w:sz w:val="22"/>
          <w:szCs w:val="22"/>
        </w:rPr>
      </w:pPr>
    </w:p>
    <w:p w:rsidR="007B103C" w:rsidRPr="00BB7A86" w:rsidRDefault="007B103C" w:rsidP="00BB7A86">
      <w:pPr>
        <w:ind w:right="3969"/>
        <w:jc w:val="both"/>
        <w:rPr>
          <w:b/>
          <w:sz w:val="22"/>
          <w:szCs w:val="22"/>
        </w:rPr>
      </w:pPr>
      <w:r w:rsidRPr="00BB7A86"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="005A428D">
        <w:rPr>
          <w:b/>
          <w:sz w:val="22"/>
          <w:szCs w:val="22"/>
        </w:rPr>
        <w:t>Аксаринского</w:t>
      </w:r>
      <w:proofErr w:type="spellEnd"/>
      <w:r w:rsidR="005A428D">
        <w:rPr>
          <w:b/>
          <w:sz w:val="22"/>
          <w:szCs w:val="22"/>
        </w:rPr>
        <w:t xml:space="preserve"> сельского поселения от 12</w:t>
      </w:r>
      <w:r w:rsidR="00102AF0">
        <w:rPr>
          <w:b/>
          <w:sz w:val="22"/>
          <w:szCs w:val="22"/>
        </w:rPr>
        <w:t>.0</w:t>
      </w:r>
      <w:r w:rsidR="005A428D">
        <w:rPr>
          <w:b/>
          <w:sz w:val="22"/>
          <w:szCs w:val="22"/>
        </w:rPr>
        <w:t>8</w:t>
      </w:r>
      <w:r w:rsidR="00102AF0">
        <w:rPr>
          <w:b/>
          <w:sz w:val="22"/>
          <w:szCs w:val="22"/>
        </w:rPr>
        <w:t>.20</w:t>
      </w:r>
      <w:r w:rsidR="005A428D">
        <w:rPr>
          <w:b/>
          <w:sz w:val="22"/>
          <w:szCs w:val="22"/>
        </w:rPr>
        <w:t>19</w:t>
      </w:r>
      <w:r w:rsidRPr="00BB7A86">
        <w:rPr>
          <w:b/>
          <w:sz w:val="22"/>
          <w:szCs w:val="22"/>
        </w:rPr>
        <w:t xml:space="preserve">г. № </w:t>
      </w:r>
      <w:r w:rsidR="005A428D">
        <w:rPr>
          <w:b/>
          <w:sz w:val="22"/>
          <w:szCs w:val="22"/>
        </w:rPr>
        <w:t>52</w:t>
      </w:r>
      <w:r w:rsidRPr="00BB7A86">
        <w:rPr>
          <w:b/>
          <w:sz w:val="22"/>
          <w:szCs w:val="22"/>
        </w:rPr>
        <w:t xml:space="preserve"> «</w:t>
      </w:r>
      <w:hyperlink r:id="rId5" w:history="1">
        <w:r w:rsidRPr="00BB7A86">
          <w:rPr>
            <w:rStyle w:val="ad"/>
            <w:b/>
            <w:color w:val="auto"/>
            <w:sz w:val="22"/>
            <w:szCs w:val="22"/>
            <w:u w:val="none"/>
          </w:rPr>
          <w:t>Об утверждении административного регламента</w:t>
        </w:r>
        <w:r w:rsidRPr="00BB7A86">
          <w:t xml:space="preserve"> </w:t>
        </w:r>
        <w:r w:rsidRPr="00BB7A86">
          <w:rPr>
            <w:rStyle w:val="ad"/>
            <w:b/>
            <w:color w:val="auto"/>
            <w:sz w:val="22"/>
            <w:szCs w:val="22"/>
            <w:u w:val="none"/>
          </w:rPr>
          <w:t>по предо</w:t>
        </w:r>
        <w:r w:rsidR="000D48F3">
          <w:rPr>
            <w:rStyle w:val="ad"/>
            <w:b/>
            <w:color w:val="auto"/>
            <w:sz w:val="22"/>
            <w:szCs w:val="22"/>
            <w:u w:val="none"/>
          </w:rPr>
          <w:t>ставлению муниципальной услуги «</w:t>
        </w:r>
        <w:r w:rsidRPr="00BB7A86">
          <w:rPr>
            <w:rStyle w:val="ad"/>
            <w:b/>
            <w:color w:val="auto"/>
            <w:sz w:val="22"/>
            <w:szCs w:val="22"/>
            <w:u w:val="none"/>
          </w:rPr>
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</w:r>
      </w:hyperlink>
      <w:r w:rsidR="000D48F3">
        <w:t>»</w:t>
      </w:r>
    </w:p>
    <w:p w:rsidR="007B103C" w:rsidRPr="00D67B47" w:rsidRDefault="007B103C" w:rsidP="007B103C">
      <w:pPr>
        <w:rPr>
          <w:sz w:val="22"/>
          <w:szCs w:val="22"/>
        </w:rPr>
      </w:pPr>
    </w:p>
    <w:p w:rsidR="007B103C" w:rsidRPr="00102AF0" w:rsidRDefault="007B103C" w:rsidP="00102AF0">
      <w:pPr>
        <w:ind w:firstLine="567"/>
        <w:jc w:val="both"/>
        <w:rPr>
          <w:b/>
        </w:rPr>
      </w:pPr>
      <w:r w:rsidRPr="00102AF0">
        <w:t xml:space="preserve">В соответствии с </w:t>
      </w:r>
      <w:hyperlink r:id="rId6" w:history="1">
        <w:r w:rsidRPr="00102AF0">
          <w:rPr>
            <w:rStyle w:val="af"/>
            <w:b w:val="0"/>
          </w:rPr>
          <w:t xml:space="preserve">Федеральными </w:t>
        </w:r>
        <w:proofErr w:type="gramStart"/>
        <w:r w:rsidRPr="00102AF0">
          <w:rPr>
            <w:rStyle w:val="af"/>
            <w:b w:val="0"/>
          </w:rPr>
          <w:t>закон</w:t>
        </w:r>
      </w:hyperlink>
      <w:r w:rsidRPr="00102AF0">
        <w:t>ами</w:t>
      </w:r>
      <w:proofErr w:type="gramEnd"/>
      <w:r w:rsidRPr="00102AF0">
        <w:t xml:space="preserve"> от 6 октября 2003 г. № 131-ФЗ "Об общих принципах организации местного самоуправления в Российской Федерации", от 27 июля 2010 № 210-ФЗ "Об организации предоставления государственных и муниципальных услуг",  от 29.12.2020 № 468-ФЗ 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7" w:history="1">
        <w:r w:rsidRPr="00102AF0">
          <w:rPr>
            <w:rStyle w:val="af"/>
            <w:b w:val="0"/>
          </w:rPr>
          <w:t>Уставом</w:t>
        </w:r>
      </w:hyperlink>
      <w:r w:rsidRPr="00102AF0">
        <w:t xml:space="preserve"> </w:t>
      </w:r>
      <w:proofErr w:type="spellStart"/>
      <w:r w:rsidR="005A428D">
        <w:t>Аксаринского</w:t>
      </w:r>
      <w:proofErr w:type="spellEnd"/>
      <w:r w:rsidR="005A428D">
        <w:t xml:space="preserve"> </w:t>
      </w:r>
      <w:r w:rsidRPr="00102AF0">
        <w:t xml:space="preserve">сельского поселения, в целях повышения качества предоставления муниципальной услуги, администрация </w:t>
      </w:r>
      <w:proofErr w:type="spellStart"/>
      <w:r w:rsidR="005A428D">
        <w:t>Аксаринского</w:t>
      </w:r>
      <w:proofErr w:type="spellEnd"/>
      <w:r w:rsidR="005A428D">
        <w:t xml:space="preserve"> </w:t>
      </w:r>
      <w:r w:rsidRPr="00102AF0">
        <w:t xml:space="preserve">сельского поселения </w:t>
      </w:r>
      <w:r w:rsidRPr="00102AF0">
        <w:rPr>
          <w:b/>
        </w:rPr>
        <w:t>постановляет:</w:t>
      </w:r>
    </w:p>
    <w:p w:rsidR="007B103C" w:rsidRPr="00102AF0" w:rsidRDefault="007B103C" w:rsidP="00BB7A86">
      <w:pPr>
        <w:jc w:val="both"/>
        <w:rPr>
          <w:b/>
        </w:rPr>
      </w:pPr>
    </w:p>
    <w:p w:rsidR="007B103C" w:rsidRPr="00102AF0" w:rsidRDefault="007B103C" w:rsidP="00102AF0">
      <w:pPr>
        <w:ind w:firstLine="567"/>
        <w:jc w:val="both"/>
      </w:pPr>
      <w:bookmarkStart w:id="0" w:name="sub_1"/>
      <w:r w:rsidRPr="00102AF0">
        <w:t xml:space="preserve">1. Внести в административный регламент администрации </w:t>
      </w:r>
      <w:proofErr w:type="spellStart"/>
      <w:r w:rsidR="005A428D">
        <w:t>Аксаринского</w:t>
      </w:r>
      <w:proofErr w:type="spellEnd"/>
      <w:r w:rsidR="005A428D">
        <w:t xml:space="preserve"> </w:t>
      </w:r>
      <w:r w:rsidRPr="00102AF0">
        <w:t xml:space="preserve">сельского поселения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</w:t>
      </w:r>
      <w:proofErr w:type="spellStart"/>
      <w:r w:rsidR="005A428D">
        <w:t>Аксаринского</w:t>
      </w:r>
      <w:proofErr w:type="spellEnd"/>
      <w:r w:rsidR="005A428D">
        <w:t xml:space="preserve"> </w:t>
      </w:r>
      <w:r w:rsidRPr="00102AF0">
        <w:t xml:space="preserve"> сельского поселения от</w:t>
      </w:r>
      <w:r w:rsidRPr="00102AF0">
        <w:rPr>
          <w:b/>
        </w:rPr>
        <w:t xml:space="preserve"> </w:t>
      </w:r>
      <w:r w:rsidR="005A428D" w:rsidRPr="005A428D">
        <w:t>12</w:t>
      </w:r>
      <w:r w:rsidR="00102AF0">
        <w:t>.0</w:t>
      </w:r>
      <w:r w:rsidR="005A428D">
        <w:t>8</w:t>
      </w:r>
      <w:r w:rsidR="00102AF0">
        <w:t>.</w:t>
      </w:r>
      <w:r w:rsidRPr="00102AF0">
        <w:t>20</w:t>
      </w:r>
      <w:r w:rsidR="005A428D">
        <w:t>19</w:t>
      </w:r>
      <w:r w:rsidRPr="00102AF0">
        <w:t xml:space="preserve"> г. № </w:t>
      </w:r>
      <w:r w:rsidR="005A428D">
        <w:t>52</w:t>
      </w:r>
      <w:r w:rsidRPr="00102AF0">
        <w:t xml:space="preserve"> </w:t>
      </w:r>
      <w:r w:rsidR="00DE73C2" w:rsidRPr="00102AF0">
        <w:t xml:space="preserve"> </w:t>
      </w:r>
      <w:r w:rsidRPr="00102AF0">
        <w:t>следующие изменения:</w:t>
      </w:r>
    </w:p>
    <w:p w:rsidR="00102AF0" w:rsidRPr="00102AF0" w:rsidRDefault="00102AF0" w:rsidP="00102AF0">
      <w:pPr>
        <w:ind w:firstLine="567"/>
        <w:jc w:val="both"/>
        <w:rPr>
          <w:b/>
        </w:rPr>
      </w:pPr>
    </w:p>
    <w:p w:rsidR="007B103C" w:rsidRPr="00102AF0" w:rsidRDefault="007B103C" w:rsidP="00102AF0">
      <w:pPr>
        <w:ind w:firstLine="567"/>
        <w:jc w:val="both"/>
        <w:rPr>
          <w:color w:val="000000"/>
          <w:shd w:val="clear" w:color="auto" w:fill="FFFFFF"/>
        </w:rPr>
      </w:pPr>
      <w:r w:rsidRPr="00102AF0">
        <w:t>а)</w:t>
      </w:r>
      <w:r w:rsidRPr="00102AF0">
        <w:rPr>
          <w:color w:val="000000"/>
          <w:shd w:val="clear" w:color="auto" w:fill="FFFFFF"/>
        </w:rPr>
        <w:t xml:space="preserve"> абзац 2  подраздела 3.1.4  Регламента изложить в следующей редакции:</w:t>
      </w:r>
    </w:p>
    <w:p w:rsidR="007B103C" w:rsidRPr="00102AF0" w:rsidRDefault="007B103C" w:rsidP="00BB7A86">
      <w:pPr>
        <w:jc w:val="both"/>
        <w:rPr>
          <w:b/>
        </w:rPr>
      </w:pPr>
      <w:proofErr w:type="gramStart"/>
      <w:r w:rsidRPr="00102AF0">
        <w:rPr>
          <w:color w:val="000000"/>
          <w:shd w:val="clear" w:color="auto" w:fill="FFFFFF"/>
        </w:rPr>
        <w:t>«Проект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 </w:t>
      </w:r>
      <w:hyperlink r:id="rId8" w:anchor="dst2104" w:history="1">
        <w:r w:rsidRPr="00102AF0">
          <w:rPr>
            <w:rStyle w:val="ad"/>
            <w:color w:val="1A0DAB"/>
            <w:shd w:val="clear" w:color="auto" w:fill="FFFFFF"/>
          </w:rPr>
          <w:t>статьей 5.1</w:t>
        </w:r>
      </w:hyperlink>
      <w:r w:rsidRPr="00102AF0">
        <w:rPr>
          <w:color w:val="000000"/>
          <w:shd w:val="clear" w:color="auto" w:fill="FFFFFF"/>
        </w:rPr>
        <w:t>  Градостроительного кодекса Российской Федерации, с учетом положений </w:t>
      </w:r>
      <w:hyperlink r:id="rId9" w:anchor="dst100615" w:history="1">
        <w:r w:rsidRPr="00102AF0">
          <w:rPr>
            <w:rStyle w:val="ad"/>
            <w:color w:val="1A0DAB"/>
            <w:shd w:val="clear" w:color="auto" w:fill="FFFFFF"/>
          </w:rPr>
          <w:t>статьи 39</w:t>
        </w:r>
      </w:hyperlink>
      <w:r w:rsidRPr="00102AF0">
        <w:rPr>
          <w:color w:val="000000"/>
          <w:shd w:val="clear" w:color="auto" w:fill="FFFFFF"/>
        </w:rPr>
        <w:t xml:space="preserve"> Градостроительного кодекса Российской Федерации,, за исключением</w:t>
      </w:r>
      <w:proofErr w:type="gramEnd"/>
      <w:r w:rsidRPr="00102AF0">
        <w:rPr>
          <w:color w:val="000000"/>
          <w:shd w:val="clear" w:color="auto" w:fill="FFFFFF"/>
        </w:rPr>
        <w:t xml:space="preserve"> случая, указанного в </w:t>
      </w:r>
      <w:hyperlink r:id="rId10" w:anchor="dst3127" w:history="1">
        <w:r w:rsidRPr="00102AF0">
          <w:rPr>
            <w:rStyle w:val="ad"/>
            <w:color w:val="1A0DAB"/>
            <w:shd w:val="clear" w:color="auto" w:fill="FFFFFF"/>
          </w:rPr>
          <w:t>части 1.1</w:t>
        </w:r>
      </w:hyperlink>
      <w:r w:rsidRPr="00102AF0">
        <w:rPr>
          <w:color w:val="000000"/>
          <w:shd w:val="clear" w:color="auto" w:fill="FFFFFF"/>
        </w:rPr>
        <w:t>  статьи 40 Градостроительного кодекса Российской Федерации».</w:t>
      </w:r>
    </w:p>
    <w:p w:rsidR="007B103C" w:rsidRPr="00102AF0" w:rsidRDefault="007B103C" w:rsidP="00BB7A86">
      <w:pPr>
        <w:jc w:val="both"/>
        <w:rPr>
          <w:b/>
        </w:rPr>
      </w:pPr>
    </w:p>
    <w:p w:rsidR="007B103C" w:rsidRDefault="00102AF0" w:rsidP="00102AF0">
      <w:pPr>
        <w:ind w:firstLine="567"/>
        <w:jc w:val="both"/>
      </w:pPr>
      <w:r>
        <w:t>б</w:t>
      </w:r>
      <w:r w:rsidR="007B103C" w:rsidRPr="00102AF0">
        <w:t>) Подраздел 2.6.1. изложить в следующей редакции:</w:t>
      </w:r>
    </w:p>
    <w:p w:rsidR="00CB15A4" w:rsidRDefault="00DC7F21" w:rsidP="00102AF0">
      <w:pPr>
        <w:ind w:firstLine="567"/>
        <w:jc w:val="both"/>
      </w:pPr>
      <w:r>
        <w:t>«</w:t>
      </w:r>
      <w:r w:rsidR="00CB15A4">
        <w:t>Указание на запрет требовать от заявителя.</w:t>
      </w:r>
    </w:p>
    <w:p w:rsidR="00CB15A4" w:rsidRDefault="00CB15A4" w:rsidP="00102AF0">
      <w:pPr>
        <w:ind w:firstLine="567"/>
        <w:jc w:val="both"/>
      </w:pPr>
      <w:r>
        <w:t>В соответствии с требованиями пунктов 1, 2, 4 части 1 статьи 7 Федерального закона  № 210-ФЗ при предоставлении муниципальной услуги администрации не вправе требовать от заявителя:</w:t>
      </w:r>
    </w:p>
    <w:p w:rsidR="00CB15A4" w:rsidRDefault="00E601C1" w:rsidP="00102AF0">
      <w:pPr>
        <w:ind w:firstLine="567"/>
        <w:jc w:val="both"/>
      </w:pPr>
      <w:r>
        <w:t>п</w:t>
      </w:r>
      <w:r w:rsidR="00CB15A4"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CB15A4">
        <w:lastRenderedPageBreak/>
        <w:t>актами, регулирующими отношения, возникающие в связи с предоставлением муниципальной</w:t>
      </w:r>
      <w:r w:rsidR="008858B5">
        <w:t xml:space="preserve"> </w:t>
      </w:r>
      <w:r w:rsidR="00CB15A4">
        <w:t>услуги;</w:t>
      </w:r>
    </w:p>
    <w:p w:rsidR="00CB15A4" w:rsidRDefault="00E601C1" w:rsidP="00102AF0">
      <w:pPr>
        <w:ind w:firstLine="567"/>
        <w:jc w:val="both"/>
      </w:pPr>
      <w:proofErr w:type="gramStart"/>
      <w:r>
        <w:t>п</w:t>
      </w:r>
      <w:r w:rsidR="008858B5"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="008858B5">
        <w:t xml:space="preserve"> </w:t>
      </w:r>
      <w:proofErr w:type="gramStart"/>
      <w:r w:rsidR="008858B5"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 ФЗ перечень документов.</w:t>
      </w:r>
      <w:proofErr w:type="gramEnd"/>
      <w:r w:rsidR="008858B5"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58B5" w:rsidRDefault="00E601C1" w:rsidP="00102AF0">
      <w:pPr>
        <w:ind w:firstLine="567"/>
        <w:jc w:val="both"/>
      </w:pPr>
      <w:proofErr w:type="gramStart"/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 предоставлении государственных и муниципальных услуг;</w:t>
      </w:r>
      <w:proofErr w:type="gramEnd"/>
    </w:p>
    <w:p w:rsidR="00E601C1" w:rsidRDefault="00E601C1" w:rsidP="00102AF0">
      <w:pPr>
        <w:ind w:firstLine="567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</w:t>
      </w:r>
      <w:r w:rsidR="005A428D">
        <w:t>б</w:t>
      </w:r>
      <w:r>
        <w:t>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01C1" w:rsidRDefault="00E601C1" w:rsidP="00102AF0">
      <w:pPr>
        <w:ind w:firstLine="567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="000B49BE">
        <w:t>муниципальной услуги;</w:t>
      </w:r>
    </w:p>
    <w:p w:rsidR="000B49BE" w:rsidRDefault="000B49BE" w:rsidP="00102AF0">
      <w:pPr>
        <w:ind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49BE" w:rsidRDefault="000B49BE" w:rsidP="00102AF0">
      <w:pPr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49BE" w:rsidRDefault="000B49BE" w:rsidP="00102AF0">
      <w:pPr>
        <w:ind w:firstLine="567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</w:t>
      </w:r>
      <w:r w:rsidR="005F4DA7"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5F4DA7"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F003F">
        <w:t>уведомляется заявитель, а также приносятся извинения за доставленные неудобства.</w:t>
      </w:r>
    </w:p>
    <w:p w:rsidR="00DF003F" w:rsidRDefault="00DF003F" w:rsidP="00102AF0">
      <w:pPr>
        <w:ind w:firstLine="567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</w:t>
      </w:r>
      <w:r w:rsidR="00DC7F21">
        <w:t>, установленных федеральными законами.».</w:t>
      </w:r>
      <w:r>
        <w:t xml:space="preserve"> </w:t>
      </w:r>
    </w:p>
    <w:p w:rsidR="00E601C1" w:rsidRDefault="00E601C1" w:rsidP="00102AF0">
      <w:pPr>
        <w:ind w:firstLine="567"/>
        <w:jc w:val="both"/>
      </w:pPr>
    </w:p>
    <w:bookmarkEnd w:id="0"/>
    <w:p w:rsidR="007B103C" w:rsidRDefault="007B103C" w:rsidP="00BB7A86">
      <w:pPr>
        <w:ind w:firstLine="567"/>
        <w:jc w:val="both"/>
      </w:pPr>
      <w:r w:rsidRPr="00102AF0">
        <w:lastRenderedPageBreak/>
        <w:t xml:space="preserve">2. Настоящее постановление вступает в силу с момента его официального опубликования в печатном средстве массовой информации «Посадский вестник» и подлежит размещению на официальном сайте </w:t>
      </w:r>
      <w:proofErr w:type="spellStart"/>
      <w:r w:rsidR="005A428D">
        <w:t>Аксаринского</w:t>
      </w:r>
      <w:proofErr w:type="spellEnd"/>
      <w:r w:rsidRPr="00102AF0">
        <w:t xml:space="preserve"> сельского поселения в информационно-телекоммуникационной сети «Интернет».</w:t>
      </w:r>
    </w:p>
    <w:p w:rsidR="00102AF0" w:rsidRPr="00102AF0" w:rsidRDefault="00102AF0" w:rsidP="00BB7A86">
      <w:pPr>
        <w:ind w:firstLine="567"/>
        <w:jc w:val="both"/>
      </w:pPr>
    </w:p>
    <w:p w:rsidR="007B103C" w:rsidRPr="00102AF0" w:rsidRDefault="007B103C" w:rsidP="00BB7A86">
      <w:pPr>
        <w:ind w:left="567"/>
        <w:jc w:val="both"/>
      </w:pPr>
      <w:r w:rsidRPr="00102AF0">
        <w:t xml:space="preserve">3. </w:t>
      </w:r>
      <w:proofErr w:type="gramStart"/>
      <w:r w:rsidRPr="00102AF0">
        <w:t>Контроль за</w:t>
      </w:r>
      <w:proofErr w:type="gramEnd"/>
      <w:r w:rsidRPr="00102AF0">
        <w:t xml:space="preserve"> исполнением настоящего постановления оставляю за собой.</w:t>
      </w:r>
    </w:p>
    <w:p w:rsidR="00930722" w:rsidRPr="00102AF0" w:rsidRDefault="00930722" w:rsidP="007B103C">
      <w:pPr>
        <w:pStyle w:val="2"/>
        <w:tabs>
          <w:tab w:val="left" w:pos="6213"/>
        </w:tabs>
        <w:spacing w:after="0" w:line="240" w:lineRule="auto"/>
        <w:ind w:right="4252"/>
        <w:jc w:val="both"/>
        <w:rPr>
          <w:color w:val="000000"/>
        </w:rPr>
      </w:pPr>
    </w:p>
    <w:p w:rsidR="007B103C" w:rsidRPr="00102AF0" w:rsidRDefault="007B103C" w:rsidP="007B103C">
      <w:pPr>
        <w:pStyle w:val="2"/>
        <w:tabs>
          <w:tab w:val="left" w:pos="6213"/>
        </w:tabs>
        <w:spacing w:after="0" w:line="240" w:lineRule="auto"/>
        <w:ind w:right="4252"/>
        <w:jc w:val="both"/>
        <w:rPr>
          <w:color w:val="000000"/>
        </w:rPr>
      </w:pPr>
    </w:p>
    <w:p w:rsidR="007B103C" w:rsidRPr="00102AF0" w:rsidRDefault="005A428D" w:rsidP="007B103C">
      <w:pPr>
        <w:pStyle w:val="2"/>
        <w:tabs>
          <w:tab w:val="left" w:pos="9355"/>
        </w:tabs>
        <w:spacing w:after="0" w:line="240" w:lineRule="auto"/>
        <w:ind w:right="-1" w:firstLine="567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Аксаринского</w:t>
      </w:r>
      <w:proofErr w:type="spellEnd"/>
      <w:r>
        <w:rPr>
          <w:color w:val="000000"/>
        </w:rPr>
        <w:t xml:space="preserve"> </w:t>
      </w:r>
      <w:r w:rsidR="007B103C" w:rsidRPr="00102AF0">
        <w:rPr>
          <w:color w:val="000000"/>
        </w:rPr>
        <w:t xml:space="preserve">сельского поселения                                    </w:t>
      </w:r>
      <w:r>
        <w:rPr>
          <w:color w:val="000000"/>
        </w:rPr>
        <w:t>А.А.Потемкина</w:t>
      </w:r>
    </w:p>
    <w:sectPr w:rsidR="007B103C" w:rsidRPr="00102AF0" w:rsidSect="00CE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22"/>
    <w:rsid w:val="000B49BE"/>
    <w:rsid w:val="000D48F3"/>
    <w:rsid w:val="000E53EC"/>
    <w:rsid w:val="00102AF0"/>
    <w:rsid w:val="002036F0"/>
    <w:rsid w:val="00263B19"/>
    <w:rsid w:val="00264C94"/>
    <w:rsid w:val="00306BD8"/>
    <w:rsid w:val="003554E5"/>
    <w:rsid w:val="003B2628"/>
    <w:rsid w:val="00402071"/>
    <w:rsid w:val="00422279"/>
    <w:rsid w:val="00476850"/>
    <w:rsid w:val="005547F8"/>
    <w:rsid w:val="00576CDE"/>
    <w:rsid w:val="005A428D"/>
    <w:rsid w:val="005F4DA7"/>
    <w:rsid w:val="006553CF"/>
    <w:rsid w:val="007B103C"/>
    <w:rsid w:val="0081072D"/>
    <w:rsid w:val="00816A0F"/>
    <w:rsid w:val="00872646"/>
    <w:rsid w:val="008858B5"/>
    <w:rsid w:val="008D729A"/>
    <w:rsid w:val="00930722"/>
    <w:rsid w:val="00962080"/>
    <w:rsid w:val="009A745C"/>
    <w:rsid w:val="009D16DD"/>
    <w:rsid w:val="00A02830"/>
    <w:rsid w:val="00A41883"/>
    <w:rsid w:val="00AA7E7F"/>
    <w:rsid w:val="00AD10AC"/>
    <w:rsid w:val="00B76B89"/>
    <w:rsid w:val="00BA388F"/>
    <w:rsid w:val="00BB7A86"/>
    <w:rsid w:val="00BF6E96"/>
    <w:rsid w:val="00C00811"/>
    <w:rsid w:val="00C037E1"/>
    <w:rsid w:val="00C237CC"/>
    <w:rsid w:val="00C31F08"/>
    <w:rsid w:val="00CB15A4"/>
    <w:rsid w:val="00CB296D"/>
    <w:rsid w:val="00CE6EE4"/>
    <w:rsid w:val="00D14BEE"/>
    <w:rsid w:val="00DC7F21"/>
    <w:rsid w:val="00DE73C2"/>
    <w:rsid w:val="00DF003F"/>
    <w:rsid w:val="00DF0F28"/>
    <w:rsid w:val="00E21191"/>
    <w:rsid w:val="00E601C1"/>
    <w:rsid w:val="00E91AFB"/>
    <w:rsid w:val="00EF685C"/>
    <w:rsid w:val="00F40E94"/>
    <w:rsid w:val="00F6385B"/>
    <w:rsid w:val="00F74358"/>
    <w:rsid w:val="00F9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30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30722"/>
    <w:rPr>
      <w:b/>
      <w:bCs w:val="0"/>
      <w:color w:val="26282F"/>
    </w:rPr>
  </w:style>
  <w:style w:type="paragraph" w:styleId="a5">
    <w:name w:val="Body Text Indent"/>
    <w:basedOn w:val="a"/>
    <w:link w:val="a6"/>
    <w:unhideWhenUsed/>
    <w:rsid w:val="009307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7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0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93072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930722"/>
    <w:rPr>
      <w:b/>
      <w:bCs/>
    </w:rPr>
  </w:style>
  <w:style w:type="paragraph" w:customStyle="1" w:styleId="pboth">
    <w:name w:val="pboth"/>
    <w:basedOn w:val="a"/>
    <w:rsid w:val="00930722"/>
    <w:pPr>
      <w:spacing w:before="100" w:beforeAutospacing="1" w:after="100" w:afterAutospacing="1"/>
    </w:pPr>
  </w:style>
  <w:style w:type="character" w:customStyle="1" w:styleId="ab">
    <w:name w:val="Без интервала Знак"/>
    <w:basedOn w:val="a0"/>
    <w:link w:val="aa"/>
    <w:uiPriority w:val="1"/>
    <w:locked/>
    <w:rsid w:val="00930722"/>
    <w:rPr>
      <w:rFonts w:ascii="Calibri" w:eastAsia="Calibri" w:hAnsi="Calibri" w:cs="Times New Roman"/>
    </w:rPr>
  </w:style>
  <w:style w:type="paragraph" w:customStyle="1" w:styleId="dt-p">
    <w:name w:val="dt-p"/>
    <w:basedOn w:val="a"/>
    <w:rsid w:val="00F6385B"/>
    <w:pPr>
      <w:spacing w:before="100" w:beforeAutospacing="1" w:after="100" w:afterAutospacing="1"/>
    </w:pPr>
  </w:style>
  <w:style w:type="paragraph" w:customStyle="1" w:styleId="ConsPlusNormal">
    <w:name w:val="ConsPlusNormal"/>
    <w:rsid w:val="0026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63B1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63B1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63B1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F6E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6E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6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BF6E96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fc77c7117187684ab0cb02c7ee53952df0de55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508181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2627744.0" TargetMode="External"/><Relationship Id="rId10" Type="http://schemas.openxmlformats.org/officeDocument/2006/relationships/hyperlink" Target="http://www.consultant.ru/document/cons_doc_LAW_416268/91122874bbcf628c0e5c6bceb7fe613ee682fc7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416268/d43ae8ece00bbaa3bc825d04067c64adebeae2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marpos_aks</cp:lastModifiedBy>
  <cp:revision>60</cp:revision>
  <cp:lastPrinted>2022-02-17T06:33:00Z</cp:lastPrinted>
  <dcterms:created xsi:type="dcterms:W3CDTF">2022-02-17T05:18:00Z</dcterms:created>
  <dcterms:modified xsi:type="dcterms:W3CDTF">2022-06-30T10:58:00Z</dcterms:modified>
</cp:coreProperties>
</file>