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2" w:type="dxa"/>
        <w:tblInd w:w="-72" w:type="dxa"/>
        <w:tblLook w:val="04A0"/>
      </w:tblPr>
      <w:tblGrid>
        <w:gridCol w:w="4575"/>
        <w:gridCol w:w="865"/>
        <w:gridCol w:w="4202"/>
      </w:tblGrid>
      <w:tr w:rsidR="001A2ED3" w:rsidTr="00C72641">
        <w:trPr>
          <w:cantSplit/>
          <w:trHeight w:val="420"/>
        </w:trPr>
        <w:tc>
          <w:tcPr>
            <w:tcW w:w="4575" w:type="dxa"/>
            <w:hideMark/>
          </w:tcPr>
          <w:p w:rsidR="001A2ED3" w:rsidRDefault="001A2ED3" w:rsidP="00C7264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2811780</wp:posOffset>
                  </wp:positionH>
                  <wp:positionV relativeFrom="paragraph">
                    <wp:posOffset>-72390</wp:posOffset>
                  </wp:positionV>
                  <wp:extent cx="571500" cy="571500"/>
                  <wp:effectExtent l="19050" t="0" r="0" b="0"/>
                  <wp:wrapNone/>
                  <wp:docPr id="4" name="Картинка1" descr="Gerb-ch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ка1" descr="Gerb-ch"/>
                          <pic:cNvPicPr>
                            <a:picLocks noRo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1A2ED3" w:rsidRDefault="001A2ED3" w:rsidP="00C72641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ХĔРЛĔ  ЧУТАЙ   РАЙОНĚ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5" w:type="dxa"/>
            <w:vMerge w:val="restart"/>
            <w:hideMark/>
          </w:tcPr>
          <w:p w:rsidR="001A2ED3" w:rsidRDefault="001A2ED3" w:rsidP="00C72641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ă</w:t>
            </w:r>
            <w:proofErr w:type="spellEnd"/>
          </w:p>
        </w:tc>
        <w:tc>
          <w:tcPr>
            <w:tcW w:w="4202" w:type="dxa"/>
            <w:hideMark/>
          </w:tcPr>
          <w:p w:rsidR="001A2ED3" w:rsidRDefault="001A2ED3" w:rsidP="00C726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 РЕСПУБЛИКА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КРАСНОЧЕТАЙСКИЙ   РАЙОН  </w:t>
            </w:r>
          </w:p>
        </w:tc>
      </w:tr>
      <w:tr w:rsidR="001A2ED3" w:rsidTr="00C72641">
        <w:trPr>
          <w:cantSplit/>
          <w:trHeight w:val="1891"/>
        </w:trPr>
        <w:tc>
          <w:tcPr>
            <w:tcW w:w="4575" w:type="dxa"/>
          </w:tcPr>
          <w:p w:rsidR="001A2ED3" w:rsidRDefault="001A2ED3" w:rsidP="00C72641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ХĚРЛĚ ЧУТАЙ </w:t>
            </w:r>
          </w:p>
          <w:p w:rsidR="001A2ED3" w:rsidRDefault="001A2ED3" w:rsidP="00C72641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ЯЛ ПОСЕЛЕНИЙĚН А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дминистрацийĔ</w:t>
            </w:r>
          </w:p>
          <w:p w:rsidR="001A2ED3" w:rsidRDefault="001A2ED3" w:rsidP="00C72641">
            <w:pPr>
              <w:spacing w:line="192" w:lineRule="auto"/>
              <w:jc w:val="center"/>
            </w:pPr>
          </w:p>
          <w:p w:rsidR="001A2ED3" w:rsidRDefault="001A2ED3" w:rsidP="00C7264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ХУШУ</w:t>
            </w:r>
          </w:p>
          <w:p w:rsidR="001A2ED3" w:rsidRDefault="001A2ED3" w:rsidP="00C72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ED3" w:rsidRDefault="001A2ED3" w:rsidP="00C726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01.11.2022    31 №</w:t>
            </w:r>
          </w:p>
          <w:p w:rsidR="001A2ED3" w:rsidRDefault="001A2ED3" w:rsidP="00C726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Хĕрлĕ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Чутай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сали</w:t>
            </w:r>
            <w:proofErr w:type="spellEnd"/>
          </w:p>
          <w:p w:rsidR="001A2ED3" w:rsidRDefault="001A2ED3" w:rsidP="00C72641"/>
          <w:p w:rsidR="001A2ED3" w:rsidRDefault="001A2ED3" w:rsidP="00C72641"/>
          <w:p w:rsidR="001A2ED3" w:rsidRDefault="001A2ED3" w:rsidP="00C72641"/>
        </w:tc>
        <w:tc>
          <w:tcPr>
            <w:tcW w:w="0" w:type="auto"/>
            <w:vMerge/>
            <w:vAlign w:val="center"/>
            <w:hideMark/>
          </w:tcPr>
          <w:p w:rsidR="001A2ED3" w:rsidRDefault="001A2ED3" w:rsidP="00C72641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1A2ED3" w:rsidRDefault="001A2ED3" w:rsidP="00C72641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1A2ED3" w:rsidRDefault="001A2ED3" w:rsidP="00C72641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КРАСНОЧЕТАЙСКОГО  </w:t>
            </w:r>
          </w:p>
          <w:p w:rsidR="001A2ED3" w:rsidRDefault="001A2ED3" w:rsidP="00C72641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СЕЛЬСКОГО ПОСЕЛЕНИЯ</w:t>
            </w:r>
          </w:p>
          <w:p w:rsidR="001A2ED3" w:rsidRDefault="001A2ED3" w:rsidP="00C72641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ED3" w:rsidRDefault="001A2ED3" w:rsidP="00C72641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распоряжение</w:t>
            </w:r>
          </w:p>
          <w:p w:rsidR="001A2ED3" w:rsidRDefault="001A2ED3" w:rsidP="00C72641">
            <w:pPr>
              <w:jc w:val="center"/>
            </w:pPr>
          </w:p>
          <w:p w:rsidR="001A2ED3" w:rsidRDefault="001A2ED3" w:rsidP="00C72641">
            <w:pPr>
              <w:pStyle w:val="a3"/>
              <w:tabs>
                <w:tab w:val="left" w:pos="620"/>
              </w:tabs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01.11.2022   № 31</w:t>
            </w:r>
          </w:p>
          <w:p w:rsidR="001A2ED3" w:rsidRDefault="001A2ED3" w:rsidP="00C72641">
            <w:pPr>
              <w:jc w:val="center"/>
            </w:pPr>
            <w:r>
              <w:rPr>
                <w:b/>
              </w:rPr>
              <w:t>село Красные Четаи</w:t>
            </w:r>
          </w:p>
        </w:tc>
      </w:tr>
    </w:tbl>
    <w:p w:rsidR="001A2ED3" w:rsidRPr="006C0B62" w:rsidRDefault="001A2ED3" w:rsidP="001A2ED3">
      <w:pPr>
        <w:ind w:firstLine="709"/>
        <w:jc w:val="both"/>
        <w:rPr>
          <w:rFonts w:cs="Arial"/>
        </w:rPr>
      </w:pPr>
      <w:proofErr w:type="gramStart"/>
      <w:r w:rsidRPr="006C0B62">
        <w:t xml:space="preserve">В целях регулирования вопросов в сфере благоустройства территории Красночетайского сельского поселения Красночетайского района Чувашской Республики в части повышения комфортности условий проживания граждан, в соответствии со статьей 18 Федерального Закона Российской Федерации  от 27 декабря 2008 года № 498-ФЗ «Об ответственном обращении с животными и о внесении изменений в отдельные законодательные акты Российской Федерации», руководствуясь Уставом </w:t>
      </w:r>
      <w:r w:rsidRPr="006C0B62">
        <w:rPr>
          <w:bCs/>
        </w:rPr>
        <w:t>Красночетайского сельского поселения Красночетайского района Чувашской</w:t>
      </w:r>
      <w:proofErr w:type="gramEnd"/>
      <w:r w:rsidRPr="006C0B62">
        <w:rPr>
          <w:bCs/>
        </w:rPr>
        <w:t xml:space="preserve"> Республики</w:t>
      </w:r>
      <w:r w:rsidRPr="006C0B62">
        <w:rPr>
          <w:rFonts w:cs="Arial"/>
        </w:rPr>
        <w:t>:</w:t>
      </w:r>
    </w:p>
    <w:p w:rsidR="001A2ED3" w:rsidRPr="006C0B62" w:rsidRDefault="001A2ED3" w:rsidP="001A2ED3">
      <w:pPr>
        <w:ind w:firstLine="709"/>
        <w:jc w:val="both"/>
      </w:pPr>
      <w:r w:rsidRPr="006C0B62">
        <w:rPr>
          <w:rFonts w:cs="Arial"/>
        </w:rPr>
        <w:t xml:space="preserve">1. </w:t>
      </w:r>
      <w:r w:rsidRPr="006C0B62">
        <w:t xml:space="preserve">Определить места, на которые запрещается возврат животных без владельцев в границах </w:t>
      </w:r>
      <w:r w:rsidRPr="006C0B62">
        <w:rPr>
          <w:bCs/>
        </w:rPr>
        <w:t>Красночетайского</w:t>
      </w:r>
      <w:r w:rsidRPr="006C0B62">
        <w:t xml:space="preserve"> сельского поселения </w:t>
      </w:r>
      <w:r w:rsidRPr="006C0B62">
        <w:rPr>
          <w:bCs/>
        </w:rPr>
        <w:t>Красночетайского</w:t>
      </w:r>
      <w:r w:rsidRPr="006C0B62">
        <w:t xml:space="preserve"> района Чувашской Республики (прежние места обитания):</w:t>
      </w:r>
    </w:p>
    <w:p w:rsidR="001A2ED3" w:rsidRPr="006C0B62" w:rsidRDefault="001A2ED3" w:rsidP="001A2ED3">
      <w:pPr>
        <w:ind w:firstLine="709"/>
        <w:jc w:val="both"/>
      </w:pPr>
      <w:r w:rsidRPr="006C0B62">
        <w:t>- территории общего пользования (в том числе площади, улицы, проезды, набережные, береговые полосы водных объектов общего пользования, скверы, бульвары, парки и другие территории, которыми беспрепятственно пользуется неограниченный круг лиц);</w:t>
      </w:r>
    </w:p>
    <w:p w:rsidR="001A2ED3" w:rsidRPr="006C0B62" w:rsidRDefault="001A2ED3" w:rsidP="001A2ED3">
      <w:pPr>
        <w:ind w:firstLine="709"/>
        <w:jc w:val="both"/>
      </w:pPr>
      <w:r w:rsidRPr="006C0B62">
        <w:t>- территории, прилегающие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1A2ED3" w:rsidRPr="006C0B62" w:rsidRDefault="001A2ED3" w:rsidP="001A2ED3">
      <w:pPr>
        <w:ind w:firstLine="709"/>
        <w:jc w:val="both"/>
      </w:pPr>
      <w:r w:rsidRPr="006C0B62">
        <w:t>- детские игровые и детские спортивные площадки;</w:t>
      </w:r>
    </w:p>
    <w:p w:rsidR="001A2ED3" w:rsidRPr="006C0B62" w:rsidRDefault="001A2ED3" w:rsidP="001A2ED3">
      <w:pPr>
        <w:ind w:firstLine="709"/>
        <w:jc w:val="both"/>
      </w:pPr>
      <w:r w:rsidRPr="006C0B62">
        <w:t>- спортивные площадки, спортивные комплексы для занятий активными видами спорта, площадки, предназначенные для спортивных игр на открытом воздухе, спортивно-общественные кластеры;</w:t>
      </w:r>
    </w:p>
    <w:p w:rsidR="001A2ED3" w:rsidRPr="006C0B62" w:rsidRDefault="001A2ED3" w:rsidP="001A2ED3">
      <w:pPr>
        <w:ind w:firstLine="709"/>
        <w:jc w:val="both"/>
      </w:pPr>
      <w:r w:rsidRPr="006C0B62">
        <w:t>- места размещения нестационарных торговых объектов;</w:t>
      </w:r>
    </w:p>
    <w:p w:rsidR="001A2ED3" w:rsidRPr="006C0B62" w:rsidRDefault="001A2ED3" w:rsidP="001A2ED3">
      <w:pPr>
        <w:ind w:firstLine="709"/>
        <w:jc w:val="both"/>
      </w:pPr>
      <w:r w:rsidRPr="006C0B62">
        <w:t>- кладбища и мемориальные зоны;</w:t>
      </w:r>
    </w:p>
    <w:p w:rsidR="001A2ED3" w:rsidRPr="006C0B62" w:rsidRDefault="001A2ED3" w:rsidP="001A2ED3">
      <w:pPr>
        <w:ind w:firstLine="709"/>
        <w:jc w:val="both"/>
      </w:pPr>
      <w:r w:rsidRPr="006C0B62">
        <w:t>- территории лечебных учреждений;</w:t>
      </w:r>
    </w:p>
    <w:p w:rsidR="001A2ED3" w:rsidRPr="006C0B62" w:rsidRDefault="001A2ED3" w:rsidP="001A2ED3">
      <w:pPr>
        <w:ind w:firstLine="709"/>
        <w:jc w:val="both"/>
      </w:pPr>
      <w:r w:rsidRPr="006C0B62">
        <w:t>- площадки танцевальные, для отдыха и досуга, проведения массовых мероприятий, размещения аттракционов, средств информации;</w:t>
      </w:r>
    </w:p>
    <w:p w:rsidR="001A2ED3" w:rsidRPr="006C0B62" w:rsidRDefault="001A2ED3" w:rsidP="001A2ED3">
      <w:pPr>
        <w:ind w:firstLine="709"/>
        <w:jc w:val="both"/>
      </w:pPr>
      <w:r w:rsidRPr="006C0B62">
        <w:t xml:space="preserve">- </w:t>
      </w:r>
      <w:proofErr w:type="spellStart"/>
      <w:r w:rsidRPr="006C0B62">
        <w:t>водоохранные</w:t>
      </w:r>
      <w:proofErr w:type="spellEnd"/>
      <w:r w:rsidRPr="006C0B62">
        <w:t xml:space="preserve"> зоны.</w:t>
      </w:r>
    </w:p>
    <w:p w:rsidR="001A2ED3" w:rsidRPr="006C0B62" w:rsidRDefault="001A2ED3" w:rsidP="001A2ED3">
      <w:pPr>
        <w:widowControl w:val="0"/>
        <w:autoSpaceDE w:val="0"/>
        <w:autoSpaceDN w:val="0"/>
        <w:adjustRightInd w:val="0"/>
        <w:ind w:firstLine="709"/>
        <w:jc w:val="both"/>
      </w:pPr>
      <w:r w:rsidRPr="006C0B62">
        <w:t xml:space="preserve">2. Ответственным должностным лицом по принятию решения о возврате животных без владельцев на прежние места обитания является глава Красночетайского сельского поселения Красночетайского района  </w:t>
      </w:r>
      <w:r w:rsidR="006C0B62" w:rsidRPr="006C0B62">
        <w:t>А</w:t>
      </w:r>
      <w:r w:rsidRPr="006C0B62">
        <w:t>.Г. Волков.</w:t>
      </w:r>
    </w:p>
    <w:p w:rsidR="001A2ED3" w:rsidRPr="006C0B62" w:rsidRDefault="001A2ED3" w:rsidP="001A2ED3">
      <w:pPr>
        <w:tabs>
          <w:tab w:val="num" w:pos="426"/>
        </w:tabs>
        <w:ind w:firstLine="709"/>
        <w:jc w:val="both"/>
        <w:rPr>
          <w:rFonts w:cs="Arial"/>
        </w:rPr>
      </w:pPr>
      <w:r w:rsidRPr="006C0B62">
        <w:rPr>
          <w:rFonts w:cs="Arial"/>
        </w:rPr>
        <w:t xml:space="preserve">3. </w:t>
      </w:r>
      <w:proofErr w:type="gramStart"/>
      <w:r w:rsidRPr="006C0B62">
        <w:rPr>
          <w:rFonts w:cs="Arial"/>
        </w:rPr>
        <w:t>Контроль за</w:t>
      </w:r>
      <w:proofErr w:type="gramEnd"/>
      <w:r w:rsidRPr="006C0B62">
        <w:rPr>
          <w:rFonts w:cs="Arial"/>
        </w:rPr>
        <w:t xml:space="preserve"> выполнением настоящего распоряжения </w:t>
      </w:r>
      <w:r w:rsidRPr="006C0B62">
        <w:t>оставляю за собой.</w:t>
      </w:r>
    </w:p>
    <w:p w:rsidR="001A2ED3" w:rsidRPr="006C0B62" w:rsidRDefault="001A2ED3" w:rsidP="001A2ED3">
      <w:pPr>
        <w:tabs>
          <w:tab w:val="num" w:pos="426"/>
        </w:tabs>
        <w:autoSpaceDE w:val="0"/>
        <w:ind w:firstLine="709"/>
        <w:jc w:val="both"/>
        <w:rPr>
          <w:b/>
        </w:rPr>
      </w:pPr>
      <w:r w:rsidRPr="006C0B62">
        <w:t>4. Распоряжение вступает в силу со дня его подписания.</w:t>
      </w:r>
    </w:p>
    <w:p w:rsidR="001A2ED3" w:rsidRPr="006C0B62" w:rsidRDefault="001A2ED3" w:rsidP="001A2ED3"/>
    <w:p w:rsidR="001A2ED3" w:rsidRPr="006C0B62" w:rsidRDefault="001A2ED3" w:rsidP="001A2ED3"/>
    <w:p w:rsidR="001A2ED3" w:rsidRPr="006C0B62" w:rsidRDefault="001A2ED3" w:rsidP="001A2ED3">
      <w:r w:rsidRPr="006C0B62">
        <w:t>Глава  Красночетайского сельского поселения</w:t>
      </w:r>
      <w:r w:rsidRPr="006C0B62">
        <w:tab/>
      </w:r>
      <w:r w:rsidRPr="006C0B62">
        <w:tab/>
        <w:t xml:space="preserve">           А.Г. Волков</w:t>
      </w:r>
    </w:p>
    <w:sectPr w:rsidR="001A2ED3" w:rsidRPr="006C0B62" w:rsidSect="00880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ED3"/>
    <w:rsid w:val="001A2ED3"/>
    <w:rsid w:val="00625F58"/>
    <w:rsid w:val="006C0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D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1A2ED3"/>
    <w:pPr>
      <w:spacing w:before="30" w:after="30"/>
      <w:ind w:firstLine="540"/>
      <w:jc w:val="both"/>
    </w:pPr>
    <w:rPr>
      <w:color w:val="auto"/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1A2E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1A2ED3"/>
    <w:pPr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378</Words>
  <Characters>2159</Characters>
  <Application>Microsoft Office Word</Application>
  <DocSecurity>0</DocSecurity>
  <Lines>17</Lines>
  <Paragraphs>5</Paragraphs>
  <ScaleCrop>false</ScaleCrop>
  <Company>HP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2022-11-07T10:01:00Z</dcterms:created>
  <dcterms:modified xsi:type="dcterms:W3CDTF">2022-11-07T10:07:00Z</dcterms:modified>
</cp:coreProperties>
</file>