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46" w:rsidRPr="00BB4C46" w:rsidRDefault="00BB4C46" w:rsidP="00BB4C46">
      <w:pPr>
        <w:spacing w:after="0" w:line="240" w:lineRule="auto"/>
        <w:jc w:val="center"/>
        <w:rPr>
          <w:rFonts w:ascii="Times New Roman" w:hAnsi="Times New Roman" w:cs="Times New Roman"/>
          <w:b/>
          <w:sz w:val="24"/>
          <w:szCs w:val="24"/>
        </w:rPr>
      </w:pPr>
      <w:r w:rsidRPr="00BB4C46">
        <w:rPr>
          <w:rFonts w:ascii="Times New Roman" w:hAnsi="Times New Roman" w:cs="Times New Roman"/>
          <w:b/>
          <w:sz w:val="24"/>
          <w:szCs w:val="24"/>
        </w:rPr>
        <w:t>Прием на работу</w:t>
      </w:r>
    </w:p>
    <w:p w:rsidR="00BB4C46" w:rsidRPr="00BB4C46" w:rsidRDefault="00BB4C46" w:rsidP="00BB4C46">
      <w:pPr>
        <w:spacing w:after="0" w:line="240" w:lineRule="auto"/>
        <w:rPr>
          <w:rFonts w:ascii="Times New Roman" w:hAnsi="Times New Roman" w:cs="Times New Roman"/>
          <w:sz w:val="24"/>
          <w:szCs w:val="24"/>
        </w:rPr>
      </w:pP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Прием на работу - это процедура, предполагающая достижение работником и работодателем соглашения о возникновении между ними трудовых отношений и надлежащее оформление данного факта. В указанной процедуре можно выделить следующие этапы:</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1) получение согласия лица, поступающего на работу, на обработку персональных данных в случае, если работодатель получает от него информацию, необходимость обработки которой не обусловлена достижением целей, поименованных в пунктах 2-11 ч. 1 ст. 6 Федерального закона от 27.07.2006 N 152-ФЗ "О персональных данных";</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2) информирование лица, принимаемого на работу, об осуществлении электронного документооборота, если работодатель использует такой документооборот (часть шестая ст. 22.2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3) предоставление лицом, поступающим на работу, документов, необходимых для приема на работу;</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4) ознакомление работника с локальными нормативными актами работодателя, коллективным договором;</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5) подписание трудового договора;</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6) издание приказа о приеме на работу (если работодатель считает это для себя необходимым);</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7) заполнение трудовой книжки (кроме случаев, когда в соответствии с законом трудовая книжка на работника не ведется);</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8) оформление личной карточки работника (при наличии желания работодателя);</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9) </w:t>
      </w:r>
      <w:r>
        <w:rPr>
          <w:rFonts w:ascii="Times New Roman" w:hAnsi="Times New Roman" w:cs="Times New Roman"/>
          <w:sz w:val="24"/>
          <w:szCs w:val="24"/>
        </w:rPr>
        <w:t>П</w:t>
      </w:r>
      <w:r w:rsidRPr="00BB4C46">
        <w:rPr>
          <w:rFonts w:ascii="Times New Roman" w:hAnsi="Times New Roman" w:cs="Times New Roman"/>
          <w:sz w:val="24"/>
          <w:szCs w:val="24"/>
        </w:rPr>
        <w:t>одача в ПФР сведений, необходимых для регистрации работника в системе индивидуального (персонифицированного) учета (если на него до сих пор не был открыт индивидуальный лицевой счет);</w:t>
      </w:r>
    </w:p>
    <w:p w:rsidR="006D163C"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10) подача в ПФР сведений о трудовой деятельности работника по форме СЗВ-ТД.</w:t>
      </w:r>
    </w:p>
    <w:p w:rsidR="00BB4C46" w:rsidRDefault="00BB4C46" w:rsidP="00BB4C46">
      <w:pPr>
        <w:spacing w:after="0" w:line="240" w:lineRule="auto"/>
        <w:ind w:firstLine="567"/>
        <w:jc w:val="center"/>
        <w:rPr>
          <w:rFonts w:ascii="Times New Roman" w:hAnsi="Times New Roman" w:cs="Times New Roman"/>
          <w:sz w:val="24"/>
          <w:szCs w:val="24"/>
        </w:rPr>
      </w:pPr>
    </w:p>
    <w:p w:rsidR="00BB4C46" w:rsidRPr="00BB4C46" w:rsidRDefault="00BB4C46" w:rsidP="00BB4C46">
      <w:pPr>
        <w:spacing w:after="0" w:line="240" w:lineRule="auto"/>
        <w:ind w:firstLine="567"/>
        <w:jc w:val="center"/>
        <w:rPr>
          <w:rFonts w:ascii="Times New Roman" w:hAnsi="Times New Roman" w:cs="Times New Roman"/>
          <w:b/>
          <w:sz w:val="24"/>
          <w:szCs w:val="24"/>
        </w:rPr>
      </w:pPr>
      <w:r w:rsidRPr="00BB4C46">
        <w:rPr>
          <w:rFonts w:ascii="Times New Roman" w:hAnsi="Times New Roman" w:cs="Times New Roman"/>
          <w:b/>
          <w:sz w:val="24"/>
          <w:szCs w:val="24"/>
        </w:rPr>
        <w:t>Документы, предъявляемые при приеме на работу</w:t>
      </w:r>
    </w:p>
    <w:p w:rsidR="00BB4C46" w:rsidRPr="00BB4C46" w:rsidRDefault="00BB4C46" w:rsidP="00BB4C46">
      <w:pPr>
        <w:spacing w:after="0" w:line="240" w:lineRule="auto"/>
        <w:ind w:firstLine="567"/>
        <w:jc w:val="center"/>
        <w:rPr>
          <w:rFonts w:ascii="Times New Roman" w:hAnsi="Times New Roman" w:cs="Times New Roman"/>
          <w:sz w:val="24"/>
          <w:szCs w:val="24"/>
        </w:rPr>
      </w:pP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Трудовой кодекс РФ устанавливает перечень документов, которые лицо, поступающее на работу, должно предъявить работодателю при заключении трудового договора. В соответствии со ст. 65 ТК РФ такими документами являются:</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паспорт или иной документ, удостоверяющий личность;</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трудовая книжка и (или) сведения о трудовой деятельности, за исключением случаев, если трудовой договор заключается впервые;</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документ, подтверждающий регистрацию в системе индивидуального (персонифицированного) учета;</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BB4C46" w:rsidRPr="00BB4C46" w:rsidRDefault="00BB4C46" w:rsidP="00BB4C46">
      <w:pPr>
        <w:spacing w:after="0" w:line="240" w:lineRule="auto"/>
        <w:ind w:firstLine="567"/>
        <w:jc w:val="both"/>
        <w:rPr>
          <w:rFonts w:ascii="Times New Roman" w:hAnsi="Times New Roman" w:cs="Times New Roman"/>
          <w:sz w:val="24"/>
          <w:szCs w:val="24"/>
        </w:rPr>
      </w:pPr>
      <w:proofErr w:type="gramStart"/>
      <w:r w:rsidRPr="00BB4C46">
        <w:rPr>
          <w:rFonts w:ascii="Times New Roman" w:hAnsi="Times New Roman" w:cs="Times New Roman"/>
          <w:sz w:val="24"/>
          <w:szCs w:val="24"/>
        </w:rPr>
        <w:t xml:space="preserve">- справка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B4C46">
        <w:rPr>
          <w:rFonts w:ascii="Times New Roman" w:hAnsi="Times New Roman" w:cs="Times New Roman"/>
          <w:sz w:val="24"/>
          <w:szCs w:val="24"/>
        </w:rPr>
        <w:t>психоактивных</w:t>
      </w:r>
      <w:proofErr w:type="spellEnd"/>
      <w:r w:rsidRPr="00BB4C46">
        <w:rPr>
          <w:rFonts w:ascii="Times New Roman" w:hAnsi="Times New Roman" w:cs="Times New Roman"/>
          <w:sz w:val="24"/>
          <w:szCs w:val="24"/>
        </w:rPr>
        <w:t xml:space="preserve"> веществ,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такие нарушения, до окончания срока, в течение которого лицо считается подвергнутым</w:t>
      </w:r>
      <w:proofErr w:type="gramEnd"/>
      <w:r w:rsidRPr="00BB4C46">
        <w:rPr>
          <w:rFonts w:ascii="Times New Roman" w:hAnsi="Times New Roman" w:cs="Times New Roman"/>
          <w:sz w:val="24"/>
          <w:szCs w:val="24"/>
        </w:rPr>
        <w:t xml:space="preserve"> административному наказанию.</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Кроме того, в соответствии с частью второй ст. 65 ТК РФ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lastRenderedPageBreak/>
        <w:t xml:space="preserve">Так, например, согласно ст. 283 ТК РФ при приеме на условиях совместительства на работу с вредными и (или) опасными условиями труда работник обязан </w:t>
      </w:r>
      <w:proofErr w:type="gramStart"/>
      <w:r w:rsidRPr="00BB4C46">
        <w:rPr>
          <w:rFonts w:ascii="Times New Roman" w:hAnsi="Times New Roman" w:cs="Times New Roman"/>
          <w:sz w:val="24"/>
          <w:szCs w:val="24"/>
        </w:rPr>
        <w:t>предоставить справку</w:t>
      </w:r>
      <w:proofErr w:type="gramEnd"/>
      <w:r w:rsidRPr="00BB4C46">
        <w:rPr>
          <w:rFonts w:ascii="Times New Roman" w:hAnsi="Times New Roman" w:cs="Times New Roman"/>
          <w:sz w:val="24"/>
          <w:szCs w:val="24"/>
        </w:rPr>
        <w:t xml:space="preserve"> о характере и условиях труда по основному месту работы.</w:t>
      </w:r>
    </w:p>
    <w:p w:rsidR="00BB4C46" w:rsidRPr="00BB4C46" w:rsidRDefault="00BB4C46" w:rsidP="00BB4C46">
      <w:pPr>
        <w:spacing w:after="0" w:line="240" w:lineRule="auto"/>
        <w:ind w:firstLine="567"/>
        <w:jc w:val="both"/>
        <w:rPr>
          <w:rFonts w:ascii="Times New Roman" w:hAnsi="Times New Roman" w:cs="Times New Roman"/>
          <w:sz w:val="24"/>
          <w:szCs w:val="24"/>
        </w:rPr>
      </w:pPr>
      <w:proofErr w:type="gramStart"/>
      <w:r w:rsidRPr="00BB4C46">
        <w:rPr>
          <w:rFonts w:ascii="Times New Roman" w:hAnsi="Times New Roman" w:cs="Times New Roman"/>
          <w:sz w:val="24"/>
          <w:szCs w:val="24"/>
        </w:rPr>
        <w:t>При приеме на работу, для выполнения которой необходим доступ к сведениям, составляющим государственную тайну, работодатель вправе требовать от работника документы, необходимые для оформления соответствующего допуска (см. п. 6 и п. 28 Инструкции о порядке допуска должностных лиц и граждан Российской Федерации к государственной тайне, утв. постановлением Правительства РФ от 06.02.2010 N 63).</w:t>
      </w:r>
      <w:proofErr w:type="gramEnd"/>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Граждане, претендующие на замещение должностей, указанных в ст. 8 Федерального закона от 25.12.2008 N 273-ФЗ "О противодействии коррупции", обязаны представлять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B4C46" w:rsidRPr="00BB4C46" w:rsidRDefault="00BB4C46" w:rsidP="00BB4C46">
      <w:pPr>
        <w:spacing w:after="0" w:line="240" w:lineRule="auto"/>
        <w:ind w:firstLine="567"/>
        <w:jc w:val="both"/>
        <w:rPr>
          <w:rFonts w:ascii="Times New Roman" w:hAnsi="Times New Roman" w:cs="Times New Roman"/>
          <w:sz w:val="24"/>
          <w:szCs w:val="24"/>
        </w:rPr>
      </w:pPr>
      <w:proofErr w:type="gramStart"/>
      <w:r w:rsidRPr="00BB4C46">
        <w:rPr>
          <w:rFonts w:ascii="Times New Roman" w:hAnsi="Times New Roman" w:cs="Times New Roman"/>
          <w:sz w:val="24"/>
          <w:szCs w:val="24"/>
        </w:rPr>
        <w:t>Лица, принимаемые на работу, непосредственно связанную с обеспечением транспортной безопасности, в целях проверки в отношении них сведений, указанных в ст. 10 Федерального закона "О транспортной безопасности", представляют документы по Перечню</w:t>
      </w:r>
      <w:r>
        <w:rPr>
          <w:rFonts w:ascii="Times New Roman" w:hAnsi="Times New Roman" w:cs="Times New Roman"/>
          <w:sz w:val="24"/>
          <w:szCs w:val="24"/>
        </w:rPr>
        <w:t xml:space="preserve"> документов</w:t>
      </w:r>
      <w:r w:rsidRPr="00BB4C46">
        <w:rPr>
          <w:rFonts w:ascii="Times New Roman" w:hAnsi="Times New Roman" w:cs="Times New Roman"/>
          <w:sz w:val="24"/>
          <w:szCs w:val="24"/>
        </w:rPr>
        <w:t>, утв</w:t>
      </w:r>
      <w:r>
        <w:rPr>
          <w:rFonts w:ascii="Times New Roman" w:hAnsi="Times New Roman" w:cs="Times New Roman"/>
          <w:sz w:val="24"/>
          <w:szCs w:val="24"/>
        </w:rPr>
        <w:t>ержденному</w:t>
      </w:r>
      <w:r w:rsidRPr="00BB4C46">
        <w:rPr>
          <w:rFonts w:ascii="Times New Roman" w:hAnsi="Times New Roman" w:cs="Times New Roman"/>
          <w:sz w:val="24"/>
          <w:szCs w:val="24"/>
        </w:rPr>
        <w:t xml:space="preserve"> приказом Минтранса России от 28.08.2020 N 332 (п. 3 Правил проверки, </w:t>
      </w:r>
      <w:proofErr w:type="spellStart"/>
      <w:r w:rsidRPr="00BB4C46">
        <w:rPr>
          <w:rFonts w:ascii="Times New Roman" w:hAnsi="Times New Roman" w:cs="Times New Roman"/>
          <w:sz w:val="24"/>
          <w:szCs w:val="24"/>
        </w:rPr>
        <w:t>утв</w:t>
      </w:r>
      <w:r>
        <w:rPr>
          <w:rFonts w:ascii="Times New Roman" w:hAnsi="Times New Roman" w:cs="Times New Roman"/>
          <w:sz w:val="24"/>
          <w:szCs w:val="24"/>
        </w:rPr>
        <w:t>вержденных</w:t>
      </w:r>
      <w:proofErr w:type="spellEnd"/>
      <w:r w:rsidRPr="00BB4C46">
        <w:rPr>
          <w:rFonts w:ascii="Times New Roman" w:hAnsi="Times New Roman" w:cs="Times New Roman"/>
          <w:sz w:val="24"/>
          <w:szCs w:val="24"/>
        </w:rPr>
        <w:t xml:space="preserve"> постановлением Правительства РФ от 24.11.2015 N 1257).</w:t>
      </w:r>
      <w:proofErr w:type="gramEnd"/>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Трудоустройство на работу, связанную с доступом к отдельным видам наркотических средств, психотропных веществ и их </w:t>
      </w:r>
      <w:proofErr w:type="spellStart"/>
      <w:r w:rsidRPr="00BB4C46">
        <w:rPr>
          <w:rFonts w:ascii="Times New Roman" w:hAnsi="Times New Roman" w:cs="Times New Roman"/>
          <w:sz w:val="24"/>
          <w:szCs w:val="24"/>
        </w:rPr>
        <w:t>прекурсоров</w:t>
      </w:r>
      <w:proofErr w:type="spellEnd"/>
      <w:r w:rsidRPr="00BB4C46">
        <w:rPr>
          <w:rFonts w:ascii="Times New Roman" w:hAnsi="Times New Roman" w:cs="Times New Roman"/>
          <w:sz w:val="24"/>
          <w:szCs w:val="24"/>
        </w:rPr>
        <w:t>, возможно только при наличии справки об отсутствии заболеваний наркоманией, токсикоманией, хроническим алкоголизмом (п. 3 ст. 10, п. 7 ст. 30 Федерального закона от 08.01.1998 N 3-ФЗ).</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Документы, которые предъявляют при приеме на работу иностранные граждане и лица без гражданства, перечислены в ст. 327.3 ТК РФ.</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Правительства РФ (часть третья ст. 65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Лица, поступающие на дистанционную работу, при заключении трудового договора с работодателем путем обмена электронными документами могут предъявить документы, предусмотренные ст. 65 ТК РФ, в форме электронных документов, если иное не предусмотрено законодательством РФ. По требованию работодателя такие лица обязаны представить ему нотариально заверенные копии указанных документов на бумажном носителе (часть третья ст. 312.2 ТК РФ).</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При приеме на работу к работодателю, использующему электронный документооборот, документы, предусмотренные ст. 65 ТК РФ, могут быть предъявлены в форме, согласованной с работодателем, в том числе в форме электронных документов, если иное не предусмотрено законодательством РФ (часть десятая ст. 22.2 ТК РФ).</w:t>
      </w:r>
    </w:p>
    <w:p w:rsidR="00BB4C46" w:rsidRDefault="00BB4C46" w:rsidP="00BB4C46">
      <w:pPr>
        <w:spacing w:after="0" w:line="240" w:lineRule="auto"/>
        <w:jc w:val="both"/>
        <w:rPr>
          <w:rFonts w:ascii="Times New Roman" w:hAnsi="Times New Roman" w:cs="Times New Roman"/>
          <w:sz w:val="24"/>
          <w:szCs w:val="24"/>
        </w:rPr>
      </w:pPr>
    </w:p>
    <w:p w:rsidR="00BB4C46" w:rsidRPr="00BB4C46" w:rsidRDefault="00BB4C46" w:rsidP="00BB4C46">
      <w:pPr>
        <w:spacing w:after="0" w:line="240" w:lineRule="auto"/>
        <w:jc w:val="center"/>
        <w:rPr>
          <w:rFonts w:ascii="Times New Roman" w:hAnsi="Times New Roman" w:cs="Times New Roman"/>
          <w:b/>
          <w:sz w:val="24"/>
          <w:szCs w:val="24"/>
        </w:rPr>
      </w:pPr>
      <w:r w:rsidRPr="00BB4C46">
        <w:rPr>
          <w:rFonts w:ascii="Times New Roman" w:hAnsi="Times New Roman" w:cs="Times New Roman"/>
          <w:b/>
          <w:sz w:val="24"/>
          <w:szCs w:val="24"/>
        </w:rPr>
        <w:t>Предварительный медицинский осмотр</w:t>
      </w:r>
    </w:p>
    <w:p w:rsidR="00BB4C46" w:rsidRPr="00BB4C46" w:rsidRDefault="00BB4C46" w:rsidP="00BB4C46">
      <w:pPr>
        <w:spacing w:after="0" w:line="240" w:lineRule="auto"/>
        <w:jc w:val="both"/>
        <w:rPr>
          <w:rFonts w:ascii="Times New Roman" w:hAnsi="Times New Roman" w:cs="Times New Roman"/>
          <w:sz w:val="24"/>
          <w:szCs w:val="24"/>
        </w:rPr>
      </w:pP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В соответствии со ст. 69 ТК РФ 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ТК РФ и иными федеральными законами. Так, ТК РФ устанавливает обязанность по прохождению предварительного медицинского осмотра также для:</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работников, занятых на работах с вредными и (или) опасными условиями труда (часть первая ст. 220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работников, принимаемых на работу, непосредственно связанную с движением транспортных средств (часть первая ст. 220, ст. 328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работников, занятых на подземных работах (часть первая ст. 220, ст. 330.3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с</w:t>
      </w:r>
      <w:r>
        <w:rPr>
          <w:rFonts w:ascii="Times New Roman" w:hAnsi="Times New Roman" w:cs="Times New Roman"/>
          <w:sz w:val="24"/>
          <w:szCs w:val="24"/>
        </w:rPr>
        <w:t>п</w:t>
      </w:r>
      <w:r w:rsidRPr="00BB4C46">
        <w:rPr>
          <w:rFonts w:ascii="Times New Roman" w:hAnsi="Times New Roman" w:cs="Times New Roman"/>
          <w:sz w:val="24"/>
          <w:szCs w:val="24"/>
        </w:rPr>
        <w:t>ортсменов (ст. 348.3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лиц, привлекаемых на работу в районы Крайнего Севера и приравненные к ним местности из других местностей (ст. 324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(часть вторая ст. 220 ТК РФ).</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lastRenderedPageBreak/>
        <w:t>Обязанность работодателя организовать проведение предварительных медицинских осмотров для конкретных категорий работников может следовать и из иных федеральных законов. Такие осмотры обязательны, в частности, для:</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педагогических работников (п. 9 ч. 1 ст. 48 Федерального закона от 29.12.2012 N 273-ФЗ);</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персонала объектов по хранению и уничтожению химического оружия (ст. 14 Федерального закона от 02.05.1997 N 76-ФЗ);</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отдельных категорий работников объектов использования атомной энергии (ст. 27 Федерального закона от 21.11.1995 N 170-ФЗ);</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лиц, принимаемых на работу, непосредственно связанную с движением поездов и маневровой работой (п. 3 ст. 25 Федерального закона от 10.01.2003 N 17-ФЗ).</w:t>
      </w:r>
    </w:p>
    <w:p w:rsidR="00BB4C46" w:rsidRDefault="00BB4C46" w:rsidP="00BB4C46">
      <w:pPr>
        <w:spacing w:after="0" w:line="240" w:lineRule="auto"/>
        <w:ind w:firstLine="567"/>
        <w:jc w:val="both"/>
        <w:rPr>
          <w:rFonts w:ascii="Times New Roman" w:hAnsi="Times New Roman" w:cs="Times New Roman"/>
          <w:sz w:val="24"/>
          <w:szCs w:val="24"/>
        </w:rPr>
      </w:pPr>
      <w:proofErr w:type="gramStart"/>
      <w:r w:rsidRPr="00BB4C46">
        <w:rPr>
          <w:rFonts w:ascii="Times New Roman" w:hAnsi="Times New Roman" w:cs="Times New Roman"/>
          <w:sz w:val="24"/>
          <w:szCs w:val="24"/>
        </w:rPr>
        <w:t xml:space="preserve">В соответствии с частью четвертой ст. 220 ТК РФ 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работников, указанных в части первой этой статьи, определяются Минздравом России совместно с Минтрудом России и </w:t>
      </w:r>
      <w:proofErr w:type="spellStart"/>
      <w:r w:rsidRPr="00BB4C46">
        <w:rPr>
          <w:rFonts w:ascii="Times New Roman" w:hAnsi="Times New Roman" w:cs="Times New Roman"/>
          <w:sz w:val="24"/>
          <w:szCs w:val="24"/>
        </w:rPr>
        <w:t>Роспотребнадзором</w:t>
      </w:r>
      <w:proofErr w:type="spellEnd"/>
      <w:r w:rsidRPr="00BB4C46">
        <w:rPr>
          <w:rFonts w:ascii="Times New Roman" w:hAnsi="Times New Roman" w:cs="Times New Roman"/>
          <w:sz w:val="24"/>
          <w:szCs w:val="24"/>
        </w:rPr>
        <w:t xml:space="preserve">, а также с учетом мнения Российской трехсторонней комиссии по регулированию социально-трудовых отношений. </w:t>
      </w:r>
      <w:proofErr w:type="gramEnd"/>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Порядок проведения предварительных и периодических медицинских осмотров и их периодичность устанавливаются Минздравом России, если иное не предусмотрено законодательством РФ (часть пятая ст. 220 ТК РФ). </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Так полномочия федеральных органов власти по регулированию вопросов, связанных с проведением медосмотров, предусмотренных ТК РФ, определены с 1 марта 2022 года. </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Последние подзаконные акты по теме приняты еще во исполнение ст. 213 ТК РФ в период, когда она была посвящена медосмотрам. </w:t>
      </w:r>
    </w:p>
    <w:p w:rsidR="00BB4C46" w:rsidRPr="00BB4C46" w:rsidRDefault="00BB4C46" w:rsidP="00BB4C46">
      <w:pPr>
        <w:spacing w:after="0" w:line="240" w:lineRule="auto"/>
        <w:ind w:firstLine="567"/>
        <w:jc w:val="both"/>
        <w:rPr>
          <w:rFonts w:ascii="Times New Roman" w:hAnsi="Times New Roman" w:cs="Times New Roman"/>
          <w:sz w:val="24"/>
          <w:szCs w:val="24"/>
        </w:rPr>
      </w:pPr>
      <w:proofErr w:type="gramStart"/>
      <w:r w:rsidRPr="00BB4C46">
        <w:rPr>
          <w:rFonts w:ascii="Times New Roman" w:hAnsi="Times New Roman" w:cs="Times New Roman"/>
          <w:sz w:val="24"/>
          <w:szCs w:val="24"/>
        </w:rPr>
        <w:t>Это совместный приказ Минтруда России и Минздрава России от 31.12.2020 N 988н/1420н, которым утвержден перечень вредных и (или) опасных производственных факторов и работ, при выполнении которых проводятся обязательные медицинские осмотры*(1), и приказ Минздрава России от 28.01.2021 N 29н, которым утвержден порядок проведения обязательных медицинских осмотров (далее - Порядок N 29н).</w:t>
      </w:r>
      <w:proofErr w:type="gramEnd"/>
      <w:r w:rsidRPr="00BB4C46">
        <w:rPr>
          <w:rFonts w:ascii="Times New Roman" w:hAnsi="Times New Roman" w:cs="Times New Roman"/>
          <w:sz w:val="24"/>
          <w:szCs w:val="24"/>
        </w:rPr>
        <w:t xml:space="preserve"> Они продолжают действовать, поскольку их существование по-прежнему предусмотрено Кодексом, "переезд" норм о медосмотрах в другую статью не принципиален.</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Категории работников, подлежащих обязательным медосмотрам на основании иных федеральных законов, предусмотрены и иными подзаконными нормативными актами, например:</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Перечнем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 утв. постановлением Правительства РФ от 08.09.1999 N 1020;</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Перечнем должностей работников объектов использования атомной энергии, на которые распространяются медицинские противопоказания для выдачи разрешения на выполнение определенных видов деятельности в области использования атомной энергии, утв. приказом Минздрава России от 28.07.2020 N 749н.</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Работодатель должен направить соискателя на обязательный предварительный медицинский осмотр. При этом для некоторых категорий работников законом прямо установлена обязанность по прохождению медицинского осмотра до заключения трудового договора (см., например, статьи 266, 328, 330.3, 324 ТК РФ). </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В иных же случаях законодатель указывает лишь на необходимость проведения медосмотра "при заключении трудового договора" или "при поступлении на работу" (статьи 69, 213, 348.3 ТК РФ), не конкретизируя, когда именно должен быть проведен такой осмотр. Однако в соответствии с позицией Верховного Суда РФ медицинский осмотр и в этом случае должен быть проведен до заключения трудового договора (определение от 14.11.2007 N 83-Г07-7).</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Единого порядка прохождения предварительного медицинского осмотра не установлено. Кроме Порядка N 29н можно назвать, например:</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Порядок проведения обязательных предварительных (при поступлении на работу) и периодических (в течение трудовой деятельности) медицинских осмотров работников объектов использования атомной энергии, а также психофизиологических обследований указанных работников, утв. приказом Минздрава России от 28.07.2020 N 749н;</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Порядок проведения предварительных и периодических медицинских осмотров работников, занятых на работах по уничтожению химического оружия, утв. приказом Минздрава России от 21.03.2000 N 101;</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lastRenderedPageBreak/>
        <w:t>-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 утв. приказом Минтранса России от 19.10.2020 N 428;</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Федеральные авиационные правила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(ФАП МО ГА-2002), утв. приказом Минтранса России от 22.04.2002 N 50.</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Соискатель, в свою очередь, согласно части второй ст. 65 ТК РФ должен предъявить при приеме на работу документ, подтверждающий факт отсутствия у него медицинских противопоказаний для выполнения такой работы (за исключением случаев, когда нормативно предусмотрена передача такого документа медицинской организацией работодателю напрямую, как, например, в п. 17 Порядка N 29н). </w:t>
      </w:r>
    </w:p>
    <w:p w:rsidR="00FB0BDC"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Единой формы такого документа также не установлено. Так, например, лицам, принимаемым на работу на объекты по хранению и уничтожению химического оружия, выдается справка о прохождении предварительного (периодического) медицинского осмотра работником объекта по хранению и уничтожению химического оружия по форме, утв. приказом ФМБА России от 20.07.2010 N 384; летному и </w:t>
      </w:r>
      <w:proofErr w:type="spellStart"/>
      <w:r w:rsidRPr="00BB4C46">
        <w:rPr>
          <w:rFonts w:ascii="Times New Roman" w:hAnsi="Times New Roman" w:cs="Times New Roman"/>
          <w:sz w:val="24"/>
          <w:szCs w:val="24"/>
        </w:rPr>
        <w:t>кабинному</w:t>
      </w:r>
      <w:proofErr w:type="spellEnd"/>
      <w:r w:rsidRPr="00BB4C46">
        <w:rPr>
          <w:rFonts w:ascii="Times New Roman" w:hAnsi="Times New Roman" w:cs="Times New Roman"/>
          <w:sz w:val="24"/>
          <w:szCs w:val="24"/>
        </w:rPr>
        <w:t xml:space="preserve"> экипажам воздушных судов и диспетчерскому составу - медицинское заключение по форме, утв. приказом Минтранса России от 22.04.2002 N 50. </w:t>
      </w:r>
    </w:p>
    <w:p w:rsidR="00BB4C46" w:rsidRPr="00BB4C46" w:rsidRDefault="00BB4C46" w:rsidP="00BB4C46">
      <w:pPr>
        <w:spacing w:after="0" w:line="240" w:lineRule="auto"/>
        <w:ind w:firstLine="567"/>
        <w:jc w:val="both"/>
        <w:rPr>
          <w:rFonts w:ascii="Times New Roman" w:hAnsi="Times New Roman" w:cs="Times New Roman"/>
          <w:sz w:val="24"/>
          <w:szCs w:val="24"/>
        </w:rPr>
      </w:pPr>
      <w:bookmarkStart w:id="0" w:name="_GoBack"/>
      <w:bookmarkEnd w:id="0"/>
      <w:r w:rsidRPr="00BB4C46">
        <w:rPr>
          <w:rFonts w:ascii="Times New Roman" w:hAnsi="Times New Roman" w:cs="Times New Roman"/>
          <w:sz w:val="24"/>
          <w:szCs w:val="24"/>
        </w:rPr>
        <w:t>Порядок N 29н конкретной формы заключения о прохождении медосмотра не содержит, но в п. 16 устанавливает требования к такому документу.</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Работодатель не может требовать прохождения предварительного медицинского осмотра от лиц, для которых такой осмотр не является обязательным в соответствии с законодательством РФ.</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В соответствии с частью девятой ст. 220 ТК РФ предварительные медицинские осмотры осуществляются за счет средств работодателя, если иное не установлено законодательством РФ. </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Обязанность работодателя оплатить прохождение предварительного медицинского осмотра не зависит от результатов данного обследования и последующего заключения трудового договора.</w:t>
      </w:r>
    </w:p>
    <w:p w:rsid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При этом законодатель не уточняет, в каком именно порядке работодатель должен осуществить оплату медицинских осмотров работников. Не всегда этот вопрос урегулирован и в подзаконных нормативных актах, устанавливающих порядки проведения медицинских осмотров. Тем не </w:t>
      </w:r>
      <w:proofErr w:type="gramStart"/>
      <w:r w:rsidRPr="00BB4C46">
        <w:rPr>
          <w:rFonts w:ascii="Times New Roman" w:hAnsi="Times New Roman" w:cs="Times New Roman"/>
          <w:sz w:val="24"/>
          <w:szCs w:val="24"/>
        </w:rPr>
        <w:t>менее</w:t>
      </w:r>
      <w:proofErr w:type="gramEnd"/>
      <w:r w:rsidRPr="00BB4C46">
        <w:rPr>
          <w:rFonts w:ascii="Times New Roman" w:hAnsi="Times New Roman" w:cs="Times New Roman"/>
          <w:sz w:val="24"/>
          <w:szCs w:val="24"/>
        </w:rPr>
        <w:t xml:space="preserve"> по смыслу, например, Порядка N 29н предполагается заключение между работодателем и медицинской организацией договора, предметом которого является проведение медицинских осмотров работников. </w:t>
      </w:r>
    </w:p>
    <w:p w:rsidR="00FB0BDC"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Соответственно, и оплата услуг по проведению таких осмотров осуществляется непосредственно самим работодателем в рамках указанного договора. </w:t>
      </w:r>
    </w:p>
    <w:p w:rsidR="00BB4C46" w:rsidRPr="00BB4C46" w:rsidRDefault="00FB0BDC" w:rsidP="00BB4C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BB4C46" w:rsidRPr="00BB4C46">
        <w:rPr>
          <w:rFonts w:ascii="Times New Roman" w:hAnsi="Times New Roman" w:cs="Times New Roman"/>
          <w:sz w:val="24"/>
          <w:szCs w:val="24"/>
        </w:rPr>
        <w:t>аспространенный на практике способ организации предварительных медосмотров, при котором соискатели проходят их самостоятельно и за свой счет, а лишь затем работодатели компенсируют им понесенные расходы, рассматривается органами исполнительной и судебной власти как не соответствующий закону.</w:t>
      </w:r>
    </w:p>
    <w:p w:rsidR="00BB4C46" w:rsidRPr="00BB4C46"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Тем не </w:t>
      </w:r>
      <w:proofErr w:type="gramStart"/>
      <w:r w:rsidRPr="00BB4C46">
        <w:rPr>
          <w:rFonts w:ascii="Times New Roman" w:hAnsi="Times New Roman" w:cs="Times New Roman"/>
          <w:sz w:val="24"/>
          <w:szCs w:val="24"/>
        </w:rPr>
        <w:t>менее</w:t>
      </w:r>
      <w:proofErr w:type="gramEnd"/>
      <w:r w:rsidRPr="00BB4C46">
        <w:rPr>
          <w:rFonts w:ascii="Times New Roman" w:hAnsi="Times New Roman" w:cs="Times New Roman"/>
          <w:sz w:val="24"/>
          <w:szCs w:val="24"/>
        </w:rPr>
        <w:t xml:space="preserve"> когда медицинский осмотр все же был пройден соискателем за свой счет, он вправе требовать от работодателя возмещения понесенных расходов. Причем на компенсацию своих расходов вправе рассчитывать и тот соискатель, который был направлен работодателем на предварительный медицинский осмотр без достаточных к тому оснований. Однако если работодатель направил соискателя для прохождения медицинского осмотра в конкретную медицинскую организацию, с которой у него заключен договор, а соискатель самовольно прошел осмотр за свой счет в другом месте, оплачивать такой осмотр и принимать его результаты работодатель не обязан.</w:t>
      </w:r>
    </w:p>
    <w:p w:rsidR="00FB0BDC" w:rsidRDefault="00BB4C46" w:rsidP="00BB4C46">
      <w:pPr>
        <w:spacing w:after="0" w:line="240" w:lineRule="auto"/>
        <w:ind w:firstLine="567"/>
        <w:jc w:val="both"/>
        <w:rPr>
          <w:rFonts w:ascii="Times New Roman" w:hAnsi="Times New Roman" w:cs="Times New Roman"/>
          <w:sz w:val="24"/>
          <w:szCs w:val="24"/>
        </w:rPr>
      </w:pPr>
      <w:r w:rsidRPr="00BB4C46">
        <w:rPr>
          <w:rFonts w:ascii="Times New Roman" w:hAnsi="Times New Roman" w:cs="Times New Roman"/>
          <w:sz w:val="24"/>
          <w:szCs w:val="24"/>
        </w:rPr>
        <w:t xml:space="preserve">Как указывает Минтруд России в письме от 28.04.2017 N 15-2/ООГ-1224, обязанность по прохождению работником предварительного медицинского осмотра распространяется и на случаи, когда работник был уволен (с расторжением трудового договора), а затем принят на ту же работу. </w:t>
      </w:r>
    </w:p>
    <w:p w:rsidR="00BB4C46" w:rsidRPr="00BB4C46" w:rsidRDefault="00BB4C46" w:rsidP="00BB4C46">
      <w:pPr>
        <w:spacing w:after="0" w:line="240" w:lineRule="auto"/>
        <w:ind w:firstLine="567"/>
        <w:jc w:val="both"/>
        <w:rPr>
          <w:rFonts w:ascii="Times New Roman" w:hAnsi="Times New Roman" w:cs="Times New Roman"/>
          <w:sz w:val="24"/>
          <w:szCs w:val="24"/>
        </w:rPr>
      </w:pPr>
      <w:proofErr w:type="gramStart"/>
      <w:r w:rsidRPr="00BB4C46">
        <w:rPr>
          <w:rFonts w:ascii="Times New Roman" w:hAnsi="Times New Roman" w:cs="Times New Roman"/>
          <w:sz w:val="24"/>
          <w:szCs w:val="24"/>
        </w:rPr>
        <w:t>При этом пункт 7 Порядка N 29н предусматривает необходимость учитывать при проведении предварительного или периодического осмотра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полученные путем электронного обмена между медицинскими организациями, за исключением случаев выявления у работника симптомов и синдромов заболеваний, свидетельствующих о наличии медицинских показаний для</w:t>
      </w:r>
      <w:proofErr w:type="gramEnd"/>
      <w:r w:rsidRPr="00BB4C46">
        <w:rPr>
          <w:rFonts w:ascii="Times New Roman" w:hAnsi="Times New Roman" w:cs="Times New Roman"/>
          <w:sz w:val="24"/>
          <w:szCs w:val="24"/>
        </w:rPr>
        <w:t xml:space="preserve"> повторного проведения исследований либо иных медицинских мероприятий в рамках предварительного или периодического осмотра.</w:t>
      </w:r>
    </w:p>
    <w:sectPr w:rsidR="00BB4C46" w:rsidRPr="00BB4C46" w:rsidSect="00BB4C4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46"/>
    <w:rsid w:val="006D163C"/>
    <w:rsid w:val="00BB4C46"/>
    <w:rsid w:val="00FB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2022-07-26T06:13:00Z</dcterms:created>
  <dcterms:modified xsi:type="dcterms:W3CDTF">2022-07-26T06:27:00Z</dcterms:modified>
</cp:coreProperties>
</file>