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7C" w:rsidRPr="0042797C" w:rsidRDefault="0042797C" w:rsidP="0042797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0"/>
        <w:gridCol w:w="3819"/>
        <w:gridCol w:w="1386"/>
        <w:gridCol w:w="220"/>
        <w:gridCol w:w="3896"/>
      </w:tblGrid>
      <w:tr w:rsidR="0042797C" w:rsidRPr="0042797C" w:rsidTr="0042797C">
        <w:trPr>
          <w:cantSplit/>
          <w:trHeight w:val="542"/>
        </w:trPr>
        <w:tc>
          <w:tcPr>
            <w:tcW w:w="4069" w:type="dxa"/>
            <w:gridSpan w:val="2"/>
          </w:tcPr>
          <w:p w:rsidR="0042797C" w:rsidRPr="0042797C" w:rsidRDefault="0042797C" w:rsidP="004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42797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</w:t>
            </w:r>
          </w:p>
          <w:p w:rsidR="0042797C" w:rsidRPr="0042797C" w:rsidRDefault="0042797C" w:rsidP="004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2797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КАНАШ РАЙОНĚ</w:t>
            </w:r>
          </w:p>
        </w:tc>
        <w:tc>
          <w:tcPr>
            <w:tcW w:w="1386" w:type="dxa"/>
            <w:vMerge w:val="restart"/>
          </w:tcPr>
          <w:p w:rsidR="0042797C" w:rsidRPr="0042797C" w:rsidRDefault="0042797C" w:rsidP="0042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drawing>
                <wp:inline distT="0" distB="0" distL="0" distR="0" wp14:anchorId="7FCD7675" wp14:editId="084675EC">
                  <wp:extent cx="733425" cy="733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  <w:gridSpan w:val="2"/>
          </w:tcPr>
          <w:p w:rsidR="0042797C" w:rsidRPr="0042797C" w:rsidRDefault="0042797C" w:rsidP="004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97C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ЧУВАШСКАЯ РЕСПУБЛИКА</w:t>
            </w:r>
            <w:r w:rsidRPr="0042797C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ru-RU"/>
              </w:rPr>
              <w:t xml:space="preserve"> </w:t>
            </w:r>
            <w:r w:rsidRPr="0042797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КАНАШСКИЙ РАЙОН</w:t>
            </w:r>
          </w:p>
        </w:tc>
      </w:tr>
      <w:tr w:rsidR="0042797C" w:rsidRPr="0042797C" w:rsidTr="0042797C">
        <w:trPr>
          <w:cantSplit/>
          <w:trHeight w:val="1785"/>
        </w:trPr>
        <w:tc>
          <w:tcPr>
            <w:tcW w:w="4069" w:type="dxa"/>
            <w:gridSpan w:val="2"/>
          </w:tcPr>
          <w:p w:rsidR="0042797C" w:rsidRPr="0042797C" w:rsidRDefault="0042797C" w:rsidP="0042797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9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ĂВĂСП</w:t>
            </w:r>
            <w:r w:rsidRPr="0042797C"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  <w:t>/</w:t>
            </w:r>
            <w:r w:rsidRPr="004279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РТ КИПЕЧ ЯЛ                               ПОСЕЛЕНИЙĚН</w:t>
            </w:r>
          </w:p>
          <w:p w:rsidR="0042797C" w:rsidRPr="0042797C" w:rsidRDefault="0042797C" w:rsidP="0042797C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42797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ДЕПУТАТСЕН ПУХĂВĚ</w:t>
            </w:r>
          </w:p>
          <w:p w:rsidR="0042797C" w:rsidRPr="0042797C" w:rsidRDefault="0042797C" w:rsidP="0042797C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</w:pPr>
          </w:p>
          <w:p w:rsidR="0042797C" w:rsidRPr="0042797C" w:rsidRDefault="0042797C" w:rsidP="0042797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42797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>ЙЫШĂНУ</w:t>
            </w:r>
          </w:p>
          <w:p w:rsidR="0042797C" w:rsidRPr="0042797C" w:rsidRDefault="00FA126E" w:rsidP="00F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июня </w:t>
            </w:r>
            <w:r w:rsidR="0042797C" w:rsidRPr="0042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2797C" w:rsidRPr="004279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42797C" w:rsidRPr="0042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25/3</w:t>
            </w:r>
            <w:r w:rsidR="0042797C" w:rsidRPr="0042797C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 xml:space="preserve"> </w:t>
            </w:r>
          </w:p>
        </w:tc>
        <w:tc>
          <w:tcPr>
            <w:tcW w:w="1386" w:type="dxa"/>
            <w:vMerge/>
          </w:tcPr>
          <w:p w:rsidR="0042797C" w:rsidRPr="0042797C" w:rsidRDefault="0042797C" w:rsidP="0042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gridSpan w:val="2"/>
          </w:tcPr>
          <w:p w:rsidR="0042797C" w:rsidRPr="0042797C" w:rsidRDefault="0042797C" w:rsidP="004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42797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СОБРАНИЕ ДЕПУТАТОВ</w:t>
            </w:r>
          </w:p>
          <w:p w:rsidR="0042797C" w:rsidRPr="0042797C" w:rsidRDefault="0042797C" w:rsidP="004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42797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МАЛОКИБЕЧСКОГО  СЕЛЬСКОГО ПОСЕЛЕНИЯ</w:t>
            </w:r>
          </w:p>
          <w:p w:rsidR="0042797C" w:rsidRPr="0042797C" w:rsidRDefault="0042797C" w:rsidP="004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97C" w:rsidRPr="0042797C" w:rsidRDefault="0042797C" w:rsidP="0042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97C" w:rsidRPr="0042797C" w:rsidRDefault="0042797C" w:rsidP="004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42797C" w:rsidRPr="0042797C" w:rsidRDefault="00FA126E" w:rsidP="004279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июня </w:t>
            </w:r>
            <w:r w:rsidR="0042797C" w:rsidRPr="0042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№</w:t>
            </w:r>
            <w:r w:rsidR="0042797C" w:rsidRPr="0042797C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25/3</w:t>
            </w:r>
            <w:bookmarkStart w:id="0" w:name="_GoBack"/>
            <w:bookmarkEnd w:id="0"/>
          </w:p>
        </w:tc>
      </w:tr>
      <w:tr w:rsidR="00B850B3" w:rsidRPr="00371F9B" w:rsidTr="0042797C">
        <w:trPr>
          <w:gridBefore w:val="1"/>
          <w:gridAfter w:val="1"/>
          <w:wBefore w:w="250" w:type="dxa"/>
          <w:wAfter w:w="3896" w:type="dxa"/>
          <w:trHeight w:val="100"/>
        </w:trPr>
        <w:tc>
          <w:tcPr>
            <w:tcW w:w="5425" w:type="dxa"/>
            <w:gridSpan w:val="3"/>
          </w:tcPr>
          <w:p w:rsidR="007A2B65" w:rsidRDefault="007A2B65" w:rsidP="00427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50B3" w:rsidRPr="00371F9B" w:rsidRDefault="007F7E9C" w:rsidP="007A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в решение</w:t>
            </w:r>
            <w:r w:rsidRPr="007F7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Собрания депутатов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Малокибечского</w:t>
            </w:r>
            <w:r w:rsidRPr="007F7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сельского поселения Канашского </w:t>
            </w:r>
            <w:r w:rsidR="007A2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</w:t>
            </w:r>
            <w:r w:rsidR="007A2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Чувашской Республики от 14</w:t>
            </w:r>
            <w:r w:rsidRPr="007F7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7A2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7F7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7A2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9г. №56/3</w:t>
            </w:r>
            <w:r w:rsidRPr="007F7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«О порядке принятия решений об условиях</w:t>
            </w:r>
            <w:r w:rsidRPr="007F7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приватизации муниципального имущества</w:t>
            </w:r>
            <w:r w:rsidRPr="007F7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Малокибечского</w:t>
            </w:r>
            <w:r w:rsidRPr="007F7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  <w:r w:rsidRPr="007F7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Канашского района Чувашской Республики</w:t>
            </w:r>
          </w:p>
        </w:tc>
      </w:tr>
    </w:tbl>
    <w:p w:rsidR="00B850B3" w:rsidRDefault="00B850B3" w:rsidP="00B850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F7E9C" w:rsidRPr="007F7E9C" w:rsidRDefault="007F7E9C" w:rsidP="007F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Кабинета Министров Чувашской Р</w:t>
      </w:r>
      <w:r w:rsidRPr="007F7E9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от 25.12.2003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№335, протестом </w:t>
      </w:r>
      <w:proofErr w:type="spellStart"/>
      <w:r w:rsidRPr="007F7E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Канашской</w:t>
      </w:r>
      <w:proofErr w:type="spellEnd"/>
      <w:r w:rsidRPr="007F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межрайонной прокуратуры Чувашской Республики от 27.04.2022г № 03-01-, Собрание депутатов Малокибечского сельского поселения Канашского района решило:</w:t>
      </w:r>
    </w:p>
    <w:p w:rsidR="007F7E9C" w:rsidRPr="007F7E9C" w:rsidRDefault="007F7E9C" w:rsidP="007F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B65" w:rsidRPr="007A2B65" w:rsidRDefault="007F7E9C" w:rsidP="007A2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A2B65" w:rsidRPr="007A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Внести в Порядок принятия решений об условиях приватизации муниципального имущества Малокибечского сельского поселения Канашского района Чувашской Республики, утвержденного решением Собрания депутатов Малокибечского сельского поселения Канашского района от 14.06.2019 № 56/3 (с изменениями </w:t>
      </w:r>
      <w:r w:rsidR="007A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A2B65" w:rsidRPr="007A2B65">
        <w:rPr>
          <w:rFonts w:ascii="Times New Roman" w:eastAsia="Times New Roman" w:hAnsi="Times New Roman" w:cs="Times New Roman"/>
          <w:sz w:val="24"/>
          <w:szCs w:val="24"/>
          <w:lang w:eastAsia="ru-RU"/>
        </w:rPr>
        <w:t>14.04.2020 года № 68/4</w:t>
      </w:r>
      <w:r w:rsidR="007A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A2B65" w:rsidRPr="007A2B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7A2B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A2B65" w:rsidRPr="007A2B6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A2B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A2B65" w:rsidRPr="007A2B6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7A2B65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года № 9/5</w:t>
      </w:r>
      <w:r w:rsidR="007A2B65" w:rsidRPr="007A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следующие изменения: </w:t>
      </w:r>
    </w:p>
    <w:p w:rsidR="007F7E9C" w:rsidRPr="007F7E9C" w:rsidRDefault="007F7E9C" w:rsidP="007F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9C">
        <w:rPr>
          <w:rFonts w:ascii="Times New Roman" w:eastAsia="Times New Roman" w:hAnsi="Times New Roman" w:cs="Times New Roman"/>
          <w:sz w:val="24"/>
          <w:szCs w:val="24"/>
          <w:lang w:eastAsia="ru-RU"/>
        </w:rPr>
        <w:t>1.1 разделы 2, 3 Порядка принятия решений об условиях приватизации муниципального имущества Малокибечского сельского поселения Канашского района Чувашской Республики признать утратившими силу.</w:t>
      </w:r>
    </w:p>
    <w:p w:rsidR="007F7E9C" w:rsidRDefault="007F7E9C" w:rsidP="007F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E9C" w:rsidRPr="007F7E9C" w:rsidRDefault="007F7E9C" w:rsidP="007F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9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после его официального опубликования.</w:t>
      </w:r>
    </w:p>
    <w:p w:rsidR="007F7E9C" w:rsidRPr="007F7E9C" w:rsidRDefault="007F7E9C" w:rsidP="007F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0B3" w:rsidRPr="007F7E9C" w:rsidRDefault="00B850B3" w:rsidP="007F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E9C" w:rsidRDefault="007F7E9C" w:rsidP="00B850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50B3" w:rsidRPr="00364F03" w:rsidRDefault="00B850B3" w:rsidP="00B85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427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Малокибечского</w:t>
      </w:r>
      <w:r w:rsidRPr="0036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</w:t>
      </w:r>
      <w:r w:rsidR="0058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2797C">
        <w:rPr>
          <w:rFonts w:ascii="Times New Roman" w:eastAsia="Times New Roman" w:hAnsi="Times New Roman" w:cs="Times New Roman"/>
          <w:sz w:val="24"/>
          <w:szCs w:val="24"/>
          <w:lang w:eastAsia="ru-RU"/>
        </w:rPr>
        <w:t>В.К. Иванов</w:t>
      </w:r>
    </w:p>
    <w:p w:rsidR="00B850B3" w:rsidRPr="00371F9B" w:rsidRDefault="00B850B3" w:rsidP="00B85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50B3" w:rsidRPr="00371F9B" w:rsidRDefault="00B850B3" w:rsidP="00B8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03F5" w:rsidRDefault="004603F5"/>
    <w:sectPr w:rsidR="00460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B3"/>
    <w:rsid w:val="00092664"/>
    <w:rsid w:val="0042797C"/>
    <w:rsid w:val="004603F5"/>
    <w:rsid w:val="0058406D"/>
    <w:rsid w:val="007A2B65"/>
    <w:rsid w:val="007F7E9C"/>
    <w:rsid w:val="0082044F"/>
    <w:rsid w:val="00A673E0"/>
    <w:rsid w:val="00B156B8"/>
    <w:rsid w:val="00B850B3"/>
    <w:rsid w:val="00C349A4"/>
    <w:rsid w:val="00EF47C3"/>
    <w:rsid w:val="00FA126E"/>
    <w:rsid w:val="00F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850B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9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F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850B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9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F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SAO</cp:lastModifiedBy>
  <cp:revision>5</cp:revision>
  <cp:lastPrinted>2022-06-15T11:46:00Z</cp:lastPrinted>
  <dcterms:created xsi:type="dcterms:W3CDTF">2022-06-03T12:10:00Z</dcterms:created>
  <dcterms:modified xsi:type="dcterms:W3CDTF">2022-06-15T11:46:00Z</dcterms:modified>
</cp:coreProperties>
</file>