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85" w:type="dxa"/>
        <w:tblLook w:val="0000" w:firstRow="0" w:lastRow="0" w:firstColumn="0" w:lastColumn="0" w:noHBand="0" w:noVBand="0"/>
      </w:tblPr>
      <w:tblGrid>
        <w:gridCol w:w="19685"/>
      </w:tblGrid>
      <w:tr w:rsidR="00AF3799" w:rsidRPr="00CC2D30" w:rsidTr="0055527C">
        <w:trPr>
          <w:cantSplit/>
          <w:trHeight w:val="181"/>
        </w:trPr>
        <w:tc>
          <w:tcPr>
            <w:tcW w:w="19685" w:type="dxa"/>
          </w:tcPr>
          <w:tbl>
            <w:tblPr>
              <w:tblW w:w="15555" w:type="dxa"/>
              <w:tblLook w:val="04A0" w:firstRow="1" w:lastRow="0" w:firstColumn="1" w:lastColumn="0" w:noHBand="0" w:noVBand="1"/>
            </w:tblPr>
            <w:tblGrid>
              <w:gridCol w:w="4430"/>
              <w:gridCol w:w="5604"/>
              <w:gridCol w:w="1173"/>
              <w:gridCol w:w="4348"/>
            </w:tblGrid>
            <w:tr w:rsidR="00AF3799" w:rsidTr="0055527C">
              <w:trPr>
                <w:cantSplit/>
                <w:trHeight w:val="792"/>
              </w:trPr>
              <w:tc>
                <w:tcPr>
                  <w:tcW w:w="4430" w:type="dxa"/>
                </w:tcPr>
                <w:p w:rsidR="00AF3799" w:rsidRDefault="0055527C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rPr>
                      <w:b/>
                      <w:noProof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AF3847F" wp14:editId="6B2F0627">
                        <wp:simplePos x="0" y="0"/>
                        <wp:positionH relativeFrom="column">
                          <wp:posOffset>2644775</wp:posOffset>
                        </wp:positionH>
                        <wp:positionV relativeFrom="paragraph">
                          <wp:posOffset>24765</wp:posOffset>
                        </wp:positionV>
                        <wp:extent cx="720090" cy="720090"/>
                        <wp:effectExtent l="0" t="0" r="3810" b="381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F3799">
                    <w:rPr>
                      <w:sz w:val="48"/>
                      <w:szCs w:val="48"/>
                      <w:lang w:eastAsia="en-US"/>
                    </w:rPr>
                    <w:t xml:space="preserve">                                </w:t>
                  </w:r>
                </w:p>
                <w:p w:rsidR="0055527C" w:rsidRDefault="0055527C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0D1AB0" w:rsidRDefault="000D1AB0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55527C" w:rsidRDefault="0055527C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en-US"/>
                    </w:rPr>
                    <w:t>ЧУВАШСКАЯ РЕСПУБЛИКА</w:t>
                  </w:r>
                  <w:r>
                    <w:rPr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>ЯНТИКОВСКИЙ</w:t>
                  </w: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РАЙОН  </w:t>
                  </w:r>
                </w:p>
              </w:tc>
              <w:tc>
                <w:tcPr>
                  <w:tcW w:w="5604" w:type="dxa"/>
                </w:tcPr>
                <w:p w:rsidR="00AF3799" w:rsidRDefault="00AF3799" w:rsidP="00046248">
                  <w:pPr>
                    <w:widowControl w:val="0"/>
                    <w:tabs>
                      <w:tab w:val="left" w:pos="180"/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ab/>
                  </w:r>
                </w:p>
                <w:p w:rsidR="0055527C" w:rsidRDefault="00AF3799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 w:rsidRPr="004B2D22"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   </w:t>
                  </w:r>
                </w:p>
                <w:p w:rsidR="0055527C" w:rsidRDefault="0055527C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0D1AB0" w:rsidRDefault="0055527C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</w:t>
                  </w:r>
                </w:p>
                <w:p w:rsidR="00AF3799" w:rsidRDefault="0055527C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AF3799"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>ЧĂВАШ РЕСПУБЛИКИ</w:t>
                  </w:r>
                </w:p>
                <w:p w:rsidR="00AF3799" w:rsidRDefault="00AF3799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B2D22"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 </w:t>
                  </w: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>ТĂВАЙ РАЙОНĚ</w:t>
                  </w:r>
                  <w:r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AF3799" w:rsidRDefault="00AF3799" w:rsidP="00046248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348" w:type="dxa"/>
                </w:tcPr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>ЯНТИКОВСКИЙ</w:t>
                  </w: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РАЙОН  </w:t>
                  </w:r>
                </w:p>
              </w:tc>
            </w:tr>
            <w:tr w:rsidR="00AF3799" w:rsidTr="0055527C">
              <w:trPr>
                <w:cantSplit/>
                <w:trHeight w:val="2124"/>
              </w:trPr>
              <w:tc>
                <w:tcPr>
                  <w:tcW w:w="4430" w:type="dxa"/>
                </w:tcPr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АДМИНИСТРАЦИЯ 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>ЧУТЕЕВСКОГО СЕЛЬСКОГО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noProof/>
                      <w:sz w:val="26"/>
                      <w:szCs w:val="26"/>
                      <w:lang w:eastAsia="en-US"/>
                    </w:rPr>
                    <w:t xml:space="preserve">          26   апреля     2022 г.   №17</w:t>
                  </w:r>
                </w:p>
                <w:p w:rsidR="00AF3799" w:rsidRDefault="00AF3799" w:rsidP="00046248">
                  <w:pPr>
                    <w:spacing w:after="200" w:line="276" w:lineRule="auto"/>
                    <w:jc w:val="center"/>
                    <w:rPr>
                      <w:noProof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  <w:lang w:eastAsia="en-US"/>
                    </w:rPr>
                    <w:t>село Чутеево</w:t>
                  </w:r>
                </w:p>
              </w:tc>
              <w:tc>
                <w:tcPr>
                  <w:tcW w:w="5604" w:type="dxa"/>
                </w:tcPr>
                <w:p w:rsidR="00AF3799" w:rsidRDefault="00AF3799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    ЧУТЕЙ ЯЛ ПОСЕЛЕНИЙĚН </w:t>
                  </w:r>
                </w:p>
                <w:p w:rsidR="00AF3799" w:rsidRDefault="00AF3799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  АДМИНИСТРАЦИЙĚ</w:t>
                  </w: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AF3799" w:rsidRDefault="00AF3799" w:rsidP="00046248">
                  <w:pPr>
                    <w:spacing w:after="200" w:line="192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ЙЫШĂНУ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            26  апрель  2022 ç.   17 №</w:t>
                  </w:r>
                </w:p>
                <w:p w:rsidR="00AF3799" w:rsidRDefault="00AF3799" w:rsidP="00046248">
                  <w:pPr>
                    <w:spacing w:after="200" w:line="276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color w:val="000000"/>
                      <w:sz w:val="26"/>
                      <w:szCs w:val="26"/>
                      <w:lang w:val="en-US" w:eastAsia="en-US"/>
                    </w:rPr>
                    <w:t xml:space="preserve">        </w:t>
                  </w:r>
                  <w:r>
                    <w:rPr>
                      <w:noProof/>
                      <w:color w:val="000000"/>
                      <w:sz w:val="26"/>
                      <w:szCs w:val="26"/>
                      <w:lang w:eastAsia="en-US"/>
                    </w:rPr>
                    <w:t>Чутей ялě</w:t>
                  </w:r>
                </w:p>
              </w:tc>
              <w:tc>
                <w:tcPr>
                  <w:tcW w:w="1173" w:type="dxa"/>
                  <w:vMerge/>
                  <w:vAlign w:val="center"/>
                  <w:hideMark/>
                </w:tcPr>
                <w:p w:rsidR="00AF3799" w:rsidRDefault="00AF3799" w:rsidP="00046248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348" w:type="dxa"/>
                </w:tcPr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noProof/>
                      <w:color w:val="000000"/>
                      <w:sz w:val="26"/>
                      <w:szCs w:val="26"/>
                      <w:lang w:eastAsia="en-US"/>
                    </w:rPr>
                    <w:t xml:space="preserve">АДМИНИСТРАЦИЯ 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eastAsia="en-US"/>
                    </w:rPr>
                    <w:t>ОСТАНОВЛЕНИЕ</w:t>
                  </w: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6"/>
                      <w:szCs w:val="26"/>
                      <w:lang w:eastAsia="en-US"/>
                    </w:rPr>
                  </w:pPr>
                </w:p>
                <w:p w:rsidR="00AF3799" w:rsidRDefault="00AF3799" w:rsidP="0004624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  <w:lang w:eastAsia="en-US"/>
                    </w:rPr>
                    <w:t>«   » апреля 2019 г.   № __</w:t>
                  </w:r>
                </w:p>
                <w:p w:rsidR="00AF3799" w:rsidRDefault="00AF3799" w:rsidP="00046248">
                  <w:pPr>
                    <w:spacing w:after="200" w:line="276" w:lineRule="auto"/>
                    <w:jc w:val="center"/>
                    <w:rPr>
                      <w:noProof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  <w:lang w:eastAsia="en-US"/>
                    </w:rPr>
                    <w:t>село Чутеево</w:t>
                  </w:r>
                </w:p>
              </w:tc>
            </w:tr>
          </w:tbl>
          <w:p w:rsidR="00AF3799" w:rsidRPr="00CC2D30" w:rsidRDefault="00AF3799" w:rsidP="00046248">
            <w:pPr>
              <w:spacing w:after="200" w:line="276" w:lineRule="auto"/>
              <w:rPr>
                <w:b/>
                <w:noProof/>
                <w:sz w:val="26"/>
              </w:rPr>
            </w:pPr>
          </w:p>
        </w:tc>
      </w:tr>
    </w:tbl>
    <w:p w:rsidR="00E76F78" w:rsidRDefault="00E76F78" w:rsidP="00AF3799">
      <w:pPr>
        <w:jc w:val="both"/>
        <w:rPr>
          <w:sz w:val="28"/>
          <w:szCs w:val="28"/>
        </w:rPr>
      </w:pPr>
    </w:p>
    <w:p w:rsidR="00D15229" w:rsidRPr="0055527C" w:rsidRDefault="00D15229" w:rsidP="00D15229">
      <w:pPr>
        <w:shd w:val="clear" w:color="auto" w:fill="FFFFFF"/>
        <w:rPr>
          <w:bCs/>
          <w:color w:val="333333"/>
          <w:sz w:val="28"/>
          <w:szCs w:val="28"/>
        </w:rPr>
      </w:pPr>
    </w:p>
    <w:p w:rsidR="0055527C" w:rsidRPr="0055527C" w:rsidRDefault="0055527C" w:rsidP="00D15229">
      <w:pPr>
        <w:shd w:val="clear" w:color="auto" w:fill="FFFFFF"/>
        <w:rPr>
          <w:bCs/>
          <w:color w:val="333333"/>
          <w:sz w:val="28"/>
          <w:szCs w:val="28"/>
        </w:rPr>
      </w:pPr>
    </w:p>
    <w:p w:rsidR="00D15229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bCs/>
          <w:color w:val="333333"/>
          <w:sz w:val="28"/>
          <w:szCs w:val="28"/>
        </w:rPr>
        <w:t xml:space="preserve"> Об </w:t>
      </w:r>
      <w:r w:rsidRPr="0055527C">
        <w:rPr>
          <w:color w:val="333333"/>
          <w:sz w:val="28"/>
          <w:szCs w:val="28"/>
        </w:rPr>
        <w:t xml:space="preserve">утверждении  муниципальной программы </w:t>
      </w:r>
    </w:p>
    <w:p w:rsidR="00D15229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>«Профилактика незаконного потребления и оборота</w:t>
      </w:r>
    </w:p>
    <w:p w:rsidR="00D15229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 xml:space="preserve"> наркотических средств и психотропных веществ, </w:t>
      </w:r>
    </w:p>
    <w:p w:rsidR="00D15229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>наркомании на</w:t>
      </w:r>
      <w:r w:rsidRPr="0055527C">
        <w:rPr>
          <w:bCs/>
          <w:color w:val="333333"/>
          <w:sz w:val="28"/>
          <w:szCs w:val="28"/>
        </w:rPr>
        <w:t xml:space="preserve">  территории </w:t>
      </w:r>
      <w:proofErr w:type="spellStart"/>
      <w:r w:rsidRPr="0055527C">
        <w:rPr>
          <w:bCs/>
          <w:color w:val="333333"/>
          <w:sz w:val="28"/>
          <w:szCs w:val="28"/>
        </w:rPr>
        <w:t>Чутеевского</w:t>
      </w:r>
      <w:proofErr w:type="spellEnd"/>
      <w:r w:rsidRPr="0055527C">
        <w:rPr>
          <w:bCs/>
          <w:color w:val="333333"/>
          <w:sz w:val="28"/>
          <w:szCs w:val="28"/>
        </w:rPr>
        <w:t xml:space="preserve">  сельского</w:t>
      </w:r>
    </w:p>
    <w:p w:rsidR="00D15229" w:rsidRPr="0055527C" w:rsidRDefault="00D15229" w:rsidP="00D15229">
      <w:pPr>
        <w:shd w:val="clear" w:color="auto" w:fill="FFFFFF"/>
        <w:rPr>
          <w:bCs/>
          <w:color w:val="333333"/>
          <w:sz w:val="28"/>
          <w:szCs w:val="28"/>
        </w:rPr>
      </w:pPr>
      <w:r w:rsidRPr="0055527C">
        <w:rPr>
          <w:bCs/>
          <w:color w:val="333333"/>
          <w:sz w:val="28"/>
          <w:szCs w:val="28"/>
        </w:rPr>
        <w:t> поселения на 2022-2025 годы»</w:t>
      </w:r>
    </w:p>
    <w:p w:rsidR="0055527C" w:rsidRPr="0055527C" w:rsidRDefault="0055527C" w:rsidP="00D15229">
      <w:pPr>
        <w:shd w:val="clear" w:color="auto" w:fill="FFFFFF"/>
        <w:rPr>
          <w:color w:val="333333"/>
          <w:sz w:val="28"/>
          <w:szCs w:val="28"/>
        </w:rPr>
      </w:pPr>
    </w:p>
    <w:p w:rsidR="00D15229" w:rsidRPr="0055527C" w:rsidRDefault="00D15229" w:rsidP="00D15229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5527C">
        <w:rPr>
          <w:rFonts w:ascii="Arial" w:hAnsi="Arial" w:cs="Arial"/>
          <w:color w:val="333333"/>
          <w:sz w:val="28"/>
          <w:szCs w:val="28"/>
        </w:rPr>
        <w:t> </w:t>
      </w:r>
    </w:p>
    <w:p w:rsidR="00D15229" w:rsidRPr="0055527C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5527C">
        <w:rPr>
          <w:rFonts w:ascii="Calibri" w:hAnsi="Calibri" w:cs="Calibri"/>
          <w:color w:val="333333"/>
          <w:sz w:val="28"/>
          <w:szCs w:val="28"/>
        </w:rPr>
        <w:t xml:space="preserve">             </w:t>
      </w:r>
      <w:r w:rsidRPr="0055527C">
        <w:rPr>
          <w:sz w:val="28"/>
          <w:szCs w:val="28"/>
        </w:rPr>
        <w:t xml:space="preserve">В соответствии с Федеральным законом от 08.01.1998 г. № 3-ФЗ «О наркотических средствах и психотропных веществах»,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5527C">
        <w:rPr>
          <w:sz w:val="28"/>
          <w:szCs w:val="28"/>
        </w:rPr>
        <w:t>Чутеевского</w:t>
      </w:r>
      <w:proofErr w:type="spellEnd"/>
      <w:r w:rsidRPr="0055527C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55527C">
        <w:rPr>
          <w:sz w:val="28"/>
          <w:szCs w:val="28"/>
        </w:rPr>
        <w:t>Чутеевского</w:t>
      </w:r>
      <w:proofErr w:type="spellEnd"/>
      <w:r w:rsidRPr="0055527C">
        <w:rPr>
          <w:sz w:val="28"/>
          <w:szCs w:val="28"/>
        </w:rPr>
        <w:t xml:space="preserve"> сельского поселения </w:t>
      </w:r>
      <w:proofErr w:type="gramStart"/>
      <w:r w:rsidRPr="0055527C">
        <w:rPr>
          <w:b/>
          <w:bCs/>
          <w:color w:val="333333"/>
          <w:sz w:val="28"/>
          <w:szCs w:val="28"/>
        </w:rPr>
        <w:t>п</w:t>
      </w:r>
      <w:proofErr w:type="gramEnd"/>
      <w:r w:rsidRPr="0055527C">
        <w:rPr>
          <w:b/>
          <w:bCs/>
          <w:color w:val="333333"/>
          <w:sz w:val="28"/>
          <w:szCs w:val="28"/>
        </w:rPr>
        <w:t xml:space="preserve"> о с т а н о в л я е т:</w:t>
      </w:r>
    </w:p>
    <w:p w:rsidR="00D15229" w:rsidRPr="0055527C" w:rsidRDefault="00D15229" w:rsidP="00D15229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 xml:space="preserve">          1. Утвердить муниципальную программу 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 w:rsidRPr="0055527C">
        <w:rPr>
          <w:color w:val="333333"/>
          <w:sz w:val="28"/>
          <w:szCs w:val="28"/>
        </w:rPr>
        <w:t>Чутеевского</w:t>
      </w:r>
      <w:proofErr w:type="spellEnd"/>
      <w:r w:rsidRPr="0055527C">
        <w:rPr>
          <w:color w:val="333333"/>
          <w:sz w:val="28"/>
          <w:szCs w:val="28"/>
        </w:rPr>
        <w:t xml:space="preserve"> сельского поселения на 2022-2025 годы» согласно приложению. </w:t>
      </w:r>
    </w:p>
    <w:p w:rsidR="00D15229" w:rsidRPr="0055527C" w:rsidRDefault="00D15229" w:rsidP="00D15229">
      <w:pPr>
        <w:jc w:val="both"/>
        <w:rPr>
          <w:sz w:val="28"/>
          <w:szCs w:val="28"/>
        </w:rPr>
      </w:pPr>
      <w:r w:rsidRPr="0055527C">
        <w:rPr>
          <w:color w:val="FF0000"/>
          <w:sz w:val="28"/>
          <w:szCs w:val="28"/>
        </w:rPr>
        <w:t xml:space="preserve">          </w:t>
      </w:r>
      <w:r w:rsidRPr="0055527C">
        <w:rPr>
          <w:sz w:val="28"/>
          <w:szCs w:val="28"/>
        </w:rPr>
        <w:t xml:space="preserve">2. </w:t>
      </w:r>
      <w:proofErr w:type="gramStart"/>
      <w:r w:rsidRPr="0055527C">
        <w:rPr>
          <w:sz w:val="28"/>
          <w:szCs w:val="28"/>
        </w:rPr>
        <w:t>Контроль за</w:t>
      </w:r>
      <w:proofErr w:type="gramEnd"/>
      <w:r w:rsidRPr="0055527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5229" w:rsidRPr="0055527C" w:rsidRDefault="00D15229" w:rsidP="00D15229">
      <w:pPr>
        <w:jc w:val="both"/>
        <w:rPr>
          <w:sz w:val="28"/>
          <w:szCs w:val="28"/>
        </w:rPr>
      </w:pPr>
      <w:r w:rsidRPr="0055527C">
        <w:rPr>
          <w:sz w:val="28"/>
          <w:szCs w:val="28"/>
        </w:rPr>
        <w:t xml:space="preserve">          3. </w:t>
      </w:r>
      <w:r w:rsidR="000D1AB0" w:rsidRPr="000D1A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229" w:rsidRPr="0055527C" w:rsidRDefault="00D15229" w:rsidP="00D15229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</w:p>
    <w:p w:rsidR="00D15229" w:rsidRPr="0055527C" w:rsidRDefault="00D15229" w:rsidP="00D15229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 w:rsidRPr="0055527C">
        <w:rPr>
          <w:rFonts w:ascii="Arial" w:hAnsi="Arial" w:cs="Arial"/>
          <w:color w:val="333333"/>
          <w:sz w:val="28"/>
          <w:szCs w:val="28"/>
        </w:rPr>
        <w:t>  </w:t>
      </w:r>
    </w:p>
    <w:p w:rsidR="0055527C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 xml:space="preserve">Глава </w:t>
      </w:r>
      <w:proofErr w:type="spellStart"/>
      <w:r w:rsidRPr="0055527C">
        <w:rPr>
          <w:color w:val="333333"/>
          <w:sz w:val="28"/>
          <w:szCs w:val="28"/>
        </w:rPr>
        <w:t>Чутеевского</w:t>
      </w:r>
      <w:proofErr w:type="spellEnd"/>
      <w:r w:rsidRPr="0055527C">
        <w:rPr>
          <w:color w:val="333333"/>
          <w:sz w:val="28"/>
          <w:szCs w:val="28"/>
        </w:rPr>
        <w:t xml:space="preserve"> </w:t>
      </w:r>
    </w:p>
    <w:p w:rsidR="00D15229" w:rsidRPr="0055527C" w:rsidRDefault="00D15229" w:rsidP="00D15229">
      <w:pPr>
        <w:shd w:val="clear" w:color="auto" w:fill="FFFFFF"/>
        <w:rPr>
          <w:color w:val="333333"/>
          <w:sz w:val="28"/>
          <w:szCs w:val="28"/>
        </w:rPr>
      </w:pPr>
      <w:r w:rsidRPr="0055527C">
        <w:rPr>
          <w:color w:val="333333"/>
          <w:sz w:val="28"/>
          <w:szCs w:val="28"/>
        </w:rPr>
        <w:t>сельского поселения</w:t>
      </w:r>
      <w:r w:rsidR="0055527C" w:rsidRPr="0055527C">
        <w:rPr>
          <w:color w:val="333333"/>
          <w:sz w:val="28"/>
          <w:szCs w:val="28"/>
        </w:rPr>
        <w:t xml:space="preserve">                                                           </w:t>
      </w:r>
      <w:r w:rsidR="0055527C">
        <w:rPr>
          <w:color w:val="333333"/>
          <w:sz w:val="28"/>
          <w:szCs w:val="28"/>
        </w:rPr>
        <w:t xml:space="preserve">                 </w:t>
      </w:r>
      <w:proofErr w:type="spellStart"/>
      <w:r w:rsidRPr="0055527C">
        <w:rPr>
          <w:color w:val="333333"/>
          <w:sz w:val="28"/>
          <w:szCs w:val="28"/>
        </w:rPr>
        <w:t>Д.В.Белов</w:t>
      </w:r>
      <w:proofErr w:type="spellEnd"/>
    </w:p>
    <w:p w:rsidR="00D15229" w:rsidRPr="00860D74" w:rsidRDefault="00D15229" w:rsidP="00D15229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860D74">
        <w:rPr>
          <w:rFonts w:ascii="Arial" w:hAnsi="Arial" w:cs="Arial"/>
          <w:color w:val="333333"/>
          <w:sz w:val="26"/>
          <w:szCs w:val="26"/>
        </w:rPr>
        <w:t> </w:t>
      </w:r>
    </w:p>
    <w:p w:rsidR="00D15229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</w:rPr>
      </w:pPr>
    </w:p>
    <w:p w:rsidR="00D15229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</w:rPr>
      </w:pPr>
    </w:p>
    <w:p w:rsidR="00D15229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</w:rPr>
      </w:pPr>
    </w:p>
    <w:p w:rsidR="00D15229" w:rsidRPr="00082E1A" w:rsidRDefault="00D15229" w:rsidP="00D15229">
      <w:pPr>
        <w:shd w:val="clear" w:color="auto" w:fill="FFFFFF"/>
        <w:rPr>
          <w:rFonts w:ascii="Arial" w:hAnsi="Arial" w:cs="Arial"/>
          <w:color w:val="333333"/>
        </w:rPr>
      </w:pPr>
    </w:p>
    <w:p w:rsidR="00D15229" w:rsidRPr="00082E1A" w:rsidRDefault="00D15229" w:rsidP="00D15229">
      <w:pPr>
        <w:shd w:val="clear" w:color="auto" w:fill="FFFFFF"/>
        <w:jc w:val="right"/>
        <w:rPr>
          <w:rFonts w:ascii="Arial" w:hAnsi="Arial" w:cs="Arial"/>
          <w:color w:val="333333"/>
        </w:rPr>
      </w:pPr>
      <w:r>
        <w:rPr>
          <w:color w:val="333333"/>
        </w:rPr>
        <w:t xml:space="preserve">Приложение </w:t>
      </w:r>
    </w:p>
    <w:p w:rsidR="00D15229" w:rsidRPr="00082E1A" w:rsidRDefault="00D15229" w:rsidP="00D15229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082E1A">
        <w:rPr>
          <w:color w:val="333333"/>
        </w:rPr>
        <w:t>к постановлению администрации</w:t>
      </w:r>
    </w:p>
    <w:p w:rsidR="00D15229" w:rsidRPr="00082E1A" w:rsidRDefault="00D15229" w:rsidP="00D15229">
      <w:pPr>
        <w:shd w:val="clear" w:color="auto" w:fill="FFFFFF"/>
        <w:jc w:val="right"/>
        <w:rPr>
          <w:rFonts w:ascii="Arial" w:hAnsi="Arial" w:cs="Arial"/>
          <w:color w:val="333333"/>
        </w:rPr>
      </w:pPr>
      <w:proofErr w:type="spellStart"/>
      <w:r>
        <w:rPr>
          <w:color w:val="333333"/>
        </w:rPr>
        <w:t>Чутеевского</w:t>
      </w:r>
      <w:proofErr w:type="spellEnd"/>
      <w:r w:rsidRPr="00082E1A">
        <w:rPr>
          <w:color w:val="333333"/>
        </w:rPr>
        <w:t xml:space="preserve"> сельского поселения</w:t>
      </w:r>
    </w:p>
    <w:p w:rsidR="00D15229" w:rsidRPr="00082E1A" w:rsidRDefault="00AF3799" w:rsidP="00AF3799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color w:val="333333"/>
        </w:rPr>
        <w:t xml:space="preserve">                                                                           </w:t>
      </w:r>
      <w:r w:rsidR="00D15229">
        <w:rPr>
          <w:color w:val="333333"/>
        </w:rPr>
        <w:t xml:space="preserve">от  </w:t>
      </w:r>
      <w:r>
        <w:rPr>
          <w:color w:val="333333"/>
        </w:rPr>
        <w:t>26.04.</w:t>
      </w:r>
      <w:r w:rsidR="00D15229">
        <w:rPr>
          <w:color w:val="333333"/>
        </w:rPr>
        <w:t xml:space="preserve"> 2022 г.</w:t>
      </w:r>
      <w:r w:rsidR="00D15229" w:rsidRPr="00082E1A">
        <w:rPr>
          <w:color w:val="333333"/>
        </w:rPr>
        <w:t xml:space="preserve"> №</w:t>
      </w:r>
      <w:r>
        <w:rPr>
          <w:color w:val="333333"/>
        </w:rPr>
        <w:t>17</w:t>
      </w:r>
      <w:r w:rsidR="00D15229">
        <w:rPr>
          <w:color w:val="333333"/>
        </w:rPr>
        <w:t xml:space="preserve"> </w:t>
      </w:r>
    </w:p>
    <w:p w:rsidR="00D15229" w:rsidRPr="00082E1A" w:rsidRDefault="00D15229" w:rsidP="00D15229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082E1A">
        <w:rPr>
          <w:rFonts w:ascii="Arial" w:hAnsi="Arial" w:cs="Arial"/>
          <w:color w:val="333333"/>
        </w:rPr>
        <w:t> </w:t>
      </w:r>
    </w:p>
    <w:p w:rsidR="00D15229" w:rsidRPr="00082E1A" w:rsidRDefault="00D15229" w:rsidP="00D15229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082E1A">
        <w:rPr>
          <w:b/>
          <w:bCs/>
          <w:color w:val="333333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>
        <w:rPr>
          <w:b/>
          <w:bCs/>
          <w:color w:val="333333"/>
        </w:rPr>
        <w:t>Чутеевского</w:t>
      </w:r>
      <w:proofErr w:type="spellEnd"/>
      <w:r w:rsidRPr="00082E1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сельского поселения</w:t>
      </w:r>
      <w:r w:rsidRPr="00082E1A">
        <w:rPr>
          <w:b/>
          <w:bCs/>
          <w:color w:val="333333"/>
        </w:rPr>
        <w:t xml:space="preserve"> на 2022-2025 годы</w:t>
      </w:r>
      <w:r>
        <w:rPr>
          <w:b/>
          <w:bCs/>
          <w:color w:val="333333"/>
        </w:rPr>
        <w:t>»</w:t>
      </w:r>
    </w:p>
    <w:p w:rsidR="00D15229" w:rsidRPr="00082E1A" w:rsidRDefault="00D15229" w:rsidP="00D15229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82E1A">
        <w:rPr>
          <w:b/>
          <w:bCs/>
          <w:color w:val="333333"/>
        </w:rPr>
        <w:t>1. Паспорт Программы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rPr>
          <w:b/>
          <w:bCs/>
          <w:color w:val="333333"/>
        </w:rPr>
        <w:t>                       </w:t>
      </w:r>
    </w:p>
    <w:tbl>
      <w:tblPr>
        <w:tblW w:w="9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692"/>
      </w:tblGrid>
      <w:tr w:rsidR="00D15229" w:rsidRPr="00082E1A" w:rsidTr="00E840A9">
        <w:trPr>
          <w:trHeight w:val="135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>
              <w:t>Наименование П</w:t>
            </w:r>
            <w:r w:rsidRPr="00082E1A">
              <w:t>рограммы</w:t>
            </w:r>
          </w:p>
        </w:tc>
        <w:tc>
          <w:tcPr>
            <w:tcW w:w="5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pPr>
              <w:jc w:val="both"/>
            </w:pPr>
            <w:r w:rsidRPr="00082E1A"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proofErr w:type="spellStart"/>
            <w:r>
              <w:t>Чутеевского</w:t>
            </w:r>
            <w:proofErr w:type="spellEnd"/>
            <w:r w:rsidRPr="00082E1A">
              <w:t xml:space="preserve"> сельского поселения» на 2022-2025 годы»</w:t>
            </w:r>
          </w:p>
        </w:tc>
      </w:tr>
      <w:tr w:rsidR="00D15229" w:rsidRPr="00082E1A" w:rsidTr="00E840A9">
        <w:trPr>
          <w:trHeight w:val="48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Основание для разработки</w:t>
            </w:r>
          </w:p>
          <w:p w:rsidR="00D15229" w:rsidRPr="00082E1A" w:rsidRDefault="00D15229" w:rsidP="00E840A9">
            <w:r w:rsidRPr="00082E1A">
              <w:t>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pPr>
              <w:jc w:val="both"/>
            </w:pPr>
            <w:r w:rsidRPr="00082E1A">
              <w:t>- Федеральный закон от 08.01.1998 № 3-ФЗ «О наркотических средствах и психотропных веществах»;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D15229" w:rsidRPr="00082E1A" w:rsidRDefault="00D15229" w:rsidP="00E840A9">
            <w:pPr>
              <w:jc w:val="both"/>
            </w:pPr>
            <w:r w:rsidRPr="00082E1A"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082E1A">
              <w:t>прекурсоров</w:t>
            </w:r>
            <w:proofErr w:type="spellEnd"/>
            <w:r w:rsidRPr="00082E1A">
              <w:t>»;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D15229" w:rsidRPr="00082E1A" w:rsidRDefault="00D15229" w:rsidP="00E840A9">
            <w:pPr>
              <w:jc w:val="both"/>
            </w:pPr>
          </w:p>
          <w:p w:rsidR="00D15229" w:rsidRPr="00082E1A" w:rsidRDefault="00D15229" w:rsidP="00E840A9">
            <w:pPr>
              <w:jc w:val="both"/>
            </w:pPr>
            <w:r w:rsidRPr="00082E1A">
              <w:t>- Закон Чувашской Республики от 25.11.2003 № 38 «О профилактике правонарушений в Чувашской Республике».</w:t>
            </w:r>
          </w:p>
        </w:tc>
      </w:tr>
      <w:tr w:rsidR="00D15229" w:rsidRPr="00082E1A" w:rsidTr="00E840A9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Заказчик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 xml:space="preserve">Администрация </w:t>
            </w:r>
            <w:proofErr w:type="spellStart"/>
            <w:r>
              <w:t>Чутеевского</w:t>
            </w:r>
            <w:proofErr w:type="spellEnd"/>
            <w:r w:rsidRPr="00082E1A">
              <w:t xml:space="preserve"> сельское поселение</w:t>
            </w:r>
          </w:p>
          <w:p w:rsidR="00D15229" w:rsidRPr="00082E1A" w:rsidRDefault="00D15229" w:rsidP="00E840A9">
            <w:r w:rsidRPr="00082E1A">
              <w:t xml:space="preserve"> Янтиковского района Чувашской республики</w:t>
            </w:r>
          </w:p>
          <w:p w:rsidR="00D15229" w:rsidRPr="00082E1A" w:rsidRDefault="00D15229" w:rsidP="00E840A9">
            <w:r w:rsidRPr="00082E1A">
              <w:t xml:space="preserve"> 42929</w:t>
            </w:r>
            <w:r>
              <w:t xml:space="preserve">8,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утеево</w:t>
            </w:r>
            <w:proofErr w:type="spellEnd"/>
            <w:r>
              <w:t xml:space="preserve">, </w:t>
            </w:r>
            <w:r w:rsidRPr="00082E1A">
              <w:t>ул</w:t>
            </w:r>
            <w:r>
              <w:t>. Лесная</w:t>
            </w:r>
            <w:r w:rsidRPr="00082E1A">
              <w:t>, д.</w:t>
            </w:r>
            <w:r>
              <w:t>35</w:t>
            </w:r>
            <w:r w:rsidRPr="00082E1A">
              <w:t xml:space="preserve">,    </w:t>
            </w:r>
          </w:p>
          <w:p w:rsidR="00D15229" w:rsidRPr="00082E1A" w:rsidRDefault="00D15229" w:rsidP="00E840A9">
            <w:r w:rsidRPr="00082E1A">
              <w:t xml:space="preserve"> тел. (83548) 2-0</w:t>
            </w:r>
            <w:r>
              <w:t>5</w:t>
            </w:r>
            <w:r w:rsidRPr="00082E1A">
              <w:t>-</w:t>
            </w:r>
            <w:r>
              <w:t>49</w:t>
            </w:r>
          </w:p>
        </w:tc>
      </w:tr>
      <w:tr w:rsidR="00D15229" w:rsidRPr="00082E1A" w:rsidTr="00E840A9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Разработчик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 xml:space="preserve">Администрация </w:t>
            </w:r>
            <w:proofErr w:type="spellStart"/>
            <w:r>
              <w:t>Чутеевского</w:t>
            </w:r>
            <w:proofErr w:type="spellEnd"/>
            <w:r w:rsidRPr="00082E1A">
              <w:t xml:space="preserve"> сельское поселение</w:t>
            </w:r>
          </w:p>
          <w:p w:rsidR="00D15229" w:rsidRPr="00082E1A" w:rsidRDefault="00D15229" w:rsidP="00E840A9">
            <w:r w:rsidRPr="00082E1A">
              <w:t xml:space="preserve"> Янтиковского района Чувашской республики</w:t>
            </w:r>
          </w:p>
          <w:p w:rsidR="00D15229" w:rsidRPr="00082E1A" w:rsidRDefault="00D15229" w:rsidP="00E840A9">
            <w:r w:rsidRPr="00082E1A">
              <w:t xml:space="preserve"> 42929</w:t>
            </w:r>
            <w:r>
              <w:t xml:space="preserve">8,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утеево</w:t>
            </w:r>
            <w:proofErr w:type="spellEnd"/>
            <w:r>
              <w:t xml:space="preserve">, </w:t>
            </w:r>
            <w:r w:rsidRPr="00082E1A">
              <w:t>ул</w:t>
            </w:r>
            <w:r>
              <w:t>. Лесная</w:t>
            </w:r>
            <w:r w:rsidRPr="00082E1A">
              <w:t>, д.</w:t>
            </w:r>
            <w:r>
              <w:t>35</w:t>
            </w:r>
            <w:r w:rsidRPr="00082E1A">
              <w:t xml:space="preserve">,    </w:t>
            </w:r>
          </w:p>
          <w:p w:rsidR="00D15229" w:rsidRPr="00082E1A" w:rsidRDefault="00D15229" w:rsidP="00E840A9">
            <w:r w:rsidRPr="00082E1A">
              <w:t xml:space="preserve"> тел. (83548) 2-0</w:t>
            </w:r>
            <w:r>
              <w:t>5</w:t>
            </w:r>
            <w:r w:rsidRPr="00082E1A">
              <w:t>-</w:t>
            </w:r>
            <w:r>
              <w:t>49</w:t>
            </w:r>
          </w:p>
        </w:tc>
      </w:tr>
      <w:tr w:rsidR="00D15229" w:rsidRPr="00082E1A" w:rsidTr="00E840A9">
        <w:trPr>
          <w:trHeight w:val="1157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Исполнители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 xml:space="preserve">Администрация </w:t>
            </w:r>
            <w:proofErr w:type="spellStart"/>
            <w:r>
              <w:t>Чутеевского</w:t>
            </w:r>
            <w:proofErr w:type="spellEnd"/>
            <w:r w:rsidRPr="00082E1A">
              <w:t xml:space="preserve"> сельское поселение</w:t>
            </w:r>
          </w:p>
          <w:p w:rsidR="00D15229" w:rsidRPr="00082E1A" w:rsidRDefault="00D15229" w:rsidP="00E840A9">
            <w:r w:rsidRPr="00082E1A">
              <w:t xml:space="preserve"> Янтиковского района Чувашской республики</w:t>
            </w:r>
          </w:p>
          <w:p w:rsidR="00D15229" w:rsidRPr="00082E1A" w:rsidRDefault="00D15229" w:rsidP="00E840A9">
            <w:r w:rsidRPr="00082E1A">
              <w:t xml:space="preserve"> 42929</w:t>
            </w:r>
            <w:r>
              <w:t xml:space="preserve">8,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утеево</w:t>
            </w:r>
            <w:proofErr w:type="spellEnd"/>
            <w:r>
              <w:t xml:space="preserve">, </w:t>
            </w:r>
            <w:r w:rsidRPr="00082E1A">
              <w:t>ул</w:t>
            </w:r>
            <w:r>
              <w:t>. Лесная</w:t>
            </w:r>
            <w:r w:rsidRPr="00082E1A">
              <w:t>, д.</w:t>
            </w:r>
            <w:r>
              <w:t>35</w:t>
            </w:r>
            <w:r w:rsidRPr="00082E1A">
              <w:t xml:space="preserve">,    </w:t>
            </w:r>
          </w:p>
          <w:p w:rsidR="00D15229" w:rsidRPr="00082E1A" w:rsidRDefault="00D15229" w:rsidP="00E840A9">
            <w:pPr>
              <w:jc w:val="both"/>
            </w:pPr>
            <w:r w:rsidRPr="00082E1A">
              <w:t xml:space="preserve"> тел. (83548) 2-0</w:t>
            </w:r>
            <w:r>
              <w:t>5</w:t>
            </w:r>
            <w:r w:rsidRPr="00082E1A">
              <w:t>-</w:t>
            </w:r>
            <w:r>
              <w:t>49</w:t>
            </w:r>
          </w:p>
        </w:tc>
      </w:tr>
      <w:tr w:rsidR="00D15229" w:rsidRPr="00082E1A" w:rsidTr="00E840A9">
        <w:trPr>
          <w:trHeight w:val="1350"/>
        </w:trPr>
        <w:tc>
          <w:tcPr>
            <w:tcW w:w="3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lastRenderedPageBreak/>
              <w:t>Цель и задачи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Цель:</w:t>
            </w:r>
          </w:p>
          <w:p w:rsidR="00D15229" w:rsidRPr="00082E1A" w:rsidRDefault="00D15229" w:rsidP="00E840A9">
            <w:pPr>
              <w:jc w:val="both"/>
            </w:pPr>
            <w:r w:rsidRPr="00082E1A">
              <w:t xml:space="preserve">-предотвращение незаконного </w:t>
            </w:r>
            <w:r>
              <w:t xml:space="preserve">потребления и </w:t>
            </w:r>
            <w:r w:rsidRPr="00082E1A">
              <w:t xml:space="preserve">распространения наркотических средств, психотропных и токсических веществ, а также их </w:t>
            </w:r>
            <w:proofErr w:type="spellStart"/>
            <w:r w:rsidRPr="00082E1A">
              <w:t>прекурсоров</w:t>
            </w:r>
            <w:proofErr w:type="spellEnd"/>
            <w:r w:rsidRPr="00082E1A">
              <w:t xml:space="preserve"> на территории сельского поселения;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-формирование у жителей сельского поселения, в первую очередь молодежи, негативного отношения к употреблению наркотических средств, психотропных веществ и наркомании.</w:t>
            </w:r>
          </w:p>
        </w:tc>
      </w:tr>
      <w:tr w:rsidR="00D15229" w:rsidRPr="00082E1A" w:rsidTr="00E840A9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D15229" w:rsidRPr="00082E1A" w:rsidRDefault="00D15229" w:rsidP="00E840A9"/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pPr>
              <w:jc w:val="both"/>
            </w:pPr>
            <w:r w:rsidRPr="00082E1A">
              <w:t>Задачи:</w:t>
            </w:r>
          </w:p>
          <w:p w:rsidR="00D15229" w:rsidRPr="00082E1A" w:rsidRDefault="00D15229" w:rsidP="00E840A9">
            <w:pPr>
              <w:jc w:val="both"/>
            </w:pPr>
            <w:r w:rsidRPr="00082E1A"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D15229" w:rsidRPr="00082E1A" w:rsidRDefault="00D15229" w:rsidP="00E840A9">
            <w:pPr>
              <w:jc w:val="both"/>
            </w:pPr>
            <w:r w:rsidRPr="00082E1A">
              <w:t>-проведение комплексных профилактических  мероприятий, направленных на противодействие незаконному обороту наркотических средств на территории сельского поселения;</w:t>
            </w:r>
          </w:p>
          <w:p w:rsidR="00D15229" w:rsidRPr="00082E1A" w:rsidRDefault="00D15229" w:rsidP="00E840A9">
            <w:pPr>
              <w:jc w:val="both"/>
            </w:pPr>
            <w:r w:rsidRPr="00082E1A">
              <w:t xml:space="preserve">-содействие в организации досуга детей и молодежи на территории сельского поселения. </w:t>
            </w:r>
          </w:p>
        </w:tc>
      </w:tr>
      <w:tr w:rsidR="00D15229" w:rsidRPr="00082E1A" w:rsidTr="00E840A9">
        <w:trPr>
          <w:trHeight w:val="26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Сроки  реализации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Default="00D15229" w:rsidP="00E840A9">
            <w:r w:rsidRPr="00082E1A">
              <w:t>2022-2025 годы</w:t>
            </w:r>
          </w:p>
          <w:p w:rsidR="00D15229" w:rsidRPr="00082E1A" w:rsidRDefault="00D15229" w:rsidP="00E840A9"/>
        </w:tc>
      </w:tr>
      <w:tr w:rsidR="00D15229" w:rsidRPr="00082E1A" w:rsidTr="00E840A9">
        <w:trPr>
          <w:trHeight w:val="53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>Объемы и источники финансирования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pPr>
              <w:jc w:val="both"/>
            </w:pPr>
            <w:r w:rsidRPr="00082E1A">
              <w:t>Без финансирования.</w:t>
            </w:r>
          </w:p>
        </w:tc>
      </w:tr>
      <w:tr w:rsidR="00D15229" w:rsidRPr="00082E1A" w:rsidTr="00E840A9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r w:rsidRPr="00082E1A">
              <w:t xml:space="preserve">Система организации </w:t>
            </w:r>
            <w:proofErr w:type="gramStart"/>
            <w:r w:rsidRPr="00082E1A">
              <w:t>контроля за</w:t>
            </w:r>
            <w:proofErr w:type="gramEnd"/>
            <w:r w:rsidRPr="00082E1A">
              <w:t xml:space="preserve"> исполнением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29" w:rsidRPr="00082E1A" w:rsidRDefault="00D15229" w:rsidP="00E840A9">
            <w:pPr>
              <w:jc w:val="both"/>
            </w:pPr>
            <w:r w:rsidRPr="00082E1A">
              <w:t xml:space="preserve">Контроль выполнения настоящей Программы осуществляет глава </w:t>
            </w:r>
            <w:proofErr w:type="spellStart"/>
            <w:r>
              <w:t>Чутеевского</w:t>
            </w:r>
            <w:proofErr w:type="spellEnd"/>
            <w:r w:rsidRPr="00082E1A">
              <w:t xml:space="preserve"> сельского поселения</w:t>
            </w:r>
          </w:p>
        </w:tc>
      </w:tr>
      <w:tr w:rsidR="00D15229" w:rsidRPr="00082E1A" w:rsidTr="00E840A9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229" w:rsidRPr="00082E1A" w:rsidRDefault="00D15229" w:rsidP="00E840A9">
            <w:r w:rsidRPr="00082E1A">
              <w:t>Ожидаемые результаты реализации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229" w:rsidRPr="00082E1A" w:rsidRDefault="00D15229" w:rsidP="00E840A9">
            <w:pPr>
              <w:jc w:val="both"/>
            </w:pPr>
            <w:r w:rsidRPr="00082E1A">
              <w:t>Совершенствование и развитие антинаркотической пропаганды;</w:t>
            </w:r>
          </w:p>
          <w:p w:rsidR="00D15229" w:rsidRPr="00082E1A" w:rsidRDefault="00D15229" w:rsidP="00E840A9">
            <w:pPr>
              <w:jc w:val="both"/>
            </w:pPr>
            <w:r w:rsidRPr="00082E1A"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D15229" w:rsidRPr="00082E1A" w:rsidRDefault="00D15229" w:rsidP="00E840A9">
            <w:pPr>
              <w:jc w:val="both"/>
            </w:pPr>
            <w:r w:rsidRPr="00082E1A">
              <w:t>противодействие злоупотреблению наркотиками и их незаконному обороту.</w:t>
            </w:r>
          </w:p>
        </w:tc>
      </w:tr>
    </w:tbl>
    <w:p w:rsidR="00D15229" w:rsidRPr="00082E1A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</w:rPr>
      </w:pPr>
      <w:r w:rsidRPr="00082E1A">
        <w:rPr>
          <w:rFonts w:ascii="Arial" w:hAnsi="Arial" w:cs="Arial"/>
          <w:color w:val="333333"/>
        </w:rPr>
        <w:t> </w:t>
      </w:r>
    </w:p>
    <w:p w:rsidR="00D15229" w:rsidRPr="00082E1A" w:rsidRDefault="00D15229" w:rsidP="00D15229">
      <w:pPr>
        <w:shd w:val="clear" w:color="auto" w:fill="FFFFFF"/>
        <w:jc w:val="center"/>
        <w:rPr>
          <w:b/>
          <w:bCs/>
          <w:color w:val="000000"/>
        </w:rPr>
      </w:pPr>
      <w:r w:rsidRPr="00082E1A">
        <w:rPr>
          <w:b/>
          <w:bCs/>
          <w:color w:val="000000"/>
        </w:rPr>
        <w:t>2. Характеристика проблемы, на решение которой направлена Программа</w:t>
      </w:r>
    </w:p>
    <w:p w:rsidR="00D15229" w:rsidRPr="00082E1A" w:rsidRDefault="00D15229" w:rsidP="00D15229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 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 Настоящая Программа представляет собой систему мероприятий по профилактике немедицинского потребления наркотических средств и психотропных веществ (далее-НС и ПВ) и их незаконного оборота, осуществляемых всеми органами системы профилактики </w:t>
      </w:r>
      <w:r w:rsidRPr="00082E1A">
        <w:rPr>
          <w:color w:val="333333"/>
        </w:rPr>
        <w:lastRenderedPageBreak/>
        <w:t xml:space="preserve">в целях реализации антинаркотической политики на территории </w:t>
      </w:r>
      <w:proofErr w:type="spellStart"/>
      <w:r>
        <w:rPr>
          <w:color w:val="333333"/>
        </w:rPr>
        <w:t>Чутеевского</w:t>
      </w:r>
      <w:proofErr w:type="spellEnd"/>
      <w:r w:rsidRPr="00082E1A">
        <w:rPr>
          <w:color w:val="333333"/>
        </w:rPr>
        <w:t xml:space="preserve"> сельского поселения.</w:t>
      </w: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 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  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потреблению НС и ПВ.</w:t>
      </w: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   Использование такого метода позволит мобилизовать ресурсные возможности и сконцентрировать усиления на следующих приоритетных направлениях комплексного решения проблемы. </w:t>
      </w:r>
    </w:p>
    <w:p w:rsidR="00D15229" w:rsidRPr="00082E1A" w:rsidRDefault="00D15229" w:rsidP="00D15229">
      <w:pPr>
        <w:shd w:val="clear" w:color="auto" w:fill="FFFFFF"/>
        <w:jc w:val="both"/>
        <w:rPr>
          <w:color w:val="333333"/>
        </w:rPr>
      </w:pPr>
      <w:r w:rsidRPr="00082E1A">
        <w:rPr>
          <w:color w:val="333333"/>
        </w:rPr>
        <w:t xml:space="preserve">     </w:t>
      </w:r>
      <w:r>
        <w:rPr>
          <w:color w:val="333333"/>
        </w:rPr>
        <w:t xml:space="preserve"> </w:t>
      </w:r>
      <w:r w:rsidRPr="00082E1A">
        <w:rPr>
          <w:color w:val="333333"/>
        </w:rPr>
        <w:t xml:space="preserve">Большую роль в </w:t>
      </w:r>
      <w:proofErr w:type="gramStart"/>
      <w:r w:rsidRPr="00082E1A">
        <w:rPr>
          <w:color w:val="333333"/>
        </w:rPr>
        <w:t>профилактической</w:t>
      </w:r>
      <w:proofErr w:type="gramEnd"/>
      <w:r w:rsidRPr="00082E1A">
        <w:rPr>
          <w:color w:val="333333"/>
        </w:rPr>
        <w:t xml:space="preserve"> работе играют спорт и физическая культура. Администрацией </w:t>
      </w:r>
      <w:proofErr w:type="spellStart"/>
      <w:r>
        <w:rPr>
          <w:color w:val="333333"/>
        </w:rPr>
        <w:t>Чутеевского</w:t>
      </w:r>
      <w:proofErr w:type="spellEnd"/>
      <w:r w:rsidRPr="00082E1A">
        <w:rPr>
          <w:color w:val="333333"/>
        </w:rPr>
        <w:t xml:space="preserve"> сельского поселения  проводятся мероприятия спортивно-массовой направленности, культурно-просветительские мероприятия.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D15229" w:rsidRPr="00082E1A" w:rsidRDefault="00D15229" w:rsidP="00D15229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82E1A">
        <w:rPr>
          <w:b/>
          <w:bCs/>
          <w:color w:val="000000"/>
        </w:rPr>
        <w:t>3. Цель и задачи программы, сроки реализации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rPr>
          <w:color w:val="000000"/>
        </w:rPr>
        <w:t> </w:t>
      </w:r>
    </w:p>
    <w:p w:rsidR="00D15229" w:rsidRPr="00082E1A" w:rsidRDefault="00D15229" w:rsidP="00D15229">
      <w:pPr>
        <w:jc w:val="both"/>
        <w:rPr>
          <w:color w:val="333333"/>
        </w:rPr>
      </w:pPr>
      <w:r w:rsidRPr="00082E1A">
        <w:rPr>
          <w:color w:val="333333"/>
        </w:rPr>
        <w:t xml:space="preserve">            Основными целями Программы являются:</w:t>
      </w:r>
    </w:p>
    <w:p w:rsidR="00D15229" w:rsidRPr="00082E1A" w:rsidRDefault="00D15229" w:rsidP="00D15229">
      <w:pPr>
        <w:jc w:val="both"/>
        <w:rPr>
          <w:color w:val="333333"/>
        </w:rPr>
      </w:pPr>
      <w:r w:rsidRPr="00082E1A">
        <w:t xml:space="preserve">           формирование у жителей сельского поселения, в первую очередь у молодежи, негативного отношения к употреблению наркотических средств, </w:t>
      </w:r>
      <w:proofErr w:type="spellStart"/>
      <w:r w:rsidRPr="00082E1A">
        <w:t>психоактивных</w:t>
      </w:r>
      <w:proofErr w:type="spellEnd"/>
      <w:r w:rsidRPr="00082E1A">
        <w:t xml:space="preserve"> веществ и наркомании;</w:t>
      </w:r>
      <w:r w:rsidRPr="00082E1A">
        <w:rPr>
          <w:color w:val="333333"/>
        </w:rPr>
        <w:t xml:space="preserve"> </w:t>
      </w:r>
    </w:p>
    <w:p w:rsidR="00D15229" w:rsidRPr="00082E1A" w:rsidRDefault="00D15229" w:rsidP="00D15229">
      <w:pPr>
        <w:jc w:val="both"/>
      </w:pPr>
      <w:r w:rsidRPr="00082E1A">
        <w:t xml:space="preserve">         предотвращение незаконного потребления наркотических средств и психотропных веществ, наркомании на территории сельского поселения.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rPr>
          <w:color w:val="000000"/>
        </w:rPr>
        <w:t xml:space="preserve">         Для достижения целей настоящей Программы необходимо  решение следующих задач:</w:t>
      </w:r>
    </w:p>
    <w:p w:rsidR="00D15229" w:rsidRPr="00082E1A" w:rsidRDefault="00D15229" w:rsidP="00D15229">
      <w:pPr>
        <w:jc w:val="both"/>
      </w:pPr>
      <w:r w:rsidRPr="00082E1A">
        <w:rPr>
          <w:color w:val="000000"/>
        </w:rPr>
        <w:t xml:space="preserve">        </w:t>
      </w:r>
      <w:r w:rsidRPr="00082E1A">
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D15229" w:rsidRPr="00082E1A" w:rsidRDefault="00D15229" w:rsidP="00D15229">
      <w:pPr>
        <w:jc w:val="both"/>
      </w:pPr>
      <w:r w:rsidRPr="00082E1A">
        <w:t xml:space="preserve">      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D15229" w:rsidRPr="00082E1A" w:rsidRDefault="00D15229" w:rsidP="00D15229">
      <w:pPr>
        <w:jc w:val="both"/>
      </w:pPr>
      <w:r w:rsidRPr="00082E1A">
        <w:t xml:space="preserve">       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D15229" w:rsidRPr="00082E1A" w:rsidRDefault="00D15229" w:rsidP="00D15229">
      <w:pPr>
        <w:jc w:val="both"/>
      </w:pPr>
      <w:r w:rsidRPr="00082E1A">
        <w:t xml:space="preserve">       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поселения;</w:t>
      </w:r>
    </w:p>
    <w:p w:rsidR="00D15229" w:rsidRPr="00082E1A" w:rsidRDefault="00D15229" w:rsidP="00D15229">
      <w:pPr>
        <w:shd w:val="clear" w:color="auto" w:fill="FFFFFF"/>
        <w:jc w:val="both"/>
      </w:pPr>
      <w:r w:rsidRPr="00082E1A">
        <w:t xml:space="preserve">        содействие в организации досуга детей и молодежи на территории сельского поселения. 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t xml:space="preserve">       </w:t>
      </w:r>
      <w:r w:rsidRPr="00082E1A">
        <w:rPr>
          <w:color w:val="000000"/>
        </w:rPr>
        <w:t xml:space="preserve"> Реализация Программы планируется осуществить в течение 2022-2025 годов.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rPr>
          <w:rFonts w:ascii="Arial" w:hAnsi="Arial" w:cs="Arial"/>
          <w:color w:val="333333"/>
        </w:rPr>
        <w:t> </w:t>
      </w:r>
    </w:p>
    <w:p w:rsidR="00D15229" w:rsidRPr="00082E1A" w:rsidRDefault="00D15229" w:rsidP="00D15229">
      <w:pPr>
        <w:shd w:val="clear" w:color="auto" w:fill="FFFFFF"/>
        <w:jc w:val="both"/>
        <w:rPr>
          <w:color w:val="000000" w:themeColor="text1"/>
        </w:rPr>
      </w:pPr>
      <w:r w:rsidRPr="00082E1A">
        <w:rPr>
          <w:color w:val="000000"/>
        </w:rPr>
        <w:lastRenderedPageBreak/>
        <w:t xml:space="preserve">      </w:t>
      </w:r>
    </w:p>
    <w:p w:rsidR="00D15229" w:rsidRPr="00082E1A" w:rsidRDefault="00D15229" w:rsidP="00D15229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82E1A">
        <w:rPr>
          <w:b/>
          <w:color w:val="000000"/>
        </w:rPr>
        <w:t>4</w:t>
      </w:r>
      <w:r w:rsidRPr="00082E1A">
        <w:rPr>
          <w:color w:val="000000"/>
        </w:rPr>
        <w:t>. </w:t>
      </w:r>
      <w:r w:rsidRPr="00082E1A">
        <w:rPr>
          <w:b/>
          <w:bCs/>
          <w:color w:val="000000"/>
        </w:rPr>
        <w:t>Планируемые показатели эффективности реализации Программы</w:t>
      </w:r>
    </w:p>
    <w:p w:rsidR="00D15229" w:rsidRPr="00082E1A" w:rsidRDefault="00D15229" w:rsidP="00D1522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082E1A">
        <w:rPr>
          <w:rFonts w:ascii="Arial" w:hAnsi="Arial" w:cs="Arial"/>
          <w:color w:val="333333"/>
        </w:rPr>
        <w:t>  </w:t>
      </w:r>
    </w:p>
    <w:p w:rsidR="00D15229" w:rsidRPr="00082E1A" w:rsidRDefault="00D15229" w:rsidP="00D15229">
      <w:pPr>
        <w:jc w:val="both"/>
      </w:pPr>
      <w:r w:rsidRPr="00082E1A">
        <w:t xml:space="preserve">      Программа носит социальный характер, результаты реализации ее ме</w:t>
      </w:r>
      <w:r w:rsidRPr="00082E1A">
        <w:softHyphen/>
        <w:t xml:space="preserve">роприятий будут оказывать положительное влияние на различные стороны жизни населения </w:t>
      </w:r>
      <w:proofErr w:type="spellStart"/>
      <w:r>
        <w:t>Чутеевского</w:t>
      </w:r>
      <w:proofErr w:type="spellEnd"/>
      <w:r w:rsidRPr="00082E1A">
        <w:t xml:space="preserve"> сельского поселения. 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</w:t>
      </w:r>
      <w:proofErr w:type="spellStart"/>
      <w:r w:rsidRPr="00082E1A">
        <w:t>наркосодержащих</w:t>
      </w:r>
      <w:proofErr w:type="spellEnd"/>
      <w:r w:rsidRPr="00082E1A">
        <w:t xml:space="preserve">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D15229" w:rsidRPr="00082E1A" w:rsidRDefault="00D15229" w:rsidP="00D15229">
      <w:pPr>
        <w:jc w:val="center"/>
        <w:rPr>
          <w:b/>
        </w:rPr>
      </w:pPr>
      <w:r w:rsidRPr="00082E1A">
        <w:rPr>
          <w:b/>
        </w:rPr>
        <w:t>5. Перечень мероприятий Программы</w:t>
      </w:r>
    </w:p>
    <w:p w:rsidR="00D15229" w:rsidRDefault="00D15229" w:rsidP="00D15229">
      <w:pPr>
        <w:jc w:val="both"/>
      </w:pPr>
      <w:r w:rsidRPr="00082E1A">
        <w:t xml:space="preserve">        Перечень мероприятий программы приведен в приложении № 1.</w:t>
      </w:r>
    </w:p>
    <w:p w:rsidR="00D15229" w:rsidRPr="00082E1A" w:rsidRDefault="00D15229" w:rsidP="00D15229">
      <w:pPr>
        <w:jc w:val="both"/>
      </w:pPr>
    </w:p>
    <w:p w:rsidR="00D15229" w:rsidRPr="00082E1A" w:rsidRDefault="00D15229" w:rsidP="00D15229">
      <w:pPr>
        <w:shd w:val="clear" w:color="auto" w:fill="FFFFFF"/>
        <w:jc w:val="center"/>
        <w:rPr>
          <w:b/>
          <w:bCs/>
          <w:color w:val="000000"/>
        </w:rPr>
      </w:pPr>
      <w:r w:rsidRPr="00082E1A">
        <w:rPr>
          <w:b/>
          <w:bCs/>
          <w:color w:val="000000"/>
        </w:rPr>
        <w:t xml:space="preserve">6. Механизм реализации Программы и </w:t>
      </w:r>
      <w:proofErr w:type="gramStart"/>
      <w:r w:rsidRPr="00082E1A">
        <w:rPr>
          <w:b/>
          <w:bCs/>
          <w:color w:val="000000"/>
        </w:rPr>
        <w:t>контроль за</w:t>
      </w:r>
      <w:proofErr w:type="gramEnd"/>
      <w:r w:rsidRPr="00082E1A">
        <w:rPr>
          <w:b/>
          <w:bCs/>
          <w:color w:val="000000"/>
        </w:rPr>
        <w:t xml:space="preserve"> ходом ее выполнения</w:t>
      </w:r>
    </w:p>
    <w:p w:rsidR="00D15229" w:rsidRPr="00082E1A" w:rsidRDefault="00D15229" w:rsidP="00D15229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D15229" w:rsidRPr="00082E1A" w:rsidRDefault="00D15229" w:rsidP="00D15229">
      <w:pPr>
        <w:shd w:val="clear" w:color="auto" w:fill="FFFFFF"/>
        <w:jc w:val="both"/>
        <w:rPr>
          <w:color w:val="000000"/>
        </w:rPr>
      </w:pPr>
      <w:r w:rsidRPr="00082E1A">
        <w:rPr>
          <w:color w:val="000000"/>
        </w:rPr>
        <w:t xml:space="preserve">      Программные мероприятия реализуются администрацией </w:t>
      </w:r>
      <w:proofErr w:type="spellStart"/>
      <w:r>
        <w:rPr>
          <w:color w:val="000000"/>
        </w:rPr>
        <w:t>Чутеевского</w:t>
      </w:r>
      <w:proofErr w:type="spellEnd"/>
      <w:r w:rsidRPr="00082E1A">
        <w:rPr>
          <w:color w:val="000000"/>
        </w:rPr>
        <w:t xml:space="preserve"> сельского поселения и </w:t>
      </w:r>
      <w:proofErr w:type="gramStart"/>
      <w:r w:rsidRPr="00082E1A">
        <w:rPr>
          <w:color w:val="000000"/>
        </w:rPr>
        <w:t>учреждениями</w:t>
      </w:r>
      <w:proofErr w:type="gramEnd"/>
      <w:r w:rsidRPr="00082E1A">
        <w:rPr>
          <w:color w:val="000000"/>
        </w:rPr>
        <w:t xml:space="preserve">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</w:p>
    <w:p w:rsidR="00D15229" w:rsidRPr="00082E1A" w:rsidRDefault="00D15229" w:rsidP="00D15229">
      <w:pPr>
        <w:shd w:val="clear" w:color="auto" w:fill="FFFFFF"/>
        <w:jc w:val="both"/>
        <w:rPr>
          <w:color w:val="000000"/>
        </w:rPr>
      </w:pPr>
      <w:r w:rsidRPr="00082E1A">
        <w:rPr>
          <w:color w:val="000000"/>
        </w:rPr>
        <w:t xml:space="preserve">      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proofErr w:type="spellStart"/>
      <w:r>
        <w:rPr>
          <w:color w:val="000000"/>
        </w:rPr>
        <w:t>Чутеевского</w:t>
      </w:r>
      <w:proofErr w:type="spellEnd"/>
      <w:r w:rsidRPr="00082E1A">
        <w:rPr>
          <w:color w:val="000000"/>
        </w:rPr>
        <w:t xml:space="preserve"> сельского поселения. </w:t>
      </w:r>
    </w:p>
    <w:p w:rsidR="00D15229" w:rsidRPr="00082E1A" w:rsidRDefault="00D15229" w:rsidP="00D15229">
      <w:pPr>
        <w:shd w:val="clear" w:color="auto" w:fill="FFFFFF"/>
        <w:jc w:val="both"/>
        <w:rPr>
          <w:color w:val="000000" w:themeColor="text1"/>
        </w:rPr>
      </w:pPr>
      <w:r w:rsidRPr="00082E1A">
        <w:rPr>
          <w:color w:val="333333"/>
        </w:rPr>
        <w:t xml:space="preserve">      </w:t>
      </w:r>
      <w:r w:rsidRPr="00082E1A">
        <w:rPr>
          <w:color w:val="000000" w:themeColor="text1"/>
        </w:rPr>
        <w:t>Информирование общественности о ходе и результатах реализации программы осуществляется путем обнародования.</w:t>
      </w:r>
    </w:p>
    <w:p w:rsidR="00D15229" w:rsidRDefault="00D15229" w:rsidP="00D15229">
      <w:pPr>
        <w:jc w:val="both"/>
      </w:pPr>
    </w:p>
    <w:p w:rsidR="00D15229" w:rsidRPr="00FD6D88" w:rsidRDefault="00D15229" w:rsidP="00D15229">
      <w:pPr>
        <w:shd w:val="clear" w:color="auto" w:fill="FFFFFF"/>
        <w:spacing w:after="200"/>
        <w:jc w:val="both"/>
        <w:rPr>
          <w:color w:val="333333"/>
        </w:rPr>
      </w:pPr>
      <w:r w:rsidRPr="00FD6D88">
        <w:rPr>
          <w:color w:val="333333"/>
        </w:rPr>
        <w:t> </w:t>
      </w:r>
    </w:p>
    <w:p w:rsidR="00D15229" w:rsidRPr="00FD6D88" w:rsidRDefault="00D15229" w:rsidP="00D15229">
      <w:pPr>
        <w:shd w:val="clear" w:color="auto" w:fill="FFFFFF"/>
        <w:spacing w:after="200"/>
        <w:jc w:val="both"/>
        <w:rPr>
          <w:color w:val="333333"/>
        </w:rPr>
      </w:pPr>
      <w:r w:rsidRPr="00FD6D88">
        <w:rPr>
          <w:color w:val="333333"/>
        </w:rPr>
        <w:t> </w:t>
      </w:r>
    </w:p>
    <w:p w:rsidR="00D15229" w:rsidRPr="00FD6D88" w:rsidRDefault="00D15229" w:rsidP="00D15229">
      <w:pPr>
        <w:shd w:val="clear" w:color="auto" w:fill="FFFFFF"/>
        <w:spacing w:after="200"/>
        <w:jc w:val="both"/>
        <w:rPr>
          <w:color w:val="333333"/>
        </w:rPr>
      </w:pPr>
      <w:r w:rsidRPr="00FD6D88">
        <w:rPr>
          <w:color w:val="333333"/>
        </w:rPr>
        <w:t> </w:t>
      </w:r>
    </w:p>
    <w:p w:rsidR="00D15229" w:rsidRPr="00FD6D88" w:rsidRDefault="00D15229" w:rsidP="00D15229">
      <w:pPr>
        <w:shd w:val="clear" w:color="auto" w:fill="FFFFFF"/>
        <w:spacing w:after="200"/>
        <w:jc w:val="both"/>
        <w:rPr>
          <w:color w:val="333333"/>
        </w:rPr>
      </w:pPr>
      <w:r w:rsidRPr="00FD6D88">
        <w:rPr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 </w:t>
      </w:r>
    </w:p>
    <w:p w:rsidR="00D15229" w:rsidRPr="003F55E7" w:rsidRDefault="00D15229" w:rsidP="00D15229">
      <w:pPr>
        <w:shd w:val="clear" w:color="auto" w:fill="FFFFFF"/>
        <w:spacing w:after="200"/>
        <w:jc w:val="center"/>
        <w:rPr>
          <w:rFonts w:ascii="Arial" w:hAnsi="Arial" w:cs="Arial"/>
          <w:color w:val="333333"/>
        </w:rPr>
      </w:pPr>
      <w:r w:rsidRPr="003F55E7">
        <w:rPr>
          <w:rFonts w:ascii="Arial" w:hAnsi="Arial" w:cs="Arial"/>
          <w:color w:val="333333"/>
        </w:rPr>
        <w:t> </w:t>
      </w:r>
    </w:p>
    <w:p w:rsidR="00D15229" w:rsidRPr="00860D74" w:rsidRDefault="00D15229" w:rsidP="00D15229">
      <w:pPr>
        <w:shd w:val="clear" w:color="auto" w:fill="FFFFFF"/>
        <w:spacing w:after="150"/>
        <w:rPr>
          <w:rFonts w:ascii="Arial" w:hAnsi="Arial" w:cs="Arial"/>
          <w:color w:val="333333"/>
        </w:rPr>
        <w:sectPr w:rsidR="00D15229" w:rsidRPr="00860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55E7">
        <w:rPr>
          <w:rFonts w:ascii="Arial" w:hAnsi="Arial" w:cs="Arial"/>
          <w:color w:val="333333"/>
        </w:rPr>
        <w:t> </w:t>
      </w:r>
    </w:p>
    <w:p w:rsidR="00D15229" w:rsidRPr="00860D74" w:rsidRDefault="00D15229" w:rsidP="00D15229">
      <w:pPr>
        <w:shd w:val="clear" w:color="auto" w:fill="FFFFFF"/>
        <w:jc w:val="right"/>
      </w:pPr>
      <w:r w:rsidRPr="00860D74">
        <w:rPr>
          <w:color w:val="333333"/>
        </w:rPr>
        <w:lastRenderedPageBreak/>
        <w:t xml:space="preserve"> </w:t>
      </w:r>
      <w:r w:rsidRPr="00860D74">
        <w:t xml:space="preserve">Приложение № 1 </w:t>
      </w:r>
    </w:p>
    <w:p w:rsidR="00D15229" w:rsidRPr="00860D74" w:rsidRDefault="00D15229" w:rsidP="00D15229">
      <w:pPr>
        <w:shd w:val="clear" w:color="auto" w:fill="FFFFFF"/>
        <w:jc w:val="right"/>
      </w:pPr>
      <w:r w:rsidRPr="00860D74">
        <w:t xml:space="preserve">к муниципальной программе: «Профилактика </w:t>
      </w:r>
    </w:p>
    <w:p w:rsidR="00D15229" w:rsidRPr="00860D74" w:rsidRDefault="00D15229" w:rsidP="00D15229">
      <w:pPr>
        <w:shd w:val="clear" w:color="auto" w:fill="FFFFFF"/>
        <w:jc w:val="right"/>
      </w:pPr>
      <w:r w:rsidRPr="00860D74">
        <w:t xml:space="preserve">незаконного потребления  и оборота </w:t>
      </w:r>
      <w:proofErr w:type="gramStart"/>
      <w:r w:rsidRPr="00860D74">
        <w:t>наркотических</w:t>
      </w:r>
      <w:proofErr w:type="gramEnd"/>
      <w:r w:rsidRPr="00860D74">
        <w:t xml:space="preserve"> </w:t>
      </w:r>
    </w:p>
    <w:p w:rsidR="00D15229" w:rsidRPr="00860D74" w:rsidRDefault="00D15229" w:rsidP="00D15229">
      <w:pPr>
        <w:shd w:val="clear" w:color="auto" w:fill="FFFFFF"/>
        <w:jc w:val="right"/>
      </w:pPr>
      <w:r w:rsidRPr="00860D74">
        <w:t xml:space="preserve">средств и психотропных веществ, наркомании </w:t>
      </w:r>
      <w:proofErr w:type="gramStart"/>
      <w:r w:rsidRPr="00860D74">
        <w:t>на</w:t>
      </w:r>
      <w:proofErr w:type="gramEnd"/>
      <w:r w:rsidRPr="00860D74">
        <w:t xml:space="preserve">  </w:t>
      </w:r>
    </w:p>
    <w:p w:rsidR="00D15229" w:rsidRPr="00860D74" w:rsidRDefault="00D15229" w:rsidP="00D15229">
      <w:pPr>
        <w:shd w:val="clear" w:color="auto" w:fill="FFFFFF"/>
        <w:jc w:val="right"/>
      </w:pPr>
      <w:r w:rsidRPr="00860D74">
        <w:t xml:space="preserve">на территории </w:t>
      </w:r>
      <w:proofErr w:type="spellStart"/>
      <w:r>
        <w:t>Чутеевского</w:t>
      </w:r>
      <w:proofErr w:type="spellEnd"/>
      <w:r w:rsidRPr="00860D74">
        <w:t xml:space="preserve">  сельского</w:t>
      </w:r>
    </w:p>
    <w:p w:rsidR="00D15229" w:rsidRPr="00860D74" w:rsidRDefault="00D15229" w:rsidP="00D15229">
      <w:pPr>
        <w:shd w:val="clear" w:color="auto" w:fill="FFFFFF"/>
        <w:jc w:val="right"/>
        <w:rPr>
          <w:color w:val="333333"/>
        </w:rPr>
      </w:pPr>
      <w:r w:rsidRPr="00860D74">
        <w:t xml:space="preserve"> поселения на 2022-2025 годы»</w:t>
      </w:r>
    </w:p>
    <w:p w:rsidR="00D15229" w:rsidRPr="00860D74" w:rsidRDefault="00D15229" w:rsidP="00D15229">
      <w:pPr>
        <w:shd w:val="clear" w:color="auto" w:fill="FFFFFF"/>
        <w:rPr>
          <w:color w:val="333333"/>
        </w:rPr>
      </w:pPr>
    </w:p>
    <w:p w:rsidR="00D15229" w:rsidRPr="00860D74" w:rsidRDefault="00D15229" w:rsidP="00D15229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860D74">
        <w:rPr>
          <w:b/>
          <w:bCs/>
          <w:color w:val="000000"/>
          <w:spacing w:val="1"/>
        </w:rPr>
        <w:t xml:space="preserve">Перечень мероприятий </w:t>
      </w:r>
    </w:p>
    <w:p w:rsidR="00D15229" w:rsidRPr="00860D74" w:rsidRDefault="00D15229" w:rsidP="00D15229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860D74">
        <w:rPr>
          <w:b/>
          <w:bCs/>
          <w:color w:val="000000"/>
          <w:spacing w:val="1"/>
        </w:rPr>
        <w:t>муниципальной Программы «</w:t>
      </w:r>
      <w:r w:rsidRPr="00860D74">
        <w:rPr>
          <w:b/>
          <w:bCs/>
          <w:color w:val="333333"/>
        </w:rPr>
        <w:t xml:space="preserve">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>
        <w:rPr>
          <w:b/>
          <w:bCs/>
          <w:color w:val="333333"/>
        </w:rPr>
        <w:t>Чутеевского</w:t>
      </w:r>
      <w:proofErr w:type="spellEnd"/>
      <w:r w:rsidRPr="00860D74">
        <w:rPr>
          <w:b/>
          <w:bCs/>
          <w:color w:val="333333"/>
        </w:rPr>
        <w:t xml:space="preserve"> сельского поселения» на 2022-2025 годы».</w:t>
      </w:r>
      <w:r w:rsidRPr="00860D74">
        <w:rPr>
          <w:rFonts w:ascii="Arial" w:hAnsi="Arial" w:cs="Arial"/>
          <w:color w:val="333333"/>
        </w:rPr>
        <w:t> </w:t>
      </w:r>
    </w:p>
    <w:tbl>
      <w:tblPr>
        <w:tblW w:w="15640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776"/>
        <w:gridCol w:w="209"/>
        <w:gridCol w:w="3298"/>
        <w:gridCol w:w="340"/>
        <w:gridCol w:w="904"/>
        <w:gridCol w:w="340"/>
        <w:gridCol w:w="1560"/>
        <w:gridCol w:w="340"/>
        <w:gridCol w:w="1996"/>
        <w:gridCol w:w="334"/>
      </w:tblGrid>
      <w:tr w:rsidR="00D15229" w:rsidRPr="00860D74" w:rsidTr="00E840A9">
        <w:trPr>
          <w:gridAfter w:val="1"/>
          <w:wAfter w:w="334" w:type="dxa"/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D15229" w:rsidRPr="00D15229" w:rsidRDefault="00D15229" w:rsidP="00E840A9">
            <w:pPr>
              <w:spacing w:after="2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spacing w:after="200"/>
              <w:jc w:val="center"/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spacing w:after="200"/>
              <w:jc w:val="center"/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</w:p>
          <w:p w:rsidR="00D15229" w:rsidRPr="00D15229" w:rsidRDefault="00D15229" w:rsidP="00E840A9">
            <w:pPr>
              <w:spacing w:after="200"/>
              <w:jc w:val="center"/>
              <w:rPr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  <w:t>Ответственные</w:t>
            </w:r>
            <w:r w:rsidRPr="00D15229">
              <w:rPr>
                <w:color w:val="333333"/>
                <w:sz w:val="22"/>
                <w:szCs w:val="22"/>
              </w:rPr>
              <w:t> за выполнение мероприятия Программы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  <w:t>Срок </w:t>
            </w: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испол</w:t>
            </w: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softHyphen/>
            </w:r>
            <w:r w:rsidRPr="00D15229">
              <w:rPr>
                <w:color w:val="000000"/>
                <w:spacing w:val="-5"/>
                <w:sz w:val="22"/>
                <w:szCs w:val="22"/>
                <w:shd w:val="clear" w:color="auto" w:fill="FFFFFF"/>
              </w:rPr>
              <w:t>нения (год)</w:t>
            </w:r>
          </w:p>
        </w:tc>
        <w:tc>
          <w:tcPr>
            <w:tcW w:w="4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5229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и объем финансирования</w:t>
            </w:r>
          </w:p>
        </w:tc>
      </w:tr>
      <w:tr w:rsidR="00D15229" w:rsidRPr="00860D74" w:rsidTr="00E840A9">
        <w:trPr>
          <w:gridAfter w:val="1"/>
          <w:wAfter w:w="334" w:type="dxa"/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229" w:rsidRPr="00D15229" w:rsidRDefault="00D15229" w:rsidP="00E840A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229" w:rsidRPr="00D15229" w:rsidRDefault="00D15229" w:rsidP="00E840A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229" w:rsidRPr="00D15229" w:rsidRDefault="00D15229" w:rsidP="00E840A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229" w:rsidRPr="00D15229" w:rsidRDefault="00D15229" w:rsidP="00E840A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229">
              <w:rPr>
                <w:spacing w:val="-7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5229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Объем финансирования (рублей)</w:t>
            </w:r>
          </w:p>
        </w:tc>
      </w:tr>
      <w:tr w:rsidR="00D15229" w:rsidRPr="00860D74" w:rsidTr="00E840A9">
        <w:trPr>
          <w:gridAfter w:val="1"/>
          <w:wAfter w:w="334" w:type="dxa"/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11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D15229" w:rsidRPr="00860D74" w:rsidTr="00E840A9">
        <w:trPr>
          <w:gridAfter w:val="1"/>
          <w:wAfter w:w="334" w:type="dxa"/>
          <w:trHeight w:val="5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</w:rPr>
              <w:t xml:space="preserve">Организация и проведение на территории поселения подворных обходов с целью выявления и уничтожению дикорастущих и незаконных посевов </w:t>
            </w:r>
            <w:proofErr w:type="spellStart"/>
            <w:r w:rsidRPr="00D15229"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 w:rsidRPr="00D15229">
              <w:rPr>
                <w:color w:val="000000"/>
                <w:sz w:val="22"/>
                <w:szCs w:val="22"/>
              </w:rPr>
              <w:t xml:space="preserve"> культур.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124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69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Взаимодействие с участковым уполномоченным полиции по профилактической работе с населением.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сельского поселения, участковый уполномоченный полиции </w:t>
            </w:r>
            <w:proofErr w:type="gramStart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по согласованию)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83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11"/>
                <w:sz w:val="22"/>
                <w:szCs w:val="22"/>
                <w:shd w:val="clear" w:color="auto" w:fill="FFFFFF"/>
              </w:rPr>
              <w:lastRenderedPageBreak/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6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 xml:space="preserve">Беседы, игровые программы, </w:t>
            </w:r>
            <w:proofErr w:type="spellStart"/>
            <w:r w:rsidRPr="00D15229">
              <w:rPr>
                <w:color w:val="333333"/>
                <w:sz w:val="22"/>
                <w:szCs w:val="22"/>
              </w:rPr>
              <w:t>видеопоказы</w:t>
            </w:r>
            <w:proofErr w:type="spellEnd"/>
            <w:r w:rsidRPr="00D15229">
              <w:rPr>
                <w:color w:val="333333"/>
                <w:sz w:val="22"/>
                <w:szCs w:val="22"/>
              </w:rPr>
              <w:t xml:space="preserve">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учреждения культуры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54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Организация и проведение профилактических мероприятий, посвященных Международному дню борьбы с наркоманией.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поселения, учреждения культуры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8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учреждения культуры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8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МБОУ « </w:t>
            </w:r>
            <w:proofErr w:type="spellStart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Чутеевская</w:t>
            </w:r>
            <w:proofErr w:type="spellEnd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 СОШ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 (по согласованию)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both"/>
              <w:rPr>
                <w:color w:val="333333"/>
                <w:sz w:val="22"/>
                <w:szCs w:val="22"/>
              </w:rPr>
            </w:pPr>
            <w:r w:rsidRPr="00D15229">
              <w:rPr>
                <w:sz w:val="22"/>
                <w:szCs w:val="22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Администрация сельского поселения, библиотека (по согласованию), </w:t>
            </w:r>
            <w:proofErr w:type="spellStart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Чутеевская</w:t>
            </w:r>
            <w:proofErr w:type="spellEnd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СОШ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55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both"/>
              <w:rPr>
                <w:sz w:val="22"/>
                <w:szCs w:val="22"/>
              </w:rPr>
            </w:pPr>
            <w:r w:rsidRPr="00D15229">
              <w:rPr>
                <w:sz w:val="22"/>
                <w:szCs w:val="22"/>
              </w:rPr>
              <w:t>Организация тематической дискотеки для молодежи</w:t>
            </w:r>
          </w:p>
          <w:p w:rsidR="00D15229" w:rsidRPr="00D15229" w:rsidRDefault="00D15229" w:rsidP="00E840A9">
            <w:pPr>
              <w:jc w:val="both"/>
              <w:rPr>
                <w:color w:val="333333"/>
                <w:sz w:val="22"/>
                <w:szCs w:val="22"/>
              </w:rPr>
            </w:pPr>
            <w:r w:rsidRPr="00D15229">
              <w:rPr>
                <w:sz w:val="22"/>
                <w:szCs w:val="22"/>
              </w:rPr>
              <w:t>«Мы против наркотиков».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СДК</w:t>
            </w:r>
          </w:p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spacing w:after="20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  <w:r w:rsidRPr="00D1522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229" w:rsidRPr="00D15229" w:rsidRDefault="00D15229" w:rsidP="00E840A9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860D74" w:rsidTr="00E840A9">
        <w:trPr>
          <w:gridAfter w:val="1"/>
          <w:wAfter w:w="334" w:type="dxa"/>
          <w:trHeight w:val="8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 w:rsidRPr="00D15229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both"/>
              <w:rPr>
                <w:color w:val="000000"/>
                <w:sz w:val="22"/>
                <w:szCs w:val="22"/>
              </w:rPr>
            </w:pPr>
            <w:r w:rsidRPr="00D15229">
              <w:rPr>
                <w:color w:val="000000"/>
                <w:sz w:val="22"/>
                <w:szCs w:val="22"/>
              </w:rPr>
              <w:t>Пропаганда и внедрение в сознание несовершеннолетних и молодежи культурного и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Администрация сельского поселения, учреждения культуры, МБОУ «</w:t>
            </w:r>
            <w:proofErr w:type="spellStart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Чутеевская</w:t>
            </w:r>
            <w:proofErr w:type="spellEnd"/>
            <w:r w:rsidRPr="00D15229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СОШ» (по согласованию)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229" w:rsidRPr="00D15229" w:rsidRDefault="00D15229" w:rsidP="00E840A9">
            <w:pPr>
              <w:jc w:val="center"/>
              <w:rPr>
                <w:color w:val="333333"/>
                <w:sz w:val="22"/>
                <w:szCs w:val="22"/>
              </w:rPr>
            </w:pPr>
            <w:r w:rsidRPr="00D15229">
              <w:rPr>
                <w:color w:val="333333"/>
                <w:sz w:val="22"/>
                <w:szCs w:val="22"/>
              </w:rPr>
              <w:t>-</w:t>
            </w:r>
          </w:p>
        </w:tc>
      </w:tr>
      <w:tr w:rsidR="00D15229" w:rsidRPr="00B61271" w:rsidTr="00E840A9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5229" w:rsidRPr="00B61271" w:rsidRDefault="00D15229" w:rsidP="00E840A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61271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D15229" w:rsidRPr="00B61271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  <w:sz w:val="21"/>
          <w:szCs w:val="21"/>
        </w:rPr>
      </w:pPr>
      <w:r w:rsidRPr="00B61271">
        <w:rPr>
          <w:rFonts w:ascii="Arial" w:hAnsi="Arial" w:cs="Arial"/>
          <w:color w:val="333333"/>
          <w:sz w:val="21"/>
          <w:szCs w:val="21"/>
        </w:rPr>
        <w:t> </w:t>
      </w:r>
    </w:p>
    <w:p w:rsidR="00D15229" w:rsidRPr="00B61271" w:rsidRDefault="00D15229" w:rsidP="00D15229">
      <w:pPr>
        <w:shd w:val="clear" w:color="auto" w:fill="FFFFFF"/>
        <w:spacing w:after="200"/>
        <w:rPr>
          <w:rFonts w:ascii="Arial" w:hAnsi="Arial" w:cs="Arial"/>
          <w:color w:val="333333"/>
          <w:sz w:val="21"/>
          <w:szCs w:val="21"/>
        </w:rPr>
      </w:pPr>
      <w:r w:rsidRPr="00B61271">
        <w:rPr>
          <w:rFonts w:ascii="Arial" w:hAnsi="Arial" w:cs="Arial"/>
          <w:color w:val="333333"/>
          <w:sz w:val="21"/>
          <w:szCs w:val="21"/>
        </w:rPr>
        <w:t> </w:t>
      </w:r>
    </w:p>
    <w:p w:rsidR="00D15229" w:rsidRDefault="00D15229" w:rsidP="00D15229"/>
    <w:p w:rsidR="00C95842" w:rsidRDefault="00C95842">
      <w:pPr>
        <w:rPr>
          <w:sz w:val="28"/>
          <w:szCs w:val="28"/>
        </w:rPr>
      </w:pPr>
    </w:p>
    <w:p w:rsidR="00C95842" w:rsidRDefault="00C95842">
      <w:pPr>
        <w:rPr>
          <w:sz w:val="28"/>
          <w:szCs w:val="28"/>
        </w:rPr>
      </w:pPr>
    </w:p>
    <w:sectPr w:rsidR="00C95842" w:rsidSect="00D152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2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1AB0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484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527C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37978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6C0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3799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329E"/>
    <w:rsid w:val="00C54DD9"/>
    <w:rsid w:val="00C569B3"/>
    <w:rsid w:val="00C60BD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42"/>
    <w:rsid w:val="00C958A1"/>
    <w:rsid w:val="00C95C74"/>
    <w:rsid w:val="00C96F6F"/>
    <w:rsid w:val="00CA0E04"/>
    <w:rsid w:val="00CA0E0F"/>
    <w:rsid w:val="00CA36B3"/>
    <w:rsid w:val="00CA53C6"/>
    <w:rsid w:val="00CA5EFA"/>
    <w:rsid w:val="00CA6BD8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5229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1F27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1A53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57EF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7</cp:revision>
  <cp:lastPrinted>2022-04-26T10:50:00Z</cp:lastPrinted>
  <dcterms:created xsi:type="dcterms:W3CDTF">2022-04-26T10:11:00Z</dcterms:created>
  <dcterms:modified xsi:type="dcterms:W3CDTF">2022-04-26T10:52:00Z</dcterms:modified>
</cp:coreProperties>
</file>