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</w:rPr>
      </w:pPr>
      <w:r>
        <w:rPr>
          <w:b/>
          <w:sz w:val="26"/>
          <w:lang w:eastAsia="ru-RU"/>
        </w:rPr>
        <w:drawing>
          <wp:inline distT="0" distB="0" distL="0" distR="0">
            <wp:extent cx="7905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6"/>
        </w:rPr>
      </w:pPr>
    </w:p>
    <w:tbl>
      <w:tblPr>
        <w:tblStyle w:val="4"/>
        <w:tblW w:w="0" w:type="auto"/>
        <w:tblInd w:w="1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5"/>
        <w:gridCol w:w="1230"/>
        <w:gridCol w:w="4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065" w:type="dxa"/>
            <w:shd w:val="clear" w:color="auto" w:fill="auto"/>
            <w:vAlign w:val="center"/>
          </w:tcPr>
          <w:p>
            <w:pPr>
              <w:pStyle w:val="1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>
            <w:pPr>
              <w:pStyle w:val="19"/>
              <w:tabs>
                <w:tab w:val="left" w:pos="4285"/>
              </w:tabs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 РАЙОНЕ</w:t>
            </w:r>
          </w:p>
        </w:tc>
        <w:tc>
          <w:tcPr>
            <w:tcW w:w="1230" w:type="dxa"/>
            <w:vMerge w:val="restart"/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4035" w:type="dxa"/>
            <w:shd w:val="clear" w:color="auto" w:fill="auto"/>
          </w:tcPr>
          <w:p>
            <w:pPr>
              <w:pStyle w:val="1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>
            <w:pPr>
              <w:pStyle w:val="1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</w:trPr>
        <w:tc>
          <w:tcPr>
            <w:tcW w:w="4065" w:type="dxa"/>
            <w:shd w:val="clear" w:color="auto" w:fill="auto"/>
          </w:tcPr>
          <w:p>
            <w:pPr>
              <w:pStyle w:val="1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ÇĚРПУ ХУЛИ            ПОСЕЛЕНИЙĚН АДМИНИСТРАЦИЙЕ</w:t>
            </w:r>
          </w:p>
          <w:p>
            <w:pPr>
              <w:pStyle w:val="19"/>
              <w:tabs>
                <w:tab w:val="left" w:pos="4285"/>
              </w:tabs>
              <w:spacing w:line="192" w:lineRule="auto"/>
              <w:jc w:val="center"/>
              <w:rPr>
                <w:rStyle w:val="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19"/>
              <w:tabs>
                <w:tab w:val="left" w:pos="4285"/>
              </w:tabs>
              <w:spacing w:line="276" w:lineRule="auto"/>
              <w:jc w:val="center"/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/>
          <w:p>
            <w:pPr>
              <w:jc w:val="center"/>
              <w:rPr>
                <w:bCs/>
              </w:rPr>
            </w:pPr>
            <w:r>
              <w:t>202</w:t>
            </w:r>
            <w:r>
              <w:rPr>
                <w:rFonts w:hint="default"/>
                <w:lang w:val="ru-RU"/>
              </w:rPr>
              <w:t>2</w:t>
            </w:r>
            <w:r>
              <w:t xml:space="preserve"> </w:t>
            </w:r>
            <w:r>
              <w:rPr>
                <w:shd w:val="clear" w:color="auto" w:fill="FFFFFF"/>
              </w:rPr>
              <w:t>ç</w:t>
            </w:r>
            <w:r>
              <w:rPr>
                <w:rFonts w:hint="default"/>
                <w:shd w:val="clear" w:color="auto" w:fill="FFFFFF"/>
                <w:lang w:val="ru-RU"/>
              </w:rPr>
              <w:t xml:space="preserve">  раштав</w:t>
            </w:r>
            <w:r>
              <w:rPr>
                <w:rFonts w:hint="default"/>
                <w:lang w:val="ru-RU"/>
              </w:rPr>
              <w:t xml:space="preserve"> 14 </w:t>
            </w:r>
            <w:r>
              <w:t xml:space="preserve">- мĕшĕ  </w:t>
            </w:r>
            <w:r>
              <w:rPr>
                <w:rFonts w:hint="default"/>
                <w:lang w:val="ru-RU"/>
              </w:rPr>
              <w:t xml:space="preserve">433 </w:t>
            </w:r>
            <w:r>
              <w:t xml:space="preserve">№ </w:t>
            </w:r>
          </w:p>
          <w:p>
            <w:pPr>
              <w:autoSpaceDE w:val="0"/>
              <w:jc w:val="center"/>
            </w:pPr>
            <w:r>
              <w:rPr>
                <w:bCs/>
                <w:color w:val="000000"/>
              </w:rPr>
              <w:t xml:space="preserve">    Ç</w:t>
            </w:r>
            <w:r>
              <w:rPr>
                <w:color w:val="000000"/>
              </w:rPr>
              <w:t>ĕ</w:t>
            </w:r>
            <w:r>
              <w:rPr>
                <w:bCs/>
                <w:color w:val="000000"/>
              </w:rPr>
              <w:t>рпу</w:t>
            </w:r>
            <w:r>
              <w:rPr>
                <w:color w:val="000000"/>
              </w:rPr>
              <w:t xml:space="preserve"> хули</w:t>
            </w:r>
          </w:p>
        </w:tc>
        <w:tc>
          <w:tcPr>
            <w:tcW w:w="1230" w:type="dxa"/>
            <w:vMerge w:val="continue"/>
            <w:shd w:val="clear" w:color="auto" w:fill="auto"/>
            <w:vAlign w:val="center"/>
          </w:tcPr>
          <w:p>
            <w:pPr>
              <w:snapToGrid w:val="0"/>
            </w:pPr>
          </w:p>
        </w:tc>
        <w:tc>
          <w:tcPr>
            <w:tcW w:w="4035" w:type="dxa"/>
            <w:shd w:val="clear" w:color="auto" w:fill="auto"/>
          </w:tcPr>
          <w:p>
            <w:pPr>
              <w:pStyle w:val="19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19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ЦИВИЛЬСКОГО  ГОРОДСКОГО ПОСЕЛЕНИЯ </w:t>
            </w:r>
          </w:p>
          <w:p>
            <w:pPr>
              <w:spacing w:line="192" w:lineRule="auto"/>
              <w:rPr>
                <w:b/>
              </w:rPr>
            </w:pPr>
          </w:p>
          <w:p>
            <w:pPr>
              <w:pStyle w:val="19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/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14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433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Цивильск</w:t>
            </w:r>
          </w:p>
          <w:p/>
        </w:tc>
      </w:tr>
    </w:tbl>
    <w:p>
      <w:pPr>
        <w:jc w:val="both"/>
        <w:rPr>
          <w:b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5"/>
        <w:gridCol w:w="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5" w:type="dxa"/>
          </w:tcPr>
          <w:p>
            <w:pPr>
              <w:jc w:val="both"/>
              <w:rPr>
                <w:b/>
              </w:rPr>
            </w:pPr>
            <w:r>
              <w:rPr>
                <w:rStyle w:val="5"/>
                <w:color w:val="000000"/>
              </w:rPr>
              <w:t>Об утверждении реестра мест (площадок) сбора и накопления твердых коммунальных отходов на территории Цивильского городского поселения</w:t>
            </w:r>
          </w:p>
        </w:tc>
        <w:tc>
          <w:tcPr>
            <w:tcW w:w="785" w:type="dxa"/>
          </w:tcPr>
          <w:p>
            <w:pPr>
              <w:jc w:val="both"/>
              <w:rPr>
                <w:b/>
              </w:rPr>
            </w:pPr>
          </w:p>
        </w:tc>
      </w:tr>
    </w:tbl>
    <w:p>
      <w:pPr>
        <w:jc w:val="both"/>
        <w:rPr>
          <w:sz w:val="26"/>
          <w:szCs w:val="26"/>
        </w:rPr>
      </w:pPr>
    </w:p>
    <w:p>
      <w:pPr>
        <w:ind w:firstLine="709"/>
        <w:jc w:val="both"/>
        <w:rPr>
          <w:b/>
          <w:bCs/>
        </w:rPr>
      </w:pPr>
      <w:r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Цивильского городского поселения, в целях  закрепления на местности мест (площадок) накопления твёрдых коммунальных отходов и ведения их реестра на территории Цивильского городского поселения, администрация Цивильского городского поселения </w:t>
      </w:r>
      <w:r>
        <w:rPr>
          <w:color w:val="000000"/>
          <w:lang w:val="ru-RU"/>
        </w:rPr>
        <w:t>Цивильского</w:t>
      </w:r>
      <w:r>
        <w:rPr>
          <w:rFonts w:hint="default"/>
          <w:color w:val="000000"/>
          <w:lang w:val="ru-RU"/>
        </w:rPr>
        <w:t xml:space="preserve"> района Чувашской Республики</w:t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ПОСТАНОВЛЯЕТ: </w:t>
      </w:r>
    </w:p>
    <w:p>
      <w:pPr>
        <w:jc w:val="both"/>
        <w:rPr>
          <w:sz w:val="26"/>
          <w:szCs w:val="26"/>
        </w:rPr>
      </w:pPr>
    </w:p>
    <w:p>
      <w:pPr>
        <w:ind w:firstLine="709"/>
        <w:jc w:val="both"/>
        <w:rPr>
          <w:color w:val="000000"/>
        </w:rPr>
      </w:pPr>
      <w:r>
        <w:t xml:space="preserve">1.  </w:t>
      </w:r>
      <w:r>
        <w:rPr>
          <w:color w:val="000000"/>
        </w:rPr>
        <w:t>Утвердить реестр мест (площадок) сбора и накопления твердых коммунальных отходов на территории Цивильского городского поселения (приложение №1).</w:t>
      </w:r>
    </w:p>
    <w:p>
      <w:pPr>
        <w:pStyle w:val="12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 Настоящее постановление подлежит официальному опубликованию (обнародованию). </w:t>
      </w:r>
    </w:p>
    <w:p>
      <w:pPr>
        <w:pStyle w:val="12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 Постановление администрации Цивильского городского поселения от </w:t>
      </w:r>
      <w:r>
        <w:rPr>
          <w:rFonts w:hint="default"/>
          <w:color w:val="000000"/>
          <w:lang w:val="ru-RU"/>
        </w:rPr>
        <w:t>18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ноября</w:t>
      </w:r>
      <w:r>
        <w:rPr>
          <w:rFonts w:hint="default"/>
          <w:color w:val="000000"/>
          <w:lang w:val="ru-RU"/>
        </w:rPr>
        <w:t xml:space="preserve"> </w:t>
      </w:r>
      <w:r>
        <w:rPr>
          <w:color w:val="000000"/>
        </w:rPr>
        <w:t xml:space="preserve"> 202</w:t>
      </w:r>
      <w:r>
        <w:rPr>
          <w:rFonts w:hint="default"/>
          <w:color w:val="000000"/>
          <w:lang w:val="ru-RU"/>
        </w:rPr>
        <w:t>2</w:t>
      </w:r>
      <w:r>
        <w:rPr>
          <w:color w:val="000000"/>
        </w:rPr>
        <w:t xml:space="preserve"> г. №</w:t>
      </w:r>
      <w:r>
        <w:rPr>
          <w:rFonts w:hint="default"/>
          <w:color w:val="000000"/>
          <w:lang w:val="ru-RU"/>
        </w:rPr>
        <w:t xml:space="preserve"> 396 </w:t>
      </w:r>
      <w:r>
        <w:rPr>
          <w:color w:val="000000"/>
        </w:rPr>
        <w:t>«Об утверждении реестра мест (площадок) сбора и накопления твердых коммунальных отходов на территории Цивильского городского поселения» признать утратившим силу.</w:t>
      </w:r>
    </w:p>
    <w:p>
      <w:pPr>
        <w:pStyle w:val="12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Контроль за исполнением настоящего постановления оставляю за собой.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spacing w:line="100" w:lineRule="atLeast"/>
      </w:pPr>
      <w:r>
        <w:t>Глава администрации</w:t>
      </w:r>
    </w:p>
    <w:p>
      <w:pPr>
        <w:spacing w:line="100" w:lineRule="atLeast"/>
      </w:pPr>
      <w:r>
        <w:t>Цивильского городского поселения                                                                          В.И. Петров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jc w:val="center"/>
        <w:rPr>
          <w:b/>
          <w:bCs/>
          <w:color w:val="000000"/>
          <w:sz w:val="20"/>
          <w:szCs w:val="20"/>
        </w:rPr>
        <w:sectPr>
          <w:headerReference r:id="rId3" w:type="default"/>
          <w:pgSz w:w="11906" w:h="16838"/>
          <w:pgMar w:top="851" w:right="851" w:bottom="709" w:left="1701" w:header="720" w:footer="720" w:gutter="0"/>
          <w:cols w:space="720" w:num="1"/>
          <w:docGrid w:linePitch="360" w:charSpace="0"/>
        </w:sectPr>
      </w:pPr>
    </w:p>
    <w:tbl>
      <w:tblPr>
        <w:tblStyle w:val="4"/>
        <w:tblW w:w="1589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887"/>
        <w:gridCol w:w="1174"/>
        <w:gridCol w:w="599"/>
        <w:gridCol w:w="668"/>
        <w:gridCol w:w="675"/>
        <w:gridCol w:w="1648"/>
        <w:gridCol w:w="839"/>
        <w:gridCol w:w="748"/>
        <w:gridCol w:w="928"/>
        <w:gridCol w:w="1070"/>
        <w:gridCol w:w="558"/>
        <w:gridCol w:w="906"/>
        <w:gridCol w:w="586"/>
        <w:gridCol w:w="1156"/>
        <w:gridCol w:w="1003"/>
        <w:gridCol w:w="10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891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7674610</wp:posOffset>
                      </wp:positionH>
                      <wp:positionV relativeFrom="paragraph">
                        <wp:posOffset>-1003300</wp:posOffset>
                      </wp:positionV>
                      <wp:extent cx="2410460" cy="744220"/>
                      <wp:effectExtent l="4445" t="5080" r="23495" b="12700"/>
                      <wp:wrapNone/>
                      <wp:docPr id="2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460" cy="744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hint="default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Приложение №1 к Постановлению администрации Цивильского городского поселения  от 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.202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2 </w:t>
                                  </w:r>
                                </w:p>
                                <w:p>
                                  <w:pPr>
                                    <w:jc w:val="both"/>
                                    <w:rPr>
                                      <w:rFonts w:hint="default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>№ 433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3" o:spid="_x0000_s1026" o:spt="202" type="#_x0000_t202" style="position:absolute;left:0pt;margin-left:604.3pt;margin-top:-79pt;height:58.6pt;width:189.8pt;z-index:251659264;mso-width-relative:page;mso-height-relative:page;" fillcolor="#FFFFFF" filled="t" stroked="t" coordsize="21600,21600" o:gfxdata="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p6o7c2gAAAA4BAAAPAAAAAAAA&#10;AAEAIAAAACIAAABkcnMvZG93bnJldi54bWxQSwECFAAUAAAACACHTuJAWgnxfxACAAA7BAAADgAA&#10;AAAAAAABACAAAAApAQAAZHJzL2Uyb0RvYy54bWxQSwUGAAAAAAYABgBZAQAAqw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hint="default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Приложение №1 к Постановлению администрации Цивильского городского поселения  от </w:t>
                            </w:r>
                            <w:r>
                              <w:rPr>
                                <w:rFonts w:hint="default"/>
                                <w:b/>
                                <w:sz w:val="20"/>
                                <w:szCs w:val="20"/>
                                <w:lang w:val="ru-RU"/>
                              </w:rPr>
                              <w:t>14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default"/>
                                <w:b/>
                                <w:sz w:val="20"/>
                                <w:szCs w:val="20"/>
                                <w:lang w:val="ru-RU"/>
                              </w:rPr>
                              <w:t>12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rFonts w:hint="default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2 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0"/>
                                <w:szCs w:val="20"/>
                                <w:lang w:val="ru-RU"/>
                              </w:rPr>
                              <w:t>№ 433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>Реестр мест (площадок) сбора и накопления твердых коммунальных отходов на территории Цивильского городского поселения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Местоположение </w:t>
            </w:r>
          </w:p>
        </w:tc>
        <w:tc>
          <w:tcPr>
            <w:tcW w:w="862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Общие сведения 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FF8080" w:fill="EA99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Муниципальный район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FF8080" w:fill="EA99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Населенный пункт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FF8080" w:fill="EA99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Улица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FF8080" w:fill="EA99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Дом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FF8080" w:fill="EA99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Широта*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FF8080" w:fill="EA99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Долгота*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Наименование балансодержателя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Суточная норма накопления (тонн)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Вид площадки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Тип ограждения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Тип подстилающей поверхности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Объем бака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Количество контейнеров для ТКО (шт)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Группы отходов 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Частота вывоза контейнеров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Площадь контейнерной площадки м2 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Источники образования ТКО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Ленина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23"а"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0,08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4,32   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 Ленина д.23 "а"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Советская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1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0,03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2,88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ул.Советская, д.1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Советская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11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0,10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2,88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ул.Советская, д.11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Советская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23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0,05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2,88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ул.Советская, д.23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Рогожкина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45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0,06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ул.Рогожкина, д.45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Первомайская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70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0,12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5,76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ул.Первомайская, д.70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Первомайская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7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06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3,00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ул.Первомайская, д.7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Восточная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1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0,09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7,20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ул.Восточная, д.1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Гагарина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83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0,14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5,50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ул.Гагарина, д.83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Мичурина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20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0,12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ул.Мичурина, д.20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ОПХ Хмелеводческое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9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0,15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5,60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ОПХ Хмелеводческое д.9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Советская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80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0,54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5,30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ул.Советская, д.80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Никитина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10"б"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0,30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ул.Никитина, д.10 "б"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Юбилейная 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11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0,23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5,60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ул.Юбилейная, д.11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Юбилейная 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13/1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7,70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ул.Юбилейная, д.13/1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Никитина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7/69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0,10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5,80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ул.Никитина, д.7/69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Гагарина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41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7,50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ул.Гагарина, , д.41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бульвар Парковый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4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0,60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6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10,00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ул.бульвар Парковый, д.4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Просвещения 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27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8,00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 Просвещения, д.27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Просвещения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29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0,10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 Просвещения, д.29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Просвещения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33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5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8,60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ул.Просвещения, д.33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бульвар Парковый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16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0,18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5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8,90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бульвар Парковый, д.16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Юбилейная 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7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5,50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ул.Юбилейная, д.7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Никитина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1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0,15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5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7,20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ул.Никитина, д.1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Просвещения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40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0,02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ул.Просвещения, д.40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Силантьева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4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0,05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ул.Силантьеьва, д.4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12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0,07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ул.Николаева, д.12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8/4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0,07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ул.павла Иванова, д.8/4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Суворова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4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0,15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7,00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ул.Суворова, д.4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Строителей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1/6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0,12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4,35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ул.Строителей, д.1/6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Строителей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6,00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ул.Строителей, д.4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Ижутова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6,08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ул.Ижутова, д.5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Строителей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14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7,00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ул.Строителей, д.14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Казанское шоссе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7,10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ул.Казанское шоссе, д.21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Казанское шоссе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17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6,40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ул.Казанское шоссе, д.17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Казанское шоссе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15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ул.Казанское шоссе, д.15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Северная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0,02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ул.Северная, д.1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Северная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5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0,04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 навесом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ул.Северная, д.5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Куйбышева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13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0,16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ул.Куйбышева, д.13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Куйбышева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0,15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ул.Куйбышева, д.1"а"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Куйбышева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1"б"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0,11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ул.Куйбышева, д.1"б"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Терешковой 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5,00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ул.Терешковой, д.18 "а"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Терешковой 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16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0,10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4,90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ул.Терешковой, д.16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Терешковой 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14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5,10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ул.Терешковой, д.14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0,13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ул.Павла Иванова, д.7 "а"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Гагарина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16"а"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0,11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ул.Гагарина, д.16 "а"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Механизаторов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1,00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0,07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ул.Механизаторов, д.1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11"б"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0,04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ул.Николаева, д.11 "б"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Шоссейная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5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0,25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5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8,00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ул.Шоссейная, д.5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Шоссейная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20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0,15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ул.Шоссейная, д.20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Павла Иванова 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9/2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кирпичи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ул.Павла Иванова, д.9/2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Казанское шоссе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5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0,16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бетон. плиты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3,90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ул.Казанское шоссе, д.5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Чапаева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29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0,10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3,90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ул.Чапаева, д.29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50 лет Чувашии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3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0,15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ул.50 лет Чувашии, д.3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Просвещения 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62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0,08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6,20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ул.Просвещения, д.62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50 лет Комсомола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2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0,05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 навесом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ул.50 лет Комсомола, д.2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Куйбышева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72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0,08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 навесом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ул.Куйбышева, д.72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Кирова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16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0,18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ул.Кирова, д.16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Маяковского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47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0,15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ул.Маяковского, д.47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Гагарина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0,0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Пролфлист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 xml:space="preserve">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ул.Гагарина, д.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Гагарина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0,08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ru-RU"/>
              </w:rPr>
              <w:t>Профлист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 xml:space="preserve"> ул.Гагарина, д.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 xml:space="preserve"> 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7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0,10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ул.Николаева, д.7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бульвар Парковый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5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0,03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ул.бульвар Парковый, д.5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Гагарина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15/20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0,07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ул.Гагарина, д.15/20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Трактористов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17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Администрация Цивильского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0,05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ул.Трактористов, д.17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Куйбышева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1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Сельскохозяйственный рынок  "СПОК "Новь")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0,07  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ул.Куйбышева, д.1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Терешковой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4"а"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СХПКК "Ҫавал Согласие"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Отсутствует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ул.Терешковой, д.4"а"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6"а"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Автовас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Отсутствует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 раза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ул.Павла Иванова, д.6"а"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6"в"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кафе "Ҫалкус"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 раза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ул.Павла Иванова, д.6"в"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7,00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Магнит АО "Тандер"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 раза в неделю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ул.Павла Иванова, д.7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5,00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БУ ЧР "Цивильская районная станция по борьбе с болезнями животных"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ул.Павла Иванова, д.5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 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ООО "Эгида"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ул.Николаева, д.2 "а"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площадь Ленина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 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районный суд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грунт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1,80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площадь Ленина д. 2 "а"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Шоссейная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14 "г"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ИП Петров С.А.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 раза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ул.Шоссейная д.14 "г"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Шоссейная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Татнефть АЗС №133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 раза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ул.Шоссейная Татнефть АЗС №133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Шоссейная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14 "д"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ИП Салеев С.Ю.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ул.Шоссейная д.14 "д"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Трактористов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 "г"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Цивильское межрайонное отделение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Чувашская энергосбытовая компания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раз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ул.Трактористов д. 2 "г"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Трактористов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1"б"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 АО «Газпром газораспределение Чебоксары»</w:t>
            </w:r>
            <w:r>
              <w:rPr>
                <w:color w:val="333333"/>
                <w:sz w:val="18"/>
                <w:szCs w:val="18"/>
              </w:rPr>
              <w:br w:type="textWrapping"/>
            </w:r>
            <w:r>
              <w:rPr>
                <w:color w:val="333333"/>
                <w:sz w:val="18"/>
                <w:szCs w:val="18"/>
              </w:rPr>
              <w:t xml:space="preserve"> в г. Цивильске.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ул.Трактористов д.1"б"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15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ИП Васильев В.В. Оптовая база "Ҫавал"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ул.Николаева д.15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Советская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32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Управление Россреестра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ул.Советская д.32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14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РЭС МРСК Волги- Северное ПО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ул.Николаева д.14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6 "б"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ИП Галкин ТД" Аван"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раз в неделю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ул.Николаева д.6 "б"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8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МО МВД России "Цивильский"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ул.Николаева д.8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Шоссейная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1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магазин Магнит АО "Тандер"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ул.Шоссейная д.1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Терешковой 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8 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Цивильское РАЙПО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ул.Терешковой д.8 "а"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Димитриева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2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Цивильское РАЙПО магазин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Солнечный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асф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 раз в неделю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2,80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ул.Димитриева д.2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Шоссейная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ИП Семенов А.Б.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магазин "За рулем"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ул.Шоссейная д.1 "а"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Терешковой 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Межрайонная инспекция Федеральной налоговой 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службы №7 по Чувашской Республике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 раза в неделю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ул.Терешковой д.5 "а"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2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МЦТЭТ г. Цивильск в ЧР ПАО "Ростелеком"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заявка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5,50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ул.Николаева д. 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4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ФБУЗ "ЦГСЭН"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раз в неделю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2,80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ул.Николаева д.4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8/1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ООО "ХСН"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раз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2,80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ул.Николаева д.8/1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1"6"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Доп.офис Чувашского РФ АО "Россельхозбанк"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заявка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2,90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ул.Николаева д.1 "б"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15"а"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ООО "Капитал" Кафе "Жемчужина"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заявка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ул.Николаева  д.15 "а"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Терешковой 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5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ООО "Хлебокомбинат Цивильского Райпо"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железо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раз в неделю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7,20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ул.Терешковой д.5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14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Пожарная часть 40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 раза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ул.Павла Иванова д.14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Просвещения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 xml:space="preserve"> ИП </w:t>
            </w:r>
            <w:r>
              <w:rPr>
                <w:color w:val="000000"/>
                <w:sz w:val="18"/>
                <w:szCs w:val="18"/>
                <w:lang w:val="ru-RU"/>
              </w:rPr>
              <w:t>Семенов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 xml:space="preserve"> В.А.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2,88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ул.Просвещения д.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Просвещения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25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ИП Алексеева Е.А. ТД "Встреча"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2,88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ул.Просвещения д.25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Маяковского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45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ООО "Надежда"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ул.Маяковского д.45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1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Цивильская ЦРБ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5,70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ул.Павла Иванова д.1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9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ГАПОУ ЧР Цивильский аграрно-технологический техникум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Министерство образования и молодежной политики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ул.Павла Иванова д. 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Юбилейная 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2/1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ГАПОУ ЧР Цивильский аграрно-технологический техникум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 xml:space="preserve"> Министерство образования и молодежной политики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ул.Юбилейная д.2/1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Никитина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6 "б"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магазин Магнит АО "Тандер"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 раза в неделю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ул.Никитина д.6"б"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 Просвещения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38/5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ТД Лидер ООО "Торнадо"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 раза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3,90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 Просвещения д.38/5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Никитина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Аптека №18 ГУП Фармации Чувашии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раз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ул.Никитина д.2"а"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Никитина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2"б"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ПАО "Сбербанк"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 раза в неделю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ул.Никитина д.2"б"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Просвещения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41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АУ "Цивильский издательский дом"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раз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ул.Просвещения д.41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Советская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45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ООО "Регион"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ул.Советская д.45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Ленина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19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УПФР в Цивильском районе Чувашской Республики - Чувашии (Межрайонное)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ул.Ленина д.19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Ленина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13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ООО "Мой Дом"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ул.Ленина д.13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Пролетарская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1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Религиозная организация "Тихвинский Богородицкий православный женский монастырь г. Цивильск Цивильского района Чувашской Республики Чебоксарско-Чувашской Епархии Русской Православной Церкви (Московский Патриархат)"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ул.Пролетарская д.1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Пугачева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15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Свято-Троицкий собор г. Цивильск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ул.Пугачева д.15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35383B"/>
                <w:sz w:val="18"/>
                <w:szCs w:val="18"/>
              </w:rPr>
            </w:pPr>
            <w:r>
              <w:rPr>
                <w:color w:val="35383B"/>
                <w:sz w:val="18"/>
                <w:szCs w:val="18"/>
              </w:rPr>
              <w:t xml:space="preserve"> Садовая 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18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Муниципальное бюджетное общеобразовательное учреждение  "Цивильская средняя  общеобразовательная школа № 1 им. М.В. Силантьева " Цивильского района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5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8,50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35383B"/>
                <w:sz w:val="18"/>
                <w:szCs w:val="18"/>
              </w:rPr>
            </w:pPr>
            <w:r>
              <w:rPr>
                <w:color w:val="35383B"/>
                <w:sz w:val="18"/>
                <w:szCs w:val="18"/>
              </w:rPr>
              <w:t xml:space="preserve"> ул.Садовая д.18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35383B"/>
                <w:sz w:val="18"/>
                <w:szCs w:val="18"/>
              </w:rPr>
            </w:pPr>
            <w:r>
              <w:rPr>
                <w:color w:val="35383B"/>
                <w:sz w:val="18"/>
                <w:szCs w:val="18"/>
              </w:rPr>
              <w:t xml:space="preserve"> Рогожкина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59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Муниципальное бюджетное общеобразовательное учреждение  "Цивильская средняя  общеобразовательная школа № 2" Цивильского района 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3,2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35383B"/>
                <w:sz w:val="18"/>
                <w:szCs w:val="18"/>
              </w:rPr>
            </w:pPr>
            <w:r>
              <w:rPr>
                <w:color w:val="35383B"/>
                <w:sz w:val="18"/>
                <w:szCs w:val="18"/>
              </w:rPr>
              <w:t xml:space="preserve"> ул.Рогожкина д.59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35383B"/>
                <w:sz w:val="18"/>
                <w:szCs w:val="18"/>
              </w:rPr>
            </w:pPr>
            <w:r>
              <w:rPr>
                <w:color w:val="35383B"/>
                <w:sz w:val="18"/>
                <w:szCs w:val="18"/>
              </w:rPr>
              <w:t xml:space="preserve"> Шоссейная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14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Муниципальное бюджетное дошкольное образовательное учреждение «Детский сад № 1 «Солнышко» Цивильского района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2,30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35383B"/>
                <w:sz w:val="18"/>
                <w:szCs w:val="18"/>
              </w:rPr>
            </w:pPr>
            <w:r>
              <w:rPr>
                <w:color w:val="35383B"/>
                <w:sz w:val="18"/>
                <w:szCs w:val="18"/>
              </w:rPr>
              <w:t xml:space="preserve"> ул.Шоссейная д.14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35383B"/>
                <w:sz w:val="18"/>
                <w:szCs w:val="18"/>
              </w:rPr>
            </w:pPr>
            <w:r>
              <w:rPr>
                <w:color w:val="35383B"/>
                <w:sz w:val="18"/>
                <w:szCs w:val="18"/>
              </w:rPr>
              <w:t xml:space="preserve"> Первомайская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62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Муниципальное бюджетное дошкольное образовательное учреждение № 2-Детский сад «Палан» Цивильского района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35383B"/>
                <w:sz w:val="18"/>
                <w:szCs w:val="18"/>
              </w:rPr>
            </w:pPr>
            <w:r>
              <w:rPr>
                <w:color w:val="35383B"/>
                <w:sz w:val="18"/>
                <w:szCs w:val="18"/>
              </w:rPr>
              <w:t xml:space="preserve"> Первомайская д.62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35383B"/>
                <w:sz w:val="18"/>
                <w:szCs w:val="18"/>
              </w:rPr>
            </w:pPr>
            <w:r>
              <w:rPr>
                <w:color w:val="35383B"/>
                <w:sz w:val="18"/>
                <w:szCs w:val="18"/>
              </w:rPr>
              <w:t xml:space="preserve"> Гагарина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5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Муниципальное бюджетное дошкольное образовательное учреждение «Детский сад № 3 «Родничок» Цивильского района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35383B"/>
                <w:sz w:val="18"/>
                <w:szCs w:val="18"/>
              </w:rPr>
            </w:pPr>
            <w:r>
              <w:rPr>
                <w:color w:val="35383B"/>
                <w:sz w:val="18"/>
                <w:szCs w:val="18"/>
              </w:rPr>
              <w:t xml:space="preserve"> Гагарина д.5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35383B"/>
                <w:sz w:val="18"/>
                <w:szCs w:val="18"/>
              </w:rPr>
            </w:pPr>
            <w:r>
              <w:rPr>
                <w:color w:val="35383B"/>
                <w:sz w:val="18"/>
                <w:szCs w:val="18"/>
              </w:rPr>
              <w:t xml:space="preserve"> Просвещения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42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Муниципальное бюджетное дошкольное образовательное учреждение «Детский сад № 4 «Росинка» Цивильского района Чувашской 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35383B"/>
                <w:sz w:val="18"/>
                <w:szCs w:val="18"/>
              </w:rPr>
            </w:pPr>
            <w:r>
              <w:rPr>
                <w:color w:val="35383B"/>
                <w:sz w:val="18"/>
                <w:szCs w:val="18"/>
              </w:rPr>
              <w:t xml:space="preserve"> Просвещения д.42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35383B"/>
                <w:sz w:val="18"/>
                <w:szCs w:val="18"/>
              </w:rPr>
            </w:pPr>
            <w:r>
              <w:rPr>
                <w:color w:val="35383B"/>
                <w:sz w:val="18"/>
                <w:szCs w:val="18"/>
              </w:rPr>
              <w:t xml:space="preserve"> Маяковского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47"а"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 xml:space="preserve"> Муниципальное бюджетное дошкольное образовательное учреждение «Детский сад № 5 «Радуга»  Цивильского района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35383B"/>
                <w:sz w:val="18"/>
                <w:szCs w:val="18"/>
              </w:rPr>
            </w:pPr>
            <w:r>
              <w:rPr>
                <w:color w:val="35383B"/>
                <w:sz w:val="18"/>
                <w:szCs w:val="18"/>
              </w:rPr>
              <w:t xml:space="preserve"> ул.Маяковского д.47 "а"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35383B"/>
                <w:sz w:val="18"/>
                <w:szCs w:val="18"/>
              </w:rPr>
            </w:pPr>
            <w:r>
              <w:rPr>
                <w:color w:val="35383B"/>
                <w:sz w:val="18"/>
                <w:szCs w:val="18"/>
              </w:rPr>
              <w:t xml:space="preserve"> Садовая 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16  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Муниципальное бюджетное дошкольное образовательное учреждение «Детский сад № 6 «Сказка» Цивильского района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2,2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35383B"/>
                <w:sz w:val="18"/>
                <w:szCs w:val="18"/>
              </w:rPr>
            </w:pPr>
            <w:r>
              <w:rPr>
                <w:color w:val="35383B"/>
                <w:sz w:val="18"/>
                <w:szCs w:val="18"/>
              </w:rPr>
              <w:t xml:space="preserve"> ул.Садовая д.16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Зеленая 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27"а"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 xml:space="preserve"> Муниципальное бюджетное дошкольное образовательное учреждение «Детский сад № 7 «Солнечный город» общеразвивающего вида Цивильского района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2,30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ул.Зеленая д.27 "а"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9"а" 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Цивильская общеобразовательная школа-интернат для обучающихся с ограниченными возможностями здоровья №1 Минобразования Чувашии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5,20   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ул.Павла Иванова 9 "а"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Первомайская 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70   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Цивильская общеобразовательная школа-интернат для обучающихся с ограниченными возможностями здоровья №1 Минобразования Чувашии 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3,90   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ул.Первомайская д.70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Цивильский район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г.Цивильск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Бульвар Парковый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«Агроторг»</w:t>
            </w: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закрытая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Профлист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0,66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Бульвар Парковый, 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Цивильский район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г.Цивильск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Николаева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«Агроторг»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закрытая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Профлист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0,66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Ул.Николаева, 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Цивильский район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г.Цивильск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Гагарина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«Агроторг»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закрытая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Профлист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0,66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Ул.Гагарина, 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Цивильский район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г.Цивильск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Мичурина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ru-RU"/>
              </w:rPr>
            </w:pP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r>
              <w:rPr>
                <w:color w:val="000000"/>
                <w:sz w:val="18"/>
                <w:szCs w:val="18"/>
                <w:lang w:val="ru-RU"/>
              </w:rPr>
              <w:t>СК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 xml:space="preserve"> Олимп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закрытая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Металлический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75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ru-RU"/>
              </w:rPr>
            </w:pP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ru-RU"/>
              </w:rPr>
            </w:pP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2,0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  <w:lang w:val="ru-RU"/>
              </w:rPr>
              <w:t>Мичурина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rFonts w:hint="default"/>
                <w:color w:val="000000"/>
                <w:sz w:val="18"/>
                <w:szCs w:val="18"/>
                <w:lang w:val="ru-RU"/>
              </w:rPr>
              <w:t>1</w:t>
            </w:r>
          </w:p>
        </w:tc>
      </w:tr>
    </w:tbl>
    <w:p>
      <w:pPr>
        <w:rPr>
          <w:color w:val="000000"/>
          <w:sz w:val="18"/>
          <w:szCs w:val="18"/>
        </w:rPr>
        <w:sectPr>
          <w:pgSz w:w="16838" w:h="11906" w:orient="landscape"/>
          <w:pgMar w:top="1701" w:right="851" w:bottom="851" w:left="709" w:header="720" w:footer="720" w:gutter="0"/>
          <w:cols w:space="720" w:num="1"/>
          <w:docGrid w:linePitch="360" w:charSpace="0"/>
        </w:sectPr>
      </w:pPr>
    </w:p>
    <w:p>
      <w:pPr>
        <w:jc w:val="both"/>
      </w:pPr>
    </w:p>
    <w:sectPr>
      <w:pgSz w:w="11906" w:h="16838"/>
      <w:pgMar w:top="851" w:right="851" w:bottom="709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Times New Roman" w:hAnsi="Times New Roman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FD"/>
    <w:rsid w:val="00013BBB"/>
    <w:rsid w:val="0001515D"/>
    <w:rsid w:val="0003349E"/>
    <w:rsid w:val="00045355"/>
    <w:rsid w:val="0005240D"/>
    <w:rsid w:val="0006581E"/>
    <w:rsid w:val="0008391F"/>
    <w:rsid w:val="0009273D"/>
    <w:rsid w:val="000B245F"/>
    <w:rsid w:val="000B7CD4"/>
    <w:rsid w:val="000C02FB"/>
    <w:rsid w:val="000F64DD"/>
    <w:rsid w:val="001153EB"/>
    <w:rsid w:val="00121786"/>
    <w:rsid w:val="001418EF"/>
    <w:rsid w:val="001641E5"/>
    <w:rsid w:val="00172C76"/>
    <w:rsid w:val="00175003"/>
    <w:rsid w:val="001C61D5"/>
    <w:rsid w:val="001D0234"/>
    <w:rsid w:val="001D3462"/>
    <w:rsid w:val="001E13CB"/>
    <w:rsid w:val="001E7238"/>
    <w:rsid w:val="00215D89"/>
    <w:rsid w:val="002324B8"/>
    <w:rsid w:val="00235D31"/>
    <w:rsid w:val="0026616E"/>
    <w:rsid w:val="00273C53"/>
    <w:rsid w:val="0029101B"/>
    <w:rsid w:val="002973FA"/>
    <w:rsid w:val="002B43BE"/>
    <w:rsid w:val="002B50D5"/>
    <w:rsid w:val="002C6F35"/>
    <w:rsid w:val="002D3EDC"/>
    <w:rsid w:val="002D61E2"/>
    <w:rsid w:val="00307089"/>
    <w:rsid w:val="00312872"/>
    <w:rsid w:val="003216FB"/>
    <w:rsid w:val="0032555E"/>
    <w:rsid w:val="00331FFD"/>
    <w:rsid w:val="003442B8"/>
    <w:rsid w:val="0034629D"/>
    <w:rsid w:val="0036561D"/>
    <w:rsid w:val="00383CBD"/>
    <w:rsid w:val="00384F55"/>
    <w:rsid w:val="00392F6A"/>
    <w:rsid w:val="0039661E"/>
    <w:rsid w:val="003A2741"/>
    <w:rsid w:val="003A4D6F"/>
    <w:rsid w:val="003C218B"/>
    <w:rsid w:val="003C2E85"/>
    <w:rsid w:val="003D4EF9"/>
    <w:rsid w:val="003D7248"/>
    <w:rsid w:val="003E6CA4"/>
    <w:rsid w:val="003F6E54"/>
    <w:rsid w:val="0040005C"/>
    <w:rsid w:val="00404D48"/>
    <w:rsid w:val="00404ECB"/>
    <w:rsid w:val="00424122"/>
    <w:rsid w:val="0042568F"/>
    <w:rsid w:val="004618A8"/>
    <w:rsid w:val="00472AB1"/>
    <w:rsid w:val="00496E16"/>
    <w:rsid w:val="004A1C69"/>
    <w:rsid w:val="004B4DEC"/>
    <w:rsid w:val="004F6AE0"/>
    <w:rsid w:val="00510667"/>
    <w:rsid w:val="00526016"/>
    <w:rsid w:val="00526B31"/>
    <w:rsid w:val="005324A2"/>
    <w:rsid w:val="00533288"/>
    <w:rsid w:val="00543A74"/>
    <w:rsid w:val="00546455"/>
    <w:rsid w:val="00556B39"/>
    <w:rsid w:val="00566953"/>
    <w:rsid w:val="005756A2"/>
    <w:rsid w:val="00591FFE"/>
    <w:rsid w:val="00593358"/>
    <w:rsid w:val="00596C11"/>
    <w:rsid w:val="005A7271"/>
    <w:rsid w:val="005B1FBA"/>
    <w:rsid w:val="005D3DAF"/>
    <w:rsid w:val="005D69F6"/>
    <w:rsid w:val="005E4476"/>
    <w:rsid w:val="005E6C1C"/>
    <w:rsid w:val="005F3F67"/>
    <w:rsid w:val="006201AA"/>
    <w:rsid w:val="006272BC"/>
    <w:rsid w:val="00634E1A"/>
    <w:rsid w:val="00644F73"/>
    <w:rsid w:val="00644FD4"/>
    <w:rsid w:val="00654822"/>
    <w:rsid w:val="00677FD4"/>
    <w:rsid w:val="00682DE3"/>
    <w:rsid w:val="00686DFE"/>
    <w:rsid w:val="00692221"/>
    <w:rsid w:val="006A6D92"/>
    <w:rsid w:val="006A72FC"/>
    <w:rsid w:val="006F5C2B"/>
    <w:rsid w:val="0070574C"/>
    <w:rsid w:val="00712AA1"/>
    <w:rsid w:val="00744E9B"/>
    <w:rsid w:val="00747F43"/>
    <w:rsid w:val="00754576"/>
    <w:rsid w:val="0076355F"/>
    <w:rsid w:val="007640C9"/>
    <w:rsid w:val="00773146"/>
    <w:rsid w:val="0077707F"/>
    <w:rsid w:val="007825F3"/>
    <w:rsid w:val="007901DA"/>
    <w:rsid w:val="007946A9"/>
    <w:rsid w:val="007C0D11"/>
    <w:rsid w:val="007D2CB2"/>
    <w:rsid w:val="007D4EC2"/>
    <w:rsid w:val="007D72C7"/>
    <w:rsid w:val="007E2095"/>
    <w:rsid w:val="007E77CE"/>
    <w:rsid w:val="007F2637"/>
    <w:rsid w:val="0081362C"/>
    <w:rsid w:val="00813D36"/>
    <w:rsid w:val="00843194"/>
    <w:rsid w:val="00844BBE"/>
    <w:rsid w:val="008467C5"/>
    <w:rsid w:val="00852490"/>
    <w:rsid w:val="00857E6C"/>
    <w:rsid w:val="008757AF"/>
    <w:rsid w:val="008971A6"/>
    <w:rsid w:val="008D060B"/>
    <w:rsid w:val="008D1EDF"/>
    <w:rsid w:val="008E34F5"/>
    <w:rsid w:val="00921269"/>
    <w:rsid w:val="009233D6"/>
    <w:rsid w:val="0093171F"/>
    <w:rsid w:val="00936F1E"/>
    <w:rsid w:val="00940B6F"/>
    <w:rsid w:val="00951E80"/>
    <w:rsid w:val="00987666"/>
    <w:rsid w:val="009967D1"/>
    <w:rsid w:val="009A7FBD"/>
    <w:rsid w:val="009B460A"/>
    <w:rsid w:val="009C33A8"/>
    <w:rsid w:val="009C428C"/>
    <w:rsid w:val="009E7A82"/>
    <w:rsid w:val="009F4EE1"/>
    <w:rsid w:val="00A135D3"/>
    <w:rsid w:val="00A24316"/>
    <w:rsid w:val="00A30986"/>
    <w:rsid w:val="00A33C7E"/>
    <w:rsid w:val="00A37CDE"/>
    <w:rsid w:val="00A4511F"/>
    <w:rsid w:val="00A47B3E"/>
    <w:rsid w:val="00A86AF8"/>
    <w:rsid w:val="00A945C3"/>
    <w:rsid w:val="00A964C8"/>
    <w:rsid w:val="00AB51FD"/>
    <w:rsid w:val="00B13641"/>
    <w:rsid w:val="00B22C7E"/>
    <w:rsid w:val="00B251AF"/>
    <w:rsid w:val="00B25357"/>
    <w:rsid w:val="00B269BE"/>
    <w:rsid w:val="00B308BC"/>
    <w:rsid w:val="00B30D8A"/>
    <w:rsid w:val="00B32894"/>
    <w:rsid w:val="00B41648"/>
    <w:rsid w:val="00B43FD5"/>
    <w:rsid w:val="00B45835"/>
    <w:rsid w:val="00B61209"/>
    <w:rsid w:val="00B62405"/>
    <w:rsid w:val="00B7334B"/>
    <w:rsid w:val="00B82D71"/>
    <w:rsid w:val="00B8689C"/>
    <w:rsid w:val="00B931D9"/>
    <w:rsid w:val="00BA212E"/>
    <w:rsid w:val="00BA64F3"/>
    <w:rsid w:val="00BB2992"/>
    <w:rsid w:val="00BC44EC"/>
    <w:rsid w:val="00BE7270"/>
    <w:rsid w:val="00BF1BA4"/>
    <w:rsid w:val="00C00811"/>
    <w:rsid w:val="00C0655E"/>
    <w:rsid w:val="00C134EE"/>
    <w:rsid w:val="00C1468B"/>
    <w:rsid w:val="00C16715"/>
    <w:rsid w:val="00C20BEB"/>
    <w:rsid w:val="00C21082"/>
    <w:rsid w:val="00C31E8F"/>
    <w:rsid w:val="00C33E71"/>
    <w:rsid w:val="00C3748C"/>
    <w:rsid w:val="00C42224"/>
    <w:rsid w:val="00C61DD3"/>
    <w:rsid w:val="00C711CF"/>
    <w:rsid w:val="00C715EE"/>
    <w:rsid w:val="00C743EC"/>
    <w:rsid w:val="00C74C1C"/>
    <w:rsid w:val="00C812A2"/>
    <w:rsid w:val="00C860CC"/>
    <w:rsid w:val="00CB1328"/>
    <w:rsid w:val="00CB6AA2"/>
    <w:rsid w:val="00CC3D2E"/>
    <w:rsid w:val="00CD1828"/>
    <w:rsid w:val="00CF38D5"/>
    <w:rsid w:val="00D02374"/>
    <w:rsid w:val="00D146C4"/>
    <w:rsid w:val="00D206D8"/>
    <w:rsid w:val="00D43D18"/>
    <w:rsid w:val="00D53A27"/>
    <w:rsid w:val="00D60147"/>
    <w:rsid w:val="00D64E5D"/>
    <w:rsid w:val="00D82F54"/>
    <w:rsid w:val="00D83B63"/>
    <w:rsid w:val="00DA37E8"/>
    <w:rsid w:val="00DF2C01"/>
    <w:rsid w:val="00DF4C4B"/>
    <w:rsid w:val="00E12B2D"/>
    <w:rsid w:val="00E13542"/>
    <w:rsid w:val="00E15A84"/>
    <w:rsid w:val="00E30688"/>
    <w:rsid w:val="00E543A0"/>
    <w:rsid w:val="00E80CE5"/>
    <w:rsid w:val="00E81442"/>
    <w:rsid w:val="00EB6342"/>
    <w:rsid w:val="00EB76D5"/>
    <w:rsid w:val="00EB7755"/>
    <w:rsid w:val="00ED2661"/>
    <w:rsid w:val="00EE45A1"/>
    <w:rsid w:val="00EF0431"/>
    <w:rsid w:val="00F14D26"/>
    <w:rsid w:val="00F4097C"/>
    <w:rsid w:val="00F50C5F"/>
    <w:rsid w:val="00F60061"/>
    <w:rsid w:val="00F724C7"/>
    <w:rsid w:val="00F86C4B"/>
    <w:rsid w:val="00FA4270"/>
    <w:rsid w:val="21585951"/>
    <w:rsid w:val="28C12115"/>
    <w:rsid w:val="2FE803AA"/>
    <w:rsid w:val="3C454A26"/>
    <w:rsid w:val="414C5A16"/>
    <w:rsid w:val="417D61D0"/>
    <w:rsid w:val="47086643"/>
    <w:rsid w:val="4AAC30B6"/>
    <w:rsid w:val="699331A1"/>
    <w:rsid w:val="69B20E40"/>
    <w:rsid w:val="7B19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suppressAutoHyphens w:val="0"/>
      <w:ind w:left="540" w:hanging="540"/>
      <w:jc w:val="center"/>
      <w:outlineLvl w:val="0"/>
    </w:pPr>
    <w:rPr>
      <w:b/>
      <w:bCs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alloon Text"/>
    <w:basedOn w:val="1"/>
    <w:link w:val="2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23"/>
    <w:unhideWhenUsed/>
    <w:qFormat/>
    <w:uiPriority w:val="99"/>
    <w:pPr>
      <w:tabs>
        <w:tab w:val="center" w:pos="4677"/>
        <w:tab w:val="right" w:pos="9355"/>
      </w:tabs>
      <w:suppressAutoHyphens w:val="0"/>
    </w:pPr>
    <w:rPr>
      <w:rFonts w:ascii="Calibri" w:hAnsi="Calibri" w:eastAsia="Calibri"/>
      <w:sz w:val="22"/>
      <w:szCs w:val="22"/>
      <w:lang w:eastAsia="en-US"/>
    </w:rPr>
  </w:style>
  <w:style w:type="paragraph" w:styleId="8">
    <w:name w:val="Body Text"/>
    <w:basedOn w:val="1"/>
    <w:qFormat/>
    <w:uiPriority w:val="0"/>
    <w:pPr>
      <w:spacing w:after="120"/>
    </w:pPr>
  </w:style>
  <w:style w:type="paragraph" w:styleId="9">
    <w:name w:val="Body Text Indent"/>
    <w:basedOn w:val="1"/>
    <w:link w:val="22"/>
    <w:semiHidden/>
    <w:unhideWhenUsed/>
    <w:qFormat/>
    <w:uiPriority w:val="99"/>
    <w:pPr>
      <w:spacing w:after="120"/>
      <w:ind w:left="283"/>
    </w:pPr>
  </w:style>
  <w:style w:type="paragraph" w:styleId="10">
    <w:name w:val="footer"/>
    <w:basedOn w:val="1"/>
    <w:link w:val="24"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List"/>
    <w:basedOn w:val="8"/>
    <w:qFormat/>
    <w:uiPriority w:val="0"/>
    <w:rPr>
      <w:rFonts w:cs="Mangal"/>
    </w:rPr>
  </w:style>
  <w:style w:type="paragraph" w:styleId="12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13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шрифт абзаца1"/>
    <w:qFormat/>
    <w:uiPriority w:val="0"/>
  </w:style>
  <w:style w:type="character" w:customStyle="1" w:styleId="15">
    <w:name w:val="Цветовое выделение"/>
    <w:qFormat/>
    <w:uiPriority w:val="0"/>
    <w:rPr>
      <w:b/>
      <w:bCs/>
      <w:color w:val="000080"/>
    </w:rPr>
  </w:style>
  <w:style w:type="paragraph" w:customStyle="1" w:styleId="16">
    <w:name w:val="Заголовок"/>
    <w:basedOn w:val="1"/>
    <w:next w:val="8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17">
    <w:name w:val="Название1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19">
    <w:name w:val="Таблицы (моноширинный)"/>
    <w:basedOn w:val="1"/>
    <w:next w:val="1"/>
    <w:qFormat/>
    <w:uiPriority w:val="0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Содержимое таблицы"/>
    <w:basedOn w:val="1"/>
    <w:qFormat/>
    <w:uiPriority w:val="0"/>
    <w:pPr>
      <w:suppressLineNumbers/>
    </w:pPr>
  </w:style>
  <w:style w:type="paragraph" w:customStyle="1" w:styleId="21">
    <w:name w:val="Заголовок таблицы"/>
    <w:basedOn w:val="20"/>
    <w:uiPriority w:val="0"/>
    <w:pPr>
      <w:jc w:val="center"/>
    </w:pPr>
    <w:rPr>
      <w:b/>
      <w:bCs/>
    </w:rPr>
  </w:style>
  <w:style w:type="character" w:customStyle="1" w:styleId="22">
    <w:name w:val="Основной текст с отступом Знак"/>
    <w:link w:val="9"/>
    <w:semiHidden/>
    <w:qFormat/>
    <w:uiPriority w:val="99"/>
    <w:rPr>
      <w:sz w:val="24"/>
      <w:szCs w:val="24"/>
      <w:lang w:eastAsia="ar-SA"/>
    </w:rPr>
  </w:style>
  <w:style w:type="character" w:customStyle="1" w:styleId="23">
    <w:name w:val="Верхний колонтитул Знак"/>
    <w:link w:val="7"/>
    <w:qFormat/>
    <w:uiPriority w:val="99"/>
    <w:rPr>
      <w:rFonts w:ascii="Calibri" w:hAnsi="Calibri" w:eastAsia="Calibri" w:cs="Times New Roman"/>
      <w:sz w:val="22"/>
      <w:szCs w:val="22"/>
      <w:lang w:eastAsia="en-US"/>
    </w:rPr>
  </w:style>
  <w:style w:type="character" w:customStyle="1" w:styleId="24">
    <w:name w:val="Нижний колонтитул Знак"/>
    <w:basedOn w:val="3"/>
    <w:link w:val="10"/>
    <w:qFormat/>
    <w:uiPriority w:val="99"/>
    <w:rPr>
      <w:sz w:val="24"/>
      <w:szCs w:val="24"/>
      <w:lang w:eastAsia="ar-SA"/>
    </w:rPr>
  </w:style>
  <w:style w:type="character" w:customStyle="1" w:styleId="25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26">
    <w:name w:val="Заголовок 1 Знак"/>
    <w:basedOn w:val="3"/>
    <w:link w:val="2"/>
    <w:uiPriority w:val="0"/>
    <w:rPr>
      <w:b/>
      <w:bCs/>
      <w:sz w:val="24"/>
      <w:szCs w:val="24"/>
    </w:rPr>
  </w:style>
  <w:style w:type="paragraph" w:styleId="27">
    <w:name w:val="List Paragraph"/>
    <w:basedOn w:val="1"/>
    <w:qFormat/>
    <w:uiPriority w:val="3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28">
    <w:name w:val="font5"/>
    <w:basedOn w:val="1"/>
    <w:uiPriority w:val="0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29">
    <w:name w:val="font6"/>
    <w:basedOn w:val="1"/>
    <w:qFormat/>
    <w:uiPriority w:val="0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30">
    <w:name w:val="font7"/>
    <w:basedOn w:val="1"/>
    <w:qFormat/>
    <w:uiPriority w:val="0"/>
    <w:pPr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ru-RU"/>
    </w:rPr>
  </w:style>
  <w:style w:type="paragraph" w:customStyle="1" w:styleId="31">
    <w:name w:val="font8"/>
    <w:basedOn w:val="1"/>
    <w:qFormat/>
    <w:uiPriority w:val="0"/>
    <w:pPr>
      <w:suppressAutoHyphens w:val="0"/>
      <w:spacing w:before="100" w:beforeAutospacing="1" w:after="100" w:afterAutospacing="1"/>
    </w:pPr>
    <w:rPr>
      <w:color w:val="333333"/>
      <w:sz w:val="18"/>
      <w:szCs w:val="18"/>
      <w:lang w:eastAsia="ru-RU"/>
    </w:rPr>
  </w:style>
  <w:style w:type="paragraph" w:customStyle="1" w:styleId="32">
    <w:name w:val="xl63"/>
    <w:basedOn w:val="1"/>
    <w:qFormat/>
    <w:uiPriority w:val="0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33">
    <w:name w:val="xl6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FFFF99" w:fill="FFE599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34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35">
    <w:name w:val="xl66"/>
    <w:basedOn w:val="1"/>
    <w:qFormat/>
    <w:uiPriority w:val="0"/>
    <w:pPr>
      <w:pBdr>
        <w:left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36">
    <w:name w:val="xl6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FF8080" w:fill="EA9999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37">
    <w:name w:val="xl68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FF8080" w:fill="EA9999"/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38">
    <w:name w:val="xl69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FF8080" w:fill="EA9999"/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39">
    <w:name w:val="xl7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FFFF99" w:fill="FFE599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40">
    <w:name w:val="xl71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FFFF99" w:fill="FFE599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41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42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43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44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45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18"/>
      <w:szCs w:val="18"/>
      <w:lang w:eastAsia="ru-RU"/>
    </w:rPr>
  </w:style>
  <w:style w:type="paragraph" w:customStyle="1" w:styleId="46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18"/>
      <w:szCs w:val="18"/>
      <w:lang w:eastAsia="ru-RU"/>
    </w:rPr>
  </w:style>
  <w:style w:type="paragraph" w:customStyle="1" w:styleId="47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18"/>
      <w:szCs w:val="18"/>
      <w:lang w:eastAsia="ru-RU"/>
    </w:rPr>
  </w:style>
  <w:style w:type="paragraph" w:customStyle="1" w:styleId="48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49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50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51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18"/>
      <w:szCs w:val="18"/>
      <w:lang w:eastAsia="ru-RU"/>
    </w:rPr>
  </w:style>
  <w:style w:type="paragraph" w:customStyle="1" w:styleId="52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  <w:jc w:val="center"/>
      <w:textAlignment w:val="center"/>
    </w:pPr>
    <w:rPr>
      <w:color w:val="35383B"/>
      <w:sz w:val="18"/>
      <w:szCs w:val="18"/>
      <w:lang w:eastAsia="ru-RU"/>
    </w:rPr>
  </w:style>
  <w:style w:type="paragraph" w:customStyle="1" w:styleId="53">
    <w:name w:val="xl8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</w:pPr>
    <w:rPr>
      <w:color w:val="262626"/>
      <w:sz w:val="18"/>
      <w:szCs w:val="18"/>
      <w:lang w:eastAsia="ru-RU"/>
    </w:rPr>
  </w:style>
  <w:style w:type="paragraph" w:customStyle="1" w:styleId="54">
    <w:name w:val="xl8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55">
    <w:name w:val="xl8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56">
    <w:name w:val="xl8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57">
    <w:name w:val="xl88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58">
    <w:name w:val="xl89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59">
    <w:name w:val="xl9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60">
    <w:name w:val="xl91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61">
    <w:name w:val="xl9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62">
    <w:name w:val="xl9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63">
    <w:name w:val="xl9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64">
    <w:name w:val="xl9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5">
    <w:name w:val="xl9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66">
    <w:name w:val="xl9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67">
    <w:name w:val="xl98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68">
    <w:name w:val="xl9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69">
    <w:name w:val="xl100"/>
    <w:basedOn w:val="1"/>
    <w:qFormat/>
    <w:uiPriority w:val="0"/>
    <w:pPr>
      <w:pBdr>
        <w:bottom w:val="single" w:color="auto" w:sz="4" w:space="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70">
    <w:name w:val="xl101"/>
    <w:basedOn w:val="1"/>
    <w:qFormat/>
    <w:uiPriority w:val="0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71">
    <w:name w:val="xl10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FFFF99" w:fill="FFE599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81A207-ECE8-493A-A440-B6830B89CD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19</Pages>
  <Words>4631</Words>
  <Characters>26402</Characters>
  <Lines>220</Lines>
  <Paragraphs>61</Paragraphs>
  <TotalTime>2</TotalTime>
  <ScaleCrop>false</ScaleCrop>
  <LinksUpToDate>false</LinksUpToDate>
  <CharactersWithSpaces>30972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2021-07-02T12:33:00Z</dcterms:created>
  <dc:creator>SamLab.ws</dc:creator>
  <cp:lastModifiedBy>1</cp:lastModifiedBy>
  <cp:lastPrinted>2022-11-18T06:45:00Z</cp:lastPrinted>
  <dcterms:modified xsi:type="dcterms:W3CDTF">2022-12-23T13:16:59Z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E63EB87634B3495FB4D1A7B459A99B7B</vt:lpwstr>
  </property>
</Properties>
</file>