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E0" w:rsidRDefault="006934E0" w:rsidP="006934E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78740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6934E0" w:rsidTr="006934E0">
        <w:trPr>
          <w:cantSplit/>
          <w:trHeight w:val="420"/>
        </w:trPr>
        <w:tc>
          <w:tcPr>
            <w:tcW w:w="4195" w:type="dxa"/>
            <w:hideMark/>
          </w:tcPr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934E0" w:rsidRDefault="006934E0">
            <w:pPr>
              <w:spacing w:before="40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6934E0" w:rsidRDefault="006934E0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6934E0" w:rsidTr="006934E0">
        <w:trPr>
          <w:cantSplit/>
          <w:trHeight w:val="2355"/>
        </w:trPr>
        <w:tc>
          <w:tcPr>
            <w:tcW w:w="4195" w:type="dxa"/>
          </w:tcPr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ЯЛ  ПОСЕЛЕНИЙ,Н </w:t>
            </w:r>
          </w:p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934E0" w:rsidRDefault="006934E0">
            <w:pPr>
              <w:spacing w:before="40"/>
            </w:pPr>
          </w:p>
          <w:p w:rsidR="006934E0" w:rsidRDefault="006934E0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rFonts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6934E0" w:rsidRDefault="006934E0">
            <w:pPr>
              <w:spacing w:before="40"/>
            </w:pPr>
          </w:p>
          <w:p w:rsidR="006934E0" w:rsidRDefault="006934E0">
            <w:pPr>
              <w:pStyle w:val="a4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09       03      2022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№ 6</w:t>
            </w:r>
          </w:p>
          <w:p w:rsidR="006934E0" w:rsidRDefault="00435BD9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</w:t>
            </w:r>
            <w:r w:rsidR="006934E0">
              <w:rPr>
                <w:rFonts w:ascii="Arial Cyr Chuv" w:hAnsi="Arial Cyr Chuv"/>
                <w:noProof/>
                <w:color w:val="000000"/>
                <w:sz w:val="26"/>
              </w:rPr>
              <w:t>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6934E0" w:rsidRDefault="006934E0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6934E0" w:rsidRDefault="006934E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6934E0" w:rsidRDefault="006934E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6934E0" w:rsidRDefault="006934E0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6934E0" w:rsidRDefault="006934E0"/>
          <w:p w:rsidR="006934E0" w:rsidRDefault="006934E0">
            <w:pPr>
              <w:pStyle w:val="a4"/>
              <w:spacing w:before="40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6934E0" w:rsidRDefault="006934E0">
            <w:pPr>
              <w:spacing w:before="40"/>
            </w:pPr>
          </w:p>
          <w:p w:rsidR="006934E0" w:rsidRDefault="006934E0">
            <w:pPr>
              <w:pStyle w:val="a4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09       03      2022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№ 6</w:t>
            </w:r>
          </w:p>
          <w:p w:rsidR="006934E0" w:rsidRDefault="006934E0" w:rsidP="006934E0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село Чепкас-Никольское</w:t>
            </w:r>
          </w:p>
        </w:tc>
      </w:tr>
    </w:tbl>
    <w:p w:rsidR="006934E0" w:rsidRDefault="006934E0" w:rsidP="006934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4E0" w:rsidRDefault="006934E0" w:rsidP="006934E0">
      <w:pPr>
        <w:tabs>
          <w:tab w:val="left" w:pos="900"/>
        </w:tabs>
        <w:jc w:val="both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6934E0" w:rsidTr="006934E0">
        <w:trPr>
          <w:trHeight w:val="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 внесении изменений в постановление</w:t>
            </w:r>
          </w:p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администрации Чепкас-Никольского </w:t>
            </w:r>
            <w:proofErr w:type="gramStart"/>
            <w:r>
              <w:rPr>
                <w:bCs/>
              </w:rPr>
              <w:t>сельского</w:t>
            </w:r>
            <w:proofErr w:type="gramEnd"/>
          </w:p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поселения Шемуршинского района </w:t>
            </w:r>
            <w:proofErr w:type="gramStart"/>
            <w:r>
              <w:rPr>
                <w:bCs/>
              </w:rPr>
              <w:t>Чувашской</w:t>
            </w:r>
            <w:proofErr w:type="gramEnd"/>
            <w:r>
              <w:rPr>
                <w:bCs/>
              </w:rPr>
              <w:t xml:space="preserve"> </w:t>
            </w:r>
          </w:p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Республики  от 18.03.2014 года  № 7</w:t>
            </w:r>
          </w:p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«Об утверждении </w:t>
            </w:r>
            <w:proofErr w:type="gramStart"/>
            <w:r>
              <w:rPr>
                <w:bCs/>
              </w:rPr>
              <w:t>административного</w:t>
            </w:r>
            <w:proofErr w:type="gramEnd"/>
          </w:p>
          <w:p w:rsidR="006934E0" w:rsidRDefault="006934E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регламента по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предоставлению муниципальной услуги</w:t>
            </w:r>
          </w:p>
          <w:p w:rsidR="006934E0" w:rsidRDefault="006934E0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  <w:bCs w:val="0"/>
              </w:rPr>
              <w:t xml:space="preserve"> </w:t>
            </w:r>
            <w:r>
              <w:rPr>
                <w:rFonts w:eastAsiaTheme="minorEastAsia"/>
                <w:b w:val="0"/>
              </w:rPr>
              <w:t xml:space="preserve">«Постановка на учет многодетных семей, </w:t>
            </w:r>
          </w:p>
          <w:p w:rsidR="006934E0" w:rsidRDefault="006934E0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имеющих право на предоставление земельных участков </w:t>
            </w:r>
          </w:p>
          <w:p w:rsidR="006934E0" w:rsidRDefault="006934E0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в собственность бесплатно»</w:t>
            </w:r>
          </w:p>
          <w:p w:rsidR="006934E0" w:rsidRDefault="006934E0">
            <w:pPr>
              <w:autoSpaceDE w:val="0"/>
              <w:autoSpaceDN w:val="0"/>
              <w:adjustRightInd w:val="0"/>
              <w:ind w:firstLine="709"/>
              <w:rPr>
                <w:b/>
                <w:lang w:eastAsia="ar-SA"/>
              </w:rPr>
            </w:pPr>
          </w:p>
          <w:p w:rsidR="006934E0" w:rsidRDefault="006934E0">
            <w:pPr>
              <w:tabs>
                <w:tab w:val="left" w:pos="851"/>
              </w:tabs>
              <w:autoSpaceDE w:val="0"/>
              <w:autoSpaceDN w:val="0"/>
              <w:ind w:firstLine="567"/>
              <w:jc w:val="both"/>
              <w:outlineLvl w:val="0"/>
            </w:pPr>
            <w:proofErr w:type="gramStart"/>
            <w:r>
              <w:t xml:space="preserve">В соответствии с Федеральными законами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 xml:space="preserve">. № 131-ФЗ «Об общих принципах организации местного самоуправления в Российской Федерации",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№ 210-ФЗ "Об организации предоставления государственных и муниципальных услуг», на основании протеста прокуратуры Шемуршинского района Чувашской Республики от 28.02.2022 года N03-01/</w:t>
            </w:r>
            <w:proofErr w:type="spellStart"/>
            <w:r>
              <w:t>Прдп</w:t>
            </w:r>
            <w:proofErr w:type="spellEnd"/>
            <w:r>
              <w:t xml:space="preserve"> 55-22-20970019  в целях приведения нормативно-правового акта в соответствие с действующим законодательством администрация</w:t>
            </w:r>
            <w:proofErr w:type="gramEnd"/>
            <w:r>
              <w:t xml:space="preserve"> Чепкас-Никольского сельского поселения Шемуршинского района Чувашской Республики постановляет:</w:t>
            </w:r>
          </w:p>
          <w:p w:rsidR="006934E0" w:rsidRDefault="006934E0">
            <w:pPr>
              <w:jc w:val="both"/>
            </w:pPr>
            <w:r>
              <w:t xml:space="preserve">     1. </w:t>
            </w:r>
            <w:proofErr w:type="gramStart"/>
            <w:r>
              <w:t xml:space="preserve">Внести в постановление администрации Чепкас-Никольского сельского поселения Шемуршинского района Чувашской Республики от 18 марта 2014 года № 7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 </w:t>
            </w:r>
            <w:r>
              <w:rPr>
                <w:color w:val="000000"/>
              </w:rPr>
              <w:t>(с изменениями, внесенными постановлениями администрации  от 30.11.2018 г. №7</w:t>
            </w:r>
            <w:r w:rsidR="00621220">
              <w:rPr>
                <w:color w:val="000000"/>
              </w:rPr>
              <w:t>0, 09.07.2021 г. №19, 29.11.2021</w:t>
            </w:r>
            <w:proofErr w:type="gramEnd"/>
            <w:r w:rsidR="00621220">
              <w:rPr>
                <w:color w:val="000000"/>
              </w:rPr>
              <w:t xml:space="preserve"> № 31</w:t>
            </w:r>
            <w:r>
              <w:rPr>
                <w:color w:val="000000"/>
              </w:rPr>
              <w:t xml:space="preserve"> далее  - Регламент)</w:t>
            </w:r>
            <w:r>
              <w:rPr>
                <w:color w:val="C00000"/>
              </w:rPr>
              <w:t xml:space="preserve"> </w:t>
            </w:r>
            <w:r>
              <w:t xml:space="preserve"> следующие изменения:</w:t>
            </w:r>
          </w:p>
          <w:p w:rsidR="006934E0" w:rsidRDefault="006934E0">
            <w:pPr>
              <w:ind w:firstLine="559"/>
            </w:pPr>
            <w:r>
              <w:t>1)  пункт 3.1 раздела 3 Регламента дополнить подпунктом 3.1.5 следующего содержания:</w:t>
            </w:r>
          </w:p>
          <w:p w:rsidR="006934E0" w:rsidRDefault="006934E0">
            <w:pPr>
              <w:ind w:firstLine="559"/>
              <w:jc w:val="both"/>
            </w:pPr>
            <w:bookmarkStart w:id="0" w:name="sub_315"/>
            <w:r>
              <w:t>«3.1.5. Исправление допущенных опечаток и ошибок в выданных в результате предоставления муниципальной услуги документах</w:t>
            </w:r>
            <w:bookmarkEnd w:id="0"/>
          </w:p>
          <w:p w:rsidR="006934E0" w:rsidRDefault="006934E0">
            <w:pPr>
              <w:ind w:firstLine="559"/>
              <w:jc w:val="both"/>
            </w:pPr>
            <w:proofErr w:type="gramStart"/>
            <w:r>
      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      </w:r>
            <w:proofErr w:type="gramEnd"/>
          </w:p>
          <w:p w:rsidR="006934E0" w:rsidRDefault="006934E0">
            <w:pPr>
              <w:ind w:firstLine="559"/>
              <w:jc w:val="both"/>
            </w:pPr>
            <w:r>
              <w:t>Заявление об исправлении ошибок представляется в администрацию Чепкас-</w:t>
            </w:r>
            <w:r>
              <w:lastRenderedPageBreak/>
              <w:t xml:space="preserve">Никольского </w:t>
            </w:r>
            <w:r>
              <w:rPr>
                <w:lang w:eastAsia="ar-SA"/>
              </w:rPr>
              <w:t xml:space="preserve">сельского поселения Шемуршинского района </w:t>
            </w:r>
            <w:r>
              <w:t xml:space="preserve">Чувашской Республики в произвольной форме и рассматривается специалистом в течение 1 рабочего дня </w:t>
            </w:r>
            <w:proofErr w:type="gramStart"/>
            <w:r>
              <w:t>с даты</w:t>
            </w:r>
            <w:proofErr w:type="gramEnd"/>
            <w:r>
              <w:t xml:space="preserve"> его регистрации.</w:t>
            </w:r>
          </w:p>
          <w:p w:rsidR="006934E0" w:rsidRDefault="006934E0">
            <w:pPr>
              <w:ind w:firstLine="559"/>
              <w:jc w:val="both"/>
            </w:pPr>
            <w:proofErr w:type="gramStart"/>
            <w:r>
      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Чепкас-Никольского </w:t>
            </w:r>
            <w:r>
              <w:rPr>
                <w:lang w:eastAsia="ar-SA"/>
              </w:rPr>
              <w:t xml:space="preserve">сельского поселения Шемуршинского района </w:t>
            </w:r>
            <w:r>
      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      </w:r>
            <w:proofErr w:type="gramEnd"/>
          </w:p>
          <w:p w:rsidR="006934E0" w:rsidRDefault="006934E0">
            <w:pPr>
              <w:ind w:firstLine="559"/>
              <w:jc w:val="both"/>
            </w:pPr>
            <w:proofErr w:type="gramStart"/>
            <w:r>
      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Чепкас-Никольского </w:t>
            </w:r>
            <w:r>
              <w:rPr>
                <w:lang w:eastAsia="ar-SA"/>
              </w:rPr>
              <w:t xml:space="preserve">сельского поселения Шемуршинского района </w:t>
            </w:r>
            <w:r>
      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      </w:r>
            <w:proofErr w:type="gramEnd"/>
          </w:p>
          <w:p w:rsidR="006934E0" w:rsidRDefault="006934E0">
            <w:pPr>
              <w:ind w:firstLine="559"/>
              <w:jc w:val="both"/>
            </w:pPr>
            <w:r>
      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</w:t>
            </w:r>
            <w:proofErr w:type="gramStart"/>
            <w:r>
              <w:t>.».</w:t>
            </w:r>
            <w:proofErr w:type="gramEnd"/>
          </w:p>
          <w:p w:rsidR="006934E0" w:rsidRDefault="006934E0">
            <w:pPr>
              <w:ind w:firstLine="559"/>
            </w:pPr>
            <w:r>
              <w:t>2)  раздел 3 Регламента дополнить пунктом 3.3 следующего содержания: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84" w:firstLine="709"/>
              <w:contextualSpacing/>
              <w:jc w:val="both"/>
              <w:rPr>
                <w:rFonts w:cs="Arial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/>
                <w:bCs/>
                <w:color w:val="000000"/>
                <w:szCs w:val="26"/>
                <w:lang w:eastAsia="ar-SA"/>
              </w:rPr>
              <w:t>"3.3.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</w:t>
            </w:r>
            <w:r>
              <w:t xml:space="preserve">дминистрации Чепкас-Никольского </w:t>
            </w:r>
            <w:r>
              <w:rPr>
                <w:lang w:eastAsia="ar-SA"/>
              </w:rPr>
              <w:t xml:space="preserve">сельского поселения Шемуршинского района </w:t>
            </w:r>
            <w:r>
              <w:t>Чувашской Республики</w:t>
            </w:r>
            <w:r>
              <w:rPr>
                <w:rFonts w:cs="Arial"/>
                <w:bCs/>
                <w:color w:val="000000"/>
                <w:szCs w:val="26"/>
                <w:lang w:eastAsia="ar-SA"/>
              </w:rPr>
              <w:t>.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Заявление о выдаче дубликата документа может быть подано заявителем одним из следующих способов: лично, почтой, по электронной почте.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Основаниями для отказа в выдаче заявителю дубликата документа, являются: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1) отсутствие в заявлении о выдаче дубликата документа информации, позволяющей идентифицировать ранее выданную информацию;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2) представление заявления о выдаче дубликата документа неуполномоченным лицом.</w:t>
            </w:r>
          </w:p>
          <w:p w:rsidR="006934E0" w:rsidRDefault="006934E0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Cs w:val="26"/>
                <w:lang w:eastAsia="ar-SA"/>
              </w:rPr>
            </w:pPr>
            <w:r>
              <w:rPr>
                <w:rFonts w:cs="Arial"/>
                <w:bCs/>
                <w:color w:val="000000"/>
                <w:szCs w:val="26"/>
                <w:lang w:eastAsia="ar-SA"/>
              </w:rPr>
              <w:t>Специалист а</w:t>
            </w:r>
            <w:r>
              <w:t xml:space="preserve">дминистрации Чепкас-Никольского </w:t>
            </w:r>
            <w:r>
              <w:rPr>
                <w:lang w:eastAsia="ar-SA"/>
              </w:rPr>
              <w:t xml:space="preserve">сельского поселения Шемуршинского района </w:t>
            </w:r>
            <w:r>
              <w:t>Чувашской Республики</w:t>
            </w:r>
            <w:r>
              <w:rPr>
                <w:rFonts w:cs="Arial"/>
                <w:bCs/>
                <w:color w:val="000000"/>
                <w:szCs w:val="26"/>
                <w:lang w:eastAsia="ar-SA"/>
              </w:rPr>
      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      </w:r>
            <w:proofErr w:type="gramStart"/>
            <w:r>
              <w:rPr>
                <w:rFonts w:cs="Arial"/>
                <w:bCs/>
                <w:color w:val="000000"/>
                <w:szCs w:val="26"/>
                <w:lang w:eastAsia="ar-SA"/>
              </w:rPr>
              <w:t>.».</w:t>
            </w:r>
            <w:proofErr w:type="gramEnd"/>
          </w:p>
          <w:p w:rsidR="006934E0" w:rsidRDefault="006934E0">
            <w:pPr>
              <w:pStyle w:val="a3"/>
              <w:ind w:firstLine="708"/>
              <w:jc w:val="both"/>
              <w:rPr>
                <w:rFonts w:ascii="Times New Roman" w:hAnsi="Times New Roman"/>
                <w:color w:val="3743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вступает в силу после   его официального опубликования.</w:t>
            </w:r>
          </w:p>
          <w:p w:rsidR="006934E0" w:rsidRDefault="006934E0"/>
        </w:tc>
      </w:tr>
    </w:tbl>
    <w:p w:rsidR="006934E0" w:rsidRDefault="006934E0" w:rsidP="006934E0">
      <w:pPr>
        <w:tabs>
          <w:tab w:val="left" w:pos="255"/>
        </w:tabs>
        <w:outlineLvl w:val="0"/>
      </w:pPr>
      <w:r>
        <w:lastRenderedPageBreak/>
        <w:t xml:space="preserve">Глава администрации Чепкас-Никольского </w:t>
      </w:r>
    </w:p>
    <w:p w:rsidR="006934E0" w:rsidRDefault="006934E0" w:rsidP="006934E0">
      <w:pPr>
        <w:tabs>
          <w:tab w:val="left" w:pos="255"/>
        </w:tabs>
        <w:outlineLvl w:val="0"/>
      </w:pPr>
      <w:r>
        <w:t xml:space="preserve">сельского поселения Шемуршинского района </w:t>
      </w:r>
    </w:p>
    <w:p w:rsidR="006934E0" w:rsidRDefault="006934E0" w:rsidP="006934E0">
      <w:pPr>
        <w:tabs>
          <w:tab w:val="left" w:pos="255"/>
        </w:tabs>
        <w:outlineLvl w:val="0"/>
        <w:rPr>
          <w:sz w:val="20"/>
          <w:szCs w:val="20"/>
        </w:rPr>
      </w:pPr>
      <w:r>
        <w:t>Чувашской Республики                                                                          Л.Н.Петрова</w:t>
      </w:r>
    </w:p>
    <w:p w:rsidR="00D44588" w:rsidRDefault="00D44588"/>
    <w:p w:rsidR="00FE1CC5" w:rsidRDefault="00FE1CC5"/>
    <w:sectPr w:rsidR="00FE1CC5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E0"/>
    <w:rsid w:val="003B510B"/>
    <w:rsid w:val="00425C08"/>
    <w:rsid w:val="00435BD9"/>
    <w:rsid w:val="00492A67"/>
    <w:rsid w:val="00493B5A"/>
    <w:rsid w:val="00550BCC"/>
    <w:rsid w:val="00621220"/>
    <w:rsid w:val="00664487"/>
    <w:rsid w:val="006934E0"/>
    <w:rsid w:val="00752DD1"/>
    <w:rsid w:val="007A418B"/>
    <w:rsid w:val="00927447"/>
    <w:rsid w:val="00CE0699"/>
    <w:rsid w:val="00D44588"/>
    <w:rsid w:val="00F57766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4E0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934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34E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6934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934E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2022-03-18T11:04:00Z</dcterms:created>
  <dcterms:modified xsi:type="dcterms:W3CDTF">2022-04-01T07:42:00Z</dcterms:modified>
</cp:coreProperties>
</file>