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7"/>
          <w:rFonts w:ascii="Arial" w:hAnsi="Arial" w:cs="Arial"/>
          <w:color w:val="000000"/>
          <w:sz w:val="27"/>
          <w:szCs w:val="27"/>
        </w:rPr>
        <w:t xml:space="preserve">Информация о состоянии окружающей среды и об использовании природных ресурсов на территории </w:t>
      </w:r>
      <w:proofErr w:type="spellStart"/>
      <w:r w:rsidR="00681C15">
        <w:rPr>
          <w:rStyle w:val="a7"/>
          <w:rFonts w:ascii="Arial" w:hAnsi="Arial" w:cs="Arial"/>
          <w:color w:val="000000"/>
          <w:sz w:val="27"/>
          <w:szCs w:val="27"/>
        </w:rPr>
        <w:t>Туванского</w:t>
      </w:r>
      <w:proofErr w:type="spellEnd"/>
      <w:r w:rsidR="00681C15">
        <w:rPr>
          <w:rStyle w:val="a7"/>
          <w:rFonts w:ascii="Arial" w:hAnsi="Arial" w:cs="Arial"/>
          <w:color w:val="000000"/>
          <w:sz w:val="27"/>
          <w:szCs w:val="27"/>
        </w:rPr>
        <w:t xml:space="preserve"> сельского поселения </w:t>
      </w:r>
      <w:proofErr w:type="spellStart"/>
      <w:r w:rsidR="00681C15">
        <w:rPr>
          <w:rStyle w:val="a7"/>
          <w:rFonts w:ascii="Arial" w:hAnsi="Arial" w:cs="Arial"/>
          <w:color w:val="000000"/>
          <w:sz w:val="27"/>
          <w:szCs w:val="27"/>
        </w:rPr>
        <w:t>Шумерлинского</w:t>
      </w:r>
      <w:proofErr w:type="spellEnd"/>
      <w:r w:rsidR="00681C15">
        <w:rPr>
          <w:rStyle w:val="a7"/>
          <w:rFonts w:ascii="Arial" w:hAnsi="Arial" w:cs="Arial"/>
          <w:color w:val="000000"/>
          <w:sz w:val="27"/>
          <w:szCs w:val="27"/>
        </w:rPr>
        <w:t xml:space="preserve"> района 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целом экологическая ситуация на территории </w:t>
      </w:r>
      <w:proofErr w:type="spellStart"/>
      <w:r w:rsidR="00681C15">
        <w:rPr>
          <w:rFonts w:ascii="Arial" w:hAnsi="Arial" w:cs="Arial"/>
          <w:color w:val="000000"/>
          <w:sz w:val="27"/>
          <w:szCs w:val="27"/>
        </w:rPr>
        <w:t>Туванского</w:t>
      </w:r>
      <w:proofErr w:type="spellEnd"/>
      <w:r w:rsidR="00681C1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сельского поселения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Решена проблема сбора и утилизации бытовых отходов. На территории сельского поселения установлено </w:t>
      </w:r>
      <w:r w:rsidR="00681C15">
        <w:rPr>
          <w:rFonts w:ascii="Arial" w:hAnsi="Arial" w:cs="Arial"/>
          <w:color w:val="000000"/>
          <w:sz w:val="27"/>
          <w:szCs w:val="27"/>
        </w:rPr>
        <w:t>12</w:t>
      </w:r>
      <w:r>
        <w:rPr>
          <w:rFonts w:ascii="Arial" w:hAnsi="Arial" w:cs="Arial"/>
          <w:color w:val="000000"/>
          <w:sz w:val="27"/>
          <w:szCs w:val="27"/>
        </w:rPr>
        <w:t xml:space="preserve"> контейнерных площадок. Вывоз твердых коммунальных отходов осуществляет региональный оператор.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Утвержден реестр контейнерных площадок на территории</w:t>
      </w:r>
      <w:r w:rsidR="00681C1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681C15">
        <w:rPr>
          <w:rFonts w:ascii="Arial" w:hAnsi="Arial" w:cs="Arial"/>
          <w:color w:val="000000"/>
          <w:sz w:val="27"/>
          <w:szCs w:val="27"/>
        </w:rPr>
        <w:t>Туванского</w:t>
      </w:r>
      <w:proofErr w:type="spellEnd"/>
      <w:r w:rsidR="00681C1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сельского поселения</w:t>
      </w:r>
      <w:r w:rsidR="009E7A2A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Автодорожная сеть на территории поселения представлена  межмуниципального значения и сетью автодорог общего пользования местного значения.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Действующих объектов специального назначения – скотомогильников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биозахоронений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также полигонов твердых коммунальных отходов на территории сельского поселения не имеется.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территории сельского поселения </w:t>
      </w:r>
      <w:r w:rsidR="009E7A2A"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 водонапорных башен, снабжающих население 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Для решения проблем по благоустройству населенных пунктов поселения решением </w:t>
      </w:r>
      <w:r w:rsidR="009E7A2A">
        <w:rPr>
          <w:rFonts w:ascii="Arial" w:hAnsi="Arial" w:cs="Arial"/>
          <w:color w:val="000000"/>
          <w:sz w:val="27"/>
          <w:szCs w:val="27"/>
        </w:rPr>
        <w:t xml:space="preserve">Собрания депутатов </w:t>
      </w:r>
      <w:proofErr w:type="spellStart"/>
      <w:r w:rsidR="009E7A2A">
        <w:rPr>
          <w:rFonts w:ascii="Arial" w:hAnsi="Arial" w:cs="Arial"/>
          <w:color w:val="000000"/>
          <w:sz w:val="27"/>
          <w:szCs w:val="27"/>
        </w:rPr>
        <w:t>Туванского</w:t>
      </w:r>
      <w:proofErr w:type="spellEnd"/>
      <w:r w:rsidR="009E7A2A">
        <w:rPr>
          <w:rFonts w:ascii="Arial" w:hAnsi="Arial" w:cs="Arial"/>
          <w:color w:val="000000"/>
          <w:sz w:val="27"/>
          <w:szCs w:val="27"/>
        </w:rPr>
        <w:t xml:space="preserve"> сельского поселения </w:t>
      </w:r>
      <w:r>
        <w:rPr>
          <w:rFonts w:ascii="Arial" w:hAnsi="Arial" w:cs="Arial"/>
          <w:color w:val="000000"/>
          <w:sz w:val="27"/>
          <w:szCs w:val="27"/>
        </w:rPr>
        <w:t xml:space="preserve"> о</w:t>
      </w:r>
      <w:r w:rsidR="000E7353">
        <w:rPr>
          <w:rFonts w:ascii="Arial" w:hAnsi="Arial" w:cs="Arial"/>
          <w:color w:val="000000"/>
          <w:sz w:val="27"/>
          <w:szCs w:val="27"/>
        </w:rPr>
        <w:t>т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E7353">
        <w:rPr>
          <w:rFonts w:ascii="Arial" w:hAnsi="Arial" w:cs="Arial"/>
          <w:color w:val="000000"/>
          <w:sz w:val="27"/>
          <w:szCs w:val="27"/>
        </w:rPr>
        <w:t>12</w:t>
      </w:r>
      <w:r>
        <w:rPr>
          <w:rFonts w:ascii="Arial" w:hAnsi="Arial" w:cs="Arial"/>
          <w:color w:val="000000"/>
          <w:sz w:val="27"/>
          <w:szCs w:val="27"/>
        </w:rPr>
        <w:t>.0</w:t>
      </w:r>
      <w:r w:rsidR="000E7353">
        <w:rPr>
          <w:rFonts w:ascii="Arial" w:hAnsi="Arial" w:cs="Arial"/>
          <w:color w:val="000000"/>
          <w:sz w:val="27"/>
          <w:szCs w:val="27"/>
        </w:rPr>
        <w:t>7</w:t>
      </w:r>
      <w:r>
        <w:rPr>
          <w:rFonts w:ascii="Arial" w:hAnsi="Arial" w:cs="Arial"/>
          <w:color w:val="000000"/>
          <w:sz w:val="27"/>
          <w:szCs w:val="27"/>
        </w:rPr>
        <w:t>.20</w:t>
      </w:r>
      <w:r w:rsidR="000E7353">
        <w:rPr>
          <w:rFonts w:ascii="Arial" w:hAnsi="Arial" w:cs="Arial"/>
          <w:color w:val="000000"/>
          <w:sz w:val="27"/>
          <w:szCs w:val="27"/>
        </w:rPr>
        <w:t>19</w:t>
      </w:r>
      <w:r>
        <w:rPr>
          <w:rFonts w:ascii="Arial" w:hAnsi="Arial" w:cs="Arial"/>
          <w:color w:val="000000"/>
          <w:sz w:val="27"/>
          <w:szCs w:val="27"/>
        </w:rPr>
        <w:t>г. №</w:t>
      </w:r>
      <w:r w:rsidR="000E7353">
        <w:rPr>
          <w:rFonts w:ascii="Arial" w:hAnsi="Arial" w:cs="Arial"/>
          <w:color w:val="000000"/>
          <w:sz w:val="27"/>
          <w:szCs w:val="27"/>
        </w:rPr>
        <w:t>48/2</w:t>
      </w:r>
      <w:r>
        <w:rPr>
          <w:rFonts w:ascii="Arial" w:hAnsi="Arial" w:cs="Arial"/>
          <w:color w:val="000000"/>
          <w:sz w:val="27"/>
          <w:szCs w:val="27"/>
        </w:rPr>
        <w:t xml:space="preserve">  утверждены правила благоустройства территории </w:t>
      </w:r>
      <w:proofErr w:type="spellStart"/>
      <w:r w:rsidR="000E7353">
        <w:rPr>
          <w:rFonts w:ascii="Arial" w:hAnsi="Arial" w:cs="Arial"/>
          <w:color w:val="000000"/>
          <w:sz w:val="27"/>
          <w:szCs w:val="27"/>
        </w:rPr>
        <w:t>Туванского</w:t>
      </w:r>
      <w:proofErr w:type="spellEnd"/>
      <w:r w:rsidR="000E735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сельского поселения</w:t>
      </w:r>
      <w:r w:rsidR="000E7353">
        <w:rPr>
          <w:rFonts w:ascii="Arial" w:hAnsi="Arial" w:cs="Arial"/>
          <w:color w:val="000000"/>
          <w:sz w:val="27"/>
          <w:szCs w:val="27"/>
        </w:rPr>
        <w:t>. Выше</w:t>
      </w:r>
      <w:r>
        <w:rPr>
          <w:rFonts w:ascii="Arial" w:hAnsi="Arial" w:cs="Arial"/>
          <w:color w:val="000000"/>
          <w:sz w:val="27"/>
          <w:szCs w:val="27"/>
        </w:rPr>
        <w:t xml:space="preserve">указанный нормативный правовой акт размещен на сайте </w:t>
      </w:r>
      <w:r w:rsidR="000E735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0E7353">
        <w:rPr>
          <w:rFonts w:ascii="Arial" w:hAnsi="Arial" w:cs="Arial"/>
          <w:color w:val="000000"/>
          <w:sz w:val="27"/>
          <w:szCs w:val="27"/>
        </w:rPr>
        <w:t>Туванского</w:t>
      </w:r>
      <w:proofErr w:type="spellEnd"/>
      <w:r w:rsidR="000E735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сельского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поселения 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A646D" w:rsidRDefault="005A646D" w:rsidP="005A646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Администрацией </w:t>
      </w:r>
      <w:r w:rsidR="000E735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0E7353">
        <w:rPr>
          <w:rFonts w:ascii="Arial" w:hAnsi="Arial" w:cs="Arial"/>
          <w:color w:val="000000"/>
          <w:sz w:val="27"/>
          <w:szCs w:val="27"/>
        </w:rPr>
        <w:t>Туванского</w:t>
      </w:r>
      <w:proofErr w:type="spellEnd"/>
      <w:r w:rsidR="000E735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1F18C4" w:rsidRDefault="001F18C4">
      <w:bookmarkStart w:id="0" w:name="_GoBack"/>
      <w:bookmarkEnd w:id="0"/>
    </w:p>
    <w:sectPr w:rsidR="001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D"/>
    <w:rsid w:val="000E7353"/>
    <w:rsid w:val="001F18C4"/>
    <w:rsid w:val="005A646D"/>
    <w:rsid w:val="00681C15"/>
    <w:rsid w:val="009E7A2A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A646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A6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A646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A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2021-07-06T12:36:00Z</dcterms:created>
  <dcterms:modified xsi:type="dcterms:W3CDTF">2021-07-07T07:32:00Z</dcterms:modified>
</cp:coreProperties>
</file>