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A4" w:rsidRPr="002F323E" w:rsidRDefault="008654A4" w:rsidP="008654A4">
      <w:pPr>
        <w:jc w:val="center"/>
        <w:rPr>
          <w:b/>
          <w:sz w:val="24"/>
          <w:szCs w:val="24"/>
        </w:rPr>
      </w:pPr>
    </w:p>
    <w:p w:rsidR="00D936B3" w:rsidRDefault="006D6969" w:rsidP="006D6969">
      <w:pPr>
        <w:pStyle w:val="a7"/>
        <w:ind w:firstLine="347"/>
        <w:rPr>
          <w:sz w:val="22"/>
          <w:szCs w:val="22"/>
        </w:rPr>
      </w:pPr>
      <w:r>
        <w:rPr>
          <w:sz w:val="22"/>
          <w:szCs w:val="22"/>
        </w:rPr>
        <w:t xml:space="preserve">Бюджет </w:t>
      </w:r>
      <w:r w:rsidR="00DB3EE7">
        <w:rPr>
          <w:sz w:val="22"/>
          <w:szCs w:val="22"/>
        </w:rPr>
        <w:t>Янышского</w:t>
      </w:r>
      <w:r>
        <w:rPr>
          <w:sz w:val="22"/>
          <w:szCs w:val="22"/>
        </w:rPr>
        <w:t xml:space="preserve"> сельского поселения </w:t>
      </w:r>
      <w:r w:rsidR="00A93015">
        <w:rPr>
          <w:sz w:val="22"/>
          <w:szCs w:val="22"/>
        </w:rPr>
        <w:t>по состоянию на 01.04.2021г.</w:t>
      </w:r>
      <w:r>
        <w:rPr>
          <w:sz w:val="22"/>
          <w:szCs w:val="22"/>
        </w:rPr>
        <w:t xml:space="preserve"> исполнен по доходам в объеме </w:t>
      </w:r>
      <w:r w:rsidR="00DB3EE7">
        <w:rPr>
          <w:b/>
          <w:sz w:val="22"/>
          <w:szCs w:val="22"/>
        </w:rPr>
        <w:t>1 770,9</w:t>
      </w:r>
      <w:r>
        <w:rPr>
          <w:sz w:val="22"/>
          <w:szCs w:val="22"/>
        </w:rPr>
        <w:t xml:space="preserve"> тыс. руб. (</w:t>
      </w:r>
      <w:r w:rsidR="00DB3EE7">
        <w:rPr>
          <w:sz w:val="22"/>
          <w:szCs w:val="22"/>
        </w:rPr>
        <w:t>11,2</w:t>
      </w:r>
      <w:r w:rsidR="00D936B3">
        <w:rPr>
          <w:sz w:val="22"/>
          <w:szCs w:val="22"/>
        </w:rPr>
        <w:t xml:space="preserve"> % к плану на год).</w:t>
      </w:r>
    </w:p>
    <w:p w:rsidR="006D6969" w:rsidRDefault="00D936B3" w:rsidP="006D6969">
      <w:pPr>
        <w:pStyle w:val="a7"/>
        <w:ind w:firstLine="347"/>
        <w:rPr>
          <w:sz w:val="22"/>
          <w:szCs w:val="22"/>
        </w:rPr>
      </w:pPr>
      <w:r>
        <w:rPr>
          <w:sz w:val="22"/>
          <w:szCs w:val="22"/>
        </w:rPr>
        <w:t>С</w:t>
      </w:r>
      <w:r w:rsidR="006D6969">
        <w:rPr>
          <w:sz w:val="22"/>
          <w:szCs w:val="22"/>
        </w:rPr>
        <w:t xml:space="preserve">обственные доходы </w:t>
      </w:r>
      <w:r w:rsidRPr="00D936B3">
        <w:rPr>
          <w:sz w:val="22"/>
          <w:szCs w:val="22"/>
        </w:rPr>
        <w:t xml:space="preserve">по состоянию на 01.04.2021г. </w:t>
      </w:r>
      <w:r w:rsidR="006D6969">
        <w:rPr>
          <w:sz w:val="22"/>
          <w:szCs w:val="22"/>
        </w:rPr>
        <w:t xml:space="preserve">исполнены в сумме </w:t>
      </w:r>
      <w:r w:rsidR="00DB3EE7">
        <w:rPr>
          <w:sz w:val="22"/>
          <w:szCs w:val="22"/>
        </w:rPr>
        <w:t>380,1</w:t>
      </w:r>
      <w:r w:rsidR="006D6969">
        <w:rPr>
          <w:sz w:val="22"/>
          <w:szCs w:val="22"/>
        </w:rPr>
        <w:t xml:space="preserve"> тыс. руб. при годовом плане </w:t>
      </w:r>
      <w:r w:rsidR="00DB3EE7">
        <w:rPr>
          <w:sz w:val="22"/>
          <w:szCs w:val="22"/>
        </w:rPr>
        <w:t>1 880,4</w:t>
      </w:r>
      <w:r w:rsidR="006D6969">
        <w:rPr>
          <w:sz w:val="22"/>
          <w:szCs w:val="22"/>
        </w:rPr>
        <w:t xml:space="preserve"> тыс. руб. (</w:t>
      </w:r>
      <w:r w:rsidR="00DB3EE7">
        <w:rPr>
          <w:sz w:val="22"/>
          <w:szCs w:val="22"/>
        </w:rPr>
        <w:t>20,2</w:t>
      </w:r>
      <w:r w:rsidR="00A93015">
        <w:rPr>
          <w:sz w:val="22"/>
          <w:szCs w:val="22"/>
        </w:rPr>
        <w:t>%)</w:t>
      </w:r>
      <w:r>
        <w:rPr>
          <w:sz w:val="22"/>
          <w:szCs w:val="22"/>
        </w:rPr>
        <w:t>, в том числе:</w:t>
      </w:r>
    </w:p>
    <w:p w:rsidR="00A10DEF" w:rsidRDefault="00A10DEF" w:rsidP="006D6969">
      <w:pPr>
        <w:pStyle w:val="a7"/>
        <w:ind w:firstLine="347"/>
        <w:rPr>
          <w:sz w:val="22"/>
          <w:szCs w:val="22"/>
        </w:rPr>
      </w:pPr>
      <w:r>
        <w:rPr>
          <w:sz w:val="22"/>
          <w:szCs w:val="22"/>
        </w:rPr>
        <w:t xml:space="preserve">- налог на доходы физических лиц поступил в сумме </w:t>
      </w:r>
      <w:r w:rsidR="00DB3EE7">
        <w:rPr>
          <w:sz w:val="22"/>
          <w:szCs w:val="22"/>
        </w:rPr>
        <w:t>23,9</w:t>
      </w:r>
      <w:r>
        <w:rPr>
          <w:sz w:val="22"/>
          <w:szCs w:val="22"/>
        </w:rPr>
        <w:t xml:space="preserve"> тыс. руб. (</w:t>
      </w:r>
      <w:r w:rsidR="00DB3EE7">
        <w:rPr>
          <w:sz w:val="22"/>
          <w:szCs w:val="22"/>
        </w:rPr>
        <w:t>27,6</w:t>
      </w:r>
      <w:r>
        <w:rPr>
          <w:sz w:val="22"/>
          <w:szCs w:val="22"/>
        </w:rPr>
        <w:t>%);</w:t>
      </w:r>
    </w:p>
    <w:p w:rsidR="00A10DEF" w:rsidRDefault="00A10DEF" w:rsidP="006D6969">
      <w:pPr>
        <w:pStyle w:val="a7"/>
        <w:ind w:firstLine="347"/>
        <w:rPr>
          <w:sz w:val="22"/>
          <w:szCs w:val="22"/>
        </w:rPr>
      </w:pPr>
      <w:r>
        <w:rPr>
          <w:sz w:val="22"/>
          <w:szCs w:val="22"/>
        </w:rPr>
        <w:t xml:space="preserve">- акцизы по подакцизным товарам поступили в сумме </w:t>
      </w:r>
      <w:r w:rsidR="00DB3EE7">
        <w:rPr>
          <w:sz w:val="22"/>
          <w:szCs w:val="22"/>
        </w:rPr>
        <w:t>128,9</w:t>
      </w:r>
      <w:r>
        <w:rPr>
          <w:sz w:val="22"/>
          <w:szCs w:val="22"/>
        </w:rPr>
        <w:t xml:space="preserve"> тыс. руб. (23,</w:t>
      </w:r>
      <w:r w:rsidR="00983CB4">
        <w:rPr>
          <w:sz w:val="22"/>
          <w:szCs w:val="22"/>
        </w:rPr>
        <w:t>5</w:t>
      </w:r>
      <w:r>
        <w:rPr>
          <w:sz w:val="22"/>
          <w:szCs w:val="22"/>
        </w:rPr>
        <w:t>%);</w:t>
      </w:r>
    </w:p>
    <w:p w:rsidR="00983CB4" w:rsidRDefault="00983CB4" w:rsidP="006D6969">
      <w:pPr>
        <w:pStyle w:val="a7"/>
        <w:ind w:firstLine="347"/>
        <w:rPr>
          <w:sz w:val="22"/>
          <w:szCs w:val="22"/>
        </w:rPr>
      </w:pPr>
      <w:r>
        <w:rPr>
          <w:sz w:val="22"/>
          <w:szCs w:val="22"/>
        </w:rPr>
        <w:t xml:space="preserve">- ЕСХН поступил в сумме </w:t>
      </w:r>
      <w:r w:rsidR="00DB3EE7">
        <w:rPr>
          <w:sz w:val="22"/>
          <w:szCs w:val="22"/>
        </w:rPr>
        <w:t>18,1 тыс. руб.</w:t>
      </w:r>
      <w:r>
        <w:rPr>
          <w:sz w:val="22"/>
          <w:szCs w:val="22"/>
        </w:rPr>
        <w:t>;</w:t>
      </w:r>
    </w:p>
    <w:p w:rsidR="00A10DEF" w:rsidRDefault="00A10DEF" w:rsidP="006D6969">
      <w:pPr>
        <w:pStyle w:val="a7"/>
        <w:ind w:firstLine="347"/>
        <w:rPr>
          <w:sz w:val="22"/>
          <w:szCs w:val="22"/>
        </w:rPr>
      </w:pPr>
      <w:r w:rsidRPr="00A10DEF">
        <w:rPr>
          <w:sz w:val="22"/>
          <w:szCs w:val="22"/>
        </w:rPr>
        <w:t xml:space="preserve">- налог на имущество физических лиц </w:t>
      </w:r>
      <w:r>
        <w:rPr>
          <w:sz w:val="22"/>
          <w:szCs w:val="22"/>
        </w:rPr>
        <w:t xml:space="preserve">поступил в сумме </w:t>
      </w:r>
      <w:r w:rsidR="00DB3EE7">
        <w:rPr>
          <w:sz w:val="22"/>
          <w:szCs w:val="22"/>
        </w:rPr>
        <w:t>0,1</w:t>
      </w:r>
      <w:r w:rsidRPr="00A10DEF">
        <w:rPr>
          <w:sz w:val="22"/>
          <w:szCs w:val="22"/>
        </w:rPr>
        <w:t xml:space="preserve"> тыс. руб.  (</w:t>
      </w:r>
      <w:r w:rsidR="00DB3EE7">
        <w:rPr>
          <w:sz w:val="22"/>
          <w:szCs w:val="22"/>
        </w:rPr>
        <w:t>0,1</w:t>
      </w:r>
      <w:r w:rsidRPr="00A10DEF">
        <w:rPr>
          <w:sz w:val="22"/>
          <w:szCs w:val="22"/>
        </w:rPr>
        <w:t>%);</w:t>
      </w:r>
    </w:p>
    <w:p w:rsidR="00506D62" w:rsidRDefault="00A10DEF" w:rsidP="006D6969">
      <w:pPr>
        <w:pStyle w:val="a7"/>
        <w:ind w:firstLine="347"/>
        <w:rPr>
          <w:sz w:val="22"/>
          <w:szCs w:val="22"/>
        </w:rPr>
      </w:pPr>
      <w:r>
        <w:rPr>
          <w:sz w:val="22"/>
          <w:szCs w:val="22"/>
        </w:rPr>
        <w:t>- з</w:t>
      </w:r>
      <w:r w:rsidR="006D6969">
        <w:rPr>
          <w:sz w:val="22"/>
          <w:szCs w:val="22"/>
        </w:rPr>
        <w:t xml:space="preserve">емельный налог </w:t>
      </w:r>
      <w:r>
        <w:rPr>
          <w:sz w:val="22"/>
          <w:szCs w:val="22"/>
        </w:rPr>
        <w:t xml:space="preserve">поступил в сумме </w:t>
      </w:r>
      <w:r w:rsidR="00DB3EE7">
        <w:rPr>
          <w:sz w:val="22"/>
          <w:szCs w:val="22"/>
        </w:rPr>
        <w:t>17,1</w:t>
      </w:r>
      <w:r w:rsidR="006D6969">
        <w:rPr>
          <w:sz w:val="22"/>
          <w:szCs w:val="22"/>
        </w:rPr>
        <w:t>тыс. руб.</w:t>
      </w:r>
      <w:r w:rsidR="00506D62" w:rsidRPr="00506D62">
        <w:rPr>
          <w:sz w:val="22"/>
          <w:szCs w:val="22"/>
        </w:rPr>
        <w:t>(</w:t>
      </w:r>
      <w:r w:rsidR="00983CB4">
        <w:rPr>
          <w:sz w:val="22"/>
          <w:szCs w:val="22"/>
        </w:rPr>
        <w:t>3,</w:t>
      </w:r>
      <w:r w:rsidR="00DB3EE7">
        <w:rPr>
          <w:sz w:val="22"/>
          <w:szCs w:val="22"/>
        </w:rPr>
        <w:t>4</w:t>
      </w:r>
      <w:r w:rsidR="00506D62" w:rsidRPr="00506D62">
        <w:rPr>
          <w:sz w:val="22"/>
          <w:szCs w:val="22"/>
        </w:rPr>
        <w:t>%)</w:t>
      </w:r>
      <w:r>
        <w:rPr>
          <w:sz w:val="22"/>
          <w:szCs w:val="22"/>
        </w:rPr>
        <w:t>;</w:t>
      </w:r>
    </w:p>
    <w:p w:rsidR="00A10DEF" w:rsidRDefault="00A10DEF" w:rsidP="006D6969">
      <w:pPr>
        <w:pStyle w:val="a7"/>
        <w:ind w:firstLine="347"/>
        <w:rPr>
          <w:sz w:val="22"/>
          <w:szCs w:val="22"/>
        </w:rPr>
      </w:pPr>
      <w:r>
        <w:rPr>
          <w:sz w:val="22"/>
          <w:szCs w:val="22"/>
        </w:rPr>
        <w:t xml:space="preserve">- государственная пошлина поступила в сумме  </w:t>
      </w:r>
      <w:r w:rsidR="00983CB4">
        <w:rPr>
          <w:sz w:val="22"/>
          <w:szCs w:val="22"/>
        </w:rPr>
        <w:t>0,</w:t>
      </w:r>
      <w:r w:rsidR="00DB3EE7">
        <w:rPr>
          <w:sz w:val="22"/>
          <w:szCs w:val="22"/>
        </w:rPr>
        <w:t>2</w:t>
      </w:r>
      <w:r>
        <w:rPr>
          <w:sz w:val="22"/>
          <w:szCs w:val="22"/>
        </w:rPr>
        <w:t xml:space="preserve"> тыс. руб. (</w:t>
      </w:r>
      <w:r w:rsidR="00DB3EE7">
        <w:rPr>
          <w:sz w:val="22"/>
          <w:szCs w:val="22"/>
        </w:rPr>
        <w:t>4</w:t>
      </w:r>
      <w:r>
        <w:rPr>
          <w:sz w:val="22"/>
          <w:szCs w:val="22"/>
        </w:rPr>
        <w:t>,0 %);</w:t>
      </w:r>
    </w:p>
    <w:p w:rsidR="00D936B3" w:rsidRDefault="00A10DEF" w:rsidP="006D6969">
      <w:pPr>
        <w:pStyle w:val="a7"/>
        <w:ind w:firstLine="347"/>
        <w:rPr>
          <w:sz w:val="22"/>
          <w:szCs w:val="22"/>
        </w:rPr>
      </w:pPr>
      <w:r>
        <w:rPr>
          <w:sz w:val="22"/>
          <w:szCs w:val="22"/>
        </w:rPr>
        <w:t xml:space="preserve">- доходы от </w:t>
      </w:r>
      <w:r w:rsidR="00983CB4">
        <w:rPr>
          <w:sz w:val="22"/>
          <w:szCs w:val="22"/>
        </w:rPr>
        <w:t>использования</w:t>
      </w:r>
      <w:r>
        <w:rPr>
          <w:sz w:val="22"/>
          <w:szCs w:val="22"/>
        </w:rPr>
        <w:t xml:space="preserve"> имущества</w:t>
      </w:r>
      <w:r w:rsidR="00983CB4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поступили в сумме </w:t>
      </w:r>
      <w:r w:rsidR="00DB3EE7">
        <w:rPr>
          <w:sz w:val="22"/>
          <w:szCs w:val="22"/>
        </w:rPr>
        <w:t>149,8</w:t>
      </w:r>
      <w:r>
        <w:rPr>
          <w:sz w:val="22"/>
          <w:szCs w:val="22"/>
        </w:rPr>
        <w:t>тыс. руб. (</w:t>
      </w:r>
      <w:r w:rsidR="00DB3EE7">
        <w:rPr>
          <w:sz w:val="22"/>
          <w:szCs w:val="22"/>
        </w:rPr>
        <w:t>32,7%);</w:t>
      </w:r>
    </w:p>
    <w:p w:rsidR="00DB3EE7" w:rsidRDefault="00DB3EE7" w:rsidP="006D6969">
      <w:pPr>
        <w:pStyle w:val="a7"/>
        <w:ind w:firstLine="347"/>
        <w:rPr>
          <w:sz w:val="22"/>
          <w:szCs w:val="22"/>
        </w:rPr>
      </w:pPr>
      <w:r>
        <w:rPr>
          <w:sz w:val="22"/>
          <w:szCs w:val="22"/>
        </w:rPr>
        <w:t>- прочие неналоговые доходы (инициативные платежи) поступили</w:t>
      </w:r>
      <w:r w:rsidR="00EC3178">
        <w:rPr>
          <w:sz w:val="22"/>
          <w:szCs w:val="22"/>
        </w:rPr>
        <w:t xml:space="preserve"> в сумме 41,3 тыс. руб. (21,5%).</w:t>
      </w:r>
    </w:p>
    <w:p w:rsidR="006D6969" w:rsidRDefault="006D6969" w:rsidP="006D6969">
      <w:pPr>
        <w:pStyle w:val="a7"/>
        <w:ind w:firstLine="347"/>
        <w:rPr>
          <w:sz w:val="22"/>
          <w:szCs w:val="22"/>
        </w:rPr>
      </w:pPr>
      <w:r>
        <w:rPr>
          <w:sz w:val="22"/>
          <w:szCs w:val="22"/>
        </w:rPr>
        <w:t xml:space="preserve">Объем безвозмездных поступлений в бюджет поселения составил </w:t>
      </w:r>
      <w:r w:rsidR="00EC3178">
        <w:rPr>
          <w:b/>
          <w:sz w:val="22"/>
          <w:szCs w:val="22"/>
        </w:rPr>
        <w:t>1 390,8</w:t>
      </w:r>
      <w:r>
        <w:rPr>
          <w:sz w:val="22"/>
          <w:szCs w:val="22"/>
        </w:rPr>
        <w:t xml:space="preserve"> тыс. руб. (</w:t>
      </w:r>
      <w:r w:rsidR="00983CB4">
        <w:rPr>
          <w:sz w:val="22"/>
          <w:szCs w:val="22"/>
        </w:rPr>
        <w:t>10,</w:t>
      </w:r>
      <w:r w:rsidR="00EC3178">
        <w:rPr>
          <w:sz w:val="22"/>
          <w:szCs w:val="22"/>
        </w:rPr>
        <w:t>0</w:t>
      </w:r>
      <w:r>
        <w:rPr>
          <w:sz w:val="22"/>
          <w:szCs w:val="22"/>
        </w:rPr>
        <w:t>% к годовому плану).</w:t>
      </w:r>
    </w:p>
    <w:p w:rsidR="002C5366" w:rsidRDefault="002C5366" w:rsidP="006D6969">
      <w:pPr>
        <w:pStyle w:val="a7"/>
        <w:ind w:firstLine="184"/>
        <w:rPr>
          <w:sz w:val="22"/>
          <w:szCs w:val="22"/>
        </w:rPr>
      </w:pPr>
      <w:r w:rsidRPr="002C5366">
        <w:rPr>
          <w:sz w:val="22"/>
          <w:szCs w:val="22"/>
        </w:rPr>
        <w:t xml:space="preserve">Расходы </w:t>
      </w:r>
      <w:r>
        <w:rPr>
          <w:sz w:val="22"/>
          <w:szCs w:val="22"/>
        </w:rPr>
        <w:t xml:space="preserve">бюджета </w:t>
      </w:r>
      <w:r w:rsidR="00DB3EE7">
        <w:rPr>
          <w:sz w:val="22"/>
          <w:szCs w:val="22"/>
        </w:rPr>
        <w:t>Янышского</w:t>
      </w:r>
      <w:r>
        <w:rPr>
          <w:sz w:val="22"/>
          <w:szCs w:val="22"/>
        </w:rPr>
        <w:t xml:space="preserve"> сельского поселения </w:t>
      </w:r>
      <w:r w:rsidRPr="002C5366">
        <w:rPr>
          <w:sz w:val="22"/>
          <w:szCs w:val="22"/>
        </w:rPr>
        <w:t xml:space="preserve">по состоянию на 01.04.2021г. исполнены в сумме </w:t>
      </w:r>
      <w:r w:rsidR="00EC3178">
        <w:rPr>
          <w:b/>
          <w:sz w:val="22"/>
          <w:szCs w:val="22"/>
        </w:rPr>
        <w:t>708,4</w:t>
      </w:r>
      <w:r w:rsidRPr="002C5366">
        <w:rPr>
          <w:sz w:val="22"/>
          <w:szCs w:val="22"/>
        </w:rPr>
        <w:t xml:space="preserve">  тыс. руб. при годовом плане </w:t>
      </w:r>
      <w:r w:rsidR="00EC3178">
        <w:rPr>
          <w:sz w:val="22"/>
          <w:szCs w:val="22"/>
        </w:rPr>
        <w:t>15 870,1</w:t>
      </w:r>
      <w:r w:rsidRPr="002C5366">
        <w:rPr>
          <w:sz w:val="22"/>
          <w:szCs w:val="22"/>
        </w:rPr>
        <w:t xml:space="preserve"> тыс. руб. (</w:t>
      </w:r>
      <w:r w:rsidR="00EC3178">
        <w:rPr>
          <w:sz w:val="22"/>
          <w:szCs w:val="22"/>
        </w:rPr>
        <w:t>4,5</w:t>
      </w:r>
      <w:r w:rsidRPr="002C5366">
        <w:rPr>
          <w:sz w:val="22"/>
          <w:szCs w:val="22"/>
        </w:rPr>
        <w:t>%).</w:t>
      </w:r>
    </w:p>
    <w:p w:rsidR="006D6969" w:rsidRDefault="006D6969" w:rsidP="006D6969">
      <w:pPr>
        <w:pStyle w:val="a7"/>
        <w:ind w:firstLine="184"/>
        <w:rPr>
          <w:sz w:val="22"/>
          <w:szCs w:val="22"/>
        </w:rPr>
      </w:pPr>
      <w:r>
        <w:rPr>
          <w:sz w:val="22"/>
          <w:szCs w:val="22"/>
        </w:rPr>
        <w:t xml:space="preserve">Бюджет </w:t>
      </w:r>
      <w:r w:rsidR="00DB3EE7">
        <w:rPr>
          <w:sz w:val="22"/>
          <w:szCs w:val="22"/>
        </w:rPr>
        <w:t>Янышского</w:t>
      </w:r>
      <w:r>
        <w:rPr>
          <w:sz w:val="22"/>
          <w:szCs w:val="22"/>
        </w:rPr>
        <w:t xml:space="preserve"> сельского поселения по состоянию на 1 </w:t>
      </w:r>
      <w:r w:rsidR="009B6168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2021 года исполнен с </w:t>
      </w:r>
      <w:r w:rsidR="00983CB4">
        <w:rPr>
          <w:sz w:val="22"/>
          <w:szCs w:val="22"/>
        </w:rPr>
        <w:t>профицитом</w:t>
      </w:r>
      <w:r>
        <w:rPr>
          <w:sz w:val="22"/>
          <w:szCs w:val="22"/>
        </w:rPr>
        <w:t xml:space="preserve"> в объеме </w:t>
      </w:r>
      <w:r w:rsidR="00EC3178">
        <w:rPr>
          <w:b/>
          <w:sz w:val="22"/>
          <w:szCs w:val="22"/>
        </w:rPr>
        <w:t>1 062,5</w:t>
      </w:r>
      <w:bookmarkStart w:id="0" w:name="_GoBack"/>
      <w:bookmarkEnd w:id="0"/>
      <w:r>
        <w:rPr>
          <w:sz w:val="22"/>
          <w:szCs w:val="22"/>
        </w:rPr>
        <w:t xml:space="preserve"> тыс. руб.</w:t>
      </w:r>
    </w:p>
    <w:p w:rsidR="00B96DCA" w:rsidRPr="002F323E" w:rsidRDefault="00B96DCA" w:rsidP="008654A4">
      <w:pPr>
        <w:rPr>
          <w:sz w:val="24"/>
          <w:szCs w:val="24"/>
        </w:rPr>
      </w:pPr>
    </w:p>
    <w:sectPr w:rsidR="00B96DCA" w:rsidRPr="002F323E" w:rsidSect="002F323E">
      <w:headerReference w:type="default" r:id="rId8"/>
      <w:pgSz w:w="11906" w:h="16838"/>
      <w:pgMar w:top="993" w:right="850" w:bottom="1134" w:left="1701" w:header="720" w:footer="2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A2" w:rsidRDefault="00CF13A2">
      <w:r>
        <w:separator/>
      </w:r>
    </w:p>
  </w:endnote>
  <w:endnote w:type="continuationSeparator" w:id="1">
    <w:p w:rsidR="00CF13A2" w:rsidRDefault="00CF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A2" w:rsidRDefault="00CF13A2">
      <w:r>
        <w:separator/>
      </w:r>
    </w:p>
  </w:footnote>
  <w:footnote w:type="continuationSeparator" w:id="1">
    <w:p w:rsidR="00CF13A2" w:rsidRDefault="00CF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734567"/>
      <w:docPartObj>
        <w:docPartGallery w:val="Page Numbers (Top of Page)"/>
        <w:docPartUnique/>
      </w:docPartObj>
    </w:sdtPr>
    <w:sdtContent>
      <w:p w:rsidR="002F323E" w:rsidRDefault="00310E1B">
        <w:pPr>
          <w:pStyle w:val="a3"/>
          <w:jc w:val="center"/>
        </w:pPr>
        <w:r>
          <w:fldChar w:fldCharType="begin"/>
        </w:r>
        <w:r w:rsidR="002F323E">
          <w:instrText>PAGE   \* MERGEFORMAT</w:instrText>
        </w:r>
        <w:r>
          <w:fldChar w:fldCharType="separate"/>
        </w:r>
        <w:r w:rsidR="00094E54">
          <w:rPr>
            <w:noProof/>
          </w:rPr>
          <w:t>12</w:t>
        </w:r>
        <w:r>
          <w:fldChar w:fldCharType="end"/>
        </w:r>
      </w:p>
    </w:sdtContent>
  </w:sdt>
  <w:p w:rsidR="002F323E" w:rsidRDefault="002F32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955"/>
    <w:multiLevelType w:val="hybridMultilevel"/>
    <w:tmpl w:val="7B3C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5061"/>
    <w:multiLevelType w:val="hybridMultilevel"/>
    <w:tmpl w:val="EEC8386A"/>
    <w:lvl w:ilvl="0" w:tplc="51EAE0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8A075C"/>
    <w:multiLevelType w:val="hybridMultilevel"/>
    <w:tmpl w:val="9BEC2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74FF9"/>
    <w:multiLevelType w:val="hybridMultilevel"/>
    <w:tmpl w:val="395A93FA"/>
    <w:lvl w:ilvl="0" w:tplc="37B0E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F347E"/>
    <w:multiLevelType w:val="hybridMultilevel"/>
    <w:tmpl w:val="5C36D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BB25FC"/>
    <w:rsid w:val="00022C87"/>
    <w:rsid w:val="00026F04"/>
    <w:rsid w:val="00045F74"/>
    <w:rsid w:val="00052782"/>
    <w:rsid w:val="00085DCA"/>
    <w:rsid w:val="00094E54"/>
    <w:rsid w:val="000A164B"/>
    <w:rsid w:val="000A3610"/>
    <w:rsid w:val="000A784D"/>
    <w:rsid w:val="000D284A"/>
    <w:rsid w:val="000D7F00"/>
    <w:rsid w:val="000E4049"/>
    <w:rsid w:val="000F63BB"/>
    <w:rsid w:val="000F7573"/>
    <w:rsid w:val="0010237F"/>
    <w:rsid w:val="00107BAF"/>
    <w:rsid w:val="0011351D"/>
    <w:rsid w:val="001178DE"/>
    <w:rsid w:val="00120075"/>
    <w:rsid w:val="00127A31"/>
    <w:rsid w:val="00134241"/>
    <w:rsid w:val="00152A8B"/>
    <w:rsid w:val="00161913"/>
    <w:rsid w:val="001827CA"/>
    <w:rsid w:val="0018356A"/>
    <w:rsid w:val="00184B14"/>
    <w:rsid w:val="00194A8A"/>
    <w:rsid w:val="0019715A"/>
    <w:rsid w:val="001A6F0F"/>
    <w:rsid w:val="001F077D"/>
    <w:rsid w:val="00205DC3"/>
    <w:rsid w:val="00223EB9"/>
    <w:rsid w:val="00247B23"/>
    <w:rsid w:val="002535CD"/>
    <w:rsid w:val="00257AFA"/>
    <w:rsid w:val="002625C3"/>
    <w:rsid w:val="00295A7F"/>
    <w:rsid w:val="002B0783"/>
    <w:rsid w:val="002B1722"/>
    <w:rsid w:val="002B38FB"/>
    <w:rsid w:val="002C5366"/>
    <w:rsid w:val="002F323E"/>
    <w:rsid w:val="00310E1B"/>
    <w:rsid w:val="00323F02"/>
    <w:rsid w:val="00351D7A"/>
    <w:rsid w:val="003818B8"/>
    <w:rsid w:val="003B4108"/>
    <w:rsid w:val="003C76EE"/>
    <w:rsid w:val="003F2EEA"/>
    <w:rsid w:val="004167AB"/>
    <w:rsid w:val="00433F37"/>
    <w:rsid w:val="00493C21"/>
    <w:rsid w:val="004945F6"/>
    <w:rsid w:val="00494F6A"/>
    <w:rsid w:val="004A06E6"/>
    <w:rsid w:val="004B1CA5"/>
    <w:rsid w:val="004B265C"/>
    <w:rsid w:val="004B72A1"/>
    <w:rsid w:val="00506D62"/>
    <w:rsid w:val="00511F13"/>
    <w:rsid w:val="00530E5D"/>
    <w:rsid w:val="00547033"/>
    <w:rsid w:val="00555C5E"/>
    <w:rsid w:val="00557D6D"/>
    <w:rsid w:val="0057732C"/>
    <w:rsid w:val="005821AF"/>
    <w:rsid w:val="0059773F"/>
    <w:rsid w:val="005A2727"/>
    <w:rsid w:val="005D05CF"/>
    <w:rsid w:val="005D587C"/>
    <w:rsid w:val="005F0A94"/>
    <w:rsid w:val="00623834"/>
    <w:rsid w:val="00642D79"/>
    <w:rsid w:val="00662F93"/>
    <w:rsid w:val="00696B4D"/>
    <w:rsid w:val="006B0EBF"/>
    <w:rsid w:val="006D6969"/>
    <w:rsid w:val="006F3403"/>
    <w:rsid w:val="007016E3"/>
    <w:rsid w:val="00706619"/>
    <w:rsid w:val="00710EC7"/>
    <w:rsid w:val="0073023C"/>
    <w:rsid w:val="00735601"/>
    <w:rsid w:val="007365F7"/>
    <w:rsid w:val="00773E2F"/>
    <w:rsid w:val="007779A2"/>
    <w:rsid w:val="00777D43"/>
    <w:rsid w:val="00783844"/>
    <w:rsid w:val="007A5C83"/>
    <w:rsid w:val="007B23E8"/>
    <w:rsid w:val="007D7DBE"/>
    <w:rsid w:val="00805461"/>
    <w:rsid w:val="0082190C"/>
    <w:rsid w:val="0083674D"/>
    <w:rsid w:val="00844C76"/>
    <w:rsid w:val="00847602"/>
    <w:rsid w:val="008654A4"/>
    <w:rsid w:val="008935DF"/>
    <w:rsid w:val="008A3791"/>
    <w:rsid w:val="008D2278"/>
    <w:rsid w:val="008D6457"/>
    <w:rsid w:val="008E3252"/>
    <w:rsid w:val="008F183A"/>
    <w:rsid w:val="009325E2"/>
    <w:rsid w:val="00976C53"/>
    <w:rsid w:val="00981D43"/>
    <w:rsid w:val="00983CB4"/>
    <w:rsid w:val="009B0FED"/>
    <w:rsid w:val="009B6168"/>
    <w:rsid w:val="009B7297"/>
    <w:rsid w:val="009B7927"/>
    <w:rsid w:val="009C1B30"/>
    <w:rsid w:val="009C7139"/>
    <w:rsid w:val="009E2E0C"/>
    <w:rsid w:val="00A10DEF"/>
    <w:rsid w:val="00A17CDF"/>
    <w:rsid w:val="00A35847"/>
    <w:rsid w:val="00A45EFB"/>
    <w:rsid w:val="00A471AF"/>
    <w:rsid w:val="00A47457"/>
    <w:rsid w:val="00A51290"/>
    <w:rsid w:val="00A550E0"/>
    <w:rsid w:val="00A80782"/>
    <w:rsid w:val="00A92B45"/>
    <w:rsid w:val="00A93015"/>
    <w:rsid w:val="00AB73B8"/>
    <w:rsid w:val="00AB7DEF"/>
    <w:rsid w:val="00AC1DEE"/>
    <w:rsid w:val="00B17CAF"/>
    <w:rsid w:val="00B21957"/>
    <w:rsid w:val="00B2412F"/>
    <w:rsid w:val="00B33C96"/>
    <w:rsid w:val="00B41F90"/>
    <w:rsid w:val="00B62AA7"/>
    <w:rsid w:val="00B647E1"/>
    <w:rsid w:val="00B750F7"/>
    <w:rsid w:val="00B934F3"/>
    <w:rsid w:val="00B96DCA"/>
    <w:rsid w:val="00B96FAB"/>
    <w:rsid w:val="00BA01B3"/>
    <w:rsid w:val="00BB25FC"/>
    <w:rsid w:val="00BB7D98"/>
    <w:rsid w:val="00BC7014"/>
    <w:rsid w:val="00BD5DAE"/>
    <w:rsid w:val="00C114C6"/>
    <w:rsid w:val="00C13117"/>
    <w:rsid w:val="00C27D86"/>
    <w:rsid w:val="00C73423"/>
    <w:rsid w:val="00C73897"/>
    <w:rsid w:val="00C7595D"/>
    <w:rsid w:val="00C82E25"/>
    <w:rsid w:val="00CA4A46"/>
    <w:rsid w:val="00CC7D55"/>
    <w:rsid w:val="00CE0525"/>
    <w:rsid w:val="00CE6A88"/>
    <w:rsid w:val="00CE733C"/>
    <w:rsid w:val="00CF13A2"/>
    <w:rsid w:val="00CF3BAD"/>
    <w:rsid w:val="00CF5EBD"/>
    <w:rsid w:val="00D07A24"/>
    <w:rsid w:val="00D24014"/>
    <w:rsid w:val="00D50425"/>
    <w:rsid w:val="00D71501"/>
    <w:rsid w:val="00D936B3"/>
    <w:rsid w:val="00DB3EE7"/>
    <w:rsid w:val="00DF090B"/>
    <w:rsid w:val="00E004A5"/>
    <w:rsid w:val="00E02ADE"/>
    <w:rsid w:val="00E27DBE"/>
    <w:rsid w:val="00E43FCE"/>
    <w:rsid w:val="00E63B52"/>
    <w:rsid w:val="00E64D5D"/>
    <w:rsid w:val="00EC1C37"/>
    <w:rsid w:val="00EC3178"/>
    <w:rsid w:val="00EC79D4"/>
    <w:rsid w:val="00EE7FAD"/>
    <w:rsid w:val="00EF1859"/>
    <w:rsid w:val="00F73CC3"/>
    <w:rsid w:val="00F8409C"/>
    <w:rsid w:val="00FA4258"/>
    <w:rsid w:val="00FB0BDC"/>
    <w:rsid w:val="00FC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5D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D5D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D5DAE"/>
  </w:style>
  <w:style w:type="paragraph" w:styleId="a7">
    <w:name w:val="Body Text Indent"/>
    <w:basedOn w:val="a"/>
    <w:link w:val="a8"/>
    <w:rsid w:val="008654A4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8654A4"/>
    <w:rPr>
      <w:sz w:val="24"/>
    </w:rPr>
  </w:style>
  <w:style w:type="paragraph" w:styleId="a9">
    <w:name w:val="No Spacing"/>
    <w:uiPriority w:val="99"/>
    <w:qFormat/>
    <w:rsid w:val="008654A4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EF18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F185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5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838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022C87"/>
  </w:style>
  <w:style w:type="character" w:customStyle="1" w:styleId="a4">
    <w:name w:val="Верхний колонтитул Знак"/>
    <w:basedOn w:val="a0"/>
    <w:link w:val="a3"/>
    <w:uiPriority w:val="99"/>
    <w:rsid w:val="002F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F0C7-66B1-4195-81CD-117C7D69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  Арсентьева Лариса Геннадьевна</dc:creator>
  <cp:lastModifiedBy>Пользователь Windows</cp:lastModifiedBy>
  <cp:revision>2</cp:revision>
  <cp:lastPrinted>2021-02-17T06:50:00Z</cp:lastPrinted>
  <dcterms:created xsi:type="dcterms:W3CDTF">2021-04-08T09:30:00Z</dcterms:created>
  <dcterms:modified xsi:type="dcterms:W3CDTF">2021-04-08T09:30:00Z</dcterms:modified>
</cp:coreProperties>
</file>