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0F0093" w:rsidRDefault="009F3C77" w:rsidP="00613798">
            <w:pPr>
              <w:jc w:val="center"/>
              <w:rPr>
                <w:b/>
                <w:color w:val="000080"/>
              </w:rPr>
            </w:pPr>
            <w:r>
              <w:rPr>
                <w:b/>
                <w:color w:val="000080"/>
              </w:rPr>
              <w:t>20</w:t>
            </w:r>
            <w:r w:rsidR="009073F3">
              <w:rPr>
                <w:b/>
                <w:color w:val="000080"/>
              </w:rPr>
              <w:t>2</w:t>
            </w:r>
            <w:r w:rsidR="0023776B">
              <w:rPr>
                <w:b/>
                <w:color w:val="000080"/>
              </w:rPr>
              <w:t>1</w:t>
            </w:r>
          </w:p>
          <w:p w:rsidR="00613798" w:rsidRPr="009B0F68" w:rsidRDefault="00613798" w:rsidP="00613798">
            <w:pPr>
              <w:jc w:val="center"/>
              <w:rPr>
                <w:b/>
                <w:color w:val="000080"/>
              </w:rPr>
            </w:pPr>
          </w:p>
          <w:p w:rsidR="00F36C1D" w:rsidRPr="009B0F68" w:rsidRDefault="00644CF6" w:rsidP="00F36C1D">
            <w:pPr>
              <w:jc w:val="center"/>
              <w:rPr>
                <w:b/>
                <w:color w:val="000080"/>
              </w:rPr>
            </w:pPr>
            <w:r>
              <w:rPr>
                <w:b/>
                <w:color w:val="000080"/>
              </w:rPr>
              <w:t>ноябрь</w:t>
            </w:r>
          </w:p>
          <w:p w:rsidR="00F36C1D" w:rsidRPr="009B0F68" w:rsidRDefault="00471925" w:rsidP="00F36C1D">
            <w:pPr>
              <w:jc w:val="center"/>
              <w:rPr>
                <w:b/>
                <w:color w:val="000080"/>
              </w:rPr>
            </w:pPr>
            <w:r>
              <w:rPr>
                <w:b/>
                <w:color w:val="000080"/>
              </w:rPr>
              <w:t>17</w:t>
            </w:r>
          </w:p>
          <w:p w:rsidR="00F36C1D" w:rsidRPr="009B0F68" w:rsidRDefault="00644CF6" w:rsidP="008248E7">
            <w:pPr>
              <w:jc w:val="center"/>
              <w:rPr>
                <w:b/>
                <w:color w:val="000080"/>
              </w:rPr>
            </w:pPr>
            <w:r>
              <w:rPr>
                <w:b/>
                <w:color w:val="000080"/>
              </w:rPr>
              <w:t>среда</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471925">
            <w:pPr>
              <w:jc w:val="center"/>
              <w:rPr>
                <w:b/>
                <w:color w:val="000080"/>
              </w:rPr>
            </w:pPr>
            <w:r>
              <w:rPr>
                <w:b/>
                <w:color w:val="000080"/>
              </w:rPr>
              <w:t>№</w:t>
            </w:r>
            <w:r w:rsidR="00520759">
              <w:rPr>
                <w:b/>
                <w:color w:val="000080"/>
              </w:rPr>
              <w:t>2</w:t>
            </w:r>
            <w:r w:rsidR="00471925">
              <w:rPr>
                <w:b/>
                <w:color w:val="000080"/>
              </w:rPr>
              <w:t>6</w:t>
            </w:r>
            <w:r w:rsidR="00732DF2">
              <w:rPr>
                <w:b/>
                <w:color w:val="000080"/>
              </w:rPr>
              <w:t>(</w:t>
            </w:r>
            <w:r w:rsidR="003F3D57">
              <w:rPr>
                <w:b/>
                <w:color w:val="000080"/>
              </w:rPr>
              <w:t>2</w:t>
            </w:r>
            <w:r w:rsidR="00471925">
              <w:rPr>
                <w:b/>
                <w:color w:val="000080"/>
              </w:rPr>
              <w:t>10</w:t>
            </w:r>
            <w:r w:rsidR="00687AEF">
              <w:rPr>
                <w:b/>
                <w:color w:val="000080"/>
              </w:rPr>
              <w:t>)</w:t>
            </w:r>
          </w:p>
        </w:tc>
      </w:tr>
    </w:tbl>
    <w:p w:rsidR="005F49EC" w:rsidRPr="00A57C96" w:rsidRDefault="005F49EC" w:rsidP="00DA5041">
      <w:pPr>
        <w:ind w:right="174"/>
        <w:rPr>
          <w:rFonts w:ascii="Arial" w:hAnsi="Arial" w:cs="Arial"/>
          <w:b/>
          <w:i/>
          <w:sz w:val="20"/>
          <w:szCs w:val="20"/>
        </w:rPr>
      </w:pPr>
    </w:p>
    <w:p w:rsidR="00644CF6" w:rsidRDefault="00613798" w:rsidP="001B2F92">
      <w:pPr>
        <w:ind w:left="540"/>
        <w:rPr>
          <w:rFonts w:ascii="Arial" w:hAnsi="Arial" w:cs="Arial"/>
          <w:b/>
          <w:i/>
          <w:sz w:val="20"/>
          <w:szCs w:val="20"/>
        </w:rPr>
      </w:pPr>
      <w:r w:rsidRPr="00A47339">
        <w:rPr>
          <w:rFonts w:ascii="Arial" w:hAnsi="Arial" w:cs="Arial"/>
          <w:b/>
          <w:i/>
          <w:sz w:val="20"/>
          <w:szCs w:val="20"/>
        </w:rPr>
        <w:t>В номере:</w:t>
      </w:r>
    </w:p>
    <w:p w:rsidR="00C115C5" w:rsidRPr="00C115C5" w:rsidRDefault="00471925" w:rsidP="00C115C5">
      <w:pPr>
        <w:jc w:val="both"/>
        <w:rPr>
          <w:rFonts w:ascii="Arial" w:hAnsi="Arial" w:cs="Arial"/>
          <w:b/>
          <w:sz w:val="20"/>
          <w:szCs w:val="20"/>
        </w:rPr>
      </w:pPr>
      <w:r w:rsidRPr="00C115C5">
        <w:rPr>
          <w:rFonts w:ascii="Arial" w:hAnsi="Arial" w:cs="Arial"/>
          <w:b/>
          <w:sz w:val="20"/>
          <w:szCs w:val="20"/>
        </w:rPr>
        <w:t xml:space="preserve">1. </w:t>
      </w:r>
      <w:r w:rsidR="00C115C5" w:rsidRPr="00C115C5">
        <w:rPr>
          <w:rFonts w:ascii="Arial" w:hAnsi="Arial" w:cs="Arial"/>
          <w:b/>
          <w:sz w:val="20"/>
          <w:szCs w:val="20"/>
        </w:rPr>
        <w:t>Решение Собрания депутатов № 17/1 от 26.11.2021 г. «Об утверждении Положения о муниципальном контроле в сфере благоустройства на территории Таушкасинского сельского поселения Цивильского района Чувашской Республики</w:t>
      </w:r>
      <w:r w:rsidR="00C115C5" w:rsidRPr="00C115C5">
        <w:rPr>
          <w:rStyle w:val="a7"/>
          <w:rFonts w:ascii="Arial" w:hAnsi="Arial" w:cs="Arial"/>
          <w:color w:val="000000"/>
          <w:sz w:val="20"/>
          <w:szCs w:val="20"/>
        </w:rPr>
        <w:t>»</w:t>
      </w:r>
    </w:p>
    <w:p w:rsidR="00471925" w:rsidRPr="00C115C5" w:rsidRDefault="00471925" w:rsidP="00C115C5">
      <w:pPr>
        <w:pStyle w:val="affd"/>
        <w:jc w:val="both"/>
        <w:rPr>
          <w:rFonts w:ascii="Arial" w:hAnsi="Arial" w:cs="Arial"/>
          <w:b/>
          <w:sz w:val="20"/>
          <w:szCs w:val="20"/>
        </w:rPr>
      </w:pPr>
    </w:p>
    <w:p w:rsidR="00C115C5" w:rsidRPr="00C115C5" w:rsidRDefault="00471925" w:rsidP="00C115C5">
      <w:pPr>
        <w:jc w:val="both"/>
        <w:rPr>
          <w:rStyle w:val="a7"/>
          <w:rFonts w:ascii="Arial" w:hAnsi="Arial" w:cs="Arial"/>
          <w:color w:val="000000"/>
          <w:sz w:val="20"/>
          <w:szCs w:val="20"/>
        </w:rPr>
      </w:pPr>
      <w:r w:rsidRPr="00C115C5">
        <w:rPr>
          <w:rFonts w:ascii="Arial" w:hAnsi="Arial" w:cs="Arial"/>
          <w:b/>
          <w:sz w:val="20"/>
          <w:szCs w:val="20"/>
        </w:rPr>
        <w:t xml:space="preserve">2. </w:t>
      </w:r>
      <w:r w:rsidR="00C115C5" w:rsidRPr="00C115C5">
        <w:rPr>
          <w:rFonts w:ascii="Arial" w:hAnsi="Arial" w:cs="Arial"/>
          <w:b/>
          <w:sz w:val="20"/>
          <w:szCs w:val="20"/>
        </w:rPr>
        <w:t>Решение Собрания депутатов № 17/2 от 26.11.2021 г. «</w:t>
      </w:r>
      <w:r w:rsidR="00C115C5" w:rsidRPr="00C115C5">
        <w:rPr>
          <w:rFonts w:ascii="Arial" w:hAnsi="Arial" w:cs="Arial"/>
          <w:b/>
          <w:bCs/>
          <w:color w:val="000000"/>
          <w:sz w:val="20"/>
          <w:szCs w:val="20"/>
        </w:rPr>
        <w:t>О внесении изменений в решение Собрания депутатов Таушкасинского сельского поселения Цивильского района Чувашской Республики от 01.12.2017 г. № 20/6 «Об утверждении Положения о проведении конкурса по отбору кандидатур на должность главы Таушкасинского сельского поселения Цивильского района Чувашской Республики»</w:t>
      </w:r>
    </w:p>
    <w:p w:rsidR="00C115C5" w:rsidRPr="00C115C5" w:rsidRDefault="00C115C5" w:rsidP="00C115C5">
      <w:pPr>
        <w:pStyle w:val="af2"/>
        <w:spacing w:before="0" w:beforeAutospacing="0" w:after="0" w:afterAutospacing="0"/>
        <w:jc w:val="both"/>
        <w:rPr>
          <w:rStyle w:val="a7"/>
          <w:rFonts w:ascii="Arial" w:hAnsi="Arial" w:cs="Arial"/>
          <w:color w:val="000000"/>
          <w:sz w:val="20"/>
          <w:szCs w:val="20"/>
        </w:rPr>
      </w:pPr>
    </w:p>
    <w:p w:rsidR="00C115C5" w:rsidRPr="00C115C5" w:rsidRDefault="00C115C5" w:rsidP="00C115C5">
      <w:pPr>
        <w:pStyle w:val="ConsPlusNormal0"/>
        <w:ind w:right="-284" w:firstLine="0"/>
        <w:jc w:val="both"/>
        <w:rPr>
          <w:b/>
        </w:rPr>
      </w:pPr>
      <w:r w:rsidRPr="00C115C5">
        <w:rPr>
          <w:b/>
          <w:bCs/>
          <w:color w:val="000000"/>
        </w:rPr>
        <w:t xml:space="preserve">3. </w:t>
      </w:r>
      <w:r w:rsidRPr="00C115C5">
        <w:rPr>
          <w:b/>
        </w:rPr>
        <w:t>Решение Собрания депутатов № 17/3 от 26.11.2021 г. «О  внесении   изменений  в решение Собрания депутатов  Таушкасинского  сельского поселения Цивильского района Чувашской Республики от 17.02.2006 № б/н «Об утверждении Положения о проведении публичных слушаний</w:t>
      </w:r>
      <w:r w:rsidRPr="00C115C5">
        <w:rPr>
          <w:rStyle w:val="a7"/>
          <w:color w:val="000000"/>
        </w:rPr>
        <w:t>»</w:t>
      </w:r>
    </w:p>
    <w:p w:rsidR="00471925" w:rsidRDefault="00471925" w:rsidP="00C115C5">
      <w:pPr>
        <w:rPr>
          <w:rFonts w:ascii="Arial" w:hAnsi="Arial" w:cs="Arial"/>
          <w:b/>
          <w:i/>
          <w:sz w:val="20"/>
          <w:szCs w:val="20"/>
        </w:rPr>
      </w:pPr>
    </w:p>
    <w:p w:rsidR="00C115C5" w:rsidRPr="00C115C5" w:rsidRDefault="00C115C5" w:rsidP="00C115C5">
      <w:pPr>
        <w:jc w:val="both"/>
        <w:rPr>
          <w:rFonts w:ascii="Arial" w:hAnsi="Arial" w:cs="Arial"/>
          <w:b/>
          <w:sz w:val="20"/>
          <w:szCs w:val="20"/>
        </w:rPr>
      </w:pPr>
      <w:bookmarkStart w:id="0" w:name="sub_1005"/>
      <w:r w:rsidRPr="00C115C5">
        <w:rPr>
          <w:rFonts w:ascii="Arial" w:hAnsi="Arial" w:cs="Arial"/>
          <w:b/>
          <w:sz w:val="20"/>
          <w:szCs w:val="20"/>
        </w:rPr>
        <w:t>1. Решение Собрания депутатов № 17/1 от 26.11.2021 г. «Об утверждении Положения о муниципальном контроле в сфере благоустройства на территории Таушкасинского сельского поселения Цивильского района Чувашской Республики</w:t>
      </w:r>
      <w:r w:rsidRPr="00C115C5">
        <w:rPr>
          <w:rStyle w:val="a7"/>
          <w:rFonts w:ascii="Arial" w:hAnsi="Arial" w:cs="Arial"/>
          <w:color w:val="000000"/>
          <w:sz w:val="20"/>
          <w:szCs w:val="20"/>
        </w:rPr>
        <w:t>»</w:t>
      </w:r>
    </w:p>
    <w:p w:rsidR="00C115C5" w:rsidRPr="00C115C5" w:rsidRDefault="00C115C5" w:rsidP="00C115C5">
      <w:pPr>
        <w:ind w:left="-15"/>
        <w:jc w:val="both"/>
        <w:rPr>
          <w:rFonts w:ascii="Arial" w:hAnsi="Arial" w:cs="Arial"/>
          <w:sz w:val="20"/>
          <w:szCs w:val="20"/>
        </w:rPr>
      </w:pPr>
      <w:r>
        <w:t xml:space="preserve"> </w:t>
      </w:r>
      <w:r>
        <w:rPr>
          <w:rFonts w:ascii="Arial" w:hAnsi="Arial" w:cs="Arial"/>
          <w:sz w:val="20"/>
          <w:szCs w:val="20"/>
        </w:rPr>
        <w:t xml:space="preserve">       </w:t>
      </w:r>
      <w:r w:rsidRPr="00C115C5">
        <w:rPr>
          <w:rFonts w:ascii="Arial" w:hAnsi="Arial" w:cs="Arial"/>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Таушкасинского сельского поселения Цивильского района Чувашской Республики, Собрание депутатов Таушкасинского сельского поселения Цивильского района Чувашской Республики</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решило:</w:t>
      </w:r>
    </w:p>
    <w:p w:rsidR="00C115C5" w:rsidRPr="00C115C5" w:rsidRDefault="00C115C5" w:rsidP="00C115C5">
      <w:pPr>
        <w:numPr>
          <w:ilvl w:val="0"/>
          <w:numId w:val="11"/>
        </w:numPr>
        <w:spacing w:after="1" w:line="249" w:lineRule="auto"/>
        <w:ind w:firstLine="704"/>
        <w:jc w:val="both"/>
        <w:rPr>
          <w:rFonts w:ascii="Arial" w:hAnsi="Arial" w:cs="Arial"/>
          <w:sz w:val="20"/>
          <w:szCs w:val="20"/>
        </w:rPr>
      </w:pPr>
      <w:r w:rsidRPr="00C115C5">
        <w:rPr>
          <w:rFonts w:ascii="Arial" w:hAnsi="Arial" w:cs="Arial"/>
          <w:sz w:val="20"/>
          <w:szCs w:val="20"/>
        </w:rPr>
        <w:t>Утвердить Положение о муниципальном контроле в сфере благоустройства на территории Таушкасинского сельского поселения Цивильского района Чувашской Республики(прилагается).</w:t>
      </w:r>
    </w:p>
    <w:p w:rsidR="00C115C5" w:rsidRPr="00C115C5" w:rsidRDefault="00C115C5" w:rsidP="00C115C5">
      <w:pPr>
        <w:jc w:val="both"/>
        <w:rPr>
          <w:rFonts w:ascii="Arial" w:hAnsi="Arial" w:cs="Arial"/>
          <w:sz w:val="20"/>
          <w:szCs w:val="20"/>
        </w:rPr>
      </w:pPr>
      <w:r w:rsidRPr="00C115C5">
        <w:rPr>
          <w:rFonts w:ascii="Arial" w:hAnsi="Arial" w:cs="Arial"/>
          <w:sz w:val="20"/>
          <w:szCs w:val="20"/>
        </w:rPr>
        <w:t xml:space="preserve">        2. Настоящее решение вступает в силу  после его официального опубликования (обнародования).</w:t>
      </w:r>
    </w:p>
    <w:p w:rsidR="00C115C5" w:rsidRPr="00C115C5" w:rsidRDefault="00C115C5" w:rsidP="00C115C5">
      <w:pPr>
        <w:autoSpaceDE w:val="0"/>
        <w:autoSpaceDN w:val="0"/>
        <w:adjustRightInd w:val="0"/>
        <w:jc w:val="both"/>
        <w:rPr>
          <w:rFonts w:ascii="Arial" w:hAnsi="Arial" w:cs="Arial"/>
          <w:sz w:val="20"/>
          <w:szCs w:val="20"/>
        </w:rPr>
      </w:pPr>
      <w:r w:rsidRPr="00C115C5">
        <w:rPr>
          <w:rFonts w:ascii="Arial" w:hAnsi="Arial" w:cs="Arial"/>
          <w:sz w:val="20"/>
          <w:szCs w:val="20"/>
        </w:rPr>
        <w:t xml:space="preserve">Председатель Собрания депутатов </w:t>
      </w:r>
    </w:p>
    <w:p w:rsidR="00C115C5" w:rsidRPr="00C115C5" w:rsidRDefault="00C115C5" w:rsidP="00C115C5">
      <w:pPr>
        <w:autoSpaceDE w:val="0"/>
        <w:autoSpaceDN w:val="0"/>
        <w:adjustRightInd w:val="0"/>
        <w:jc w:val="both"/>
        <w:rPr>
          <w:rFonts w:ascii="Arial" w:hAnsi="Arial" w:cs="Arial"/>
          <w:sz w:val="20"/>
          <w:szCs w:val="20"/>
        </w:rPr>
      </w:pPr>
      <w:r w:rsidRPr="00C115C5">
        <w:rPr>
          <w:rFonts w:ascii="Arial" w:hAnsi="Arial" w:cs="Arial"/>
          <w:sz w:val="20"/>
          <w:szCs w:val="20"/>
        </w:rPr>
        <w:t>Таушкасинского сельского поселения</w:t>
      </w:r>
    </w:p>
    <w:p w:rsidR="00C115C5" w:rsidRPr="00C115C5" w:rsidRDefault="00C115C5" w:rsidP="00C115C5">
      <w:pPr>
        <w:autoSpaceDE w:val="0"/>
        <w:autoSpaceDN w:val="0"/>
        <w:adjustRightInd w:val="0"/>
        <w:jc w:val="both"/>
        <w:rPr>
          <w:rFonts w:ascii="Arial" w:hAnsi="Arial" w:cs="Arial"/>
          <w:sz w:val="20"/>
          <w:szCs w:val="20"/>
        </w:rPr>
      </w:pPr>
      <w:r w:rsidRPr="00C115C5">
        <w:rPr>
          <w:rFonts w:ascii="Arial" w:hAnsi="Arial" w:cs="Arial"/>
          <w:sz w:val="20"/>
          <w:szCs w:val="20"/>
        </w:rPr>
        <w:t xml:space="preserve">Цивильского района Чувашской Республики                                          Николаева Н.В.         </w:t>
      </w:r>
    </w:p>
    <w:p w:rsidR="00C115C5" w:rsidRPr="00C115C5" w:rsidRDefault="00C115C5" w:rsidP="00C115C5">
      <w:pPr>
        <w:autoSpaceDE w:val="0"/>
        <w:autoSpaceDN w:val="0"/>
        <w:adjustRightInd w:val="0"/>
        <w:jc w:val="both"/>
        <w:rPr>
          <w:rFonts w:ascii="Arial" w:hAnsi="Arial" w:cs="Arial"/>
          <w:sz w:val="20"/>
          <w:szCs w:val="20"/>
        </w:rPr>
      </w:pPr>
    </w:p>
    <w:p w:rsidR="00C115C5" w:rsidRPr="00C115C5" w:rsidRDefault="00C115C5" w:rsidP="00C115C5">
      <w:pPr>
        <w:ind w:left="205"/>
        <w:jc w:val="center"/>
        <w:rPr>
          <w:rFonts w:ascii="Arial" w:hAnsi="Arial" w:cs="Arial"/>
          <w:b/>
          <w:sz w:val="20"/>
          <w:szCs w:val="20"/>
        </w:rPr>
      </w:pPr>
      <w:r w:rsidRPr="00C115C5">
        <w:rPr>
          <w:rFonts w:ascii="Arial" w:hAnsi="Arial" w:cs="Arial"/>
          <w:b/>
          <w:sz w:val="20"/>
          <w:szCs w:val="20"/>
        </w:rPr>
        <w:t>Положение</w:t>
      </w:r>
    </w:p>
    <w:p w:rsidR="00C115C5" w:rsidRPr="00C115C5" w:rsidRDefault="00C115C5" w:rsidP="00C115C5">
      <w:pPr>
        <w:ind w:left="205"/>
        <w:jc w:val="center"/>
        <w:rPr>
          <w:rFonts w:ascii="Arial" w:hAnsi="Arial" w:cs="Arial"/>
          <w:b/>
          <w:sz w:val="20"/>
          <w:szCs w:val="20"/>
        </w:rPr>
      </w:pPr>
      <w:r w:rsidRPr="00C115C5">
        <w:rPr>
          <w:rFonts w:ascii="Arial" w:hAnsi="Arial" w:cs="Arial"/>
          <w:b/>
          <w:sz w:val="20"/>
          <w:szCs w:val="20"/>
        </w:rPr>
        <w:t>о муниципальном контроле в сфере благоустройства на территории</w:t>
      </w:r>
    </w:p>
    <w:p w:rsidR="00C115C5" w:rsidRDefault="00C115C5" w:rsidP="00C115C5">
      <w:pPr>
        <w:ind w:left="205"/>
        <w:jc w:val="center"/>
        <w:rPr>
          <w:rFonts w:ascii="Arial" w:hAnsi="Arial" w:cs="Arial"/>
          <w:b/>
          <w:sz w:val="20"/>
          <w:szCs w:val="20"/>
        </w:rPr>
      </w:pPr>
      <w:r w:rsidRPr="00C115C5">
        <w:rPr>
          <w:rFonts w:ascii="Arial" w:hAnsi="Arial" w:cs="Arial"/>
          <w:b/>
          <w:sz w:val="20"/>
          <w:szCs w:val="20"/>
        </w:rPr>
        <w:t>Таушкасинского сельского поселения Цивильского района Чувашской Республики</w:t>
      </w:r>
    </w:p>
    <w:p w:rsidR="00C115C5" w:rsidRPr="00C115C5" w:rsidRDefault="00C115C5" w:rsidP="00C115C5">
      <w:pPr>
        <w:ind w:left="205"/>
        <w:jc w:val="both"/>
        <w:rPr>
          <w:rFonts w:ascii="Arial" w:hAnsi="Arial" w:cs="Arial"/>
          <w:b/>
          <w:sz w:val="20"/>
          <w:szCs w:val="20"/>
        </w:rPr>
      </w:pPr>
      <w:r w:rsidRPr="00C115C5">
        <w:rPr>
          <w:rFonts w:ascii="Arial" w:hAnsi="Arial" w:cs="Arial"/>
          <w:b/>
          <w:sz w:val="20"/>
          <w:szCs w:val="20"/>
        </w:rPr>
        <w:t>Общие положения</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1.1. Настоящее Положение устанавливает порядок организации и осуществления муниципального контроля в сфере благоустройства на территории Таушкасинского сельского поселения Цивильского района Чувашской Республики(далее - муниципальный контроль в сфере благоустройства).</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 xml:space="preserve">1.2. Предметом муниципального контроля в сфере благоустройства является соблюдение Правил благоустройства территории Таушкасинского сельского поселения Цивильского района Чувашской </w:t>
      </w:r>
      <w:r w:rsidRPr="00C115C5">
        <w:rPr>
          <w:rFonts w:ascii="Arial" w:hAnsi="Arial" w:cs="Arial"/>
          <w:sz w:val="20"/>
          <w:szCs w:val="20"/>
        </w:rPr>
        <w:lastRenderedPageBreak/>
        <w:t>Республики, утвержденных решением Собранием депутатов Таушкасинского сельского поселения Цивильского района Чувашской Республики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1.3. Муниципальный контроль в сфере благоустройства осуществляется администрацией Таушкасинского сельского поселения Цивильского района Чувашской Республики (далее - уполномоченный орган).</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1.4. От имени уполномоченного органа муниципальный контроль в сфере благоустройства вправе осуществлять следующие должностные лица:</w:t>
      </w:r>
    </w:p>
    <w:p w:rsidR="00C115C5" w:rsidRPr="00C115C5" w:rsidRDefault="00C115C5" w:rsidP="00C115C5">
      <w:pPr>
        <w:numPr>
          <w:ilvl w:val="0"/>
          <w:numId w:val="12"/>
        </w:numPr>
        <w:spacing w:after="1" w:line="249" w:lineRule="auto"/>
        <w:ind w:firstLine="699"/>
        <w:jc w:val="both"/>
        <w:rPr>
          <w:rFonts w:ascii="Arial" w:hAnsi="Arial" w:cs="Arial"/>
          <w:sz w:val="20"/>
          <w:szCs w:val="20"/>
        </w:rPr>
      </w:pPr>
      <w:r w:rsidRPr="00C115C5">
        <w:rPr>
          <w:rFonts w:ascii="Arial" w:hAnsi="Arial" w:cs="Arial"/>
          <w:sz w:val="20"/>
          <w:szCs w:val="20"/>
        </w:rPr>
        <w:t>руководитель уполномоченного органа;</w:t>
      </w:r>
    </w:p>
    <w:p w:rsidR="00C115C5" w:rsidRPr="00C115C5" w:rsidRDefault="00C115C5" w:rsidP="00C115C5">
      <w:pPr>
        <w:numPr>
          <w:ilvl w:val="0"/>
          <w:numId w:val="12"/>
        </w:numPr>
        <w:spacing w:after="1" w:line="249" w:lineRule="auto"/>
        <w:ind w:firstLine="699"/>
        <w:jc w:val="both"/>
        <w:rPr>
          <w:rFonts w:ascii="Arial" w:hAnsi="Arial" w:cs="Arial"/>
          <w:sz w:val="20"/>
          <w:szCs w:val="20"/>
        </w:rPr>
      </w:pPr>
      <w:r w:rsidRPr="00C115C5">
        <w:rPr>
          <w:rFonts w:ascii="Arial" w:hAnsi="Arial" w:cs="Arial"/>
          <w:sz w:val="20"/>
          <w:szCs w:val="20"/>
        </w:rPr>
        <w:t>заместитель руководителя уполномоченного органа;</w:t>
      </w:r>
    </w:p>
    <w:p w:rsidR="00C115C5" w:rsidRPr="00C115C5" w:rsidRDefault="00C115C5" w:rsidP="00C115C5">
      <w:pPr>
        <w:numPr>
          <w:ilvl w:val="0"/>
          <w:numId w:val="12"/>
        </w:numPr>
        <w:spacing w:after="1" w:line="249" w:lineRule="auto"/>
        <w:ind w:left="0" w:firstLine="1408"/>
        <w:jc w:val="both"/>
        <w:rPr>
          <w:rFonts w:ascii="Arial" w:hAnsi="Arial" w:cs="Arial"/>
          <w:sz w:val="20"/>
          <w:szCs w:val="20"/>
        </w:rPr>
      </w:pPr>
      <w:r w:rsidRPr="00C115C5">
        <w:rPr>
          <w:rFonts w:ascii="Arial" w:hAnsi="Arial" w:cs="Arial"/>
          <w:sz w:val="20"/>
          <w:szCs w:val="20"/>
        </w:rPr>
        <w:t>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w:t>
      </w:r>
      <w:r w:rsidRPr="00C115C5">
        <w:rPr>
          <w:rFonts w:ascii="Arial" w:eastAsia="Calibri" w:hAnsi="Arial" w:cs="Arial"/>
          <w:sz w:val="20"/>
          <w:szCs w:val="20"/>
        </w:rPr>
        <w:t xml:space="preserve"> </w:t>
      </w:r>
      <w:r w:rsidRPr="00C115C5">
        <w:rPr>
          <w:rFonts w:ascii="Arial" w:hAnsi="Arial" w:cs="Arial"/>
          <w:sz w:val="20"/>
          <w:szCs w:val="20"/>
        </w:rPr>
        <w:t>в том числе проведение профилактических мероприятий и контрольных (надзорных) мероприятий (далее - инспектор).</w:t>
      </w:r>
    </w:p>
    <w:p w:rsidR="00C115C5" w:rsidRPr="00C115C5" w:rsidRDefault="00C115C5" w:rsidP="00C115C5">
      <w:pPr>
        <w:numPr>
          <w:ilvl w:val="1"/>
          <w:numId w:val="13"/>
        </w:numPr>
        <w:spacing w:after="1" w:line="249" w:lineRule="auto"/>
        <w:ind w:left="0" w:firstLine="1419"/>
        <w:jc w:val="both"/>
        <w:rPr>
          <w:rFonts w:ascii="Arial" w:hAnsi="Arial" w:cs="Arial"/>
          <w:sz w:val="20"/>
          <w:szCs w:val="20"/>
        </w:rPr>
      </w:pPr>
      <w:r w:rsidRPr="00C115C5">
        <w:rPr>
          <w:rFonts w:ascii="Arial" w:hAnsi="Arial" w:cs="Arial"/>
          <w:sz w:val="20"/>
          <w:szCs w:val="20"/>
        </w:rPr>
        <w:t>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C115C5" w:rsidRPr="00C115C5" w:rsidRDefault="00C115C5" w:rsidP="00C115C5">
      <w:pPr>
        <w:numPr>
          <w:ilvl w:val="1"/>
          <w:numId w:val="13"/>
        </w:numPr>
        <w:spacing w:after="1" w:line="249" w:lineRule="auto"/>
        <w:ind w:left="0" w:firstLine="699"/>
        <w:jc w:val="both"/>
        <w:rPr>
          <w:rFonts w:ascii="Arial" w:hAnsi="Arial" w:cs="Arial"/>
          <w:sz w:val="20"/>
          <w:szCs w:val="20"/>
        </w:rPr>
      </w:pPr>
      <w:r w:rsidRPr="00C115C5">
        <w:rPr>
          <w:rFonts w:ascii="Arial" w:hAnsi="Arial" w:cs="Arial"/>
          <w:sz w:val="20"/>
          <w:szCs w:val="20"/>
        </w:rPr>
        <w:t>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Таушкасинского сельского поселения Цивильского района Чувашской Республики, объекты социальной, инженерной и транспортной инфраструктур и предоставляемые ими услуги (далее - объекты контроля).</w:t>
      </w:r>
    </w:p>
    <w:p w:rsidR="00C115C5" w:rsidRPr="00C115C5" w:rsidRDefault="00C115C5" w:rsidP="00C115C5">
      <w:pPr>
        <w:ind w:left="709"/>
        <w:jc w:val="both"/>
        <w:rPr>
          <w:rFonts w:ascii="Arial" w:hAnsi="Arial" w:cs="Arial"/>
          <w:sz w:val="20"/>
          <w:szCs w:val="20"/>
        </w:rPr>
      </w:pPr>
      <w:r w:rsidRPr="00C115C5">
        <w:rPr>
          <w:rFonts w:ascii="Arial" w:hAnsi="Arial" w:cs="Arial"/>
          <w:sz w:val="20"/>
          <w:szCs w:val="20"/>
        </w:rPr>
        <w:t>Уполномоченный орган ведет учет объектов контроля.</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C115C5" w:rsidRPr="00C115C5" w:rsidRDefault="00C115C5" w:rsidP="00C115C5">
      <w:pPr>
        <w:pStyle w:val="10"/>
        <w:keepLines/>
        <w:spacing w:line="249" w:lineRule="auto"/>
        <w:ind w:left="3940" w:hanging="3257"/>
        <w:jc w:val="both"/>
        <w:rPr>
          <w:rFonts w:ascii="Arial" w:hAnsi="Arial" w:cs="Arial"/>
          <w:sz w:val="20"/>
          <w:szCs w:val="20"/>
        </w:rPr>
      </w:pPr>
      <w:r w:rsidRPr="00C115C5">
        <w:rPr>
          <w:rFonts w:ascii="Arial" w:hAnsi="Arial" w:cs="Arial"/>
          <w:sz w:val="20"/>
          <w:szCs w:val="20"/>
        </w:rPr>
        <w:t>Управление рисками причинения вреда (ущерба) охраняемым законом ценностям</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2.1. При осуществлении муниципального контроля в сфере благоустройства система управления рисками не применяется.</w:t>
      </w:r>
    </w:p>
    <w:p w:rsidR="00C115C5" w:rsidRPr="00C115C5" w:rsidRDefault="00C115C5" w:rsidP="00C115C5">
      <w:pPr>
        <w:pStyle w:val="10"/>
        <w:keepLines/>
        <w:spacing w:line="249" w:lineRule="auto"/>
        <w:ind w:left="3950" w:hanging="3359"/>
        <w:jc w:val="both"/>
        <w:rPr>
          <w:rFonts w:ascii="Arial" w:hAnsi="Arial" w:cs="Arial"/>
          <w:sz w:val="20"/>
          <w:szCs w:val="20"/>
        </w:rPr>
      </w:pPr>
      <w:r w:rsidRPr="00C115C5">
        <w:rPr>
          <w:rFonts w:ascii="Arial" w:hAnsi="Arial" w:cs="Arial"/>
          <w:sz w:val="20"/>
          <w:szCs w:val="20"/>
        </w:rPr>
        <w:t>Профилактика рисков причинения вреда (ущерба) охраняемым законом ценностям</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3.3. Программа профилактики утверждается распоряжением руководителя уполномоченного органа (</w:t>
      </w:r>
      <w:r w:rsidRPr="00C115C5">
        <w:rPr>
          <w:rFonts w:ascii="Arial" w:hAnsi="Arial" w:cs="Arial"/>
          <w:i/>
          <w:sz w:val="20"/>
          <w:szCs w:val="20"/>
        </w:rPr>
        <w:t>может быть установлен иной вид документа, которым утверждается программа профилактики</w:t>
      </w:r>
      <w:r w:rsidRPr="00C115C5">
        <w:rPr>
          <w:rFonts w:ascii="Arial" w:hAnsi="Arial" w:cs="Arial"/>
          <w:sz w:val="20"/>
          <w:szCs w:val="20"/>
        </w:rPr>
        <w:t>)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w:t>
      </w:r>
      <w:r w:rsidRPr="00C115C5">
        <w:rPr>
          <w:rFonts w:ascii="Arial" w:hAnsi="Arial" w:cs="Arial"/>
          <w:sz w:val="20"/>
          <w:szCs w:val="20"/>
        </w:rPr>
        <w:lastRenderedPageBreak/>
        <w:t>телекоммуникационной сети «Интернет» (далее - сеть "Интернет") в течение 5 дней со дня утверждения.</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C115C5" w:rsidRPr="00C115C5" w:rsidRDefault="00C115C5" w:rsidP="00C115C5">
      <w:pPr>
        <w:numPr>
          <w:ilvl w:val="0"/>
          <w:numId w:val="14"/>
        </w:numPr>
        <w:spacing w:after="1" w:line="249" w:lineRule="auto"/>
        <w:ind w:right="2396"/>
        <w:jc w:val="both"/>
        <w:rPr>
          <w:rFonts w:ascii="Arial" w:hAnsi="Arial" w:cs="Arial"/>
          <w:sz w:val="20"/>
          <w:szCs w:val="20"/>
        </w:rPr>
      </w:pPr>
      <w:r w:rsidRPr="00C115C5">
        <w:rPr>
          <w:rFonts w:ascii="Arial" w:hAnsi="Arial" w:cs="Arial"/>
          <w:sz w:val="20"/>
          <w:szCs w:val="20"/>
        </w:rPr>
        <w:t>информирование;</w:t>
      </w:r>
    </w:p>
    <w:p w:rsidR="00C115C5" w:rsidRPr="00C115C5" w:rsidRDefault="00C115C5" w:rsidP="00C115C5">
      <w:pPr>
        <w:numPr>
          <w:ilvl w:val="0"/>
          <w:numId w:val="14"/>
        </w:numPr>
        <w:spacing w:after="1" w:line="249" w:lineRule="auto"/>
        <w:ind w:right="2396"/>
        <w:jc w:val="both"/>
        <w:rPr>
          <w:rFonts w:ascii="Arial" w:hAnsi="Arial" w:cs="Arial"/>
          <w:sz w:val="20"/>
          <w:szCs w:val="20"/>
        </w:rPr>
      </w:pPr>
      <w:r w:rsidRPr="00C115C5">
        <w:rPr>
          <w:rFonts w:ascii="Arial" w:hAnsi="Arial" w:cs="Arial"/>
          <w:sz w:val="20"/>
          <w:szCs w:val="20"/>
        </w:rPr>
        <w:t xml:space="preserve">объявление предостережения; </w:t>
      </w:r>
    </w:p>
    <w:p w:rsidR="00C115C5" w:rsidRPr="00C115C5" w:rsidRDefault="00C115C5" w:rsidP="00C115C5">
      <w:pPr>
        <w:numPr>
          <w:ilvl w:val="0"/>
          <w:numId w:val="14"/>
        </w:numPr>
        <w:spacing w:after="1" w:line="249" w:lineRule="auto"/>
        <w:ind w:right="2396"/>
        <w:jc w:val="both"/>
        <w:rPr>
          <w:rFonts w:ascii="Arial" w:hAnsi="Arial" w:cs="Arial"/>
          <w:sz w:val="20"/>
          <w:szCs w:val="20"/>
        </w:rPr>
      </w:pPr>
      <w:r w:rsidRPr="00C115C5">
        <w:rPr>
          <w:rFonts w:ascii="Arial" w:hAnsi="Arial" w:cs="Arial"/>
          <w:sz w:val="20"/>
          <w:szCs w:val="20"/>
        </w:rPr>
        <w:t xml:space="preserve"> консультирование;</w:t>
      </w:r>
    </w:p>
    <w:p w:rsidR="00C115C5" w:rsidRPr="00C115C5" w:rsidRDefault="00C115C5" w:rsidP="00C115C5">
      <w:pPr>
        <w:ind w:left="709"/>
        <w:jc w:val="both"/>
        <w:rPr>
          <w:rFonts w:ascii="Arial" w:hAnsi="Arial" w:cs="Arial"/>
          <w:sz w:val="20"/>
          <w:szCs w:val="20"/>
        </w:rPr>
      </w:pPr>
      <w:r w:rsidRPr="00C115C5">
        <w:rPr>
          <w:rFonts w:ascii="Arial" w:hAnsi="Arial" w:cs="Arial"/>
          <w:sz w:val="20"/>
          <w:szCs w:val="20"/>
        </w:rPr>
        <w:t>4)         профилактический визит.</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3.8.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Объявляемые предостережения регистрируются в журнале учета предостережений с присвоением регистрационного номера.</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C115C5" w:rsidRPr="00C115C5" w:rsidRDefault="00C115C5" w:rsidP="00C115C5">
      <w:pPr>
        <w:numPr>
          <w:ilvl w:val="0"/>
          <w:numId w:val="15"/>
        </w:numPr>
        <w:spacing w:after="1" w:line="249" w:lineRule="auto"/>
        <w:ind w:firstLine="699"/>
        <w:jc w:val="both"/>
        <w:rPr>
          <w:rFonts w:ascii="Arial" w:hAnsi="Arial" w:cs="Arial"/>
          <w:sz w:val="20"/>
          <w:szCs w:val="20"/>
        </w:rPr>
      </w:pPr>
      <w:r w:rsidRPr="00C115C5">
        <w:rPr>
          <w:rFonts w:ascii="Arial" w:hAnsi="Arial" w:cs="Arial"/>
          <w:sz w:val="20"/>
          <w:szCs w:val="20"/>
        </w:rPr>
        <w:t>наименование юридического лица, фамилию, имя, отчество (при наличии) индивидуального предпринимателя, гражданина;</w:t>
      </w:r>
    </w:p>
    <w:p w:rsidR="00C115C5" w:rsidRPr="00C115C5" w:rsidRDefault="00C115C5" w:rsidP="00C115C5">
      <w:pPr>
        <w:numPr>
          <w:ilvl w:val="0"/>
          <w:numId w:val="15"/>
        </w:numPr>
        <w:spacing w:after="1" w:line="249" w:lineRule="auto"/>
        <w:ind w:firstLine="699"/>
        <w:jc w:val="both"/>
        <w:rPr>
          <w:rFonts w:ascii="Arial" w:hAnsi="Arial" w:cs="Arial"/>
          <w:sz w:val="20"/>
          <w:szCs w:val="20"/>
        </w:rPr>
      </w:pPr>
      <w:r w:rsidRPr="00C115C5">
        <w:rPr>
          <w:rFonts w:ascii="Arial" w:hAnsi="Arial" w:cs="Arial"/>
          <w:sz w:val="20"/>
          <w:szCs w:val="20"/>
        </w:rPr>
        <w:t>дату и номер предостережения;</w:t>
      </w:r>
    </w:p>
    <w:p w:rsidR="00C115C5" w:rsidRPr="00C115C5" w:rsidRDefault="00C115C5" w:rsidP="00C115C5">
      <w:pPr>
        <w:numPr>
          <w:ilvl w:val="0"/>
          <w:numId w:val="15"/>
        </w:numPr>
        <w:spacing w:after="1" w:line="249" w:lineRule="auto"/>
        <w:ind w:firstLine="699"/>
        <w:jc w:val="both"/>
        <w:rPr>
          <w:rFonts w:ascii="Arial" w:hAnsi="Arial" w:cs="Arial"/>
          <w:sz w:val="20"/>
          <w:szCs w:val="20"/>
        </w:rPr>
      </w:pPr>
      <w:r w:rsidRPr="00C115C5">
        <w:rPr>
          <w:rFonts w:ascii="Arial" w:hAnsi="Arial" w:cs="Arial"/>
          <w:sz w:val="20"/>
          <w:szCs w:val="20"/>
        </w:rPr>
        <w:t>сведения об объекте контроля;</w:t>
      </w:r>
    </w:p>
    <w:p w:rsidR="00C115C5" w:rsidRPr="00C115C5" w:rsidRDefault="00C115C5" w:rsidP="00C115C5">
      <w:pPr>
        <w:numPr>
          <w:ilvl w:val="0"/>
          <w:numId w:val="15"/>
        </w:numPr>
        <w:spacing w:after="1" w:line="249" w:lineRule="auto"/>
        <w:ind w:firstLine="699"/>
        <w:jc w:val="both"/>
        <w:rPr>
          <w:rFonts w:ascii="Arial" w:hAnsi="Arial" w:cs="Arial"/>
          <w:sz w:val="20"/>
          <w:szCs w:val="20"/>
        </w:rPr>
      </w:pPr>
      <w:r w:rsidRPr="00C115C5">
        <w:rPr>
          <w:rFonts w:ascii="Arial" w:hAnsi="Arial" w:cs="Arial"/>
          <w:sz w:val="20"/>
          <w:szCs w:val="20"/>
        </w:rPr>
        <w:t xml:space="preserve">обоснование позиции, доводы в отношении указанных в предостережении действий (бездействия) контролируемого лица, которые </w:t>
      </w:r>
    </w:p>
    <w:p w:rsidR="00C115C5" w:rsidRPr="00C115C5" w:rsidRDefault="00C115C5" w:rsidP="00C115C5">
      <w:pPr>
        <w:spacing w:line="238" w:lineRule="auto"/>
        <w:ind w:left="709" w:right="1187" w:hanging="709"/>
        <w:jc w:val="both"/>
        <w:rPr>
          <w:rFonts w:ascii="Arial" w:hAnsi="Arial" w:cs="Arial"/>
          <w:sz w:val="20"/>
          <w:szCs w:val="20"/>
        </w:rPr>
      </w:pPr>
      <w:r w:rsidRPr="00C115C5">
        <w:rPr>
          <w:rFonts w:ascii="Arial" w:hAnsi="Arial" w:cs="Arial"/>
          <w:sz w:val="20"/>
          <w:szCs w:val="20"/>
        </w:rPr>
        <w:t xml:space="preserve">приводят или могут привести к нарушению обязательных требований; </w:t>
      </w:r>
    </w:p>
    <w:p w:rsidR="00C115C5" w:rsidRPr="00C115C5" w:rsidRDefault="00C115C5" w:rsidP="00C115C5">
      <w:pPr>
        <w:spacing w:line="238" w:lineRule="auto"/>
        <w:ind w:left="709" w:right="1187" w:hanging="709"/>
        <w:jc w:val="both"/>
        <w:rPr>
          <w:rFonts w:ascii="Arial" w:hAnsi="Arial" w:cs="Arial"/>
          <w:sz w:val="20"/>
          <w:szCs w:val="20"/>
        </w:rPr>
      </w:pPr>
      <w:r w:rsidRPr="00C115C5">
        <w:rPr>
          <w:rFonts w:ascii="Arial" w:hAnsi="Arial" w:cs="Arial"/>
          <w:sz w:val="20"/>
          <w:szCs w:val="20"/>
        </w:rPr>
        <w:t xml:space="preserve">                 5) желаемый способ получения ответа; </w:t>
      </w:r>
    </w:p>
    <w:p w:rsidR="00C115C5" w:rsidRPr="00C115C5" w:rsidRDefault="00C115C5" w:rsidP="00C115C5">
      <w:pPr>
        <w:spacing w:line="238" w:lineRule="auto"/>
        <w:ind w:left="709" w:right="1187" w:hanging="709"/>
        <w:jc w:val="both"/>
        <w:rPr>
          <w:rFonts w:ascii="Arial" w:hAnsi="Arial" w:cs="Arial"/>
          <w:sz w:val="20"/>
          <w:szCs w:val="20"/>
        </w:rPr>
      </w:pPr>
      <w:r w:rsidRPr="00C115C5">
        <w:rPr>
          <w:rFonts w:ascii="Arial" w:hAnsi="Arial" w:cs="Arial"/>
          <w:sz w:val="20"/>
          <w:szCs w:val="20"/>
        </w:rPr>
        <w:t xml:space="preserve">                 6) дату направления возражения.</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 </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lastRenderedPageBreak/>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3.12. Консультирование осуществляется в устной или письменной форме по следующим вопросам:</w:t>
      </w:r>
    </w:p>
    <w:p w:rsidR="00C115C5" w:rsidRPr="00C115C5" w:rsidRDefault="00C115C5" w:rsidP="00C115C5">
      <w:pPr>
        <w:ind w:left="709"/>
        <w:jc w:val="both"/>
        <w:rPr>
          <w:rFonts w:ascii="Arial" w:hAnsi="Arial" w:cs="Arial"/>
          <w:sz w:val="20"/>
          <w:szCs w:val="20"/>
        </w:rPr>
      </w:pPr>
      <w:r w:rsidRPr="00C115C5">
        <w:rPr>
          <w:rFonts w:ascii="Arial" w:hAnsi="Arial" w:cs="Arial"/>
          <w:sz w:val="20"/>
          <w:szCs w:val="20"/>
        </w:rPr>
        <w:t xml:space="preserve">а) организация и осуществление муниципального контроля в сфере </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благоустройства;</w:t>
      </w:r>
    </w:p>
    <w:p w:rsidR="00C115C5" w:rsidRPr="00C115C5" w:rsidRDefault="00C115C5" w:rsidP="00C115C5">
      <w:pPr>
        <w:ind w:left="709"/>
        <w:jc w:val="both"/>
        <w:rPr>
          <w:rFonts w:ascii="Arial" w:hAnsi="Arial" w:cs="Arial"/>
          <w:sz w:val="20"/>
          <w:szCs w:val="20"/>
        </w:rPr>
      </w:pPr>
      <w:r w:rsidRPr="00C115C5">
        <w:rPr>
          <w:rFonts w:ascii="Arial" w:hAnsi="Arial" w:cs="Arial"/>
          <w:sz w:val="20"/>
          <w:szCs w:val="20"/>
        </w:rPr>
        <w:t xml:space="preserve">б) порядок осуществления контрольных мероприятий, установленных </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настоящим Положением;</w:t>
      </w:r>
    </w:p>
    <w:p w:rsidR="00C115C5" w:rsidRPr="00C115C5" w:rsidRDefault="00C115C5" w:rsidP="00C115C5">
      <w:pPr>
        <w:ind w:left="709"/>
        <w:jc w:val="both"/>
        <w:rPr>
          <w:rFonts w:ascii="Arial" w:hAnsi="Arial" w:cs="Arial"/>
          <w:sz w:val="20"/>
          <w:szCs w:val="20"/>
        </w:rPr>
      </w:pPr>
      <w:r w:rsidRPr="00C115C5">
        <w:rPr>
          <w:rFonts w:ascii="Arial" w:hAnsi="Arial" w:cs="Arial"/>
          <w:sz w:val="20"/>
          <w:szCs w:val="20"/>
        </w:rPr>
        <w:t xml:space="preserve">в) порядок обжалования действий (бездействия) должностных лиц </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уполномоченного органа;</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3.13. Консультирование в письменной форме осуществляется должностным лицом в следующих случаях:</w:t>
      </w:r>
    </w:p>
    <w:p w:rsidR="00C115C5" w:rsidRPr="00C115C5" w:rsidRDefault="00C115C5" w:rsidP="00C115C5">
      <w:pPr>
        <w:tabs>
          <w:tab w:val="center" w:pos="818"/>
          <w:tab w:val="center" w:pos="2292"/>
          <w:tab w:val="center" w:pos="4035"/>
          <w:tab w:val="center" w:pos="5483"/>
          <w:tab w:val="center" w:pos="7299"/>
          <w:tab w:val="center" w:pos="8772"/>
          <w:tab w:val="right" w:pos="9639"/>
        </w:tabs>
        <w:jc w:val="both"/>
        <w:rPr>
          <w:rFonts w:ascii="Arial" w:hAnsi="Arial" w:cs="Arial"/>
          <w:sz w:val="20"/>
          <w:szCs w:val="20"/>
        </w:rPr>
      </w:pPr>
      <w:r w:rsidRPr="00C115C5">
        <w:rPr>
          <w:rFonts w:ascii="Arial" w:eastAsia="Calibri" w:hAnsi="Arial" w:cs="Arial"/>
          <w:sz w:val="20"/>
          <w:szCs w:val="20"/>
        </w:rPr>
        <w:tab/>
      </w:r>
      <w:r w:rsidRPr="00C115C5">
        <w:rPr>
          <w:rFonts w:ascii="Arial" w:hAnsi="Arial" w:cs="Arial"/>
          <w:sz w:val="20"/>
          <w:szCs w:val="20"/>
        </w:rPr>
        <w:t xml:space="preserve">а) </w:t>
      </w:r>
      <w:r w:rsidRPr="00C115C5">
        <w:rPr>
          <w:rFonts w:ascii="Arial" w:hAnsi="Arial" w:cs="Arial"/>
          <w:sz w:val="20"/>
          <w:szCs w:val="20"/>
        </w:rPr>
        <w:tab/>
        <w:t xml:space="preserve">контролируемым </w:t>
      </w:r>
      <w:r w:rsidRPr="00C115C5">
        <w:rPr>
          <w:rFonts w:ascii="Arial" w:hAnsi="Arial" w:cs="Arial"/>
          <w:sz w:val="20"/>
          <w:szCs w:val="20"/>
        </w:rPr>
        <w:tab/>
        <w:t xml:space="preserve">лицом </w:t>
      </w:r>
      <w:r w:rsidRPr="00C115C5">
        <w:rPr>
          <w:rFonts w:ascii="Arial" w:hAnsi="Arial" w:cs="Arial"/>
          <w:sz w:val="20"/>
          <w:szCs w:val="20"/>
        </w:rPr>
        <w:tab/>
        <w:t xml:space="preserve">представлен </w:t>
      </w:r>
      <w:r w:rsidRPr="00C115C5">
        <w:rPr>
          <w:rFonts w:ascii="Arial" w:hAnsi="Arial" w:cs="Arial"/>
          <w:sz w:val="20"/>
          <w:szCs w:val="20"/>
        </w:rPr>
        <w:tab/>
        <w:t xml:space="preserve">письменный </w:t>
      </w:r>
      <w:r w:rsidRPr="00C115C5">
        <w:rPr>
          <w:rFonts w:ascii="Arial" w:hAnsi="Arial" w:cs="Arial"/>
          <w:sz w:val="20"/>
          <w:szCs w:val="20"/>
        </w:rPr>
        <w:tab/>
        <w:t xml:space="preserve">запрос </w:t>
      </w:r>
      <w:r w:rsidRPr="00C115C5">
        <w:rPr>
          <w:rFonts w:ascii="Arial" w:hAnsi="Arial" w:cs="Arial"/>
          <w:sz w:val="20"/>
          <w:szCs w:val="20"/>
        </w:rPr>
        <w:tab/>
        <w:t xml:space="preserve">о </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представлении письменного ответа по вопросам консультирования;</w:t>
      </w:r>
    </w:p>
    <w:p w:rsidR="00C115C5" w:rsidRPr="00C115C5" w:rsidRDefault="00C115C5" w:rsidP="00C115C5">
      <w:pPr>
        <w:ind w:left="709"/>
        <w:jc w:val="both"/>
        <w:rPr>
          <w:rFonts w:ascii="Arial" w:hAnsi="Arial" w:cs="Arial"/>
          <w:sz w:val="20"/>
          <w:szCs w:val="20"/>
        </w:rPr>
      </w:pPr>
      <w:r w:rsidRPr="00C115C5">
        <w:rPr>
          <w:rFonts w:ascii="Arial" w:hAnsi="Arial" w:cs="Arial"/>
          <w:sz w:val="20"/>
          <w:szCs w:val="20"/>
        </w:rPr>
        <w:t xml:space="preserve">б) за время консультирования предоставить ответ на поставленные </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вопросы невозможно;</w:t>
      </w:r>
    </w:p>
    <w:p w:rsidR="00C115C5" w:rsidRPr="00C115C5" w:rsidRDefault="00C115C5" w:rsidP="00C115C5">
      <w:pPr>
        <w:ind w:left="709"/>
        <w:jc w:val="both"/>
        <w:rPr>
          <w:rFonts w:ascii="Arial" w:hAnsi="Arial" w:cs="Arial"/>
          <w:sz w:val="20"/>
          <w:szCs w:val="20"/>
        </w:rPr>
      </w:pPr>
      <w:r w:rsidRPr="00C115C5">
        <w:rPr>
          <w:rFonts w:ascii="Arial" w:hAnsi="Arial" w:cs="Arial"/>
          <w:sz w:val="20"/>
          <w:szCs w:val="20"/>
        </w:rPr>
        <w:t xml:space="preserve">в) ответ на поставленные вопросы требует дополнительного запроса </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сведений.</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Уполномоченный орган ведет журнал учета консультирований, форма которого утверждается распоряжением руководителем уполномоченного органа (</w:t>
      </w:r>
      <w:r w:rsidRPr="00C115C5">
        <w:rPr>
          <w:rFonts w:ascii="Arial" w:hAnsi="Arial" w:cs="Arial"/>
          <w:i/>
          <w:sz w:val="20"/>
          <w:szCs w:val="20"/>
        </w:rPr>
        <w:t>может быть установлена инфа форма документа, которым утверждается журнал учета консультирований</w:t>
      </w:r>
      <w:r w:rsidRPr="00C115C5">
        <w:rPr>
          <w:rFonts w:ascii="Arial" w:hAnsi="Arial" w:cs="Arial"/>
          <w:sz w:val="20"/>
          <w:szCs w:val="20"/>
        </w:rPr>
        <w:t>).</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Срок проведения обязательного профилактического визита не может превышать один рабочий день.</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 xml:space="preserve">О проведении обязательного профилактического визита контролируемое лицо уведомляется не позднее чем за 5 рабочих дней до даты его проведения. </w:t>
      </w:r>
    </w:p>
    <w:p w:rsidR="00C115C5" w:rsidRPr="00C115C5" w:rsidRDefault="00C115C5" w:rsidP="00C115C5">
      <w:pPr>
        <w:spacing w:after="310"/>
        <w:ind w:left="-15"/>
        <w:jc w:val="both"/>
        <w:rPr>
          <w:rFonts w:ascii="Arial" w:hAnsi="Arial" w:cs="Arial"/>
          <w:sz w:val="20"/>
          <w:szCs w:val="20"/>
        </w:rPr>
      </w:pPr>
      <w:r w:rsidRPr="00C115C5">
        <w:rPr>
          <w:rFonts w:ascii="Arial" w:hAnsi="Arial" w:cs="Arial"/>
          <w:sz w:val="20"/>
          <w:szCs w:val="20"/>
        </w:rPr>
        <w:t>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позднее чем за три рабочих дня до даты его проведения</w:t>
      </w:r>
    </w:p>
    <w:p w:rsidR="00C115C5" w:rsidRDefault="00C115C5" w:rsidP="00C115C5">
      <w:pPr>
        <w:pStyle w:val="10"/>
        <w:keepLines/>
        <w:spacing w:after="12" w:line="249" w:lineRule="auto"/>
        <w:ind w:left="1874" w:right="1864" w:hanging="10"/>
        <w:jc w:val="both"/>
        <w:rPr>
          <w:rFonts w:ascii="Arial" w:hAnsi="Arial" w:cs="Arial"/>
          <w:sz w:val="20"/>
          <w:szCs w:val="20"/>
        </w:rPr>
      </w:pPr>
    </w:p>
    <w:p w:rsidR="00C115C5" w:rsidRDefault="00C115C5" w:rsidP="00C115C5">
      <w:pPr>
        <w:pStyle w:val="10"/>
        <w:keepLines/>
        <w:spacing w:after="12" w:line="249" w:lineRule="auto"/>
        <w:ind w:left="1874" w:right="1864" w:hanging="10"/>
        <w:jc w:val="both"/>
        <w:rPr>
          <w:rFonts w:ascii="Arial" w:hAnsi="Arial" w:cs="Arial"/>
          <w:sz w:val="20"/>
          <w:szCs w:val="20"/>
        </w:rPr>
      </w:pPr>
    </w:p>
    <w:p w:rsidR="00C115C5" w:rsidRPr="00C115C5" w:rsidRDefault="00C115C5" w:rsidP="00C115C5">
      <w:pPr>
        <w:pStyle w:val="10"/>
        <w:keepLines/>
        <w:spacing w:after="12" w:line="249" w:lineRule="auto"/>
        <w:ind w:left="1874" w:right="1864" w:hanging="10"/>
        <w:jc w:val="both"/>
        <w:rPr>
          <w:rFonts w:ascii="Arial" w:hAnsi="Arial" w:cs="Arial"/>
          <w:sz w:val="20"/>
          <w:szCs w:val="20"/>
        </w:rPr>
      </w:pPr>
      <w:r w:rsidRPr="00C115C5">
        <w:rPr>
          <w:rFonts w:ascii="Arial" w:hAnsi="Arial" w:cs="Arial"/>
          <w:sz w:val="20"/>
          <w:szCs w:val="20"/>
        </w:rPr>
        <w:lastRenderedPageBreak/>
        <w:t>Осуществление муниципального контроля в сфере благоустройства</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C115C5" w:rsidRPr="00C115C5" w:rsidRDefault="00C115C5" w:rsidP="00C115C5">
      <w:pPr>
        <w:numPr>
          <w:ilvl w:val="0"/>
          <w:numId w:val="16"/>
        </w:numPr>
        <w:tabs>
          <w:tab w:val="left" w:pos="0"/>
        </w:tabs>
        <w:spacing w:after="1" w:line="249" w:lineRule="auto"/>
        <w:ind w:firstLine="699"/>
        <w:jc w:val="both"/>
        <w:rPr>
          <w:rFonts w:ascii="Arial" w:hAnsi="Arial" w:cs="Arial"/>
          <w:sz w:val="20"/>
          <w:szCs w:val="20"/>
        </w:rPr>
      </w:pPr>
      <w:r w:rsidRPr="00C115C5">
        <w:rPr>
          <w:rFonts w:ascii="Arial" w:hAnsi="Arial" w:cs="Arial"/>
          <w:sz w:val="20"/>
          <w:szCs w:val="20"/>
        </w:rPr>
        <w:t>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C115C5" w:rsidRPr="00C115C5" w:rsidRDefault="00C115C5" w:rsidP="00C115C5">
      <w:pPr>
        <w:numPr>
          <w:ilvl w:val="0"/>
          <w:numId w:val="16"/>
        </w:numPr>
        <w:spacing w:after="1" w:line="249" w:lineRule="auto"/>
        <w:ind w:firstLine="699"/>
        <w:jc w:val="both"/>
        <w:rPr>
          <w:rFonts w:ascii="Arial" w:hAnsi="Arial" w:cs="Arial"/>
          <w:sz w:val="20"/>
          <w:szCs w:val="20"/>
        </w:rPr>
      </w:pPr>
      <w:r w:rsidRPr="00C115C5">
        <w:rPr>
          <w:rFonts w:ascii="Arial" w:hAnsi="Arial" w:cs="Arial"/>
          <w:sz w:val="20"/>
          <w:szCs w:val="20"/>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представительств, обособленных структурных подразделений), инструментального обследования);</w:t>
      </w:r>
    </w:p>
    <w:p w:rsidR="00C115C5" w:rsidRPr="00C115C5" w:rsidRDefault="00C115C5" w:rsidP="00C115C5">
      <w:pPr>
        <w:numPr>
          <w:ilvl w:val="0"/>
          <w:numId w:val="16"/>
        </w:numPr>
        <w:spacing w:after="1" w:line="249" w:lineRule="auto"/>
        <w:ind w:firstLine="699"/>
        <w:jc w:val="both"/>
        <w:rPr>
          <w:rFonts w:ascii="Arial" w:hAnsi="Arial" w:cs="Arial"/>
          <w:sz w:val="20"/>
          <w:szCs w:val="20"/>
        </w:rPr>
      </w:pPr>
      <w:r w:rsidRPr="00C115C5">
        <w:rPr>
          <w:rFonts w:ascii="Arial" w:hAnsi="Arial" w:cs="Arial"/>
          <w:sz w:val="20"/>
          <w:szCs w:val="20"/>
        </w:rPr>
        <w:t>документарная проверка (посредством получения письменных объяснений, истребования документов);</w:t>
      </w:r>
    </w:p>
    <w:p w:rsidR="00C115C5" w:rsidRPr="00C115C5" w:rsidRDefault="00C115C5" w:rsidP="00C115C5">
      <w:pPr>
        <w:numPr>
          <w:ilvl w:val="0"/>
          <w:numId w:val="16"/>
        </w:numPr>
        <w:spacing w:after="1" w:line="249" w:lineRule="auto"/>
        <w:ind w:firstLine="699"/>
        <w:jc w:val="both"/>
        <w:rPr>
          <w:rFonts w:ascii="Arial" w:hAnsi="Arial" w:cs="Arial"/>
          <w:sz w:val="20"/>
          <w:szCs w:val="20"/>
        </w:rPr>
      </w:pPr>
      <w:r w:rsidRPr="00C115C5">
        <w:rPr>
          <w:rFonts w:ascii="Arial" w:hAnsi="Arial" w:cs="Arial"/>
          <w:sz w:val="20"/>
          <w:szCs w:val="20"/>
        </w:rPr>
        <w:t>выездная проверка (посредством осмотра, опроса, получения письменных объяснений, истребования документов, инструментального обследования);</w:t>
      </w:r>
    </w:p>
    <w:p w:rsidR="00C115C5" w:rsidRPr="00C115C5" w:rsidRDefault="00C115C5" w:rsidP="00C115C5">
      <w:pPr>
        <w:numPr>
          <w:ilvl w:val="0"/>
          <w:numId w:val="16"/>
        </w:numPr>
        <w:spacing w:after="1" w:line="249" w:lineRule="auto"/>
        <w:ind w:firstLine="699"/>
        <w:jc w:val="both"/>
        <w:rPr>
          <w:rFonts w:ascii="Arial" w:hAnsi="Arial" w:cs="Arial"/>
          <w:sz w:val="20"/>
          <w:szCs w:val="20"/>
        </w:rPr>
      </w:pPr>
      <w:r w:rsidRPr="00C115C5">
        <w:rPr>
          <w:rFonts w:ascii="Arial" w:hAnsi="Arial" w:cs="Arial"/>
          <w:sz w:val="20"/>
          <w:szCs w:val="20"/>
        </w:rPr>
        <w:t>выездное обследование (посредством осмотра, инструментального обследования (с применением видеозаписи)).</w:t>
      </w:r>
    </w:p>
    <w:p w:rsidR="00C115C5" w:rsidRPr="00C115C5" w:rsidRDefault="00C115C5" w:rsidP="00C115C5">
      <w:pPr>
        <w:numPr>
          <w:ilvl w:val="1"/>
          <w:numId w:val="17"/>
        </w:numPr>
        <w:spacing w:after="1" w:line="249" w:lineRule="auto"/>
        <w:ind w:left="0" w:firstLine="699"/>
        <w:jc w:val="both"/>
        <w:rPr>
          <w:rFonts w:ascii="Arial" w:hAnsi="Arial" w:cs="Arial"/>
          <w:sz w:val="20"/>
          <w:szCs w:val="20"/>
        </w:rPr>
      </w:pPr>
      <w:r w:rsidRPr="00C115C5">
        <w:rPr>
          <w:rFonts w:ascii="Arial" w:hAnsi="Arial" w:cs="Arial"/>
          <w:sz w:val="20"/>
          <w:szCs w:val="20"/>
        </w:rPr>
        <w:t>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C115C5" w:rsidRPr="00C115C5" w:rsidRDefault="00C115C5" w:rsidP="00C115C5">
      <w:pPr>
        <w:numPr>
          <w:ilvl w:val="1"/>
          <w:numId w:val="17"/>
        </w:numPr>
        <w:spacing w:after="1" w:line="249" w:lineRule="auto"/>
        <w:ind w:left="0" w:firstLine="1419"/>
        <w:jc w:val="both"/>
        <w:rPr>
          <w:rFonts w:ascii="Arial" w:hAnsi="Arial" w:cs="Arial"/>
          <w:sz w:val="20"/>
          <w:szCs w:val="20"/>
        </w:rPr>
      </w:pPr>
      <w:r w:rsidRPr="00C115C5">
        <w:rPr>
          <w:rFonts w:ascii="Arial" w:hAnsi="Arial" w:cs="Arial"/>
          <w:sz w:val="20"/>
          <w:szCs w:val="20"/>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C115C5" w:rsidRPr="00C115C5" w:rsidRDefault="00C115C5" w:rsidP="00C115C5">
      <w:pPr>
        <w:numPr>
          <w:ilvl w:val="1"/>
          <w:numId w:val="17"/>
        </w:numPr>
        <w:spacing w:after="1" w:line="249" w:lineRule="auto"/>
        <w:ind w:left="0" w:firstLine="1419"/>
        <w:rPr>
          <w:rFonts w:ascii="Arial" w:hAnsi="Arial" w:cs="Arial"/>
          <w:sz w:val="20"/>
          <w:szCs w:val="20"/>
        </w:rPr>
      </w:pPr>
      <w:r w:rsidRPr="00C115C5">
        <w:rPr>
          <w:rFonts w:ascii="Arial" w:hAnsi="Arial" w:cs="Arial"/>
          <w:sz w:val="20"/>
          <w:szCs w:val="20"/>
        </w:rPr>
        <w:t xml:space="preserve">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Уполномоченного органа, проводившее выездное обследование.</w:t>
      </w:r>
    </w:p>
    <w:p w:rsidR="00C115C5" w:rsidRPr="00C115C5" w:rsidRDefault="00C115C5" w:rsidP="00C115C5">
      <w:pPr>
        <w:numPr>
          <w:ilvl w:val="1"/>
          <w:numId w:val="17"/>
        </w:numPr>
        <w:spacing w:after="1" w:line="249" w:lineRule="auto"/>
        <w:ind w:left="0" w:firstLine="699"/>
        <w:jc w:val="both"/>
        <w:rPr>
          <w:rFonts w:ascii="Arial" w:hAnsi="Arial" w:cs="Arial"/>
          <w:sz w:val="20"/>
          <w:szCs w:val="20"/>
        </w:rPr>
      </w:pPr>
      <w:r w:rsidRPr="00C115C5">
        <w:rPr>
          <w:rFonts w:ascii="Arial" w:hAnsi="Arial" w:cs="Arial"/>
          <w:sz w:val="20"/>
          <w:szCs w:val="20"/>
        </w:rPr>
        <w:t>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rsidR="00C115C5" w:rsidRPr="00C115C5" w:rsidRDefault="00C115C5" w:rsidP="00C115C5">
      <w:pPr>
        <w:numPr>
          <w:ilvl w:val="1"/>
          <w:numId w:val="17"/>
        </w:numPr>
        <w:spacing w:after="1" w:line="249" w:lineRule="auto"/>
        <w:ind w:firstLine="699"/>
        <w:jc w:val="both"/>
        <w:rPr>
          <w:rFonts w:ascii="Arial" w:hAnsi="Arial" w:cs="Arial"/>
          <w:sz w:val="20"/>
          <w:szCs w:val="20"/>
        </w:rPr>
      </w:pPr>
      <w:r w:rsidRPr="00C115C5">
        <w:rPr>
          <w:rFonts w:ascii="Arial" w:hAnsi="Arial" w:cs="Arial"/>
          <w:sz w:val="20"/>
          <w:szCs w:val="20"/>
        </w:rPr>
        <w:t>Индикаторами риска нарушения обязательных требований являются:</w:t>
      </w:r>
    </w:p>
    <w:p w:rsidR="00C115C5" w:rsidRPr="00C115C5" w:rsidRDefault="00C115C5" w:rsidP="00C115C5">
      <w:pPr>
        <w:numPr>
          <w:ilvl w:val="0"/>
          <w:numId w:val="18"/>
        </w:numPr>
        <w:spacing w:after="1" w:line="249" w:lineRule="auto"/>
        <w:ind w:firstLine="699"/>
        <w:jc w:val="both"/>
        <w:rPr>
          <w:rFonts w:ascii="Arial" w:hAnsi="Arial" w:cs="Arial"/>
          <w:sz w:val="20"/>
          <w:szCs w:val="20"/>
        </w:rPr>
      </w:pPr>
      <w:r w:rsidRPr="00C115C5">
        <w:rPr>
          <w:rFonts w:ascii="Arial" w:hAnsi="Arial" w:cs="Arial"/>
          <w:sz w:val="20"/>
          <w:szCs w:val="20"/>
        </w:rPr>
        <w:t>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C115C5" w:rsidRPr="00C115C5" w:rsidRDefault="00C115C5" w:rsidP="00C115C5">
      <w:pPr>
        <w:numPr>
          <w:ilvl w:val="0"/>
          <w:numId w:val="18"/>
        </w:numPr>
        <w:spacing w:after="1" w:line="249" w:lineRule="auto"/>
        <w:ind w:firstLine="699"/>
        <w:jc w:val="both"/>
        <w:rPr>
          <w:rFonts w:ascii="Arial" w:hAnsi="Arial" w:cs="Arial"/>
          <w:sz w:val="20"/>
          <w:szCs w:val="20"/>
        </w:rPr>
      </w:pPr>
      <w:r w:rsidRPr="00C115C5">
        <w:rPr>
          <w:rFonts w:ascii="Arial" w:hAnsi="Arial" w:cs="Arial"/>
          <w:sz w:val="20"/>
          <w:szCs w:val="20"/>
        </w:rPr>
        <w:t>наличие повреждения фасада здания (сооружения);</w:t>
      </w:r>
    </w:p>
    <w:p w:rsidR="00C115C5" w:rsidRPr="00C115C5" w:rsidRDefault="00C115C5" w:rsidP="00C115C5">
      <w:pPr>
        <w:numPr>
          <w:ilvl w:val="0"/>
          <w:numId w:val="18"/>
        </w:numPr>
        <w:spacing w:after="1" w:line="249" w:lineRule="auto"/>
        <w:ind w:firstLine="699"/>
        <w:jc w:val="both"/>
        <w:rPr>
          <w:rFonts w:ascii="Arial" w:hAnsi="Arial" w:cs="Arial"/>
          <w:sz w:val="20"/>
          <w:szCs w:val="20"/>
        </w:rPr>
      </w:pPr>
      <w:r w:rsidRPr="00C115C5">
        <w:rPr>
          <w:rFonts w:ascii="Arial" w:hAnsi="Arial" w:cs="Arial"/>
          <w:sz w:val="20"/>
          <w:szCs w:val="20"/>
        </w:rPr>
        <w:t>непринятие мер по содержанию кровли здания, сооружений, элементов водоотводящей системы, оголовок дымоходов и вентиляционных систем здания;</w:t>
      </w:r>
    </w:p>
    <w:p w:rsidR="00C115C5" w:rsidRPr="00C115C5" w:rsidRDefault="00C115C5" w:rsidP="00C115C5">
      <w:pPr>
        <w:numPr>
          <w:ilvl w:val="0"/>
          <w:numId w:val="18"/>
        </w:numPr>
        <w:spacing w:after="1" w:line="249" w:lineRule="auto"/>
        <w:ind w:firstLine="699"/>
        <w:jc w:val="both"/>
        <w:rPr>
          <w:rFonts w:ascii="Arial" w:hAnsi="Arial" w:cs="Arial"/>
          <w:sz w:val="20"/>
          <w:szCs w:val="20"/>
        </w:rPr>
      </w:pPr>
      <w:r w:rsidRPr="00C115C5">
        <w:rPr>
          <w:rFonts w:ascii="Arial" w:hAnsi="Arial" w:cs="Arial"/>
          <w:sz w:val="20"/>
          <w:szCs w:val="20"/>
        </w:rPr>
        <w:t>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C115C5" w:rsidRPr="00C115C5" w:rsidRDefault="00C115C5" w:rsidP="00C115C5">
      <w:pPr>
        <w:numPr>
          <w:ilvl w:val="0"/>
          <w:numId w:val="18"/>
        </w:numPr>
        <w:spacing w:after="1" w:line="249" w:lineRule="auto"/>
        <w:ind w:firstLine="699"/>
        <w:jc w:val="both"/>
        <w:rPr>
          <w:rFonts w:ascii="Arial" w:hAnsi="Arial" w:cs="Arial"/>
          <w:sz w:val="20"/>
          <w:szCs w:val="20"/>
        </w:rPr>
      </w:pPr>
      <w:r w:rsidRPr="00C115C5">
        <w:rPr>
          <w:rFonts w:ascii="Arial" w:hAnsi="Arial" w:cs="Arial"/>
          <w:sz w:val="20"/>
          <w:szCs w:val="20"/>
        </w:rPr>
        <w:t>не проведение уборки и очистки конечных трамвайных, троллейбусных и автобусных остановок, территорий диспетчерских пунктов;</w:t>
      </w:r>
    </w:p>
    <w:p w:rsidR="00C115C5" w:rsidRPr="00C115C5" w:rsidRDefault="00C115C5" w:rsidP="00C115C5">
      <w:pPr>
        <w:numPr>
          <w:ilvl w:val="0"/>
          <w:numId w:val="18"/>
        </w:numPr>
        <w:spacing w:after="1" w:line="249" w:lineRule="auto"/>
        <w:ind w:firstLine="699"/>
        <w:jc w:val="both"/>
        <w:rPr>
          <w:rFonts w:ascii="Arial" w:hAnsi="Arial" w:cs="Arial"/>
          <w:sz w:val="20"/>
          <w:szCs w:val="20"/>
        </w:rPr>
      </w:pPr>
      <w:r w:rsidRPr="00C115C5">
        <w:rPr>
          <w:rFonts w:ascii="Arial" w:hAnsi="Arial" w:cs="Arial"/>
          <w:sz w:val="20"/>
          <w:szCs w:val="20"/>
        </w:rPr>
        <w:t>не обеспечение правообладателями земельных участков своевременной и качественной очистки и уборки принадлежащих им земельных участков;</w:t>
      </w:r>
    </w:p>
    <w:p w:rsidR="00C115C5" w:rsidRPr="00C115C5" w:rsidRDefault="00C115C5" w:rsidP="00C115C5">
      <w:pPr>
        <w:numPr>
          <w:ilvl w:val="0"/>
          <w:numId w:val="18"/>
        </w:numPr>
        <w:spacing w:after="1" w:line="249" w:lineRule="auto"/>
        <w:ind w:firstLine="699"/>
        <w:jc w:val="both"/>
        <w:rPr>
          <w:rFonts w:ascii="Arial" w:hAnsi="Arial" w:cs="Arial"/>
          <w:sz w:val="20"/>
          <w:szCs w:val="20"/>
        </w:rPr>
      </w:pPr>
      <w:r w:rsidRPr="00C115C5">
        <w:rPr>
          <w:rFonts w:ascii="Arial" w:hAnsi="Arial" w:cs="Arial"/>
          <w:sz w:val="20"/>
          <w:szCs w:val="20"/>
        </w:rPr>
        <w:t>не обеспечение условий доступности для инвалидов объектов социальной, инженерной и транспортной инфраструктур и предоставляемых услуг.</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Перечни индикаторов риска нарушения обязательных требований размещаются на официальном сайте Уполномоченного органа.</w:t>
      </w:r>
    </w:p>
    <w:p w:rsidR="00C115C5" w:rsidRPr="00C115C5" w:rsidRDefault="00C115C5" w:rsidP="00C115C5">
      <w:pPr>
        <w:numPr>
          <w:ilvl w:val="1"/>
          <w:numId w:val="19"/>
        </w:numPr>
        <w:spacing w:after="1" w:line="249" w:lineRule="auto"/>
        <w:ind w:left="0"/>
        <w:jc w:val="both"/>
        <w:rPr>
          <w:rFonts w:ascii="Arial" w:hAnsi="Arial" w:cs="Arial"/>
          <w:sz w:val="20"/>
          <w:szCs w:val="20"/>
        </w:rPr>
      </w:pPr>
      <w:r w:rsidRPr="00C115C5">
        <w:rPr>
          <w:rFonts w:ascii="Arial" w:hAnsi="Arial" w:cs="Arial"/>
          <w:sz w:val="20"/>
          <w:szCs w:val="20"/>
        </w:rPr>
        <w:t>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C115C5" w:rsidRPr="00C115C5" w:rsidRDefault="00C115C5" w:rsidP="00C115C5">
      <w:pPr>
        <w:numPr>
          <w:ilvl w:val="1"/>
          <w:numId w:val="19"/>
        </w:numPr>
        <w:spacing w:after="1" w:line="249" w:lineRule="auto"/>
        <w:ind w:left="0" w:firstLine="699"/>
        <w:jc w:val="both"/>
        <w:rPr>
          <w:rFonts w:ascii="Arial" w:hAnsi="Arial" w:cs="Arial"/>
          <w:sz w:val="20"/>
          <w:szCs w:val="20"/>
        </w:rPr>
      </w:pPr>
      <w:r w:rsidRPr="00C115C5">
        <w:rPr>
          <w:rFonts w:ascii="Arial" w:hAnsi="Arial" w:cs="Arial"/>
          <w:sz w:val="20"/>
          <w:szCs w:val="20"/>
        </w:rPr>
        <w:t xml:space="preserve">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w:t>
      </w:r>
      <w:r w:rsidRPr="00C115C5">
        <w:rPr>
          <w:rFonts w:ascii="Arial" w:hAnsi="Arial" w:cs="Arial"/>
          <w:sz w:val="20"/>
          <w:szCs w:val="20"/>
        </w:rPr>
        <w:lastRenderedPageBreak/>
        <w:t>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rsidR="00C115C5" w:rsidRPr="00C115C5" w:rsidRDefault="00C115C5" w:rsidP="00C115C5">
      <w:pPr>
        <w:numPr>
          <w:ilvl w:val="1"/>
          <w:numId w:val="19"/>
        </w:numPr>
        <w:spacing w:after="1" w:line="249" w:lineRule="auto"/>
        <w:ind w:left="0" w:firstLine="699"/>
        <w:jc w:val="both"/>
        <w:rPr>
          <w:rFonts w:ascii="Arial" w:hAnsi="Arial" w:cs="Arial"/>
          <w:sz w:val="20"/>
          <w:szCs w:val="20"/>
        </w:rPr>
      </w:pPr>
      <w:r w:rsidRPr="00C115C5">
        <w:rPr>
          <w:rFonts w:ascii="Arial" w:hAnsi="Arial" w:cs="Arial"/>
          <w:sz w:val="20"/>
          <w:szCs w:val="20"/>
        </w:rPr>
        <w:t>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C115C5" w:rsidRPr="00C115C5" w:rsidRDefault="00C115C5" w:rsidP="00C115C5">
      <w:pPr>
        <w:numPr>
          <w:ilvl w:val="1"/>
          <w:numId w:val="19"/>
        </w:numPr>
        <w:spacing w:after="1" w:line="249" w:lineRule="auto"/>
        <w:ind w:left="0" w:firstLine="699"/>
        <w:jc w:val="both"/>
        <w:rPr>
          <w:rFonts w:ascii="Arial" w:hAnsi="Arial" w:cs="Arial"/>
          <w:sz w:val="20"/>
          <w:szCs w:val="20"/>
        </w:rPr>
      </w:pPr>
      <w:r w:rsidRPr="00C115C5">
        <w:rPr>
          <w:rFonts w:ascii="Arial" w:hAnsi="Arial" w:cs="Arial"/>
          <w:sz w:val="20"/>
          <w:szCs w:val="20"/>
        </w:rPr>
        <w:t>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rsidR="00C115C5" w:rsidRPr="00C115C5" w:rsidRDefault="00C115C5" w:rsidP="00C115C5">
      <w:pPr>
        <w:numPr>
          <w:ilvl w:val="1"/>
          <w:numId w:val="19"/>
        </w:numPr>
        <w:spacing w:after="1" w:line="249" w:lineRule="auto"/>
        <w:ind w:left="0" w:firstLine="1419"/>
        <w:jc w:val="both"/>
        <w:rPr>
          <w:rFonts w:ascii="Arial" w:hAnsi="Arial" w:cs="Arial"/>
          <w:sz w:val="20"/>
          <w:szCs w:val="20"/>
        </w:rPr>
      </w:pPr>
      <w:r w:rsidRPr="00C115C5">
        <w:rPr>
          <w:rFonts w:ascii="Arial" w:hAnsi="Arial" w:cs="Arial"/>
          <w:sz w:val="20"/>
          <w:szCs w:val="20"/>
        </w:rPr>
        <w:t>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видеофиксация доказательств нарушений обязательных требований осуществляется при проведении выездного обследования.</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Проведение фотосъемки, аудио- и видеозаписи осуществляется с обязательным уведомлением контролируемого лица.</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Результаты проведения фотосъемки, аудио- и видеозаписи являются приложением к акту контрольного мероприятия.</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C115C5" w:rsidRPr="00C115C5" w:rsidRDefault="00C115C5" w:rsidP="00C115C5">
      <w:pPr>
        <w:pStyle w:val="10"/>
        <w:keepLines/>
        <w:spacing w:after="12" w:line="249" w:lineRule="auto"/>
        <w:ind w:left="280" w:hanging="280"/>
        <w:jc w:val="both"/>
        <w:rPr>
          <w:rFonts w:ascii="Arial" w:hAnsi="Arial" w:cs="Arial"/>
          <w:sz w:val="20"/>
          <w:szCs w:val="20"/>
        </w:rPr>
      </w:pPr>
      <w:r w:rsidRPr="00C115C5">
        <w:rPr>
          <w:rFonts w:ascii="Arial" w:hAnsi="Arial" w:cs="Arial"/>
          <w:sz w:val="20"/>
          <w:szCs w:val="20"/>
        </w:rPr>
        <w:t>Результаты контрольного мероприятия</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Оформление акта производится в день окончания проведения такого мероприятия на месте проведения контрольного мероприятия.</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lastRenderedPageBreak/>
        <w:t>Акт контрольного мероприятия, проведение которого было согласовано прокуратурой, направляется в прокуратуру посредством размещения в едином реестре контрольных (надзорных) мероприятий непосредственно после его оформления.</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5.3. Информация о контрольных мероприятиях размещается в едином реестре контрольных (надзорных) мероприятий.</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5.4.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C115C5" w:rsidRPr="00C115C5" w:rsidRDefault="00C115C5" w:rsidP="00C115C5">
      <w:pPr>
        <w:spacing w:line="265" w:lineRule="auto"/>
        <w:ind w:left="10" w:right="-15" w:hanging="10"/>
        <w:jc w:val="both"/>
        <w:rPr>
          <w:rFonts w:ascii="Arial" w:hAnsi="Arial" w:cs="Arial"/>
          <w:sz w:val="20"/>
          <w:szCs w:val="20"/>
        </w:rPr>
      </w:pPr>
      <w:r w:rsidRPr="00C115C5">
        <w:rPr>
          <w:rFonts w:ascii="Arial" w:hAnsi="Arial" w:cs="Arial"/>
          <w:sz w:val="20"/>
          <w:szCs w:val="20"/>
        </w:rPr>
        <w:t xml:space="preserve">б) временной нетрудоспособности на момент проведения контрольного </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мероприятия (подтверждается справкой медицинского учреждения);</w:t>
      </w:r>
    </w:p>
    <w:p w:rsidR="00C115C5" w:rsidRPr="00C115C5" w:rsidRDefault="00C115C5" w:rsidP="00C115C5">
      <w:pPr>
        <w:spacing w:line="265" w:lineRule="auto"/>
        <w:ind w:left="10" w:right="-15" w:hanging="10"/>
        <w:jc w:val="both"/>
        <w:rPr>
          <w:rFonts w:ascii="Arial" w:hAnsi="Arial" w:cs="Arial"/>
          <w:sz w:val="20"/>
          <w:szCs w:val="20"/>
        </w:rPr>
      </w:pPr>
      <w:r w:rsidRPr="00C115C5">
        <w:rPr>
          <w:rFonts w:ascii="Arial" w:hAnsi="Arial" w:cs="Arial"/>
          <w:sz w:val="20"/>
          <w:szCs w:val="20"/>
        </w:rPr>
        <w:t xml:space="preserve">в) смерти близкого родственника (подтверждается свидетельством о </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смерти).</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lastRenderedPageBreak/>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5.9. Форма предписания об устранении выявленных нарушений утверждается распоряжением начальника уполномоченного органа.</w:t>
      </w:r>
    </w:p>
    <w:p w:rsidR="00C115C5" w:rsidRPr="00C115C5" w:rsidRDefault="00C115C5" w:rsidP="00C115C5">
      <w:pPr>
        <w:pStyle w:val="10"/>
        <w:keepLines/>
        <w:spacing w:after="12" w:line="249" w:lineRule="auto"/>
        <w:ind w:left="280" w:hanging="280"/>
        <w:jc w:val="both"/>
        <w:rPr>
          <w:rFonts w:ascii="Arial" w:hAnsi="Arial" w:cs="Arial"/>
          <w:sz w:val="20"/>
          <w:szCs w:val="20"/>
        </w:rPr>
      </w:pPr>
      <w:r w:rsidRPr="00C115C5">
        <w:rPr>
          <w:rFonts w:ascii="Arial" w:hAnsi="Arial" w:cs="Arial"/>
          <w:sz w:val="20"/>
          <w:szCs w:val="20"/>
        </w:rPr>
        <w:t xml:space="preserve">Досудебный порядок подачи жалобы </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C115C5" w:rsidRPr="00C115C5" w:rsidRDefault="00C115C5" w:rsidP="00C115C5">
      <w:pPr>
        <w:numPr>
          <w:ilvl w:val="0"/>
          <w:numId w:val="20"/>
        </w:numPr>
        <w:spacing w:after="1" w:line="249" w:lineRule="auto"/>
        <w:ind w:firstLine="699"/>
        <w:jc w:val="both"/>
        <w:rPr>
          <w:rFonts w:ascii="Arial" w:hAnsi="Arial" w:cs="Arial"/>
          <w:sz w:val="20"/>
          <w:szCs w:val="20"/>
        </w:rPr>
      </w:pPr>
      <w:r w:rsidRPr="00C115C5">
        <w:rPr>
          <w:rFonts w:ascii="Arial" w:hAnsi="Arial" w:cs="Arial"/>
          <w:sz w:val="20"/>
          <w:szCs w:val="20"/>
        </w:rPr>
        <w:t>решений о проведении контрольных мероприятий;</w:t>
      </w:r>
    </w:p>
    <w:p w:rsidR="00C115C5" w:rsidRPr="00C115C5" w:rsidRDefault="00C115C5" w:rsidP="00C115C5">
      <w:pPr>
        <w:numPr>
          <w:ilvl w:val="0"/>
          <w:numId w:val="20"/>
        </w:numPr>
        <w:spacing w:after="1" w:line="249" w:lineRule="auto"/>
        <w:ind w:firstLine="699"/>
        <w:jc w:val="both"/>
        <w:rPr>
          <w:rFonts w:ascii="Arial" w:hAnsi="Arial" w:cs="Arial"/>
          <w:sz w:val="20"/>
          <w:szCs w:val="20"/>
        </w:rPr>
      </w:pPr>
      <w:r w:rsidRPr="00C115C5">
        <w:rPr>
          <w:rFonts w:ascii="Arial" w:hAnsi="Arial" w:cs="Arial"/>
          <w:sz w:val="20"/>
          <w:szCs w:val="20"/>
        </w:rPr>
        <w:t>актов контрольных мероприятий, предписаний об устранении выявленных нарушений;</w:t>
      </w:r>
    </w:p>
    <w:p w:rsidR="00C115C5" w:rsidRPr="00C115C5" w:rsidRDefault="00C115C5" w:rsidP="00C115C5">
      <w:pPr>
        <w:numPr>
          <w:ilvl w:val="0"/>
          <w:numId w:val="20"/>
        </w:numPr>
        <w:spacing w:after="1" w:line="249" w:lineRule="auto"/>
        <w:ind w:firstLine="699"/>
        <w:jc w:val="both"/>
        <w:rPr>
          <w:rFonts w:ascii="Arial" w:hAnsi="Arial" w:cs="Arial"/>
          <w:sz w:val="20"/>
          <w:szCs w:val="20"/>
        </w:rPr>
      </w:pPr>
      <w:r w:rsidRPr="00C115C5">
        <w:rPr>
          <w:rFonts w:ascii="Arial" w:hAnsi="Arial" w:cs="Arial"/>
          <w:sz w:val="20"/>
          <w:szCs w:val="20"/>
        </w:rPr>
        <w:t>действий (бездействия) должностных лиц органов муниципального контроля в рамках контрольных мероприятий.</w:t>
      </w:r>
    </w:p>
    <w:p w:rsidR="00C115C5" w:rsidRPr="00C115C5" w:rsidRDefault="00C115C5" w:rsidP="00C115C5">
      <w:pPr>
        <w:numPr>
          <w:ilvl w:val="1"/>
          <w:numId w:val="21"/>
        </w:numPr>
        <w:spacing w:after="1" w:line="249" w:lineRule="auto"/>
        <w:ind w:left="0" w:firstLine="699"/>
        <w:jc w:val="both"/>
        <w:rPr>
          <w:rFonts w:ascii="Arial" w:hAnsi="Arial" w:cs="Arial"/>
          <w:sz w:val="20"/>
          <w:szCs w:val="20"/>
        </w:rPr>
      </w:pPr>
      <w:r w:rsidRPr="00C115C5">
        <w:rPr>
          <w:rFonts w:ascii="Arial" w:hAnsi="Arial" w:cs="Arial"/>
          <w:sz w:val="20"/>
          <w:szCs w:val="20"/>
        </w:rPr>
        <w:t>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Форма и содержание жалобы, а также основания для отказа в рассмотрении жалобы установлены Федеральным законом N 248-ФЗ.</w:t>
      </w:r>
    </w:p>
    <w:p w:rsidR="00C115C5" w:rsidRPr="00C115C5" w:rsidRDefault="00C115C5" w:rsidP="00C115C5">
      <w:pPr>
        <w:numPr>
          <w:ilvl w:val="1"/>
          <w:numId w:val="21"/>
        </w:numPr>
        <w:spacing w:after="1" w:line="249" w:lineRule="auto"/>
        <w:ind w:left="0" w:firstLine="699"/>
        <w:jc w:val="both"/>
        <w:rPr>
          <w:rFonts w:ascii="Arial" w:hAnsi="Arial" w:cs="Arial"/>
          <w:sz w:val="20"/>
          <w:szCs w:val="20"/>
        </w:rPr>
      </w:pPr>
      <w:r w:rsidRPr="00C115C5">
        <w:rPr>
          <w:rFonts w:ascii="Arial" w:hAnsi="Arial" w:cs="Arial"/>
          <w:sz w:val="20"/>
          <w:szCs w:val="20"/>
        </w:rPr>
        <w:t>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Жалоба на решение органов муниципального контроля, действия (бездействие) руководителя органа муниципального контроля подается в администрацию города и рассматривается главой города или уполномоченным им заместителем главы администрации города в соответствии с распределением обязанностей между главой города, первыми заместителями главы администрации города и заместителями главы администрации города.</w:t>
      </w:r>
    </w:p>
    <w:p w:rsidR="00C115C5" w:rsidRPr="00C115C5" w:rsidRDefault="00C115C5" w:rsidP="00C115C5">
      <w:pPr>
        <w:numPr>
          <w:ilvl w:val="1"/>
          <w:numId w:val="21"/>
        </w:numPr>
        <w:spacing w:after="1" w:line="249" w:lineRule="auto"/>
        <w:ind w:left="0" w:firstLine="1419"/>
        <w:jc w:val="both"/>
        <w:rPr>
          <w:rFonts w:ascii="Arial" w:hAnsi="Arial" w:cs="Arial"/>
          <w:sz w:val="20"/>
          <w:szCs w:val="20"/>
        </w:rPr>
      </w:pPr>
      <w:r w:rsidRPr="00C115C5">
        <w:rPr>
          <w:rFonts w:ascii="Arial" w:hAnsi="Arial" w:cs="Arial"/>
          <w:sz w:val="20"/>
          <w:szCs w:val="20"/>
        </w:rPr>
        <w:t>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Жалоба на предписание может быть подана в течение десяти рабочих дней с момента получения контролируемым лицом предписания.</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C115C5" w:rsidRPr="00C115C5" w:rsidRDefault="00C115C5" w:rsidP="00C115C5">
      <w:pPr>
        <w:numPr>
          <w:ilvl w:val="1"/>
          <w:numId w:val="21"/>
        </w:numPr>
        <w:spacing w:after="1" w:line="249" w:lineRule="auto"/>
        <w:ind w:left="0" w:firstLine="699"/>
        <w:jc w:val="both"/>
        <w:rPr>
          <w:rFonts w:ascii="Arial" w:hAnsi="Arial" w:cs="Arial"/>
          <w:sz w:val="20"/>
          <w:szCs w:val="20"/>
        </w:rPr>
      </w:pPr>
      <w:r w:rsidRPr="00C115C5">
        <w:rPr>
          <w:rFonts w:ascii="Arial" w:hAnsi="Arial" w:cs="Arial"/>
          <w:sz w:val="20"/>
          <w:szCs w:val="20"/>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115C5" w:rsidRPr="00C115C5" w:rsidRDefault="00C115C5" w:rsidP="00C115C5">
      <w:pPr>
        <w:numPr>
          <w:ilvl w:val="1"/>
          <w:numId w:val="21"/>
        </w:numPr>
        <w:spacing w:after="1" w:line="249" w:lineRule="auto"/>
        <w:ind w:left="0" w:firstLine="699"/>
        <w:jc w:val="both"/>
        <w:rPr>
          <w:rFonts w:ascii="Arial" w:hAnsi="Arial" w:cs="Arial"/>
          <w:sz w:val="20"/>
          <w:szCs w:val="20"/>
        </w:rPr>
      </w:pPr>
      <w:r w:rsidRPr="00C115C5">
        <w:rPr>
          <w:rFonts w:ascii="Arial" w:hAnsi="Arial" w:cs="Arial"/>
          <w:sz w:val="20"/>
          <w:szCs w:val="20"/>
        </w:rPr>
        <w:t>Жалоба может содержать ходатайство о приостановлении исполнения обжалуемого решения органов муниципального контроля.</w:t>
      </w:r>
    </w:p>
    <w:p w:rsidR="00C115C5" w:rsidRPr="00C115C5" w:rsidRDefault="00C115C5" w:rsidP="00C115C5">
      <w:pPr>
        <w:numPr>
          <w:ilvl w:val="1"/>
          <w:numId w:val="21"/>
        </w:numPr>
        <w:spacing w:after="1" w:line="249" w:lineRule="auto"/>
        <w:ind w:left="0" w:firstLine="699"/>
        <w:jc w:val="both"/>
        <w:rPr>
          <w:rFonts w:ascii="Arial" w:hAnsi="Arial" w:cs="Arial"/>
          <w:sz w:val="20"/>
          <w:szCs w:val="20"/>
        </w:rPr>
      </w:pPr>
      <w:r w:rsidRPr="00C115C5">
        <w:rPr>
          <w:rFonts w:ascii="Arial" w:hAnsi="Arial" w:cs="Arial"/>
          <w:sz w:val="20"/>
          <w:szCs w:val="20"/>
        </w:rPr>
        <w:t>Уполномоченный на рассмотрение жалобы орган в срок не позднее двух рабочих дней со дня регистрации жалобы принимает решение:</w:t>
      </w:r>
    </w:p>
    <w:p w:rsidR="00C115C5" w:rsidRPr="00C115C5" w:rsidRDefault="00C115C5" w:rsidP="00C115C5">
      <w:pPr>
        <w:numPr>
          <w:ilvl w:val="0"/>
          <w:numId w:val="22"/>
        </w:numPr>
        <w:spacing w:after="1" w:line="249" w:lineRule="auto"/>
        <w:ind w:firstLine="699"/>
        <w:jc w:val="both"/>
        <w:rPr>
          <w:rFonts w:ascii="Arial" w:hAnsi="Arial" w:cs="Arial"/>
          <w:sz w:val="20"/>
          <w:szCs w:val="20"/>
        </w:rPr>
      </w:pPr>
      <w:r w:rsidRPr="00C115C5">
        <w:rPr>
          <w:rFonts w:ascii="Arial" w:hAnsi="Arial" w:cs="Arial"/>
          <w:sz w:val="20"/>
          <w:szCs w:val="20"/>
        </w:rPr>
        <w:lastRenderedPageBreak/>
        <w:t>о приостановлении исполнения обжалуемого решения органов муниципального контроля;</w:t>
      </w:r>
    </w:p>
    <w:p w:rsidR="00C115C5" w:rsidRPr="00C115C5" w:rsidRDefault="00C115C5" w:rsidP="00C115C5">
      <w:pPr>
        <w:numPr>
          <w:ilvl w:val="0"/>
          <w:numId w:val="22"/>
        </w:numPr>
        <w:spacing w:after="1" w:line="249" w:lineRule="auto"/>
        <w:ind w:firstLine="699"/>
        <w:jc w:val="both"/>
        <w:rPr>
          <w:rFonts w:ascii="Arial" w:hAnsi="Arial" w:cs="Arial"/>
          <w:sz w:val="20"/>
          <w:szCs w:val="20"/>
        </w:rPr>
      </w:pPr>
      <w:r w:rsidRPr="00C115C5">
        <w:rPr>
          <w:rFonts w:ascii="Arial" w:hAnsi="Arial" w:cs="Arial"/>
          <w:sz w:val="20"/>
          <w:szCs w:val="20"/>
        </w:rPr>
        <w:t>об отказе в приостановлении исполнения обжалуемого решения органов муниципального контроля.</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C115C5" w:rsidRPr="00C115C5" w:rsidRDefault="00C115C5" w:rsidP="00C115C5">
      <w:pPr>
        <w:numPr>
          <w:ilvl w:val="1"/>
          <w:numId w:val="23"/>
        </w:numPr>
        <w:spacing w:after="1" w:line="249" w:lineRule="auto"/>
        <w:ind w:left="0" w:firstLine="1419"/>
        <w:jc w:val="both"/>
        <w:rPr>
          <w:rFonts w:ascii="Arial" w:hAnsi="Arial" w:cs="Arial"/>
          <w:sz w:val="20"/>
          <w:szCs w:val="20"/>
        </w:rPr>
      </w:pPr>
      <w:r w:rsidRPr="00C115C5">
        <w:rPr>
          <w:rFonts w:ascii="Arial" w:hAnsi="Arial" w:cs="Arial"/>
          <w:sz w:val="20"/>
          <w:szCs w:val="20"/>
        </w:rPr>
        <w:t>Жалоба подлежит рассмотрению уполномоченным на рассмотрение жалобы органом в порядке, установленном статьями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C115C5" w:rsidRPr="00C115C5" w:rsidRDefault="00C115C5" w:rsidP="00C115C5">
      <w:pPr>
        <w:numPr>
          <w:ilvl w:val="1"/>
          <w:numId w:val="23"/>
        </w:numPr>
        <w:spacing w:after="1" w:line="249" w:lineRule="auto"/>
        <w:ind w:left="0" w:firstLine="699"/>
        <w:jc w:val="both"/>
        <w:rPr>
          <w:rFonts w:ascii="Arial" w:hAnsi="Arial" w:cs="Arial"/>
          <w:sz w:val="20"/>
          <w:szCs w:val="20"/>
        </w:rPr>
      </w:pPr>
      <w:r w:rsidRPr="00C115C5">
        <w:rPr>
          <w:rFonts w:ascii="Arial" w:hAnsi="Arial" w:cs="Arial"/>
          <w:sz w:val="20"/>
          <w:szCs w:val="20"/>
        </w:rPr>
        <w:t>По итогам рассмотрения жалобы уполномоченный на рассмотрение жалобы орган принимает одно из следующих решений:                                                           1) оставляет жалобу без удовлетворения;</w:t>
      </w:r>
    </w:p>
    <w:p w:rsidR="00C115C5" w:rsidRPr="00C115C5" w:rsidRDefault="00C115C5" w:rsidP="00C115C5">
      <w:pPr>
        <w:numPr>
          <w:ilvl w:val="0"/>
          <w:numId w:val="24"/>
        </w:numPr>
        <w:spacing w:after="1" w:line="249" w:lineRule="auto"/>
        <w:ind w:firstLine="699"/>
        <w:jc w:val="both"/>
        <w:rPr>
          <w:rFonts w:ascii="Arial" w:hAnsi="Arial" w:cs="Arial"/>
          <w:sz w:val="20"/>
          <w:szCs w:val="20"/>
        </w:rPr>
      </w:pPr>
      <w:r w:rsidRPr="00C115C5">
        <w:rPr>
          <w:rFonts w:ascii="Arial" w:hAnsi="Arial" w:cs="Arial"/>
          <w:sz w:val="20"/>
          <w:szCs w:val="20"/>
        </w:rPr>
        <w:t>отменяет решение органов муниципального контроля полностью или частично;</w:t>
      </w:r>
    </w:p>
    <w:p w:rsidR="00C115C5" w:rsidRPr="00C115C5" w:rsidRDefault="00C115C5" w:rsidP="00C115C5">
      <w:pPr>
        <w:numPr>
          <w:ilvl w:val="0"/>
          <w:numId w:val="24"/>
        </w:numPr>
        <w:spacing w:after="1" w:line="249" w:lineRule="auto"/>
        <w:ind w:firstLine="699"/>
        <w:jc w:val="both"/>
        <w:rPr>
          <w:rFonts w:ascii="Arial" w:hAnsi="Arial" w:cs="Arial"/>
          <w:sz w:val="20"/>
          <w:szCs w:val="20"/>
        </w:rPr>
      </w:pPr>
      <w:r w:rsidRPr="00C115C5">
        <w:rPr>
          <w:rFonts w:ascii="Arial" w:hAnsi="Arial" w:cs="Arial"/>
          <w:sz w:val="20"/>
          <w:szCs w:val="20"/>
        </w:rPr>
        <w:t>отменяет решение органов муниципального контроля полностью и принимает новое решение;</w:t>
      </w:r>
    </w:p>
    <w:p w:rsidR="00C115C5" w:rsidRPr="00C115C5" w:rsidRDefault="00C115C5" w:rsidP="00C115C5">
      <w:pPr>
        <w:numPr>
          <w:ilvl w:val="0"/>
          <w:numId w:val="24"/>
        </w:numPr>
        <w:spacing w:after="1" w:line="249" w:lineRule="auto"/>
        <w:ind w:firstLine="699"/>
        <w:jc w:val="both"/>
        <w:rPr>
          <w:rFonts w:ascii="Arial" w:hAnsi="Arial" w:cs="Arial"/>
          <w:sz w:val="20"/>
          <w:szCs w:val="20"/>
        </w:rPr>
      </w:pPr>
      <w:r w:rsidRPr="00C115C5">
        <w:rPr>
          <w:rFonts w:ascii="Arial" w:hAnsi="Arial" w:cs="Arial"/>
          <w:sz w:val="20"/>
          <w:szCs w:val="20"/>
        </w:rPr>
        <w:t>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 xml:space="preserve">                     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C115C5" w:rsidRPr="00C115C5" w:rsidRDefault="00C115C5" w:rsidP="00C115C5">
      <w:pPr>
        <w:pStyle w:val="10"/>
        <w:keepLines/>
        <w:spacing w:after="12" w:line="249" w:lineRule="auto"/>
        <w:ind w:left="10" w:hanging="10"/>
        <w:jc w:val="both"/>
        <w:rPr>
          <w:rFonts w:ascii="Arial" w:hAnsi="Arial" w:cs="Arial"/>
          <w:sz w:val="20"/>
          <w:szCs w:val="20"/>
        </w:rPr>
      </w:pPr>
      <w:r w:rsidRPr="00C115C5">
        <w:rPr>
          <w:rFonts w:ascii="Arial" w:hAnsi="Arial" w:cs="Arial"/>
          <w:sz w:val="20"/>
          <w:szCs w:val="20"/>
        </w:rPr>
        <w:t>Оценка результативности и эффективности осуществления муниципального контроля в сфере благоустройства</w:t>
      </w:r>
    </w:p>
    <w:p w:rsidR="00C115C5" w:rsidRPr="00C115C5" w:rsidRDefault="00C115C5" w:rsidP="00C115C5">
      <w:pPr>
        <w:ind w:left="-15"/>
        <w:jc w:val="both"/>
        <w:rPr>
          <w:rFonts w:ascii="Arial" w:hAnsi="Arial" w:cs="Arial"/>
          <w:sz w:val="20"/>
          <w:szCs w:val="20"/>
        </w:rPr>
      </w:pPr>
      <w:r w:rsidRPr="00C115C5">
        <w:rPr>
          <w:rFonts w:ascii="Arial" w:hAnsi="Arial" w:cs="Arial"/>
          <w:sz w:val="20"/>
          <w:szCs w:val="20"/>
        </w:rPr>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C115C5" w:rsidRPr="00C115C5" w:rsidRDefault="00C115C5" w:rsidP="00C115C5">
      <w:pPr>
        <w:spacing w:after="310"/>
        <w:ind w:left="-15"/>
        <w:jc w:val="both"/>
        <w:rPr>
          <w:rFonts w:ascii="Arial" w:hAnsi="Arial" w:cs="Arial"/>
          <w:sz w:val="20"/>
          <w:szCs w:val="20"/>
        </w:rPr>
      </w:pPr>
      <w:r w:rsidRPr="00C115C5">
        <w:rPr>
          <w:rFonts w:ascii="Arial" w:hAnsi="Arial" w:cs="Arial"/>
          <w:sz w:val="20"/>
          <w:szCs w:val="20"/>
        </w:rPr>
        <w:t>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 депутатов Таушкасинского сельского поселения Цивильского района Чувашской Республики.</w:t>
      </w:r>
    </w:p>
    <w:p w:rsidR="00C115C5" w:rsidRPr="00C115C5" w:rsidRDefault="00C115C5" w:rsidP="00C115C5">
      <w:pPr>
        <w:jc w:val="both"/>
        <w:rPr>
          <w:rStyle w:val="a7"/>
          <w:rFonts w:ascii="Arial" w:hAnsi="Arial" w:cs="Arial"/>
          <w:color w:val="000000"/>
          <w:sz w:val="20"/>
          <w:szCs w:val="20"/>
        </w:rPr>
      </w:pPr>
      <w:r w:rsidRPr="00C115C5">
        <w:rPr>
          <w:rFonts w:ascii="Arial" w:hAnsi="Arial" w:cs="Arial"/>
          <w:b/>
          <w:sz w:val="20"/>
          <w:szCs w:val="20"/>
        </w:rPr>
        <w:t>2. Решение Собрания депутатов № 17/2 от 26.11.2021 г. «</w:t>
      </w:r>
      <w:r w:rsidRPr="00C115C5">
        <w:rPr>
          <w:rFonts w:ascii="Arial" w:hAnsi="Arial" w:cs="Arial"/>
          <w:b/>
          <w:bCs/>
          <w:color w:val="000000"/>
          <w:sz w:val="20"/>
          <w:szCs w:val="20"/>
        </w:rPr>
        <w:t>О внесении изменений в решение Собрания депутатов Таушкасинского сельского поселения Цивильского района Чувашской Республики от 01.12.2017 г. № 20/6 «Об утверждении Положения о проведении конкурса по отбору кандидатур на должность главы Таушкасинского сельского поселения Цивильского района Чувашской Республики»</w:t>
      </w:r>
    </w:p>
    <w:p w:rsidR="00C115C5" w:rsidRPr="00C115C5" w:rsidRDefault="00C115C5" w:rsidP="00C115C5">
      <w:pPr>
        <w:pStyle w:val="af2"/>
        <w:spacing w:before="0" w:beforeAutospacing="0" w:after="0" w:afterAutospacing="0"/>
        <w:jc w:val="both"/>
        <w:rPr>
          <w:rStyle w:val="a7"/>
          <w:rFonts w:ascii="Arial" w:hAnsi="Arial" w:cs="Arial"/>
          <w:color w:val="000000"/>
          <w:sz w:val="20"/>
          <w:szCs w:val="20"/>
        </w:rPr>
      </w:pPr>
      <w:r w:rsidRPr="002633D9">
        <w:rPr>
          <w:color w:val="000000"/>
        </w:rPr>
        <w:t xml:space="preserve">        </w:t>
      </w:r>
      <w:r w:rsidRPr="00C115C5">
        <w:rPr>
          <w:rFonts w:ascii="Arial" w:hAnsi="Arial" w:cs="Arial"/>
          <w:color w:val="000000"/>
          <w:sz w:val="20"/>
          <w:szCs w:val="20"/>
        </w:rPr>
        <w:t>В соответствии Федеральных законов от 30 апреля 2021 №116-ФЗ «О внесении изменений в отдельные законодательные акты Российской Федерации», от 06 октября 2003 №131-ФЗ «Об общих принципах организации местного самоуправления в Российской Федерации», от 02 марта 2007 №25-ФЗ «О муниципальной службе в Российской Федерации</w:t>
      </w:r>
      <w:r w:rsidRPr="00C115C5">
        <w:rPr>
          <w:rStyle w:val="a7"/>
          <w:rFonts w:ascii="Arial" w:hAnsi="Arial" w:cs="Arial"/>
          <w:b w:val="0"/>
          <w:color w:val="000000"/>
          <w:sz w:val="20"/>
          <w:szCs w:val="20"/>
        </w:rPr>
        <w:t>»,</w:t>
      </w:r>
      <w:r w:rsidRPr="00C115C5">
        <w:rPr>
          <w:rStyle w:val="a7"/>
          <w:rFonts w:ascii="Arial" w:hAnsi="Arial" w:cs="Arial"/>
          <w:color w:val="000000"/>
          <w:sz w:val="20"/>
          <w:szCs w:val="20"/>
        </w:rPr>
        <w:t xml:space="preserve">  </w:t>
      </w:r>
    </w:p>
    <w:p w:rsidR="00C115C5" w:rsidRPr="00C115C5" w:rsidRDefault="00C115C5" w:rsidP="00C115C5">
      <w:pPr>
        <w:pStyle w:val="af2"/>
        <w:spacing w:before="0" w:beforeAutospacing="0" w:after="0" w:afterAutospacing="0"/>
        <w:jc w:val="both"/>
        <w:rPr>
          <w:rFonts w:ascii="Arial" w:hAnsi="Arial" w:cs="Arial"/>
          <w:b/>
          <w:bCs/>
          <w:color w:val="000000"/>
          <w:sz w:val="20"/>
          <w:szCs w:val="20"/>
        </w:rPr>
      </w:pPr>
      <w:r w:rsidRPr="00C115C5">
        <w:rPr>
          <w:rStyle w:val="a7"/>
          <w:rFonts w:ascii="Arial" w:hAnsi="Arial" w:cs="Arial"/>
          <w:color w:val="000000"/>
          <w:sz w:val="20"/>
          <w:szCs w:val="20"/>
        </w:rPr>
        <w:t xml:space="preserve">         Собрание депутатов Таушкасинского  сельского поселения Цивильского района Чувашской Республики</w:t>
      </w:r>
      <w:r w:rsidRPr="00C115C5">
        <w:rPr>
          <w:rFonts w:ascii="Arial" w:hAnsi="Arial" w:cs="Arial"/>
          <w:color w:val="000000"/>
          <w:sz w:val="20"/>
          <w:szCs w:val="20"/>
        </w:rPr>
        <w:t xml:space="preserve"> </w:t>
      </w:r>
      <w:r w:rsidRPr="00C115C5">
        <w:rPr>
          <w:rStyle w:val="a7"/>
          <w:rFonts w:ascii="Arial" w:hAnsi="Arial" w:cs="Arial"/>
          <w:color w:val="000000"/>
          <w:sz w:val="20"/>
          <w:szCs w:val="20"/>
        </w:rPr>
        <w:t>РЕШИЛО:</w:t>
      </w:r>
    </w:p>
    <w:p w:rsidR="00C115C5" w:rsidRPr="00C115C5" w:rsidRDefault="00C115C5" w:rsidP="00C115C5">
      <w:pPr>
        <w:pStyle w:val="af2"/>
        <w:spacing w:before="0" w:beforeAutospacing="0" w:after="0" w:afterAutospacing="0"/>
        <w:jc w:val="both"/>
        <w:rPr>
          <w:rFonts w:ascii="Arial" w:hAnsi="Arial" w:cs="Arial"/>
          <w:color w:val="000000"/>
          <w:sz w:val="20"/>
          <w:szCs w:val="20"/>
        </w:rPr>
      </w:pPr>
      <w:r w:rsidRPr="00C115C5">
        <w:rPr>
          <w:rFonts w:ascii="Arial" w:hAnsi="Arial" w:cs="Arial"/>
          <w:color w:val="000000"/>
          <w:sz w:val="20"/>
          <w:szCs w:val="20"/>
        </w:rPr>
        <w:t>1. Внести в Положение о проведении конкурса по отбору кандидатур на должность главы Таушкасинского  сельского поселения Цивильского района Чувашской Республики, утвержденное решением Собрания депутатов Таушкасинского   сельского поселения Цивильского района Чувашской Республики от  01.12. 2017 г.  № 20/6 следующие изменения:</w:t>
      </w:r>
    </w:p>
    <w:p w:rsidR="00C115C5" w:rsidRPr="00C115C5" w:rsidRDefault="00C115C5" w:rsidP="00C115C5">
      <w:pPr>
        <w:pStyle w:val="af2"/>
        <w:spacing w:before="0" w:beforeAutospacing="0" w:after="0" w:afterAutospacing="0"/>
        <w:jc w:val="both"/>
        <w:rPr>
          <w:rFonts w:ascii="Arial" w:hAnsi="Arial" w:cs="Arial"/>
          <w:color w:val="000000"/>
          <w:sz w:val="20"/>
          <w:szCs w:val="20"/>
        </w:rPr>
      </w:pPr>
      <w:r w:rsidRPr="00C115C5">
        <w:rPr>
          <w:rFonts w:ascii="Arial" w:hAnsi="Arial" w:cs="Arial"/>
          <w:color w:val="000000"/>
          <w:sz w:val="20"/>
          <w:szCs w:val="20"/>
        </w:rPr>
        <w:t>1.1.        Пункт 14  подпункт 6 изложить в следующей редакции:</w:t>
      </w:r>
    </w:p>
    <w:p w:rsidR="00C115C5" w:rsidRPr="00C115C5" w:rsidRDefault="00C115C5" w:rsidP="00C115C5">
      <w:pPr>
        <w:pStyle w:val="af2"/>
        <w:spacing w:before="0" w:beforeAutospacing="0" w:after="0" w:afterAutospacing="0"/>
        <w:jc w:val="both"/>
        <w:rPr>
          <w:rFonts w:ascii="Arial" w:hAnsi="Arial" w:cs="Arial"/>
          <w:color w:val="000000"/>
          <w:sz w:val="20"/>
          <w:szCs w:val="20"/>
        </w:rPr>
      </w:pPr>
      <w:r w:rsidRPr="00C115C5">
        <w:rPr>
          <w:rFonts w:ascii="Arial" w:hAnsi="Arial" w:cs="Arial"/>
          <w:color w:val="000000"/>
          <w:sz w:val="20"/>
          <w:szCs w:val="20"/>
        </w:rPr>
        <w:t>«6)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115C5" w:rsidRPr="00C115C5" w:rsidRDefault="00C115C5" w:rsidP="00C115C5">
      <w:pPr>
        <w:pStyle w:val="af2"/>
        <w:spacing w:before="0" w:beforeAutospacing="0" w:after="0" w:afterAutospacing="0"/>
        <w:jc w:val="both"/>
        <w:rPr>
          <w:rFonts w:ascii="Arial" w:hAnsi="Arial" w:cs="Arial"/>
          <w:color w:val="000000"/>
          <w:sz w:val="20"/>
          <w:szCs w:val="20"/>
        </w:rPr>
      </w:pPr>
      <w:r w:rsidRPr="00C115C5">
        <w:rPr>
          <w:rFonts w:ascii="Arial" w:hAnsi="Arial" w:cs="Arial"/>
          <w:color w:val="000000"/>
          <w:sz w:val="20"/>
          <w:szCs w:val="20"/>
        </w:rPr>
        <w:t>2. Настоящее решение вступает в силу после его официального опубликования (обнародования) и распространяется на правоотношения, возникшее с 01 июля 2021 года.</w:t>
      </w:r>
    </w:p>
    <w:tbl>
      <w:tblPr>
        <w:tblW w:w="9468" w:type="dxa"/>
        <w:tblLayout w:type="fixed"/>
        <w:tblLook w:val="0000"/>
      </w:tblPr>
      <w:tblGrid>
        <w:gridCol w:w="4181"/>
        <w:gridCol w:w="2962"/>
        <w:gridCol w:w="2325"/>
      </w:tblGrid>
      <w:tr w:rsidR="00C115C5" w:rsidRPr="00C115C5" w:rsidTr="00C51668">
        <w:tblPrEx>
          <w:tblCellMar>
            <w:top w:w="0" w:type="dxa"/>
            <w:bottom w:w="0" w:type="dxa"/>
          </w:tblCellMar>
        </w:tblPrEx>
        <w:trPr>
          <w:trHeight w:val="825"/>
        </w:trPr>
        <w:tc>
          <w:tcPr>
            <w:tcW w:w="4181" w:type="dxa"/>
          </w:tcPr>
          <w:p w:rsidR="00C115C5" w:rsidRPr="00C115C5" w:rsidRDefault="00C115C5" w:rsidP="00C115C5">
            <w:pPr>
              <w:ind w:firstLine="360"/>
              <w:jc w:val="center"/>
              <w:rPr>
                <w:rFonts w:ascii="Arial" w:hAnsi="Arial" w:cs="Arial"/>
                <w:noProof/>
                <w:color w:val="000000"/>
                <w:sz w:val="20"/>
                <w:szCs w:val="20"/>
              </w:rPr>
            </w:pPr>
            <w:r w:rsidRPr="00C115C5">
              <w:rPr>
                <w:rFonts w:ascii="Arial" w:hAnsi="Arial" w:cs="Arial"/>
                <w:noProof/>
                <w:color w:val="000000"/>
                <w:sz w:val="20"/>
                <w:szCs w:val="20"/>
              </w:rPr>
              <w:t>Председатель Собрания депутатов Таушкасинского</w:t>
            </w:r>
          </w:p>
          <w:p w:rsidR="00C115C5" w:rsidRPr="00C115C5" w:rsidRDefault="00C115C5" w:rsidP="00C115C5">
            <w:pPr>
              <w:ind w:firstLine="360"/>
              <w:jc w:val="center"/>
              <w:rPr>
                <w:rFonts w:ascii="Arial" w:hAnsi="Arial" w:cs="Arial"/>
                <w:color w:val="000000"/>
                <w:sz w:val="20"/>
                <w:szCs w:val="20"/>
              </w:rPr>
            </w:pPr>
            <w:r w:rsidRPr="00C115C5">
              <w:rPr>
                <w:rFonts w:ascii="Arial" w:hAnsi="Arial" w:cs="Arial"/>
                <w:noProof/>
                <w:color w:val="000000"/>
                <w:sz w:val="20"/>
                <w:szCs w:val="20"/>
              </w:rPr>
              <w:t>сельского поселения</w:t>
            </w:r>
          </w:p>
        </w:tc>
        <w:tc>
          <w:tcPr>
            <w:tcW w:w="2962" w:type="dxa"/>
          </w:tcPr>
          <w:p w:rsidR="00C115C5" w:rsidRPr="00C115C5" w:rsidRDefault="00C115C5" w:rsidP="00C115C5">
            <w:pPr>
              <w:rPr>
                <w:rFonts w:ascii="Arial" w:hAnsi="Arial" w:cs="Arial"/>
                <w:noProof/>
                <w:color w:val="000000"/>
                <w:sz w:val="20"/>
                <w:szCs w:val="20"/>
              </w:rPr>
            </w:pPr>
          </w:p>
          <w:p w:rsidR="00C115C5" w:rsidRPr="00C115C5" w:rsidRDefault="00C115C5" w:rsidP="00C115C5">
            <w:pPr>
              <w:rPr>
                <w:rFonts w:ascii="Arial" w:hAnsi="Arial" w:cs="Arial"/>
                <w:color w:val="000000"/>
                <w:sz w:val="20"/>
                <w:szCs w:val="20"/>
              </w:rPr>
            </w:pPr>
            <w:r w:rsidRPr="00C115C5">
              <w:rPr>
                <w:rFonts w:ascii="Arial" w:hAnsi="Arial" w:cs="Arial"/>
                <w:noProof/>
                <w:color w:val="000000"/>
                <w:sz w:val="20"/>
                <w:szCs w:val="20"/>
              </w:rPr>
              <w:t>_________________</w:t>
            </w:r>
          </w:p>
        </w:tc>
        <w:tc>
          <w:tcPr>
            <w:tcW w:w="2325" w:type="dxa"/>
          </w:tcPr>
          <w:p w:rsidR="00C115C5" w:rsidRPr="00C115C5" w:rsidRDefault="00C115C5" w:rsidP="00C115C5">
            <w:pPr>
              <w:rPr>
                <w:rFonts w:ascii="Arial" w:hAnsi="Arial" w:cs="Arial"/>
                <w:color w:val="000000"/>
                <w:sz w:val="20"/>
                <w:szCs w:val="20"/>
                <w:u w:val="single"/>
              </w:rPr>
            </w:pPr>
            <w:r w:rsidRPr="00C115C5">
              <w:rPr>
                <w:rFonts w:ascii="Arial" w:hAnsi="Arial" w:cs="Arial"/>
                <w:noProof/>
                <w:color w:val="000000"/>
                <w:sz w:val="20"/>
                <w:szCs w:val="20"/>
              </w:rPr>
              <w:t>Н.В.Николаева</w:t>
            </w:r>
          </w:p>
        </w:tc>
      </w:tr>
    </w:tbl>
    <w:p w:rsidR="00471925" w:rsidRDefault="00471925" w:rsidP="00C115C5">
      <w:pPr>
        <w:jc w:val="both"/>
        <w:rPr>
          <w:b/>
          <w:bCs/>
          <w:color w:val="000000"/>
        </w:rPr>
      </w:pPr>
    </w:p>
    <w:p w:rsidR="00C115C5" w:rsidRPr="00471925" w:rsidRDefault="00C115C5" w:rsidP="00C115C5">
      <w:pPr>
        <w:jc w:val="both"/>
        <w:rPr>
          <w:b/>
          <w:bCs/>
          <w:color w:val="000000"/>
        </w:rPr>
      </w:pPr>
    </w:p>
    <w:p w:rsidR="00C115C5" w:rsidRPr="00C115C5" w:rsidRDefault="00C115C5" w:rsidP="00C115C5">
      <w:pPr>
        <w:pStyle w:val="ConsPlusNormal0"/>
        <w:ind w:right="-284" w:firstLine="0"/>
        <w:jc w:val="both"/>
        <w:rPr>
          <w:rStyle w:val="a7"/>
          <w:color w:val="000000"/>
        </w:rPr>
      </w:pPr>
      <w:r w:rsidRPr="00C115C5">
        <w:rPr>
          <w:b/>
          <w:bCs/>
          <w:color w:val="000000"/>
        </w:rPr>
        <w:t xml:space="preserve">3. </w:t>
      </w:r>
      <w:r w:rsidRPr="00C115C5">
        <w:rPr>
          <w:b/>
        </w:rPr>
        <w:t>Решение Собрания депутатов № 17/3 от 26.11.2021 г. «О  внесении   изменений  в решение Собрания депутатов  Таушкасинского  сельского поселения Цивильского района Чувашской Республики от 17.02.2006 № б/н «Об утверждении Положения о проведении публичных слушаний</w:t>
      </w:r>
      <w:r w:rsidRPr="00C115C5">
        <w:rPr>
          <w:rStyle w:val="a7"/>
          <w:color w:val="000000"/>
        </w:rPr>
        <w:t>»</w:t>
      </w:r>
    </w:p>
    <w:p w:rsidR="00C115C5" w:rsidRPr="00C115C5" w:rsidRDefault="00C115C5" w:rsidP="00C115C5">
      <w:pPr>
        <w:ind w:firstLine="540"/>
        <w:jc w:val="both"/>
        <w:rPr>
          <w:rFonts w:ascii="Arial" w:hAnsi="Arial" w:cs="Arial"/>
          <w:sz w:val="20"/>
          <w:szCs w:val="20"/>
        </w:rPr>
      </w:pPr>
      <w:r w:rsidRPr="00C115C5">
        <w:rPr>
          <w:rFonts w:ascii="Arial" w:hAnsi="Arial" w:cs="Arial"/>
          <w:sz w:val="20"/>
          <w:szCs w:val="20"/>
        </w:rPr>
        <w:t>В  соответствии с пунктом 1 части 3 ст. 28 Федерального Закона от 06.10.2003 №131-ФЗ «Об общих принципах организации местного самоуправления в Российской               Федерации, Устава Таушкасинского сельского поселения,</w:t>
      </w:r>
    </w:p>
    <w:p w:rsidR="00C115C5" w:rsidRPr="00C115C5" w:rsidRDefault="00C115C5" w:rsidP="00C115C5">
      <w:pPr>
        <w:ind w:firstLine="540"/>
        <w:jc w:val="both"/>
        <w:rPr>
          <w:rFonts w:ascii="Arial" w:hAnsi="Arial" w:cs="Arial"/>
          <w:sz w:val="20"/>
          <w:szCs w:val="20"/>
        </w:rPr>
      </w:pPr>
      <w:r w:rsidRPr="00C115C5">
        <w:rPr>
          <w:rFonts w:ascii="Arial" w:hAnsi="Arial" w:cs="Arial"/>
          <w:sz w:val="20"/>
          <w:szCs w:val="20"/>
        </w:rPr>
        <w:t xml:space="preserve"> Собрание депутатов Таушкасинского             сельского поселения Цивильского района  Чувашской Республики  РЕШИЛО:</w:t>
      </w:r>
    </w:p>
    <w:p w:rsidR="00C115C5" w:rsidRPr="00C115C5" w:rsidRDefault="00C115C5" w:rsidP="00C115C5">
      <w:pPr>
        <w:jc w:val="both"/>
        <w:rPr>
          <w:rFonts w:ascii="Arial" w:hAnsi="Arial" w:cs="Arial"/>
          <w:sz w:val="20"/>
          <w:szCs w:val="20"/>
        </w:rPr>
      </w:pPr>
      <w:r w:rsidRPr="00C115C5">
        <w:rPr>
          <w:rFonts w:ascii="Arial" w:hAnsi="Arial" w:cs="Arial"/>
          <w:sz w:val="20"/>
          <w:szCs w:val="20"/>
        </w:rPr>
        <w:t xml:space="preserve">       1. Внести в  решение Собрания депутатов  Таушкасинского  сельского поселения от 17.02.2006 № б/н «Об утверждении Положения о публичных слушаниях»( с изменениями, внесенными решениями Собраний депутатов  Таушкасинского  сельского  поселения от 13.12.2018 № 30/7, от 01.11.2019 № 37/6) (далее – Положение) следующие  изменения:</w:t>
      </w:r>
    </w:p>
    <w:p w:rsidR="00C115C5" w:rsidRPr="00C115C5" w:rsidRDefault="00C115C5" w:rsidP="00C115C5">
      <w:pPr>
        <w:ind w:left="720"/>
        <w:jc w:val="both"/>
        <w:rPr>
          <w:rFonts w:ascii="Arial" w:hAnsi="Arial" w:cs="Arial"/>
          <w:sz w:val="20"/>
          <w:szCs w:val="20"/>
        </w:rPr>
      </w:pPr>
      <w:r w:rsidRPr="00C115C5">
        <w:rPr>
          <w:rFonts w:ascii="Arial" w:hAnsi="Arial" w:cs="Arial"/>
          <w:sz w:val="20"/>
          <w:szCs w:val="20"/>
        </w:rPr>
        <w:t>Раздел 1 Положения дополнить пунктами 1.7. и 1.8. следующего содержания:</w:t>
      </w:r>
    </w:p>
    <w:p w:rsidR="00C115C5" w:rsidRPr="00C115C5" w:rsidRDefault="00C115C5" w:rsidP="00C115C5">
      <w:pPr>
        <w:shd w:val="clear" w:color="auto" w:fill="FFFFFF"/>
        <w:ind w:firstLine="540"/>
        <w:jc w:val="both"/>
        <w:rPr>
          <w:rFonts w:ascii="Arial" w:hAnsi="Arial" w:cs="Arial"/>
          <w:color w:val="000000"/>
          <w:sz w:val="20"/>
          <w:szCs w:val="20"/>
        </w:rPr>
      </w:pPr>
      <w:r w:rsidRPr="00C115C5">
        <w:rPr>
          <w:rStyle w:val="blk"/>
          <w:rFonts w:ascii="Arial" w:hAnsi="Arial" w:cs="Arial"/>
          <w:color w:val="000000"/>
          <w:sz w:val="20"/>
          <w:szCs w:val="20"/>
        </w:rPr>
        <w:t>«1.6.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115C5" w:rsidRPr="00C115C5" w:rsidRDefault="00C115C5" w:rsidP="00C115C5">
      <w:pPr>
        <w:shd w:val="clear" w:color="auto" w:fill="FFFFFF"/>
        <w:ind w:firstLine="540"/>
        <w:jc w:val="both"/>
        <w:rPr>
          <w:rFonts w:ascii="Arial" w:hAnsi="Arial" w:cs="Arial"/>
          <w:color w:val="000000"/>
          <w:sz w:val="20"/>
          <w:szCs w:val="20"/>
        </w:rPr>
      </w:pPr>
      <w:bookmarkStart w:id="1" w:name="dst1013"/>
      <w:bookmarkEnd w:id="1"/>
      <w:r w:rsidRPr="00C115C5">
        <w:rPr>
          <w:rStyle w:val="blk"/>
          <w:rFonts w:ascii="Arial" w:hAnsi="Arial" w:cs="Arial"/>
          <w:color w:val="000000"/>
          <w:sz w:val="20"/>
          <w:szCs w:val="20"/>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пункте 1.6,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115C5" w:rsidRDefault="00C115C5" w:rsidP="00C115C5">
      <w:pPr>
        <w:shd w:val="clear" w:color="auto" w:fill="FFFFFF"/>
        <w:jc w:val="both"/>
        <w:rPr>
          <w:rStyle w:val="blk"/>
          <w:rFonts w:ascii="Arial" w:hAnsi="Arial" w:cs="Arial"/>
          <w:color w:val="000000"/>
          <w:sz w:val="20"/>
          <w:szCs w:val="20"/>
        </w:rPr>
      </w:pPr>
      <w:bookmarkStart w:id="2" w:name="dst791"/>
      <w:bookmarkStart w:id="3" w:name="dst1014"/>
      <w:bookmarkEnd w:id="2"/>
      <w:bookmarkEnd w:id="3"/>
      <w:r w:rsidRPr="00C115C5">
        <w:rPr>
          <w:rStyle w:val="blk"/>
          <w:rFonts w:ascii="Arial" w:hAnsi="Arial" w:cs="Arial"/>
          <w:color w:val="000000"/>
          <w:sz w:val="20"/>
          <w:szCs w:val="20"/>
        </w:rPr>
        <w:t xml:space="preserve">       1.7.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115C5" w:rsidRPr="00C115C5" w:rsidRDefault="00C115C5" w:rsidP="00C115C5">
      <w:pPr>
        <w:shd w:val="clear" w:color="auto" w:fill="FFFFFF"/>
        <w:jc w:val="both"/>
        <w:rPr>
          <w:rFonts w:ascii="Arial" w:hAnsi="Arial" w:cs="Arial"/>
          <w:color w:val="000000"/>
          <w:sz w:val="20"/>
          <w:szCs w:val="20"/>
        </w:rPr>
      </w:pPr>
      <w:r w:rsidRPr="00C115C5">
        <w:rPr>
          <w:rFonts w:ascii="Arial" w:hAnsi="Arial" w:cs="Arial"/>
          <w:sz w:val="20"/>
          <w:szCs w:val="20"/>
        </w:rPr>
        <w:t xml:space="preserve"> 2. </w:t>
      </w:r>
      <w:r w:rsidRPr="00C115C5">
        <w:rPr>
          <w:rFonts w:ascii="Arial" w:hAnsi="Arial" w:cs="Arial"/>
          <w:color w:val="000000"/>
          <w:sz w:val="20"/>
          <w:szCs w:val="20"/>
        </w:rPr>
        <w:t xml:space="preserve">Настоящее решение вступает в силу после его официального опубликования            (обнародования) </w:t>
      </w:r>
      <w:r w:rsidRPr="00C115C5">
        <w:rPr>
          <w:rFonts w:ascii="Arial" w:hAnsi="Arial" w:cs="Arial"/>
          <w:sz w:val="20"/>
          <w:szCs w:val="20"/>
        </w:rPr>
        <w:t>и распространяется на правоотношения, возникшие с 12 июля 2021 года.</w:t>
      </w:r>
    </w:p>
    <w:p w:rsidR="00C115C5" w:rsidRPr="00C115C5" w:rsidRDefault="00C115C5" w:rsidP="00C115C5">
      <w:pPr>
        <w:ind w:firstLine="567"/>
        <w:jc w:val="both"/>
        <w:rPr>
          <w:rFonts w:ascii="Arial" w:hAnsi="Arial" w:cs="Arial"/>
          <w:sz w:val="20"/>
          <w:szCs w:val="20"/>
        </w:rPr>
      </w:pPr>
    </w:p>
    <w:tbl>
      <w:tblPr>
        <w:tblW w:w="9468" w:type="dxa"/>
        <w:tblLayout w:type="fixed"/>
        <w:tblLook w:val="0000"/>
      </w:tblPr>
      <w:tblGrid>
        <w:gridCol w:w="4181"/>
        <w:gridCol w:w="2962"/>
        <w:gridCol w:w="2325"/>
      </w:tblGrid>
      <w:tr w:rsidR="00C115C5" w:rsidRPr="00C115C5" w:rsidTr="00C51668">
        <w:tblPrEx>
          <w:tblCellMar>
            <w:top w:w="0" w:type="dxa"/>
            <w:bottom w:w="0" w:type="dxa"/>
          </w:tblCellMar>
        </w:tblPrEx>
        <w:trPr>
          <w:trHeight w:val="825"/>
        </w:trPr>
        <w:tc>
          <w:tcPr>
            <w:tcW w:w="4181" w:type="dxa"/>
          </w:tcPr>
          <w:p w:rsidR="00C115C5" w:rsidRPr="00C115C5" w:rsidRDefault="00C115C5" w:rsidP="00C51668">
            <w:pPr>
              <w:ind w:firstLine="360"/>
              <w:jc w:val="center"/>
              <w:rPr>
                <w:rFonts w:ascii="Arial" w:hAnsi="Arial" w:cs="Arial"/>
                <w:noProof/>
                <w:color w:val="000000"/>
                <w:sz w:val="20"/>
                <w:szCs w:val="20"/>
              </w:rPr>
            </w:pPr>
            <w:r w:rsidRPr="00C115C5">
              <w:rPr>
                <w:rFonts w:ascii="Arial" w:hAnsi="Arial" w:cs="Arial"/>
                <w:noProof/>
                <w:color w:val="000000"/>
                <w:sz w:val="20"/>
                <w:szCs w:val="20"/>
              </w:rPr>
              <w:t>Председатель Собрания депутатов Таушкасинского</w:t>
            </w:r>
          </w:p>
          <w:p w:rsidR="00C115C5" w:rsidRPr="00C115C5" w:rsidRDefault="00C115C5" w:rsidP="00C51668">
            <w:pPr>
              <w:ind w:firstLine="360"/>
              <w:jc w:val="center"/>
              <w:rPr>
                <w:rFonts w:ascii="Arial" w:hAnsi="Arial" w:cs="Arial"/>
                <w:color w:val="000000"/>
                <w:sz w:val="20"/>
                <w:szCs w:val="20"/>
              </w:rPr>
            </w:pPr>
            <w:r w:rsidRPr="00C115C5">
              <w:rPr>
                <w:rFonts w:ascii="Arial" w:hAnsi="Arial" w:cs="Arial"/>
                <w:noProof/>
                <w:color w:val="000000"/>
                <w:sz w:val="20"/>
                <w:szCs w:val="20"/>
              </w:rPr>
              <w:t>сельского поселения</w:t>
            </w:r>
          </w:p>
        </w:tc>
        <w:tc>
          <w:tcPr>
            <w:tcW w:w="2962" w:type="dxa"/>
          </w:tcPr>
          <w:p w:rsidR="00C115C5" w:rsidRPr="00C115C5" w:rsidRDefault="00C115C5" w:rsidP="00C51668">
            <w:pPr>
              <w:rPr>
                <w:rFonts w:ascii="Arial" w:hAnsi="Arial" w:cs="Arial"/>
                <w:noProof/>
                <w:color w:val="000000"/>
                <w:sz w:val="20"/>
                <w:szCs w:val="20"/>
              </w:rPr>
            </w:pPr>
          </w:p>
          <w:p w:rsidR="00C115C5" w:rsidRPr="00C115C5" w:rsidRDefault="00C115C5" w:rsidP="00C51668">
            <w:pPr>
              <w:rPr>
                <w:rFonts w:ascii="Arial" w:hAnsi="Arial" w:cs="Arial"/>
                <w:color w:val="000000"/>
                <w:sz w:val="20"/>
                <w:szCs w:val="20"/>
              </w:rPr>
            </w:pPr>
            <w:r w:rsidRPr="00C115C5">
              <w:rPr>
                <w:rFonts w:ascii="Arial" w:hAnsi="Arial" w:cs="Arial"/>
                <w:noProof/>
                <w:color w:val="000000"/>
                <w:sz w:val="20"/>
                <w:szCs w:val="20"/>
              </w:rPr>
              <w:t>_________________</w:t>
            </w:r>
          </w:p>
        </w:tc>
        <w:tc>
          <w:tcPr>
            <w:tcW w:w="2325" w:type="dxa"/>
          </w:tcPr>
          <w:p w:rsidR="00C115C5" w:rsidRPr="00C115C5" w:rsidRDefault="00C115C5" w:rsidP="00C51668">
            <w:pPr>
              <w:rPr>
                <w:rFonts w:ascii="Arial" w:hAnsi="Arial" w:cs="Arial"/>
                <w:color w:val="000000"/>
                <w:sz w:val="20"/>
                <w:szCs w:val="20"/>
                <w:u w:val="single"/>
              </w:rPr>
            </w:pPr>
            <w:r w:rsidRPr="00C115C5">
              <w:rPr>
                <w:rFonts w:ascii="Arial" w:hAnsi="Arial" w:cs="Arial"/>
                <w:noProof/>
                <w:color w:val="000000"/>
                <w:sz w:val="20"/>
                <w:szCs w:val="20"/>
              </w:rPr>
              <w:t>Н.В.Николаева</w:t>
            </w:r>
          </w:p>
        </w:tc>
      </w:tr>
    </w:tbl>
    <w:p w:rsidR="00C115C5" w:rsidRDefault="00C115C5" w:rsidP="00C115C5">
      <w:pPr>
        <w:outlineLvl w:val="0"/>
        <w:rPr>
          <w:b/>
          <w:bCs/>
          <w:sz w:val="20"/>
        </w:rPr>
      </w:pPr>
    </w:p>
    <w:p w:rsidR="00C115C5" w:rsidRPr="00C115C5" w:rsidRDefault="00C115C5" w:rsidP="00C115C5">
      <w:pPr>
        <w:pStyle w:val="ConsPlusNormal0"/>
        <w:ind w:right="-284" w:firstLine="0"/>
        <w:jc w:val="both"/>
        <w:rPr>
          <w:b/>
        </w:rPr>
      </w:pPr>
    </w:p>
    <w:p w:rsidR="00577856" w:rsidRDefault="00577856" w:rsidP="00577856">
      <w:pPr>
        <w:pStyle w:val="10"/>
        <w:spacing w:before="0" w:beforeAutospacing="0" w:after="0" w:afterAutospacing="0"/>
        <w:rPr>
          <w:rStyle w:val="af1"/>
          <w:rFonts w:ascii="Arial" w:hAnsi="Arial" w:cs="Arial"/>
          <w:b/>
          <w:bCs/>
          <w:color w:val="auto"/>
          <w:sz w:val="20"/>
          <w:szCs w:val="20"/>
        </w:rPr>
      </w:pPr>
    </w:p>
    <w:bookmarkEnd w:id="0"/>
    <w:tbl>
      <w:tblPr>
        <w:tblpPr w:leftFromText="180" w:rightFromText="180" w:vertAnchor="text" w:horzAnchor="margin" w:tblpY="-202"/>
        <w:tblW w:w="9749"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144BB6" w:rsidTr="00144BB6">
        <w:tc>
          <w:tcPr>
            <w:tcW w:w="9749" w:type="dxa"/>
            <w:shd w:val="clear" w:color="auto" w:fill="auto"/>
            <w:tcMar>
              <w:top w:w="0" w:type="dxa"/>
              <w:left w:w="160" w:type="dxa"/>
              <w:bottom w:w="0" w:type="dxa"/>
              <w:right w:w="0" w:type="dxa"/>
            </w:tcMar>
            <w:vAlign w:val="center"/>
          </w:tcPr>
          <w:p w:rsidR="00144BB6" w:rsidRDefault="00144BB6" w:rsidP="00144BB6">
            <w:pPr>
              <w:jc w:val="both"/>
            </w:pPr>
          </w:p>
          <w:tbl>
            <w:tblPr>
              <w:tblW w:w="9541" w:type="dxa"/>
              <w:shd w:val="clear" w:color="auto" w:fill="CCCCCC"/>
              <w:tblLayout w:type="fixed"/>
              <w:tblLook w:val="01E0"/>
            </w:tblPr>
            <w:tblGrid>
              <w:gridCol w:w="3080"/>
              <w:gridCol w:w="3080"/>
              <w:gridCol w:w="3381"/>
            </w:tblGrid>
            <w:tr w:rsidR="00144BB6" w:rsidTr="00BE01B7">
              <w:trPr>
                <w:trHeight w:val="1721"/>
              </w:trPr>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144BB6" w:rsidRPr="007460A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144BB6" w:rsidRDefault="00144BB6" w:rsidP="00144BB6">
            <w:pPr>
              <w:jc w:val="both"/>
              <w:rPr>
                <w:rFonts w:ascii="Arial" w:hAnsi="Arial" w:cs="Arial"/>
                <w:color w:val="000000"/>
                <w:sz w:val="18"/>
                <w:szCs w:val="18"/>
              </w:rPr>
            </w:pPr>
          </w:p>
        </w:tc>
      </w:tr>
      <w:tr w:rsidR="00144BB6" w:rsidTr="00144BB6">
        <w:tc>
          <w:tcPr>
            <w:tcW w:w="9749" w:type="dxa"/>
            <w:shd w:val="clear" w:color="auto" w:fill="auto"/>
            <w:tcMar>
              <w:top w:w="0" w:type="dxa"/>
              <w:left w:w="160" w:type="dxa"/>
              <w:bottom w:w="0" w:type="dxa"/>
              <w:right w:w="0" w:type="dxa"/>
            </w:tcMar>
            <w:vAlign w:val="center"/>
          </w:tcPr>
          <w:p w:rsidR="00144BB6" w:rsidRPr="009B0F68" w:rsidRDefault="00144BB6" w:rsidP="00144BB6">
            <w:pPr>
              <w:pStyle w:val="34"/>
              <w:spacing w:before="0" w:beforeAutospacing="0" w:after="0" w:afterAutospacing="0"/>
              <w:jc w:val="center"/>
              <w:rPr>
                <w:rFonts w:ascii="Monotype Corsiva" w:hAnsi="Monotype Corsiva"/>
                <w:b/>
                <w:color w:val="000080"/>
                <w:sz w:val="22"/>
                <w:szCs w:val="22"/>
              </w:rPr>
            </w:pPr>
          </w:p>
        </w:tc>
      </w:tr>
    </w:tbl>
    <w:p w:rsidR="00E2394B" w:rsidRPr="003C5636" w:rsidRDefault="00E2394B" w:rsidP="001B2F92">
      <w:pPr>
        <w:rPr>
          <w:i/>
        </w:rPr>
      </w:pPr>
    </w:p>
    <w:sectPr w:rsidR="00E2394B" w:rsidRPr="003C5636" w:rsidSect="00912F8D">
      <w:headerReference w:type="first" r:id="rId8"/>
      <w:pgSz w:w="11907" w:h="16840" w:code="9"/>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301" w:rsidRDefault="00792301" w:rsidP="007460A8">
      <w:r>
        <w:separator/>
      </w:r>
    </w:p>
  </w:endnote>
  <w:endnote w:type="continuationSeparator" w:id="1">
    <w:p w:rsidR="00792301" w:rsidRDefault="00792301"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panose1 w:val="020B0604020202020204"/>
    <w:charset w:val="CC"/>
    <w:family w:val="roman"/>
    <w:notTrueType/>
    <w:pitch w:val="variable"/>
    <w:sig w:usb0="00000201" w:usb1="00000000" w:usb2="00000000" w:usb3="00000000" w:csb0="00000004"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301" w:rsidRDefault="00792301" w:rsidP="007460A8">
      <w:r>
        <w:separator/>
      </w:r>
    </w:p>
  </w:footnote>
  <w:footnote w:type="continuationSeparator" w:id="1">
    <w:p w:rsidR="00792301" w:rsidRDefault="00792301" w:rsidP="00746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FA" w:rsidRDefault="00E02DF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030B7D4C"/>
    <w:multiLevelType w:val="hybridMultilevel"/>
    <w:tmpl w:val="6BE4928E"/>
    <w:lvl w:ilvl="0" w:tplc="D0E0AB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3CE3735"/>
    <w:multiLevelType w:val="multilevel"/>
    <w:tmpl w:val="4A4234A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4E87333"/>
    <w:multiLevelType w:val="multilevel"/>
    <w:tmpl w:val="4F58464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FD80B55"/>
    <w:multiLevelType w:val="hybridMultilevel"/>
    <w:tmpl w:val="970879AA"/>
    <w:lvl w:ilvl="0" w:tplc="D4CE84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16624E0"/>
    <w:multiLevelType w:val="multilevel"/>
    <w:tmpl w:val="D7323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9074F7C"/>
    <w:multiLevelType w:val="multilevel"/>
    <w:tmpl w:val="06901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9176B8"/>
    <w:multiLevelType w:val="hybridMultilevel"/>
    <w:tmpl w:val="12DA8DF6"/>
    <w:lvl w:ilvl="0" w:tplc="AB9C0110">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7451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363B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CAF1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FA194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C8DB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BC7C3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CEE49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B25E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5B36D74"/>
    <w:multiLevelType w:val="multilevel"/>
    <w:tmpl w:val="85B84E4E"/>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E5C2DBC"/>
    <w:multiLevelType w:val="multilevel"/>
    <w:tmpl w:val="8ED2ABC2"/>
    <w:lvl w:ilvl="0">
      <w:start w:val="1"/>
      <w:numFmt w:val="decimal"/>
      <w:lvlText w:val="%1"/>
      <w:lvlJc w:val="left"/>
      <w:pPr>
        <w:ind w:left="360" w:hanging="360"/>
      </w:pPr>
    </w:lvl>
    <w:lvl w:ilvl="1">
      <w:start w:val="2"/>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1">
    <w:nsid w:val="310B20D1"/>
    <w:multiLevelType w:val="hybridMultilevel"/>
    <w:tmpl w:val="ACA4C24E"/>
    <w:lvl w:ilvl="0" w:tplc="B5B8DFA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5A669AC"/>
    <w:multiLevelType w:val="hybridMultilevel"/>
    <w:tmpl w:val="578C0DD6"/>
    <w:lvl w:ilvl="0" w:tplc="4BCAF0E6">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9A65EC6"/>
    <w:multiLevelType w:val="multilevel"/>
    <w:tmpl w:val="38568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5">
    <w:nsid w:val="419817E3"/>
    <w:multiLevelType w:val="hybridMultilevel"/>
    <w:tmpl w:val="8E188FA8"/>
    <w:lvl w:ilvl="0" w:tplc="9D704638">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0A82C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AAD4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F0D1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56E20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C6C5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0C624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8A19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5C4A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2167F4D"/>
    <w:multiLevelType w:val="multilevel"/>
    <w:tmpl w:val="E7EA7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22637A"/>
    <w:multiLevelType w:val="multilevel"/>
    <w:tmpl w:val="089EEA04"/>
    <w:lvl w:ilvl="0">
      <w:start w:val="1"/>
      <w:numFmt w:val="decimal"/>
      <w:lvlText w:val="%1."/>
      <w:lvlJc w:val="left"/>
      <w:pPr>
        <w:ind w:left="420" w:hanging="420"/>
      </w:pPr>
    </w:lvl>
    <w:lvl w:ilvl="1">
      <w:start w:val="1"/>
      <w:numFmt w:val="decimal"/>
      <w:lvlText w:val="%1.%2."/>
      <w:lvlJc w:val="left"/>
      <w:pPr>
        <w:ind w:left="960" w:hanging="42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8">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C40564"/>
    <w:multiLevelType w:val="multilevel"/>
    <w:tmpl w:val="15DC219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3F95050"/>
    <w:multiLevelType w:val="hybridMultilevel"/>
    <w:tmpl w:val="D5244332"/>
    <w:lvl w:ilvl="0" w:tplc="2F7E77A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4766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D4BF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E4F35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4A98C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DAE6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A4A3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207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FC561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93D4D56"/>
    <w:multiLevelType w:val="multilevel"/>
    <w:tmpl w:val="0D8400D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A523FD8"/>
    <w:multiLevelType w:val="hybridMultilevel"/>
    <w:tmpl w:val="37F641E4"/>
    <w:lvl w:ilvl="0" w:tplc="4CE8ED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58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96788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A52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F8CAC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896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9F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C6DCE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644E2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4C40606"/>
    <w:multiLevelType w:val="hybridMultilevel"/>
    <w:tmpl w:val="D5E2D17C"/>
    <w:lvl w:ilvl="0" w:tplc="7F8CB4D8">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E131FFE"/>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2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6"/>
  </w:num>
  <w:num w:numId="6">
    <w:abstractNumId w:val="5"/>
  </w:num>
  <w:num w:numId="7">
    <w:abstractNumId w:val="7"/>
  </w:num>
  <w:num w:numId="8">
    <w:abstractNumId w:val="1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2"/>
  </w:num>
  <w:num w:numId="14">
    <w:abstractNumId w:val="8"/>
  </w:num>
  <w:num w:numId="15">
    <w:abstractNumId w:val="15"/>
  </w:num>
  <w:num w:numId="16">
    <w:abstractNumId w:val="6"/>
  </w:num>
  <w:num w:numId="17">
    <w:abstractNumId w:val="3"/>
  </w:num>
  <w:num w:numId="18">
    <w:abstractNumId w:val="11"/>
  </w:num>
  <w:num w:numId="19">
    <w:abstractNumId w:val="21"/>
  </w:num>
  <w:num w:numId="20">
    <w:abstractNumId w:val="22"/>
  </w:num>
  <w:num w:numId="21">
    <w:abstractNumId w:val="19"/>
  </w:num>
  <w:num w:numId="22">
    <w:abstractNumId w:val="4"/>
  </w:num>
  <w:num w:numId="23">
    <w:abstractNumId w:val="9"/>
  </w:num>
  <w:num w:numId="24">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0623"/>
    <w:rsid w:val="000010E5"/>
    <w:rsid w:val="00004EC5"/>
    <w:rsid w:val="00007229"/>
    <w:rsid w:val="000104ED"/>
    <w:rsid w:val="00011416"/>
    <w:rsid w:val="00011DD2"/>
    <w:rsid w:val="00014332"/>
    <w:rsid w:val="00021B9D"/>
    <w:rsid w:val="00021BD0"/>
    <w:rsid w:val="0004301E"/>
    <w:rsid w:val="000500C3"/>
    <w:rsid w:val="0005082D"/>
    <w:rsid w:val="00051882"/>
    <w:rsid w:val="0005390D"/>
    <w:rsid w:val="00061D28"/>
    <w:rsid w:val="00064466"/>
    <w:rsid w:val="00067891"/>
    <w:rsid w:val="0007237F"/>
    <w:rsid w:val="0007536C"/>
    <w:rsid w:val="00080F15"/>
    <w:rsid w:val="000934CF"/>
    <w:rsid w:val="000963D2"/>
    <w:rsid w:val="000C2046"/>
    <w:rsid w:val="000C2A95"/>
    <w:rsid w:val="000C7E2B"/>
    <w:rsid w:val="000D43B2"/>
    <w:rsid w:val="000D479C"/>
    <w:rsid w:val="000E0872"/>
    <w:rsid w:val="000E20E1"/>
    <w:rsid w:val="000E2488"/>
    <w:rsid w:val="000E6324"/>
    <w:rsid w:val="000F0093"/>
    <w:rsid w:val="000F5ADB"/>
    <w:rsid w:val="001039E0"/>
    <w:rsid w:val="001039E3"/>
    <w:rsid w:val="001072C0"/>
    <w:rsid w:val="00117667"/>
    <w:rsid w:val="00125D6A"/>
    <w:rsid w:val="00131590"/>
    <w:rsid w:val="001317A5"/>
    <w:rsid w:val="00135284"/>
    <w:rsid w:val="00135CB8"/>
    <w:rsid w:val="00135DE4"/>
    <w:rsid w:val="00144BB6"/>
    <w:rsid w:val="00151733"/>
    <w:rsid w:val="001569A2"/>
    <w:rsid w:val="00165303"/>
    <w:rsid w:val="00166872"/>
    <w:rsid w:val="00172EFC"/>
    <w:rsid w:val="00176078"/>
    <w:rsid w:val="0017794D"/>
    <w:rsid w:val="0018169D"/>
    <w:rsid w:val="00183E14"/>
    <w:rsid w:val="0018698B"/>
    <w:rsid w:val="00192AE5"/>
    <w:rsid w:val="001932E3"/>
    <w:rsid w:val="00193740"/>
    <w:rsid w:val="001952A9"/>
    <w:rsid w:val="001978CB"/>
    <w:rsid w:val="001A50CD"/>
    <w:rsid w:val="001B2227"/>
    <w:rsid w:val="001B2F92"/>
    <w:rsid w:val="001B768B"/>
    <w:rsid w:val="001C1CBE"/>
    <w:rsid w:val="001C290D"/>
    <w:rsid w:val="001C78E6"/>
    <w:rsid w:val="001E2027"/>
    <w:rsid w:val="001E33C8"/>
    <w:rsid w:val="001F0D77"/>
    <w:rsid w:val="001F2C52"/>
    <w:rsid w:val="00204BD5"/>
    <w:rsid w:val="00204CA5"/>
    <w:rsid w:val="00205211"/>
    <w:rsid w:val="00205F32"/>
    <w:rsid w:val="00206B2B"/>
    <w:rsid w:val="00207BF7"/>
    <w:rsid w:val="002211FC"/>
    <w:rsid w:val="00222FA4"/>
    <w:rsid w:val="00223FD4"/>
    <w:rsid w:val="0023776B"/>
    <w:rsid w:val="002421E2"/>
    <w:rsid w:val="0024292A"/>
    <w:rsid w:val="002447A4"/>
    <w:rsid w:val="00247279"/>
    <w:rsid w:val="00254FC9"/>
    <w:rsid w:val="0026190F"/>
    <w:rsid w:val="002648D2"/>
    <w:rsid w:val="00271452"/>
    <w:rsid w:val="00272FB9"/>
    <w:rsid w:val="00275311"/>
    <w:rsid w:val="0028271B"/>
    <w:rsid w:val="00291361"/>
    <w:rsid w:val="002B2318"/>
    <w:rsid w:val="002B395B"/>
    <w:rsid w:val="002C4260"/>
    <w:rsid w:val="002C4443"/>
    <w:rsid w:val="002C6B9D"/>
    <w:rsid w:val="002C6E5D"/>
    <w:rsid w:val="002D176B"/>
    <w:rsid w:val="002D2F0E"/>
    <w:rsid w:val="002D69E3"/>
    <w:rsid w:val="002E1BED"/>
    <w:rsid w:val="002E5044"/>
    <w:rsid w:val="003001B2"/>
    <w:rsid w:val="00315A46"/>
    <w:rsid w:val="00316710"/>
    <w:rsid w:val="0031674D"/>
    <w:rsid w:val="003251C2"/>
    <w:rsid w:val="00325DAF"/>
    <w:rsid w:val="00326A54"/>
    <w:rsid w:val="0033653D"/>
    <w:rsid w:val="0034625C"/>
    <w:rsid w:val="00346E92"/>
    <w:rsid w:val="00350F5C"/>
    <w:rsid w:val="0036352C"/>
    <w:rsid w:val="00363F36"/>
    <w:rsid w:val="003672E6"/>
    <w:rsid w:val="00373892"/>
    <w:rsid w:val="00374567"/>
    <w:rsid w:val="003747BC"/>
    <w:rsid w:val="003929D7"/>
    <w:rsid w:val="00395DAE"/>
    <w:rsid w:val="0039659B"/>
    <w:rsid w:val="003A03E2"/>
    <w:rsid w:val="003A5A56"/>
    <w:rsid w:val="003B62AD"/>
    <w:rsid w:val="003B7A0C"/>
    <w:rsid w:val="003C1207"/>
    <w:rsid w:val="003C5636"/>
    <w:rsid w:val="003C65B0"/>
    <w:rsid w:val="003C7EBF"/>
    <w:rsid w:val="003D436C"/>
    <w:rsid w:val="003D635F"/>
    <w:rsid w:val="003E18DA"/>
    <w:rsid w:val="003E327D"/>
    <w:rsid w:val="003F3D57"/>
    <w:rsid w:val="003F60AA"/>
    <w:rsid w:val="003F6346"/>
    <w:rsid w:val="003F7497"/>
    <w:rsid w:val="00403A52"/>
    <w:rsid w:val="0042015F"/>
    <w:rsid w:val="00423B1E"/>
    <w:rsid w:val="00425B8B"/>
    <w:rsid w:val="00433FD9"/>
    <w:rsid w:val="0043744B"/>
    <w:rsid w:val="00437F94"/>
    <w:rsid w:val="004426D8"/>
    <w:rsid w:val="00464ACB"/>
    <w:rsid w:val="00471925"/>
    <w:rsid w:val="004768C8"/>
    <w:rsid w:val="00482CCD"/>
    <w:rsid w:val="00483222"/>
    <w:rsid w:val="00487513"/>
    <w:rsid w:val="00490105"/>
    <w:rsid w:val="0049700F"/>
    <w:rsid w:val="00497818"/>
    <w:rsid w:val="004A29D5"/>
    <w:rsid w:val="004A30B5"/>
    <w:rsid w:val="004A562E"/>
    <w:rsid w:val="004B1587"/>
    <w:rsid w:val="004B3885"/>
    <w:rsid w:val="004B608F"/>
    <w:rsid w:val="004B6D56"/>
    <w:rsid w:val="004C03A5"/>
    <w:rsid w:val="004C28A4"/>
    <w:rsid w:val="004D1D77"/>
    <w:rsid w:val="004D2A47"/>
    <w:rsid w:val="004E0070"/>
    <w:rsid w:val="004E38E5"/>
    <w:rsid w:val="004F5E47"/>
    <w:rsid w:val="00500F71"/>
    <w:rsid w:val="00514AA1"/>
    <w:rsid w:val="00520759"/>
    <w:rsid w:val="00523D92"/>
    <w:rsid w:val="005309EE"/>
    <w:rsid w:val="0053218F"/>
    <w:rsid w:val="00536F84"/>
    <w:rsid w:val="0054037E"/>
    <w:rsid w:val="00540654"/>
    <w:rsid w:val="00540D2F"/>
    <w:rsid w:val="00545603"/>
    <w:rsid w:val="0055036A"/>
    <w:rsid w:val="005531F4"/>
    <w:rsid w:val="005630F4"/>
    <w:rsid w:val="005707CB"/>
    <w:rsid w:val="005714F3"/>
    <w:rsid w:val="00571766"/>
    <w:rsid w:val="00573675"/>
    <w:rsid w:val="00574D36"/>
    <w:rsid w:val="00577856"/>
    <w:rsid w:val="00577FCC"/>
    <w:rsid w:val="00585510"/>
    <w:rsid w:val="005879E0"/>
    <w:rsid w:val="00591793"/>
    <w:rsid w:val="005946E3"/>
    <w:rsid w:val="00596027"/>
    <w:rsid w:val="005A221C"/>
    <w:rsid w:val="005A4427"/>
    <w:rsid w:val="005B120C"/>
    <w:rsid w:val="005B2C6E"/>
    <w:rsid w:val="005B52D8"/>
    <w:rsid w:val="005B72CB"/>
    <w:rsid w:val="005B7EA2"/>
    <w:rsid w:val="005C2865"/>
    <w:rsid w:val="005E2187"/>
    <w:rsid w:val="005F2200"/>
    <w:rsid w:val="005F49EC"/>
    <w:rsid w:val="005F52E6"/>
    <w:rsid w:val="006064B7"/>
    <w:rsid w:val="00606606"/>
    <w:rsid w:val="006102D1"/>
    <w:rsid w:val="00613798"/>
    <w:rsid w:val="006144AF"/>
    <w:rsid w:val="00625F0A"/>
    <w:rsid w:val="0062682F"/>
    <w:rsid w:val="00627CC1"/>
    <w:rsid w:val="00633909"/>
    <w:rsid w:val="006428AD"/>
    <w:rsid w:val="006444CB"/>
    <w:rsid w:val="00644CF6"/>
    <w:rsid w:val="006529EA"/>
    <w:rsid w:val="006653AB"/>
    <w:rsid w:val="00665460"/>
    <w:rsid w:val="006662D5"/>
    <w:rsid w:val="00666CDA"/>
    <w:rsid w:val="006716F8"/>
    <w:rsid w:val="00677503"/>
    <w:rsid w:val="006840A5"/>
    <w:rsid w:val="00685786"/>
    <w:rsid w:val="00687AEF"/>
    <w:rsid w:val="006978E5"/>
    <w:rsid w:val="006A3249"/>
    <w:rsid w:val="006B05D3"/>
    <w:rsid w:val="006C31DA"/>
    <w:rsid w:val="006D16F8"/>
    <w:rsid w:val="006D6740"/>
    <w:rsid w:val="006F5BDB"/>
    <w:rsid w:val="0070434B"/>
    <w:rsid w:val="00715F6C"/>
    <w:rsid w:val="007205A7"/>
    <w:rsid w:val="00721C46"/>
    <w:rsid w:val="00721E78"/>
    <w:rsid w:val="0073141F"/>
    <w:rsid w:val="00732DF2"/>
    <w:rsid w:val="00732F1D"/>
    <w:rsid w:val="00734429"/>
    <w:rsid w:val="00736DF4"/>
    <w:rsid w:val="00744020"/>
    <w:rsid w:val="007452B1"/>
    <w:rsid w:val="007460A8"/>
    <w:rsid w:val="00747FE9"/>
    <w:rsid w:val="007611FD"/>
    <w:rsid w:val="0076159A"/>
    <w:rsid w:val="00763F5D"/>
    <w:rsid w:val="007845E4"/>
    <w:rsid w:val="00785613"/>
    <w:rsid w:val="00791C06"/>
    <w:rsid w:val="00791D4E"/>
    <w:rsid w:val="00792301"/>
    <w:rsid w:val="007952E7"/>
    <w:rsid w:val="007A20A2"/>
    <w:rsid w:val="007A5358"/>
    <w:rsid w:val="007A7398"/>
    <w:rsid w:val="007B5D46"/>
    <w:rsid w:val="007B7F19"/>
    <w:rsid w:val="007C4A05"/>
    <w:rsid w:val="007C77A9"/>
    <w:rsid w:val="007D22FA"/>
    <w:rsid w:val="007D3374"/>
    <w:rsid w:val="007D3F3E"/>
    <w:rsid w:val="007D7160"/>
    <w:rsid w:val="007D78E6"/>
    <w:rsid w:val="007E26FD"/>
    <w:rsid w:val="007E5C92"/>
    <w:rsid w:val="007E6377"/>
    <w:rsid w:val="007E7B9D"/>
    <w:rsid w:val="007F1241"/>
    <w:rsid w:val="007F4291"/>
    <w:rsid w:val="00802945"/>
    <w:rsid w:val="00806DC7"/>
    <w:rsid w:val="008115A7"/>
    <w:rsid w:val="00814222"/>
    <w:rsid w:val="008248E7"/>
    <w:rsid w:val="008374B2"/>
    <w:rsid w:val="008418E2"/>
    <w:rsid w:val="008453C2"/>
    <w:rsid w:val="0085034D"/>
    <w:rsid w:val="008605B9"/>
    <w:rsid w:val="0086161F"/>
    <w:rsid w:val="008646C6"/>
    <w:rsid w:val="0086472F"/>
    <w:rsid w:val="00871604"/>
    <w:rsid w:val="0089592E"/>
    <w:rsid w:val="008969A6"/>
    <w:rsid w:val="008A130E"/>
    <w:rsid w:val="008A63B5"/>
    <w:rsid w:val="008B2552"/>
    <w:rsid w:val="008B6011"/>
    <w:rsid w:val="008B6F54"/>
    <w:rsid w:val="008C26DB"/>
    <w:rsid w:val="008D0244"/>
    <w:rsid w:val="008D385E"/>
    <w:rsid w:val="008E3D99"/>
    <w:rsid w:val="008E500F"/>
    <w:rsid w:val="008E71A3"/>
    <w:rsid w:val="00903C81"/>
    <w:rsid w:val="00903F34"/>
    <w:rsid w:val="00905F9D"/>
    <w:rsid w:val="0090719E"/>
    <w:rsid w:val="009073F3"/>
    <w:rsid w:val="00912F8D"/>
    <w:rsid w:val="00920074"/>
    <w:rsid w:val="00923CB2"/>
    <w:rsid w:val="00926072"/>
    <w:rsid w:val="009554AE"/>
    <w:rsid w:val="009653F6"/>
    <w:rsid w:val="009654E7"/>
    <w:rsid w:val="009659E6"/>
    <w:rsid w:val="009671CA"/>
    <w:rsid w:val="009717A8"/>
    <w:rsid w:val="00975B0C"/>
    <w:rsid w:val="0098414E"/>
    <w:rsid w:val="0098601D"/>
    <w:rsid w:val="009A1986"/>
    <w:rsid w:val="009A4A8B"/>
    <w:rsid w:val="009B34B7"/>
    <w:rsid w:val="009B6117"/>
    <w:rsid w:val="009C4D7F"/>
    <w:rsid w:val="009C6490"/>
    <w:rsid w:val="009D1C36"/>
    <w:rsid w:val="009D2085"/>
    <w:rsid w:val="009E0115"/>
    <w:rsid w:val="009E14B3"/>
    <w:rsid w:val="009E1746"/>
    <w:rsid w:val="009E2DE2"/>
    <w:rsid w:val="009E4299"/>
    <w:rsid w:val="009E4342"/>
    <w:rsid w:val="009E4950"/>
    <w:rsid w:val="009E4B7D"/>
    <w:rsid w:val="009E501B"/>
    <w:rsid w:val="009E547D"/>
    <w:rsid w:val="009F1661"/>
    <w:rsid w:val="009F2DE0"/>
    <w:rsid w:val="009F2FC1"/>
    <w:rsid w:val="009F3C77"/>
    <w:rsid w:val="009F7B89"/>
    <w:rsid w:val="00A01659"/>
    <w:rsid w:val="00A0514B"/>
    <w:rsid w:val="00A1053B"/>
    <w:rsid w:val="00A14F5C"/>
    <w:rsid w:val="00A30164"/>
    <w:rsid w:val="00A31F48"/>
    <w:rsid w:val="00A32136"/>
    <w:rsid w:val="00A3796E"/>
    <w:rsid w:val="00A47339"/>
    <w:rsid w:val="00A54173"/>
    <w:rsid w:val="00A57C96"/>
    <w:rsid w:val="00A66FC0"/>
    <w:rsid w:val="00A75CA3"/>
    <w:rsid w:val="00A76143"/>
    <w:rsid w:val="00A80AD2"/>
    <w:rsid w:val="00A8366E"/>
    <w:rsid w:val="00A8786F"/>
    <w:rsid w:val="00A90C05"/>
    <w:rsid w:val="00A921F4"/>
    <w:rsid w:val="00A92463"/>
    <w:rsid w:val="00A93470"/>
    <w:rsid w:val="00A94445"/>
    <w:rsid w:val="00A97921"/>
    <w:rsid w:val="00AA14C1"/>
    <w:rsid w:val="00AB6EBB"/>
    <w:rsid w:val="00AC0DB2"/>
    <w:rsid w:val="00AC1ED2"/>
    <w:rsid w:val="00AE1AA9"/>
    <w:rsid w:val="00AE443B"/>
    <w:rsid w:val="00AF1807"/>
    <w:rsid w:val="00B01669"/>
    <w:rsid w:val="00B05E57"/>
    <w:rsid w:val="00B1228F"/>
    <w:rsid w:val="00B155A0"/>
    <w:rsid w:val="00B2298A"/>
    <w:rsid w:val="00B24C35"/>
    <w:rsid w:val="00B254BD"/>
    <w:rsid w:val="00B257FC"/>
    <w:rsid w:val="00B31EFC"/>
    <w:rsid w:val="00B32CA1"/>
    <w:rsid w:val="00B339B9"/>
    <w:rsid w:val="00B36BC5"/>
    <w:rsid w:val="00B4234E"/>
    <w:rsid w:val="00B424D1"/>
    <w:rsid w:val="00B43F67"/>
    <w:rsid w:val="00B511E6"/>
    <w:rsid w:val="00B538D1"/>
    <w:rsid w:val="00B57268"/>
    <w:rsid w:val="00B6718E"/>
    <w:rsid w:val="00B6723E"/>
    <w:rsid w:val="00B7164C"/>
    <w:rsid w:val="00B724A5"/>
    <w:rsid w:val="00B75518"/>
    <w:rsid w:val="00B7734F"/>
    <w:rsid w:val="00B8277E"/>
    <w:rsid w:val="00B831D6"/>
    <w:rsid w:val="00B835DF"/>
    <w:rsid w:val="00B84110"/>
    <w:rsid w:val="00B8570F"/>
    <w:rsid w:val="00B9173E"/>
    <w:rsid w:val="00B925DC"/>
    <w:rsid w:val="00BA184A"/>
    <w:rsid w:val="00BA39B6"/>
    <w:rsid w:val="00BA4718"/>
    <w:rsid w:val="00BB31A7"/>
    <w:rsid w:val="00BB6A32"/>
    <w:rsid w:val="00BC0255"/>
    <w:rsid w:val="00BD23A5"/>
    <w:rsid w:val="00BD6867"/>
    <w:rsid w:val="00BE01B7"/>
    <w:rsid w:val="00BE0742"/>
    <w:rsid w:val="00BE103E"/>
    <w:rsid w:val="00BE1E75"/>
    <w:rsid w:val="00BE7D63"/>
    <w:rsid w:val="00C03FC1"/>
    <w:rsid w:val="00C0472E"/>
    <w:rsid w:val="00C0574C"/>
    <w:rsid w:val="00C115C5"/>
    <w:rsid w:val="00C13727"/>
    <w:rsid w:val="00C20D35"/>
    <w:rsid w:val="00C31183"/>
    <w:rsid w:val="00C339A3"/>
    <w:rsid w:val="00C4000E"/>
    <w:rsid w:val="00C419ED"/>
    <w:rsid w:val="00C54EBB"/>
    <w:rsid w:val="00C57EBA"/>
    <w:rsid w:val="00C65C04"/>
    <w:rsid w:val="00C705BB"/>
    <w:rsid w:val="00C74DBE"/>
    <w:rsid w:val="00C770D1"/>
    <w:rsid w:val="00C81699"/>
    <w:rsid w:val="00C82684"/>
    <w:rsid w:val="00C829FB"/>
    <w:rsid w:val="00C86921"/>
    <w:rsid w:val="00C901F1"/>
    <w:rsid w:val="00C90E51"/>
    <w:rsid w:val="00C90F34"/>
    <w:rsid w:val="00C91E12"/>
    <w:rsid w:val="00C92452"/>
    <w:rsid w:val="00C93FEC"/>
    <w:rsid w:val="00CA07BE"/>
    <w:rsid w:val="00CA74B1"/>
    <w:rsid w:val="00CC2AB0"/>
    <w:rsid w:val="00CC4595"/>
    <w:rsid w:val="00CC675F"/>
    <w:rsid w:val="00CD1FD4"/>
    <w:rsid w:val="00CD3843"/>
    <w:rsid w:val="00CD4D1D"/>
    <w:rsid w:val="00CD615A"/>
    <w:rsid w:val="00CE0EE3"/>
    <w:rsid w:val="00CE4A42"/>
    <w:rsid w:val="00CE60F2"/>
    <w:rsid w:val="00CE7247"/>
    <w:rsid w:val="00CF2FA9"/>
    <w:rsid w:val="00CF5548"/>
    <w:rsid w:val="00D160D7"/>
    <w:rsid w:val="00D16854"/>
    <w:rsid w:val="00D25A9C"/>
    <w:rsid w:val="00D300C9"/>
    <w:rsid w:val="00D3020C"/>
    <w:rsid w:val="00D321F5"/>
    <w:rsid w:val="00D3251D"/>
    <w:rsid w:val="00D35127"/>
    <w:rsid w:val="00D35E7E"/>
    <w:rsid w:val="00D36E32"/>
    <w:rsid w:val="00D42B98"/>
    <w:rsid w:val="00D44D7F"/>
    <w:rsid w:val="00D5068E"/>
    <w:rsid w:val="00D53D96"/>
    <w:rsid w:val="00D65B4D"/>
    <w:rsid w:val="00D72158"/>
    <w:rsid w:val="00D773E4"/>
    <w:rsid w:val="00D9167C"/>
    <w:rsid w:val="00D92812"/>
    <w:rsid w:val="00D92C87"/>
    <w:rsid w:val="00DA0267"/>
    <w:rsid w:val="00DA0701"/>
    <w:rsid w:val="00DA0C8D"/>
    <w:rsid w:val="00DA5041"/>
    <w:rsid w:val="00DA7DA0"/>
    <w:rsid w:val="00DB0714"/>
    <w:rsid w:val="00DB4BAA"/>
    <w:rsid w:val="00DC36FC"/>
    <w:rsid w:val="00DC67D8"/>
    <w:rsid w:val="00DD1D65"/>
    <w:rsid w:val="00DD5EAD"/>
    <w:rsid w:val="00DD6587"/>
    <w:rsid w:val="00DD6663"/>
    <w:rsid w:val="00DD684C"/>
    <w:rsid w:val="00DE1366"/>
    <w:rsid w:val="00DE395A"/>
    <w:rsid w:val="00DE413A"/>
    <w:rsid w:val="00DF3044"/>
    <w:rsid w:val="00DF5AE4"/>
    <w:rsid w:val="00E02DFA"/>
    <w:rsid w:val="00E03DA7"/>
    <w:rsid w:val="00E0511B"/>
    <w:rsid w:val="00E07AE1"/>
    <w:rsid w:val="00E10A89"/>
    <w:rsid w:val="00E1421E"/>
    <w:rsid w:val="00E203B6"/>
    <w:rsid w:val="00E207E7"/>
    <w:rsid w:val="00E2394B"/>
    <w:rsid w:val="00E260D4"/>
    <w:rsid w:val="00E37463"/>
    <w:rsid w:val="00E378EE"/>
    <w:rsid w:val="00E40B13"/>
    <w:rsid w:val="00E42F42"/>
    <w:rsid w:val="00E46ACF"/>
    <w:rsid w:val="00E53CE2"/>
    <w:rsid w:val="00E60C60"/>
    <w:rsid w:val="00E61F5A"/>
    <w:rsid w:val="00E63DD5"/>
    <w:rsid w:val="00E653D0"/>
    <w:rsid w:val="00E72E91"/>
    <w:rsid w:val="00E761B8"/>
    <w:rsid w:val="00E76DFA"/>
    <w:rsid w:val="00E80379"/>
    <w:rsid w:val="00E82B76"/>
    <w:rsid w:val="00E85382"/>
    <w:rsid w:val="00E86143"/>
    <w:rsid w:val="00E868FE"/>
    <w:rsid w:val="00E87E65"/>
    <w:rsid w:val="00E90910"/>
    <w:rsid w:val="00E91B08"/>
    <w:rsid w:val="00EA20EA"/>
    <w:rsid w:val="00EB5D2D"/>
    <w:rsid w:val="00EC1912"/>
    <w:rsid w:val="00EC4187"/>
    <w:rsid w:val="00EC42DE"/>
    <w:rsid w:val="00EC46BA"/>
    <w:rsid w:val="00EC7A11"/>
    <w:rsid w:val="00ED3552"/>
    <w:rsid w:val="00EE1B13"/>
    <w:rsid w:val="00EE3A5E"/>
    <w:rsid w:val="00EE781A"/>
    <w:rsid w:val="00EE7B7C"/>
    <w:rsid w:val="00EF63D1"/>
    <w:rsid w:val="00F0728E"/>
    <w:rsid w:val="00F10CFC"/>
    <w:rsid w:val="00F271DF"/>
    <w:rsid w:val="00F30F3C"/>
    <w:rsid w:val="00F36C1D"/>
    <w:rsid w:val="00F41DF4"/>
    <w:rsid w:val="00F444EB"/>
    <w:rsid w:val="00F52C17"/>
    <w:rsid w:val="00F63B8B"/>
    <w:rsid w:val="00F7738A"/>
    <w:rsid w:val="00F77E4F"/>
    <w:rsid w:val="00F817BF"/>
    <w:rsid w:val="00F8664B"/>
    <w:rsid w:val="00F903F3"/>
    <w:rsid w:val="00F92832"/>
    <w:rsid w:val="00F92C50"/>
    <w:rsid w:val="00F97954"/>
    <w:rsid w:val="00FA44F5"/>
    <w:rsid w:val="00FA486A"/>
    <w:rsid w:val="00FB0DD0"/>
    <w:rsid w:val="00FB2584"/>
    <w:rsid w:val="00FB688E"/>
    <w:rsid w:val="00FE2656"/>
    <w:rsid w:val="00FE3DFB"/>
    <w:rsid w:val="00FE5382"/>
    <w:rsid w:val="00FE607F"/>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uiPriority="99"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qFormat="1"/>
    <w:lsdException w:name="Message Header" w:uiPriority="99"/>
    <w:lsdException w:name="Subtitle" w:qFormat="1"/>
    <w:lsdException w:name="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F36C1D"/>
    <w:rPr>
      <w:sz w:val="24"/>
      <w:szCs w:val="24"/>
    </w:rPr>
  </w:style>
  <w:style w:type="paragraph" w:styleId="10">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link w:val="11"/>
    <w:qFormat/>
    <w:rsid w:val="00F36C1D"/>
    <w:pPr>
      <w:spacing w:before="100" w:beforeAutospacing="1" w:after="100" w:afterAutospacing="1"/>
      <w:outlineLvl w:val="0"/>
    </w:pPr>
    <w:rPr>
      <w:b/>
      <w:bCs/>
      <w:kern w:val="36"/>
      <w:sz w:val="48"/>
      <w:szCs w:val="48"/>
    </w:rPr>
  </w:style>
  <w:style w:type="paragraph" w:styleId="20">
    <w:name w:val="heading 2"/>
    <w:aliases w:val="!Разделы документа Знак"/>
    <w:basedOn w:val="a0"/>
    <w:link w:val="21"/>
    <w:qFormat/>
    <w:rsid w:val="00F36C1D"/>
    <w:pPr>
      <w:spacing w:before="100" w:beforeAutospacing="1" w:after="100" w:afterAutospacing="1"/>
      <w:outlineLvl w:val="1"/>
    </w:pPr>
    <w:rPr>
      <w:b/>
      <w:bCs/>
      <w:sz w:val="36"/>
      <w:szCs w:val="36"/>
    </w:rPr>
  </w:style>
  <w:style w:type="paragraph" w:styleId="30">
    <w:name w:val="heading 3"/>
    <w:aliases w:val="!Главы документа Знак"/>
    <w:basedOn w:val="a0"/>
    <w:link w:val="31"/>
    <w:uiPriority w:val="9"/>
    <w:qFormat/>
    <w:rsid w:val="00F36C1D"/>
    <w:pPr>
      <w:spacing w:before="100" w:beforeAutospacing="1" w:after="100" w:afterAutospacing="1"/>
      <w:outlineLvl w:val="2"/>
    </w:pPr>
    <w:rPr>
      <w:b/>
      <w:bCs/>
      <w:sz w:val="27"/>
      <w:szCs w:val="27"/>
    </w:rPr>
  </w:style>
  <w:style w:type="paragraph" w:styleId="40">
    <w:name w:val="heading 4"/>
    <w:aliases w:val="!Параграфы/Статьи документа Знак"/>
    <w:basedOn w:val="a0"/>
    <w:link w:val="41"/>
    <w:uiPriority w:val="99"/>
    <w:qFormat/>
    <w:rsid w:val="00F36C1D"/>
    <w:pPr>
      <w:ind w:firstLine="567"/>
      <w:jc w:val="both"/>
      <w:outlineLvl w:val="3"/>
    </w:pPr>
    <w:rPr>
      <w:rFonts w:ascii="Arial" w:hAnsi="Arial"/>
      <w:sz w:val="26"/>
      <w:szCs w:val="28"/>
    </w:rPr>
  </w:style>
  <w:style w:type="paragraph" w:styleId="5">
    <w:name w:val="heading 5"/>
    <w:basedOn w:val="a0"/>
    <w:link w:val="50"/>
    <w:uiPriority w:val="99"/>
    <w:qFormat/>
    <w:rsid w:val="00F36C1D"/>
    <w:pPr>
      <w:spacing w:before="100" w:beforeAutospacing="1" w:after="100" w:afterAutospacing="1"/>
      <w:outlineLvl w:val="4"/>
    </w:pPr>
    <w:rPr>
      <w:b/>
      <w:bCs/>
      <w:sz w:val="20"/>
      <w:szCs w:val="20"/>
    </w:rPr>
  </w:style>
  <w:style w:type="paragraph" w:styleId="6">
    <w:name w:val="heading 6"/>
    <w:basedOn w:val="a0"/>
    <w:next w:val="a0"/>
    <w:link w:val="60"/>
    <w:qFormat/>
    <w:rsid w:val="00F36C1D"/>
    <w:pPr>
      <w:spacing w:before="240" w:after="60"/>
      <w:outlineLvl w:val="5"/>
    </w:pPr>
    <w:rPr>
      <w:b/>
      <w:bCs/>
      <w:sz w:val="22"/>
      <w:szCs w:val="22"/>
    </w:rPr>
  </w:style>
  <w:style w:type="paragraph" w:styleId="7">
    <w:name w:val="heading 7"/>
    <w:basedOn w:val="a0"/>
    <w:next w:val="a0"/>
    <w:link w:val="70"/>
    <w:qFormat/>
    <w:rsid w:val="00437F94"/>
    <w:pPr>
      <w:keepNext/>
      <w:keepLines/>
      <w:spacing w:before="40"/>
      <w:outlineLvl w:val="6"/>
    </w:pPr>
    <w:rPr>
      <w:rFonts w:ascii="Cambria" w:hAnsi="Cambria"/>
      <w:i/>
      <w:iCs/>
      <w:color w:val="243F60"/>
    </w:rPr>
  </w:style>
  <w:style w:type="paragraph" w:styleId="8">
    <w:name w:val="heading 8"/>
    <w:basedOn w:val="a0"/>
    <w:link w:val="80"/>
    <w:uiPriority w:val="99"/>
    <w:qFormat/>
    <w:rsid w:val="00F36C1D"/>
    <w:pPr>
      <w:spacing w:before="100" w:beforeAutospacing="1" w:after="100" w:afterAutospacing="1"/>
      <w:outlineLvl w:val="7"/>
    </w:pPr>
  </w:style>
  <w:style w:type="paragraph" w:styleId="9">
    <w:name w:val="heading 9"/>
    <w:basedOn w:val="a0"/>
    <w:next w:val="a0"/>
    <w:link w:val="90"/>
    <w:unhideWhenUsed/>
    <w:qFormat/>
    <w:rsid w:val="00437F9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1"/>
    <w:link w:val="10"/>
    <w:rsid w:val="00F36C1D"/>
    <w:rPr>
      <w:b/>
      <w:bCs/>
      <w:kern w:val="36"/>
      <w:sz w:val="48"/>
      <w:szCs w:val="48"/>
      <w:lang w:val="ru-RU" w:eastAsia="ru-RU" w:bidi="ar-SA"/>
    </w:rPr>
  </w:style>
  <w:style w:type="character" w:customStyle="1" w:styleId="21">
    <w:name w:val="Заголовок 2 Знак"/>
    <w:aliases w:val="!Разделы документа Знак Знак"/>
    <w:basedOn w:val="a1"/>
    <w:link w:val="20"/>
    <w:rsid w:val="00F36C1D"/>
    <w:rPr>
      <w:b/>
      <w:bCs/>
      <w:sz w:val="36"/>
      <w:szCs w:val="36"/>
      <w:lang w:val="ru-RU" w:eastAsia="ru-RU" w:bidi="ar-SA"/>
    </w:rPr>
  </w:style>
  <w:style w:type="character" w:customStyle="1" w:styleId="31">
    <w:name w:val="Заголовок 3 Знак1"/>
    <w:aliases w:val="!Главы документа Знак Знак"/>
    <w:basedOn w:val="a1"/>
    <w:link w:val="30"/>
    <w:uiPriority w:val="9"/>
    <w:rsid w:val="00F36C1D"/>
    <w:rPr>
      <w:b/>
      <w:bCs/>
      <w:sz w:val="27"/>
      <w:szCs w:val="27"/>
      <w:lang w:val="ru-RU" w:eastAsia="ru-RU" w:bidi="ar-SA"/>
    </w:rPr>
  </w:style>
  <w:style w:type="character" w:customStyle="1" w:styleId="41">
    <w:name w:val="Заголовок 4 Знак"/>
    <w:aliases w:val="!Параграфы/Статьи документа Знак Знак"/>
    <w:basedOn w:val="a1"/>
    <w:link w:val="40"/>
    <w:uiPriority w:val="99"/>
    <w:rsid w:val="00F36C1D"/>
    <w:rPr>
      <w:rFonts w:ascii="Arial" w:hAnsi="Arial"/>
      <w:sz w:val="26"/>
      <w:szCs w:val="28"/>
      <w:lang w:val="ru-RU" w:eastAsia="ru-RU" w:bidi="ar-SA"/>
    </w:rPr>
  </w:style>
  <w:style w:type="paragraph" w:styleId="22">
    <w:name w:val="Body Text Indent 2"/>
    <w:aliases w:val="Основной текст с отступом 2 Знак,Знак1, Знак1"/>
    <w:basedOn w:val="a0"/>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1"/>
    <w:link w:val="22"/>
    <w:semiHidden/>
    <w:rsid w:val="00F36C1D"/>
    <w:rPr>
      <w:sz w:val="24"/>
      <w:szCs w:val="24"/>
      <w:lang w:val="ru-RU" w:eastAsia="ru-RU" w:bidi="ar-SA"/>
    </w:rPr>
  </w:style>
  <w:style w:type="paragraph" w:styleId="a4">
    <w:name w:val="Body Text"/>
    <w:basedOn w:val="a0"/>
    <w:link w:val="a5"/>
    <w:qFormat/>
    <w:rsid w:val="00F36C1D"/>
    <w:pPr>
      <w:spacing w:before="100" w:beforeAutospacing="1" w:after="100" w:afterAutospacing="1"/>
    </w:pPr>
  </w:style>
  <w:style w:type="paragraph" w:customStyle="1" w:styleId="a6">
    <w:name w:val="a"/>
    <w:basedOn w:val="a0"/>
    <w:rsid w:val="00F36C1D"/>
    <w:pPr>
      <w:spacing w:before="100" w:beforeAutospacing="1" w:after="100" w:afterAutospacing="1"/>
    </w:pPr>
  </w:style>
  <w:style w:type="character" w:styleId="a7">
    <w:name w:val="Strong"/>
    <w:basedOn w:val="a1"/>
    <w:uiPriority w:val="22"/>
    <w:qFormat/>
    <w:rsid w:val="00F36C1D"/>
    <w:rPr>
      <w:b/>
      <w:bCs/>
    </w:rPr>
  </w:style>
  <w:style w:type="paragraph" w:customStyle="1" w:styleId="100">
    <w:name w:val="10"/>
    <w:basedOn w:val="a0"/>
    <w:rsid w:val="00F36C1D"/>
    <w:pPr>
      <w:spacing w:before="100" w:beforeAutospacing="1" w:after="100" w:afterAutospacing="1"/>
    </w:pPr>
  </w:style>
  <w:style w:type="paragraph" w:customStyle="1" w:styleId="12">
    <w:name w:val="1"/>
    <w:basedOn w:val="a0"/>
    <w:rsid w:val="00F36C1D"/>
    <w:pPr>
      <w:spacing w:before="100" w:beforeAutospacing="1" w:after="100" w:afterAutospacing="1"/>
    </w:pPr>
  </w:style>
  <w:style w:type="paragraph" w:customStyle="1" w:styleId="consplusnormal">
    <w:name w:val="consplusnormal"/>
    <w:basedOn w:val="a0"/>
    <w:rsid w:val="00F36C1D"/>
    <w:pPr>
      <w:spacing w:before="100" w:beforeAutospacing="1" w:after="100" w:afterAutospacing="1"/>
    </w:pPr>
  </w:style>
  <w:style w:type="paragraph" w:customStyle="1" w:styleId="consnormal">
    <w:name w:val="consnormal"/>
    <w:basedOn w:val="a0"/>
    <w:rsid w:val="00F36C1D"/>
    <w:pPr>
      <w:spacing w:before="100" w:beforeAutospacing="1" w:after="100" w:afterAutospacing="1"/>
    </w:pPr>
  </w:style>
  <w:style w:type="paragraph" w:styleId="32">
    <w:name w:val="Body Text 3"/>
    <w:basedOn w:val="a0"/>
    <w:link w:val="33"/>
    <w:rsid w:val="00F36C1D"/>
    <w:pPr>
      <w:spacing w:before="100" w:beforeAutospacing="1" w:after="100" w:afterAutospacing="1"/>
    </w:pPr>
  </w:style>
  <w:style w:type="paragraph" w:customStyle="1" w:styleId="a00">
    <w:name w:val="a0"/>
    <w:basedOn w:val="a0"/>
    <w:rsid w:val="00F36C1D"/>
    <w:pPr>
      <w:spacing w:before="100" w:beforeAutospacing="1" w:after="100" w:afterAutospacing="1"/>
    </w:pPr>
  </w:style>
  <w:style w:type="paragraph" w:styleId="a8">
    <w:name w:val="Body Text Indent"/>
    <w:basedOn w:val="a0"/>
    <w:link w:val="a9"/>
    <w:rsid w:val="00F36C1D"/>
    <w:pPr>
      <w:spacing w:before="100" w:beforeAutospacing="1" w:after="100" w:afterAutospacing="1"/>
    </w:pPr>
  </w:style>
  <w:style w:type="paragraph" w:styleId="34">
    <w:name w:val="Body Text Indent 3"/>
    <w:basedOn w:val="a0"/>
    <w:link w:val="35"/>
    <w:rsid w:val="00F36C1D"/>
    <w:pPr>
      <w:spacing w:before="100" w:beforeAutospacing="1" w:after="100" w:afterAutospacing="1"/>
    </w:pPr>
  </w:style>
  <w:style w:type="paragraph" w:styleId="HTML">
    <w:name w:val="HTML Preformatted"/>
    <w:basedOn w:val="a0"/>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0"/>
    <w:link w:val="ab"/>
    <w:rsid w:val="00F36C1D"/>
    <w:pPr>
      <w:spacing w:before="100" w:beforeAutospacing="1" w:after="100" w:afterAutospacing="1"/>
    </w:pPr>
  </w:style>
  <w:style w:type="paragraph" w:styleId="ac">
    <w:name w:val="Title"/>
    <w:basedOn w:val="a0"/>
    <w:link w:val="ad"/>
    <w:qFormat/>
    <w:rsid w:val="00F36C1D"/>
    <w:pPr>
      <w:spacing w:before="100" w:beforeAutospacing="1" w:after="100" w:afterAutospacing="1"/>
    </w:pPr>
  </w:style>
  <w:style w:type="paragraph" w:styleId="23">
    <w:name w:val="Body Text 2"/>
    <w:basedOn w:val="a0"/>
    <w:link w:val="24"/>
    <w:rsid w:val="00F36C1D"/>
    <w:pPr>
      <w:spacing w:before="100" w:beforeAutospacing="1" w:after="100" w:afterAutospacing="1"/>
    </w:pPr>
  </w:style>
  <w:style w:type="paragraph" w:customStyle="1" w:styleId="a10">
    <w:name w:val="a1"/>
    <w:basedOn w:val="a0"/>
    <w:rsid w:val="00F36C1D"/>
    <w:pPr>
      <w:spacing w:before="100" w:beforeAutospacing="1" w:after="100" w:afterAutospacing="1"/>
    </w:pPr>
  </w:style>
  <w:style w:type="character" w:styleId="ae">
    <w:name w:val="Hyperlink"/>
    <w:basedOn w:val="a1"/>
    <w:uiPriority w:val="99"/>
    <w:rsid w:val="00F36C1D"/>
    <w:rPr>
      <w:color w:val="0000FF"/>
      <w:u w:val="single"/>
    </w:rPr>
  </w:style>
  <w:style w:type="paragraph" w:customStyle="1" w:styleId="af">
    <w:name w:val="Таблицы (моноширинный)"/>
    <w:basedOn w:val="a0"/>
    <w:next w:val="a0"/>
    <w:link w:val="af0"/>
    <w:rsid w:val="00F36C1D"/>
    <w:pPr>
      <w:autoSpaceDE w:val="0"/>
      <w:autoSpaceDN w:val="0"/>
      <w:adjustRightInd w:val="0"/>
      <w:jc w:val="both"/>
    </w:pPr>
    <w:rPr>
      <w:rFonts w:ascii="Courier New" w:hAnsi="Courier New" w:cs="Courier New"/>
      <w:sz w:val="20"/>
      <w:szCs w:val="20"/>
    </w:rPr>
  </w:style>
  <w:style w:type="character" w:customStyle="1" w:styleId="af1">
    <w:name w:val="Цветовое выделение"/>
    <w:uiPriority w:val="99"/>
    <w:rsid w:val="00F36C1D"/>
    <w:rPr>
      <w:b/>
      <w:bCs/>
      <w:color w:val="000080"/>
    </w:rPr>
  </w:style>
  <w:style w:type="paragraph" w:styleId="af2">
    <w:name w:val="Normal (Web)"/>
    <w:basedOn w:val="a0"/>
    <w:link w:val="af3"/>
    <w:uiPriority w:val="99"/>
    <w:rsid w:val="00F36C1D"/>
    <w:pPr>
      <w:spacing w:before="100" w:beforeAutospacing="1" w:after="100" w:afterAutospacing="1"/>
    </w:pPr>
  </w:style>
  <w:style w:type="paragraph" w:customStyle="1" w:styleId="ConsPlusTitle">
    <w:name w:val="ConsPlusTitle"/>
    <w:link w:val="ConsPlusTitle0"/>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1"/>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6">
    <w:name w:val="Заголовок 3 Знак"/>
    <w:basedOn w:val="a1"/>
    <w:uiPriority w:val="9"/>
    <w:rsid w:val="00F36C1D"/>
    <w:rPr>
      <w:rFonts w:ascii="Arial" w:hAnsi="Arial" w:cs="Arial"/>
      <w:b/>
      <w:bCs/>
      <w:szCs w:val="24"/>
      <w:lang w:val="ru-RU" w:eastAsia="ru-RU" w:bidi="ar-SA"/>
    </w:rPr>
  </w:style>
  <w:style w:type="paragraph" w:customStyle="1" w:styleId="af4">
    <w:name w:val="Заголовок статьи"/>
    <w:basedOn w:val="a0"/>
    <w:next w:val="a0"/>
    <w:uiPriority w:val="99"/>
    <w:rsid w:val="00F36C1D"/>
    <w:pPr>
      <w:autoSpaceDE w:val="0"/>
      <w:autoSpaceDN w:val="0"/>
      <w:adjustRightInd w:val="0"/>
      <w:ind w:left="1612" w:hanging="892"/>
      <w:jc w:val="both"/>
    </w:pPr>
    <w:rPr>
      <w:rFonts w:ascii="Arial" w:eastAsia="Calibri" w:hAnsi="Arial" w:cs="Arial"/>
      <w:sz w:val="20"/>
      <w:szCs w:val="20"/>
    </w:rPr>
  </w:style>
  <w:style w:type="paragraph" w:styleId="af5">
    <w:name w:val="List Paragraph"/>
    <w:basedOn w:val="a0"/>
    <w:uiPriority w:val="34"/>
    <w:qFormat/>
    <w:rsid w:val="00F36C1D"/>
    <w:pPr>
      <w:ind w:left="720"/>
      <w:contextualSpacing/>
    </w:pPr>
    <w:rPr>
      <w:sz w:val="26"/>
      <w:szCs w:val="26"/>
    </w:rPr>
  </w:style>
  <w:style w:type="paragraph" w:customStyle="1" w:styleId="af6">
    <w:name w:val="Комментарий"/>
    <w:basedOn w:val="a0"/>
    <w:next w:val="a0"/>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0"/>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0"/>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0"/>
    <w:rsid w:val="00F36C1D"/>
    <w:pPr>
      <w:spacing w:before="100" w:beforeAutospacing="1" w:after="100" w:afterAutospacing="1"/>
    </w:pPr>
    <w:rPr>
      <w:color w:val="FFFFFF"/>
    </w:rPr>
  </w:style>
  <w:style w:type="paragraph" w:customStyle="1" w:styleId="title">
    <w:name w:val="title"/>
    <w:basedOn w:val="a0"/>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0"/>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0"/>
    <w:rsid w:val="00F36C1D"/>
    <w:pPr>
      <w:spacing w:before="100" w:beforeAutospacing="1" w:after="100" w:afterAutospacing="1"/>
    </w:pPr>
    <w:rPr>
      <w:b/>
      <w:bCs/>
      <w:caps/>
      <w:sz w:val="14"/>
      <w:szCs w:val="14"/>
    </w:rPr>
  </w:style>
  <w:style w:type="paragraph" w:customStyle="1" w:styleId="13">
    <w:name w:val="Верхний колонтитул1"/>
    <w:basedOn w:val="a0"/>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0"/>
    <w:rsid w:val="00F36C1D"/>
    <w:pPr>
      <w:pBdr>
        <w:bottom w:val="single" w:sz="6" w:space="0" w:color="284D73"/>
      </w:pBdr>
      <w:spacing w:before="100" w:beforeAutospacing="1" w:after="100" w:afterAutospacing="1"/>
    </w:pPr>
  </w:style>
  <w:style w:type="paragraph" w:customStyle="1" w:styleId="14">
    <w:name w:val="Нижний колонтитул1"/>
    <w:basedOn w:val="a0"/>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0"/>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0"/>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0"/>
    <w:rsid w:val="00F36C1D"/>
    <w:pPr>
      <w:spacing w:before="100" w:beforeAutospacing="1" w:after="100" w:afterAutospacing="1"/>
    </w:pPr>
    <w:rPr>
      <w:color w:val="000000"/>
    </w:rPr>
  </w:style>
  <w:style w:type="paragraph" w:customStyle="1" w:styleId="bannerbox">
    <w:name w:val="bannerbox"/>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0"/>
    <w:rsid w:val="00F36C1D"/>
    <w:pPr>
      <w:spacing w:before="100" w:beforeAutospacing="1" w:after="100" w:afterAutospacing="1"/>
    </w:pPr>
  </w:style>
  <w:style w:type="paragraph" w:customStyle="1" w:styleId="listinput">
    <w:name w:val="listinput"/>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0"/>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0"/>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0"/>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0"/>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0"/>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0"/>
    <w:rsid w:val="00F36C1D"/>
    <w:pPr>
      <w:spacing w:before="100" w:beforeAutospacing="1" w:after="100" w:afterAutospacing="1"/>
    </w:pPr>
  </w:style>
  <w:style w:type="paragraph" w:customStyle="1" w:styleId="normal">
    <w:name w:val="normal"/>
    <w:basedOn w:val="a0"/>
    <w:rsid w:val="00F36C1D"/>
    <w:pPr>
      <w:spacing w:before="100" w:beforeAutospacing="1" w:after="100" w:afterAutospacing="1"/>
    </w:pPr>
  </w:style>
  <w:style w:type="paragraph" w:customStyle="1" w:styleId="aa0">
    <w:name w:val="aa"/>
    <w:basedOn w:val="a0"/>
    <w:rsid w:val="00F36C1D"/>
    <w:pPr>
      <w:spacing w:before="100" w:beforeAutospacing="1" w:after="100" w:afterAutospacing="1"/>
    </w:pPr>
  </w:style>
  <w:style w:type="paragraph" w:customStyle="1" w:styleId="a60">
    <w:name w:val="a6"/>
    <w:basedOn w:val="a0"/>
    <w:rsid w:val="00F36C1D"/>
    <w:pPr>
      <w:spacing w:before="100" w:beforeAutospacing="1" w:after="100" w:afterAutospacing="1"/>
    </w:pPr>
  </w:style>
  <w:style w:type="paragraph" w:styleId="af7">
    <w:name w:val="footer"/>
    <w:basedOn w:val="a0"/>
    <w:link w:val="af8"/>
    <w:rsid w:val="00F36C1D"/>
    <w:pPr>
      <w:tabs>
        <w:tab w:val="center" w:pos="4677"/>
        <w:tab w:val="right" w:pos="9355"/>
      </w:tabs>
    </w:pPr>
  </w:style>
  <w:style w:type="character" w:styleId="af9">
    <w:name w:val="page number"/>
    <w:basedOn w:val="a1"/>
    <w:rsid w:val="00F36C1D"/>
  </w:style>
  <w:style w:type="character" w:styleId="afa">
    <w:name w:val="FollowedHyperlink"/>
    <w:basedOn w:val="a1"/>
    <w:rsid w:val="00F36C1D"/>
    <w:rPr>
      <w:color w:val="800080"/>
      <w:u w:val="single"/>
    </w:rPr>
  </w:style>
  <w:style w:type="paragraph" w:styleId="afb">
    <w:name w:val="Plain Text"/>
    <w:basedOn w:val="a0"/>
    <w:link w:val="afc"/>
    <w:rsid w:val="00F36C1D"/>
    <w:rPr>
      <w:rFonts w:ascii="Courier New" w:hAnsi="Courier New" w:cs="Courier New"/>
      <w:sz w:val="20"/>
      <w:szCs w:val="20"/>
    </w:rPr>
  </w:style>
  <w:style w:type="character" w:customStyle="1" w:styleId="afc">
    <w:name w:val="Текст Знак"/>
    <w:basedOn w:val="a1"/>
    <w:link w:val="afb"/>
    <w:rsid w:val="001C290D"/>
    <w:rPr>
      <w:rFonts w:ascii="Courier New" w:hAnsi="Courier New" w:cs="Courier New"/>
    </w:rPr>
  </w:style>
  <w:style w:type="character" w:customStyle="1" w:styleId="rvts7">
    <w:name w:val="rvts7"/>
    <w:basedOn w:val="a1"/>
    <w:rsid w:val="00F36C1D"/>
  </w:style>
  <w:style w:type="character" w:customStyle="1" w:styleId="afd">
    <w:name w:val="Гипертекстовая ссылка"/>
    <w:basedOn w:val="a1"/>
    <w:uiPriority w:val="99"/>
    <w:rsid w:val="00F36C1D"/>
    <w:rPr>
      <w:rFonts w:cs="Times New Roman"/>
      <w:b/>
      <w:bCs/>
      <w:color w:val="008000"/>
    </w:rPr>
  </w:style>
  <w:style w:type="paragraph" w:styleId="afe">
    <w:name w:val="footnote text"/>
    <w:aliases w:val=" Знак"/>
    <w:basedOn w:val="a0"/>
    <w:link w:val="aff"/>
    <w:unhideWhenUsed/>
    <w:rsid w:val="00F36C1D"/>
    <w:pPr>
      <w:ind w:firstLine="567"/>
      <w:jc w:val="both"/>
    </w:pPr>
    <w:rPr>
      <w:rFonts w:ascii="Arial" w:hAnsi="Arial"/>
    </w:rPr>
  </w:style>
  <w:style w:type="character" w:customStyle="1" w:styleId="aff">
    <w:name w:val="Текст сноски Знак"/>
    <w:aliases w:val=" Знак Знак"/>
    <w:basedOn w:val="a1"/>
    <w:link w:val="afe"/>
    <w:uiPriority w:val="99"/>
    <w:rsid w:val="00F36C1D"/>
    <w:rPr>
      <w:rFonts w:ascii="Arial" w:hAnsi="Arial"/>
      <w:sz w:val="24"/>
      <w:szCs w:val="24"/>
      <w:lang w:val="ru-RU" w:eastAsia="ru-RU" w:bidi="ar-SA"/>
    </w:rPr>
  </w:style>
  <w:style w:type="character" w:customStyle="1" w:styleId="aff0">
    <w:name w:val="Текст примечания Знак"/>
    <w:aliases w:val="!Равноширинный текст документа Знак Знак,Текст примечания Знак1 Знак"/>
    <w:basedOn w:val="a1"/>
    <w:link w:val="aff1"/>
    <w:locked/>
    <w:rsid w:val="00F36C1D"/>
    <w:rPr>
      <w:rFonts w:ascii="Courier" w:hAnsi="Courier"/>
      <w:sz w:val="22"/>
      <w:szCs w:val="22"/>
      <w:lang w:val="ru-RU" w:eastAsia="en-US" w:bidi="ar-SA"/>
    </w:rPr>
  </w:style>
  <w:style w:type="paragraph" w:styleId="aff1">
    <w:name w:val="annotation text"/>
    <w:aliases w:val="!Равноширинный текст документа Знак,Текст примечания Знак1"/>
    <w:basedOn w:val="a0"/>
    <w:link w:val="aff0"/>
    <w:unhideWhenUsed/>
    <w:rsid w:val="00F36C1D"/>
    <w:pPr>
      <w:ind w:firstLine="567"/>
      <w:jc w:val="both"/>
    </w:pPr>
    <w:rPr>
      <w:rFonts w:ascii="Courier" w:hAnsi="Courier"/>
      <w:sz w:val="22"/>
      <w:szCs w:val="22"/>
      <w:lang w:eastAsia="en-US"/>
    </w:rPr>
  </w:style>
  <w:style w:type="table" w:styleId="aff2">
    <w:name w:val="Table Grid"/>
    <w:basedOn w:val="a2"/>
    <w:uiPriority w:val="5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0"/>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3">
    <w:name w:val="Нормальный (таблица)"/>
    <w:basedOn w:val="a0"/>
    <w:next w:val="a0"/>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0"/>
    <w:rsid w:val="00F36C1D"/>
    <w:pPr>
      <w:tabs>
        <w:tab w:val="left" w:pos="709"/>
      </w:tabs>
      <w:ind w:firstLine="709"/>
      <w:jc w:val="both"/>
    </w:pPr>
    <w:rPr>
      <w:rFonts w:ascii="TimesET" w:eastAsia="TimesET" w:hAnsi="TimesET"/>
      <w:szCs w:val="20"/>
    </w:rPr>
  </w:style>
  <w:style w:type="paragraph" w:customStyle="1" w:styleId="aff4">
    <w:name w:val="Готовый"/>
    <w:basedOn w:val="a0"/>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5">
    <w:name w:val="Основной текст1"/>
    <w:basedOn w:val="a0"/>
    <w:rsid w:val="00F36C1D"/>
    <w:pPr>
      <w:widowControl w:val="0"/>
      <w:ind w:firstLine="709"/>
      <w:jc w:val="both"/>
    </w:pPr>
    <w:rPr>
      <w:szCs w:val="20"/>
    </w:rPr>
  </w:style>
  <w:style w:type="paragraph" w:customStyle="1" w:styleId="0">
    <w:name w:val="Заголовок 0"/>
    <w:basedOn w:val="10"/>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5">
    <w:name w:val="Ñòèëü"/>
    <w:rsid w:val="00F36C1D"/>
    <w:pPr>
      <w:widowControl w:val="0"/>
    </w:pPr>
    <w:rPr>
      <w:spacing w:val="-1"/>
      <w:kern w:val="65535"/>
      <w:position w:val="-1"/>
      <w:sz w:val="24"/>
      <w:lang w:val="en-US"/>
    </w:rPr>
  </w:style>
  <w:style w:type="paragraph" w:customStyle="1" w:styleId="aff6">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5">
    <w:name w:val="Îñíîâíîé òåêñò 2"/>
    <w:basedOn w:val="aff6"/>
    <w:rsid w:val="00F36C1D"/>
    <w:pPr>
      <w:ind w:firstLine="720"/>
      <w:jc w:val="both"/>
    </w:pPr>
    <w:rPr>
      <w:b/>
      <w:color w:val="000000"/>
      <w:sz w:val="24"/>
      <w:lang w:val="en-US"/>
    </w:rPr>
  </w:style>
  <w:style w:type="paragraph" w:customStyle="1" w:styleId="26">
    <w:name w:val="Îñíîâíîé òåêñò ñ îòñòóïîì 2"/>
    <w:basedOn w:val="aff6"/>
    <w:rsid w:val="00F36C1D"/>
    <w:pPr>
      <w:ind w:left="720"/>
      <w:jc w:val="both"/>
    </w:pPr>
    <w:rPr>
      <w:color w:val="000000"/>
      <w:sz w:val="24"/>
      <w:lang w:val="en-US"/>
    </w:rPr>
  </w:style>
  <w:style w:type="paragraph" w:customStyle="1" w:styleId="16">
    <w:name w:val="çàãîëîâîê 1"/>
    <w:basedOn w:val="aff6"/>
    <w:next w:val="aff6"/>
    <w:rsid w:val="00F36C1D"/>
    <w:pPr>
      <w:keepNext/>
    </w:pPr>
  </w:style>
  <w:style w:type="paragraph" w:customStyle="1" w:styleId="37">
    <w:name w:val="Îñíîâíîé òåêñò ñ îòñòóïîì 3"/>
    <w:basedOn w:val="aff6"/>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7">
    <w:name w:val="основной"/>
    <w:basedOn w:val="a0"/>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0"/>
    <w:rsid w:val="00F36C1D"/>
    <w:pPr>
      <w:widowControl w:val="0"/>
      <w:ind w:firstLine="567"/>
      <w:jc w:val="both"/>
    </w:pPr>
    <w:rPr>
      <w:b/>
      <w:color w:val="000000"/>
      <w:szCs w:val="20"/>
    </w:rPr>
  </w:style>
  <w:style w:type="paragraph" w:customStyle="1" w:styleId="aff8">
    <w:name w:val="Îñíîâíîé òåêñò"/>
    <w:basedOn w:val="aff6"/>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1"/>
    <w:rsid w:val="00E87E65"/>
    <w:rPr>
      <w:rFonts w:ascii="Cambria" w:eastAsia="Times New Roman" w:hAnsi="Cambria" w:cs="Times New Roman"/>
      <w:b/>
      <w:bCs/>
      <w:color w:val="365F91"/>
      <w:sz w:val="28"/>
      <w:szCs w:val="28"/>
    </w:rPr>
  </w:style>
  <w:style w:type="paragraph" w:customStyle="1" w:styleId="Title0">
    <w:name w:val="Title!Название НПА"/>
    <w:basedOn w:val="a0"/>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rsid w:val="00E87E65"/>
    <w:pPr>
      <w:autoSpaceDE w:val="0"/>
      <w:autoSpaceDN w:val="0"/>
      <w:adjustRightInd w:val="0"/>
    </w:pPr>
    <w:rPr>
      <w:rFonts w:ascii="Courier New" w:hAnsi="Courier New" w:cs="Courier New"/>
    </w:rPr>
  </w:style>
  <w:style w:type="paragraph" w:customStyle="1" w:styleId="text">
    <w:name w:val="text"/>
    <w:basedOn w:val="a0"/>
    <w:rsid w:val="00E87E65"/>
    <w:pPr>
      <w:ind w:firstLine="567"/>
      <w:jc w:val="both"/>
    </w:pPr>
    <w:rPr>
      <w:rFonts w:ascii="Arial" w:hAnsi="Arial" w:cs="Arial"/>
    </w:rPr>
  </w:style>
  <w:style w:type="paragraph" w:customStyle="1" w:styleId="17">
    <w:name w:val="Без интервала1"/>
    <w:rsid w:val="00B05E57"/>
    <w:rPr>
      <w:rFonts w:ascii="Calibri" w:hAnsi="Calibri"/>
      <w:sz w:val="22"/>
      <w:szCs w:val="22"/>
      <w:lang w:eastAsia="en-US"/>
    </w:rPr>
  </w:style>
  <w:style w:type="paragraph" w:customStyle="1" w:styleId="aff9">
    <w:name w:val="Знак"/>
    <w:basedOn w:val="a0"/>
    <w:rsid w:val="008E500F"/>
    <w:pPr>
      <w:spacing w:before="100" w:beforeAutospacing="1" w:after="100" w:afterAutospacing="1"/>
    </w:pPr>
    <w:rPr>
      <w:rFonts w:ascii="Tahoma" w:hAnsi="Tahoma" w:cs="Tahoma"/>
      <w:sz w:val="20"/>
      <w:szCs w:val="20"/>
      <w:lang w:val="en-US" w:eastAsia="en-US"/>
    </w:rPr>
  </w:style>
  <w:style w:type="paragraph" w:customStyle="1" w:styleId="affa">
    <w:name w:val="Знак Знак Знак Знак"/>
    <w:basedOn w:val="a0"/>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1"/>
    <w:rsid w:val="00464ACB"/>
  </w:style>
  <w:style w:type="character" w:styleId="affb">
    <w:name w:val="Emphasis"/>
    <w:basedOn w:val="a1"/>
    <w:uiPriority w:val="20"/>
    <w:qFormat/>
    <w:rsid w:val="00EC4187"/>
    <w:rPr>
      <w:i/>
      <w:iCs/>
    </w:rPr>
  </w:style>
  <w:style w:type="paragraph" w:customStyle="1" w:styleId="nospacing">
    <w:name w:val="nospacing"/>
    <w:basedOn w:val="a0"/>
    <w:rsid w:val="00487513"/>
    <w:pPr>
      <w:spacing w:before="100" w:beforeAutospacing="1" w:after="100" w:afterAutospacing="1"/>
    </w:pPr>
  </w:style>
  <w:style w:type="character" w:customStyle="1" w:styleId="spelle">
    <w:name w:val="spelle"/>
    <w:basedOn w:val="a1"/>
    <w:rsid w:val="00487513"/>
  </w:style>
  <w:style w:type="paragraph" w:customStyle="1" w:styleId="affc">
    <w:name w:val="Основное меню"/>
    <w:basedOn w:val="a0"/>
    <w:next w:val="a0"/>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d">
    <w:name w:val="Название Знак"/>
    <w:basedOn w:val="a1"/>
    <w:link w:val="ac"/>
    <w:rsid w:val="00DA0C8D"/>
    <w:rPr>
      <w:sz w:val="24"/>
      <w:szCs w:val="24"/>
    </w:rPr>
  </w:style>
  <w:style w:type="paragraph" w:styleId="affd">
    <w:name w:val="No Spacing"/>
    <w:link w:val="affe"/>
    <w:uiPriority w:val="1"/>
    <w:qFormat/>
    <w:rsid w:val="00CD4D1D"/>
    <w:rPr>
      <w:sz w:val="24"/>
      <w:szCs w:val="24"/>
    </w:rPr>
  </w:style>
  <w:style w:type="paragraph" w:customStyle="1" w:styleId="afff">
    <w:name w:val="Содержимое таблицы"/>
    <w:basedOn w:val="a0"/>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1"/>
    <w:link w:val="ConsNonformat0"/>
    <w:locked/>
    <w:rsid w:val="009B6117"/>
    <w:rPr>
      <w:rFonts w:ascii="Courier New" w:hAnsi="Courier New" w:cs="Courier New"/>
      <w:bCs/>
      <w:color w:val="000000"/>
      <w:sz w:val="28"/>
      <w:szCs w:val="28"/>
      <w:lang w:val="ru-RU" w:eastAsia="ru-RU" w:bidi="ar-SA"/>
    </w:rPr>
  </w:style>
  <w:style w:type="paragraph" w:styleId="afff0">
    <w:name w:val="Balloon Text"/>
    <w:basedOn w:val="a0"/>
    <w:link w:val="afff1"/>
    <w:rsid w:val="009B6117"/>
    <w:rPr>
      <w:rFonts w:ascii="Tahoma" w:hAnsi="Tahoma" w:cs="Tahoma"/>
      <w:sz w:val="16"/>
      <w:szCs w:val="16"/>
    </w:rPr>
  </w:style>
  <w:style w:type="character" w:customStyle="1" w:styleId="afff1">
    <w:name w:val="Текст выноски Знак"/>
    <w:basedOn w:val="a1"/>
    <w:link w:val="afff0"/>
    <w:rsid w:val="009B6117"/>
    <w:rPr>
      <w:rFonts w:ascii="Tahoma" w:hAnsi="Tahoma" w:cs="Tahoma"/>
      <w:sz w:val="16"/>
      <w:szCs w:val="16"/>
    </w:rPr>
  </w:style>
  <w:style w:type="paragraph" w:customStyle="1" w:styleId="s1">
    <w:name w:val="s_1"/>
    <w:basedOn w:val="a0"/>
    <w:uiPriority w:val="99"/>
    <w:rsid w:val="00C90E51"/>
    <w:pPr>
      <w:spacing w:before="100" w:beforeAutospacing="1" w:after="100" w:afterAutospacing="1"/>
    </w:pPr>
  </w:style>
  <w:style w:type="paragraph" w:customStyle="1" w:styleId="afff2">
    <w:name w:val="Прижатый влево"/>
    <w:basedOn w:val="a0"/>
    <w:next w:val="a0"/>
    <w:uiPriority w:val="99"/>
    <w:rsid w:val="00FA44F5"/>
    <w:pPr>
      <w:autoSpaceDE w:val="0"/>
      <w:autoSpaceDN w:val="0"/>
      <w:adjustRightInd w:val="0"/>
    </w:pPr>
    <w:rPr>
      <w:rFonts w:ascii="Arial" w:eastAsia="Calibri" w:hAnsi="Arial"/>
      <w:sz w:val="20"/>
      <w:szCs w:val="20"/>
    </w:rPr>
  </w:style>
  <w:style w:type="character" w:customStyle="1" w:styleId="a9">
    <w:name w:val="Основной текст с отступом Знак"/>
    <w:basedOn w:val="a1"/>
    <w:link w:val="a8"/>
    <w:rsid w:val="00E53CE2"/>
    <w:rPr>
      <w:sz w:val="24"/>
      <w:szCs w:val="24"/>
    </w:rPr>
  </w:style>
  <w:style w:type="character" w:customStyle="1" w:styleId="33">
    <w:name w:val="Основной текст 3 Знак"/>
    <w:basedOn w:val="a1"/>
    <w:link w:val="32"/>
    <w:rsid w:val="00E53CE2"/>
    <w:rPr>
      <w:sz w:val="24"/>
      <w:szCs w:val="24"/>
    </w:rPr>
  </w:style>
  <w:style w:type="character" w:customStyle="1" w:styleId="apple-style-span">
    <w:name w:val="apple-style-span"/>
    <w:basedOn w:val="a1"/>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7">
    <w:name w:val="Основной текст (2)_"/>
    <w:link w:val="28"/>
    <w:uiPriority w:val="99"/>
    <w:locked/>
    <w:rsid w:val="008115A7"/>
    <w:rPr>
      <w:i/>
      <w:iCs/>
      <w:sz w:val="23"/>
      <w:szCs w:val="23"/>
      <w:shd w:val="clear" w:color="auto" w:fill="FFFFFF"/>
    </w:rPr>
  </w:style>
  <w:style w:type="paragraph" w:customStyle="1" w:styleId="28">
    <w:name w:val="Основной текст (2)"/>
    <w:basedOn w:val="a0"/>
    <w:link w:val="27"/>
    <w:uiPriority w:val="99"/>
    <w:rsid w:val="008115A7"/>
    <w:pPr>
      <w:shd w:val="clear" w:color="auto" w:fill="FFFFFF"/>
      <w:spacing w:after="300" w:line="240" w:lineRule="atLeast"/>
    </w:pPr>
    <w:rPr>
      <w:i/>
      <w:iCs/>
      <w:sz w:val="23"/>
      <w:szCs w:val="23"/>
    </w:rPr>
  </w:style>
  <w:style w:type="character" w:customStyle="1" w:styleId="affe">
    <w:name w:val="Без интервала Знак"/>
    <w:basedOn w:val="a1"/>
    <w:link w:val="affd"/>
    <w:uiPriority w:val="1"/>
    <w:rsid w:val="002C6B9D"/>
    <w:rPr>
      <w:sz w:val="24"/>
      <w:szCs w:val="24"/>
    </w:rPr>
  </w:style>
  <w:style w:type="character" w:customStyle="1" w:styleId="blk">
    <w:name w:val="blk"/>
    <w:basedOn w:val="a1"/>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1"/>
    <w:rsid w:val="00D53D96"/>
  </w:style>
  <w:style w:type="character" w:customStyle="1" w:styleId="70">
    <w:name w:val="Заголовок 7 Знак"/>
    <w:basedOn w:val="a1"/>
    <w:link w:val="7"/>
    <w:rsid w:val="00437F94"/>
    <w:rPr>
      <w:rFonts w:ascii="Cambria" w:hAnsi="Cambria"/>
      <w:i/>
      <w:iCs/>
      <w:color w:val="243F60"/>
      <w:sz w:val="24"/>
      <w:szCs w:val="24"/>
    </w:rPr>
  </w:style>
  <w:style w:type="character" w:customStyle="1" w:styleId="90">
    <w:name w:val="Заголовок 9 Знак"/>
    <w:basedOn w:val="a1"/>
    <w:link w:val="9"/>
    <w:rsid w:val="00437F94"/>
    <w:rPr>
      <w:rFonts w:ascii="Cambria" w:hAnsi="Cambria"/>
      <w:i/>
      <w:iCs/>
      <w:color w:val="404040"/>
    </w:rPr>
  </w:style>
  <w:style w:type="character" w:customStyle="1" w:styleId="50">
    <w:name w:val="Заголовок 5 Знак"/>
    <w:basedOn w:val="a1"/>
    <w:link w:val="5"/>
    <w:uiPriority w:val="99"/>
    <w:rsid w:val="00437F94"/>
    <w:rPr>
      <w:b/>
      <w:bCs/>
    </w:rPr>
  </w:style>
  <w:style w:type="character" w:customStyle="1" w:styleId="60">
    <w:name w:val="Заголовок 6 Знак"/>
    <w:basedOn w:val="a1"/>
    <w:link w:val="6"/>
    <w:rsid w:val="00437F94"/>
    <w:rPr>
      <w:b/>
      <w:bCs/>
      <w:sz w:val="22"/>
      <w:szCs w:val="22"/>
    </w:rPr>
  </w:style>
  <w:style w:type="character" w:customStyle="1" w:styleId="80">
    <w:name w:val="Заголовок 8 Знак"/>
    <w:basedOn w:val="a1"/>
    <w:link w:val="8"/>
    <w:uiPriority w:val="99"/>
    <w:rsid w:val="00437F94"/>
    <w:rPr>
      <w:sz w:val="24"/>
      <w:szCs w:val="24"/>
    </w:rPr>
  </w:style>
  <w:style w:type="character" w:customStyle="1" w:styleId="24">
    <w:name w:val="Основной текст 2 Знак"/>
    <w:basedOn w:val="a1"/>
    <w:link w:val="23"/>
    <w:rsid w:val="00437F94"/>
    <w:rPr>
      <w:sz w:val="24"/>
      <w:szCs w:val="24"/>
    </w:rPr>
  </w:style>
  <w:style w:type="character" w:customStyle="1" w:styleId="a5">
    <w:name w:val="Основной текст Знак"/>
    <w:basedOn w:val="a1"/>
    <w:link w:val="a4"/>
    <w:rsid w:val="00437F94"/>
    <w:rPr>
      <w:sz w:val="24"/>
      <w:szCs w:val="24"/>
    </w:rPr>
  </w:style>
  <w:style w:type="character" w:customStyle="1" w:styleId="35">
    <w:name w:val="Основной текст с отступом 3 Знак"/>
    <w:basedOn w:val="a1"/>
    <w:link w:val="34"/>
    <w:rsid w:val="00437F94"/>
    <w:rPr>
      <w:sz w:val="24"/>
      <w:szCs w:val="24"/>
    </w:rPr>
  </w:style>
  <w:style w:type="character" w:customStyle="1" w:styleId="ab">
    <w:name w:val="Верхний колонтитул Знак"/>
    <w:basedOn w:val="a1"/>
    <w:link w:val="aa"/>
    <w:rsid w:val="00437F94"/>
    <w:rPr>
      <w:sz w:val="24"/>
      <w:szCs w:val="24"/>
    </w:rPr>
  </w:style>
  <w:style w:type="paragraph" w:customStyle="1" w:styleId="lidesc">
    <w:name w:val="li_desc"/>
    <w:basedOn w:val="a0"/>
    <w:rsid w:val="00437F94"/>
    <w:pPr>
      <w:spacing w:before="100" w:beforeAutospacing="1" w:after="100" w:afterAutospacing="1"/>
    </w:pPr>
  </w:style>
  <w:style w:type="paragraph" w:customStyle="1" w:styleId="slidertexttitle">
    <w:name w:val="slidertexttitle"/>
    <w:basedOn w:val="a0"/>
    <w:rsid w:val="00437F94"/>
    <w:pPr>
      <w:spacing w:before="100" w:beforeAutospacing="1" w:after="100" w:afterAutospacing="1"/>
    </w:pPr>
  </w:style>
  <w:style w:type="paragraph" w:customStyle="1" w:styleId="mainalias">
    <w:name w:val="main_alias"/>
    <w:basedOn w:val="a0"/>
    <w:rsid w:val="00437F94"/>
    <w:pPr>
      <w:shd w:val="clear" w:color="auto" w:fill="80B92E"/>
      <w:spacing w:before="100" w:beforeAutospacing="1" w:after="100" w:afterAutospacing="1"/>
    </w:pPr>
  </w:style>
  <w:style w:type="paragraph" w:customStyle="1" w:styleId="speechtext">
    <w:name w:val="speechtext"/>
    <w:basedOn w:val="a0"/>
    <w:rsid w:val="00437F94"/>
    <w:pPr>
      <w:spacing w:before="100" w:beforeAutospacing="1" w:after="100" w:afterAutospacing="1"/>
    </w:pPr>
    <w:rPr>
      <w:i/>
      <w:iCs/>
    </w:rPr>
  </w:style>
  <w:style w:type="paragraph" w:customStyle="1" w:styleId="speechperson">
    <w:name w:val="speechperson"/>
    <w:basedOn w:val="a0"/>
    <w:rsid w:val="00437F94"/>
    <w:pPr>
      <w:pBdr>
        <w:top w:val="single" w:sz="6" w:space="5" w:color="E6CD97"/>
      </w:pBdr>
      <w:spacing w:before="100" w:beforeAutospacing="1" w:after="100" w:afterAutospacing="1"/>
      <w:jc w:val="right"/>
    </w:pPr>
  </w:style>
  <w:style w:type="paragraph" w:customStyle="1" w:styleId="listitemmini">
    <w:name w:val="listitem_mini"/>
    <w:basedOn w:val="a0"/>
    <w:rsid w:val="00437F94"/>
    <w:pPr>
      <w:spacing w:before="45" w:after="45"/>
      <w:ind w:left="15" w:right="15"/>
    </w:pPr>
  </w:style>
  <w:style w:type="paragraph" w:customStyle="1" w:styleId="videolistitemmini">
    <w:name w:val="videolistitem_mini"/>
    <w:basedOn w:val="a0"/>
    <w:rsid w:val="00437F94"/>
    <w:pPr>
      <w:spacing w:before="45" w:after="45"/>
      <w:ind w:left="15" w:right="15"/>
    </w:pPr>
  </w:style>
  <w:style w:type="paragraph" w:customStyle="1" w:styleId="licaptionmini">
    <w:name w:val="li_caption_mini"/>
    <w:basedOn w:val="a0"/>
    <w:rsid w:val="00437F94"/>
    <w:pPr>
      <w:spacing w:before="15" w:after="15"/>
      <w:ind w:right="75"/>
    </w:pPr>
  </w:style>
  <w:style w:type="paragraph" w:customStyle="1" w:styleId="liimegemini">
    <w:name w:val="li_imege_mini"/>
    <w:basedOn w:val="a0"/>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0"/>
    <w:rsid w:val="00437F94"/>
    <w:rPr>
      <w:color w:val="C02604"/>
    </w:rPr>
  </w:style>
  <w:style w:type="paragraph" w:customStyle="1" w:styleId="lidescmini">
    <w:name w:val="li_desc_mini"/>
    <w:basedOn w:val="a0"/>
    <w:rsid w:val="00437F94"/>
    <w:pPr>
      <w:spacing w:before="75" w:after="30"/>
    </w:pPr>
  </w:style>
  <w:style w:type="paragraph" w:customStyle="1" w:styleId="bigphoto">
    <w:name w:val="bigphoto"/>
    <w:basedOn w:val="a0"/>
    <w:rsid w:val="00437F94"/>
    <w:pPr>
      <w:spacing w:before="105" w:after="105"/>
    </w:pPr>
  </w:style>
  <w:style w:type="paragraph" w:customStyle="1" w:styleId="downloaddoc">
    <w:name w:val="downloaddoc"/>
    <w:basedOn w:val="a0"/>
    <w:rsid w:val="00437F94"/>
    <w:pPr>
      <w:spacing w:before="100" w:beforeAutospacing="1" w:after="100" w:afterAutospacing="1"/>
      <w:ind w:left="180"/>
    </w:pPr>
  </w:style>
  <w:style w:type="paragraph" w:customStyle="1" w:styleId="iteminfo">
    <w:name w:val="iteminfo"/>
    <w:basedOn w:val="a0"/>
    <w:rsid w:val="00437F94"/>
    <w:pPr>
      <w:ind w:left="150" w:right="150"/>
    </w:pPr>
  </w:style>
  <w:style w:type="paragraph" w:customStyle="1" w:styleId="pagefind">
    <w:name w:val="pagefind"/>
    <w:basedOn w:val="a0"/>
    <w:rsid w:val="00437F94"/>
    <w:pPr>
      <w:shd w:val="clear" w:color="auto" w:fill="FDF6EA"/>
      <w:spacing w:before="100" w:beforeAutospacing="1" w:after="270"/>
    </w:pPr>
  </w:style>
  <w:style w:type="paragraph" w:customStyle="1" w:styleId="findbtn">
    <w:name w:val="findbtn"/>
    <w:basedOn w:val="a0"/>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0"/>
    <w:rsid w:val="00437F94"/>
    <w:pPr>
      <w:spacing w:before="150"/>
      <w:ind w:right="225"/>
    </w:pPr>
  </w:style>
  <w:style w:type="paragraph" w:customStyle="1" w:styleId="pageprint">
    <w:name w:val="pageprint"/>
    <w:basedOn w:val="a0"/>
    <w:rsid w:val="00437F94"/>
    <w:pPr>
      <w:spacing w:before="100" w:beforeAutospacing="1" w:after="100" w:afterAutospacing="1"/>
    </w:pPr>
  </w:style>
  <w:style w:type="paragraph" w:customStyle="1" w:styleId="pageedit">
    <w:name w:val="pageedit"/>
    <w:basedOn w:val="a0"/>
    <w:rsid w:val="00437F94"/>
    <w:pPr>
      <w:spacing w:before="100" w:beforeAutospacing="1" w:after="100" w:afterAutospacing="1"/>
    </w:pPr>
  </w:style>
  <w:style w:type="paragraph" w:customStyle="1" w:styleId="materialphoto">
    <w:name w:val="material_photo"/>
    <w:basedOn w:val="a0"/>
    <w:rsid w:val="00437F94"/>
    <w:pPr>
      <w:spacing w:before="100" w:beforeAutospacing="1" w:after="225"/>
      <w:ind w:right="225"/>
    </w:pPr>
  </w:style>
  <w:style w:type="paragraph" w:customStyle="1" w:styleId="materialpreviewimg">
    <w:name w:val="material_previewimg"/>
    <w:basedOn w:val="a0"/>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0"/>
    <w:rsid w:val="00437F94"/>
    <w:pPr>
      <w:spacing w:before="100" w:beforeAutospacing="1" w:after="100" w:afterAutospacing="1"/>
      <w:jc w:val="center"/>
    </w:pPr>
  </w:style>
  <w:style w:type="paragraph" w:customStyle="1" w:styleId="alfavit">
    <w:name w:val="alfavit"/>
    <w:basedOn w:val="a0"/>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0"/>
    <w:rsid w:val="00437F94"/>
    <w:pPr>
      <w:spacing w:before="150" w:after="150"/>
    </w:pPr>
  </w:style>
  <w:style w:type="paragraph" w:customStyle="1" w:styleId="errorblock">
    <w:name w:val="errorblock"/>
    <w:basedOn w:val="a0"/>
    <w:rsid w:val="00437F94"/>
    <w:pPr>
      <w:spacing w:before="150" w:after="150"/>
    </w:pPr>
    <w:rPr>
      <w:b/>
      <w:bCs/>
      <w:color w:val="FF0000"/>
      <w:sz w:val="23"/>
      <w:szCs w:val="23"/>
    </w:rPr>
  </w:style>
  <w:style w:type="paragraph" w:customStyle="1" w:styleId="rsstitle">
    <w:name w:val="rss_title"/>
    <w:basedOn w:val="a0"/>
    <w:rsid w:val="00437F94"/>
    <w:pPr>
      <w:shd w:val="clear" w:color="auto" w:fill="F6F6F5"/>
      <w:spacing w:before="300" w:after="100" w:afterAutospacing="1"/>
    </w:pPr>
    <w:rPr>
      <w:b/>
      <w:bCs/>
    </w:rPr>
  </w:style>
  <w:style w:type="paragraph" w:customStyle="1" w:styleId="rsslink">
    <w:name w:val="rss_link"/>
    <w:basedOn w:val="a0"/>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0"/>
    <w:rsid w:val="00437F94"/>
    <w:pPr>
      <w:spacing w:before="150" w:after="225"/>
    </w:pPr>
  </w:style>
  <w:style w:type="paragraph" w:customStyle="1" w:styleId="statistictitle">
    <w:name w:val="statistictitle"/>
    <w:basedOn w:val="a0"/>
    <w:rsid w:val="00437F94"/>
    <w:pPr>
      <w:spacing w:before="100" w:beforeAutospacing="1" w:after="100" w:afterAutospacing="1"/>
    </w:pPr>
  </w:style>
  <w:style w:type="paragraph" w:customStyle="1" w:styleId="statisticinfo">
    <w:name w:val="statisticinfo"/>
    <w:basedOn w:val="a0"/>
    <w:rsid w:val="00437F94"/>
    <w:pPr>
      <w:ind w:left="150" w:right="150"/>
    </w:pPr>
  </w:style>
  <w:style w:type="paragraph" w:customStyle="1" w:styleId="slidecont">
    <w:name w:val="slidecont"/>
    <w:basedOn w:val="a0"/>
    <w:rsid w:val="00437F94"/>
    <w:pPr>
      <w:spacing w:after="100" w:afterAutospacing="1"/>
    </w:pPr>
    <w:rPr>
      <w:color w:val="FFFFFF"/>
    </w:rPr>
  </w:style>
  <w:style w:type="paragraph" w:customStyle="1" w:styleId="ui-helper-hidden">
    <w:name w:val="ui-helper-hidden"/>
    <w:basedOn w:val="a0"/>
    <w:rsid w:val="00437F94"/>
    <w:pPr>
      <w:spacing w:before="100" w:beforeAutospacing="1" w:after="100" w:afterAutospacing="1"/>
    </w:pPr>
    <w:rPr>
      <w:vanish/>
    </w:rPr>
  </w:style>
  <w:style w:type="paragraph" w:customStyle="1" w:styleId="ui-helper-reset">
    <w:name w:val="ui-helper-reset"/>
    <w:basedOn w:val="a0"/>
    <w:rsid w:val="00437F94"/>
  </w:style>
  <w:style w:type="paragraph" w:customStyle="1" w:styleId="ui-helper-clearfix">
    <w:name w:val="ui-helper-clearfix"/>
    <w:basedOn w:val="a0"/>
    <w:rsid w:val="00437F94"/>
    <w:pPr>
      <w:spacing w:before="100" w:beforeAutospacing="1" w:after="100" w:afterAutospacing="1"/>
    </w:pPr>
  </w:style>
  <w:style w:type="paragraph" w:customStyle="1" w:styleId="ui-helper-zfix">
    <w:name w:val="ui-helper-zfix"/>
    <w:basedOn w:val="a0"/>
    <w:rsid w:val="00437F94"/>
    <w:pPr>
      <w:spacing w:before="100" w:beforeAutospacing="1" w:after="100" w:afterAutospacing="1"/>
    </w:pPr>
  </w:style>
  <w:style w:type="paragraph" w:customStyle="1" w:styleId="ui-widget-overlay">
    <w:name w:val="ui-widget-overlay"/>
    <w:basedOn w:val="a0"/>
    <w:rsid w:val="00437F94"/>
    <w:pPr>
      <w:shd w:val="clear" w:color="auto" w:fill="A6A6A6"/>
      <w:spacing w:before="100" w:beforeAutospacing="1" w:after="100" w:afterAutospacing="1"/>
    </w:pPr>
  </w:style>
  <w:style w:type="paragraph" w:customStyle="1" w:styleId="ui-widget">
    <w:name w:val="ui-widget"/>
    <w:basedOn w:val="a0"/>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0"/>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0"/>
    <w:rsid w:val="00437F94"/>
    <w:pPr>
      <w:spacing w:before="100" w:beforeAutospacing="1" w:after="100" w:afterAutospacing="1"/>
    </w:pPr>
    <w:rPr>
      <w:color w:val="2E2E2E"/>
    </w:rPr>
  </w:style>
  <w:style w:type="paragraph" w:customStyle="1" w:styleId="ui-priority-primary">
    <w:name w:val="ui-priority-primary"/>
    <w:basedOn w:val="a0"/>
    <w:rsid w:val="00437F94"/>
    <w:pPr>
      <w:spacing w:before="100" w:beforeAutospacing="1" w:after="100" w:afterAutospacing="1"/>
    </w:pPr>
    <w:rPr>
      <w:b/>
      <w:bCs/>
    </w:rPr>
  </w:style>
  <w:style w:type="paragraph" w:customStyle="1" w:styleId="ui-priority-secondary">
    <w:name w:val="ui-priority-secondary"/>
    <w:basedOn w:val="a0"/>
    <w:rsid w:val="00437F94"/>
    <w:pPr>
      <w:spacing w:before="100" w:beforeAutospacing="1" w:after="100" w:afterAutospacing="1"/>
    </w:pPr>
  </w:style>
  <w:style w:type="paragraph" w:customStyle="1" w:styleId="ui-state-disabled">
    <w:name w:val="ui-state-disabled"/>
    <w:basedOn w:val="a0"/>
    <w:rsid w:val="00437F94"/>
    <w:pPr>
      <w:spacing w:before="100" w:beforeAutospacing="1" w:after="100" w:afterAutospacing="1"/>
    </w:pPr>
  </w:style>
  <w:style w:type="paragraph" w:customStyle="1" w:styleId="ui-widget-shadow">
    <w:name w:val="ui-widget-shadow"/>
    <w:basedOn w:val="a0"/>
    <w:rsid w:val="00437F94"/>
    <w:pPr>
      <w:shd w:val="clear" w:color="auto" w:fill="333333"/>
      <w:ind w:left="-120"/>
    </w:pPr>
  </w:style>
  <w:style w:type="paragraph" w:customStyle="1" w:styleId="ui-resizable-handle">
    <w:name w:val="ui-resizable-handle"/>
    <w:basedOn w:val="a0"/>
    <w:rsid w:val="00437F94"/>
    <w:pPr>
      <w:spacing w:before="100" w:beforeAutospacing="1" w:after="100" w:afterAutospacing="1"/>
    </w:pPr>
    <w:rPr>
      <w:sz w:val="2"/>
      <w:szCs w:val="2"/>
    </w:rPr>
  </w:style>
  <w:style w:type="paragraph" w:customStyle="1" w:styleId="ui-resizable-n">
    <w:name w:val="ui-resizable-n"/>
    <w:basedOn w:val="a0"/>
    <w:rsid w:val="00437F94"/>
    <w:pPr>
      <w:spacing w:before="100" w:beforeAutospacing="1" w:after="100" w:afterAutospacing="1"/>
    </w:pPr>
  </w:style>
  <w:style w:type="paragraph" w:customStyle="1" w:styleId="ui-resizable-s">
    <w:name w:val="ui-resizable-s"/>
    <w:basedOn w:val="a0"/>
    <w:rsid w:val="00437F94"/>
    <w:pPr>
      <w:spacing w:before="100" w:beforeAutospacing="1" w:after="100" w:afterAutospacing="1"/>
    </w:pPr>
  </w:style>
  <w:style w:type="paragraph" w:customStyle="1" w:styleId="ui-resizable-e">
    <w:name w:val="ui-resizable-e"/>
    <w:basedOn w:val="a0"/>
    <w:rsid w:val="00437F94"/>
    <w:pPr>
      <w:spacing w:before="100" w:beforeAutospacing="1" w:after="100" w:afterAutospacing="1"/>
    </w:pPr>
  </w:style>
  <w:style w:type="paragraph" w:customStyle="1" w:styleId="ui-resizable-w">
    <w:name w:val="ui-resizable-w"/>
    <w:basedOn w:val="a0"/>
    <w:rsid w:val="00437F94"/>
    <w:pPr>
      <w:spacing w:before="100" w:beforeAutospacing="1" w:after="100" w:afterAutospacing="1"/>
    </w:pPr>
  </w:style>
  <w:style w:type="paragraph" w:customStyle="1" w:styleId="ui-resizable-se">
    <w:name w:val="ui-resizable-se"/>
    <w:basedOn w:val="a0"/>
    <w:rsid w:val="00437F94"/>
    <w:pPr>
      <w:spacing w:before="100" w:beforeAutospacing="1" w:after="100" w:afterAutospacing="1"/>
    </w:pPr>
  </w:style>
  <w:style w:type="paragraph" w:customStyle="1" w:styleId="ui-resizable-sw">
    <w:name w:val="ui-resizable-sw"/>
    <w:basedOn w:val="a0"/>
    <w:rsid w:val="00437F94"/>
    <w:pPr>
      <w:spacing w:before="100" w:beforeAutospacing="1" w:after="100" w:afterAutospacing="1"/>
    </w:pPr>
  </w:style>
  <w:style w:type="paragraph" w:customStyle="1" w:styleId="ui-resizable-nw">
    <w:name w:val="ui-resizable-nw"/>
    <w:basedOn w:val="a0"/>
    <w:rsid w:val="00437F94"/>
    <w:pPr>
      <w:spacing w:before="100" w:beforeAutospacing="1" w:after="100" w:afterAutospacing="1"/>
    </w:pPr>
  </w:style>
  <w:style w:type="paragraph" w:customStyle="1" w:styleId="ui-resizable-ne">
    <w:name w:val="ui-resizable-ne"/>
    <w:basedOn w:val="a0"/>
    <w:rsid w:val="00437F94"/>
    <w:pPr>
      <w:spacing w:before="100" w:beforeAutospacing="1" w:after="100" w:afterAutospacing="1"/>
    </w:pPr>
  </w:style>
  <w:style w:type="paragraph" w:customStyle="1" w:styleId="ui-selectable-helper">
    <w:name w:val="ui-selectable-helper"/>
    <w:basedOn w:val="a0"/>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0"/>
    <w:rsid w:val="00437F94"/>
    <w:pPr>
      <w:spacing w:before="100" w:beforeAutospacing="1" w:after="100" w:afterAutospacing="1"/>
    </w:pPr>
  </w:style>
  <w:style w:type="paragraph" w:customStyle="1" w:styleId="ui-menu">
    <w:name w:val="ui-menu"/>
    <w:basedOn w:val="a0"/>
    <w:rsid w:val="00437F94"/>
  </w:style>
  <w:style w:type="paragraph" w:customStyle="1" w:styleId="ui-button">
    <w:name w:val="ui-button"/>
    <w:basedOn w:val="a0"/>
    <w:rsid w:val="00437F94"/>
    <w:pPr>
      <w:spacing w:before="100" w:beforeAutospacing="1" w:after="100" w:afterAutospacing="1"/>
      <w:ind w:right="24"/>
      <w:jc w:val="center"/>
    </w:pPr>
  </w:style>
  <w:style w:type="paragraph" w:customStyle="1" w:styleId="ui-button-icon-only">
    <w:name w:val="ui-button-icon-only"/>
    <w:basedOn w:val="a0"/>
    <w:rsid w:val="00437F94"/>
    <w:pPr>
      <w:spacing w:before="100" w:beforeAutospacing="1" w:after="100" w:afterAutospacing="1"/>
    </w:pPr>
  </w:style>
  <w:style w:type="paragraph" w:customStyle="1" w:styleId="ui-button-icons-only">
    <w:name w:val="ui-button-icons-only"/>
    <w:basedOn w:val="a0"/>
    <w:rsid w:val="00437F94"/>
    <w:pPr>
      <w:spacing w:before="100" w:beforeAutospacing="1" w:after="100" w:afterAutospacing="1"/>
    </w:pPr>
  </w:style>
  <w:style w:type="paragraph" w:customStyle="1" w:styleId="ui-buttonset">
    <w:name w:val="ui-buttonset"/>
    <w:basedOn w:val="a0"/>
    <w:rsid w:val="00437F94"/>
    <w:pPr>
      <w:spacing w:before="100" w:beforeAutospacing="1" w:after="100" w:afterAutospacing="1"/>
      <w:ind w:right="105"/>
    </w:pPr>
  </w:style>
  <w:style w:type="paragraph" w:customStyle="1" w:styleId="ui-dialog">
    <w:name w:val="ui-dialog"/>
    <w:basedOn w:val="a0"/>
    <w:rsid w:val="00437F94"/>
    <w:pPr>
      <w:spacing w:before="100" w:beforeAutospacing="1" w:after="100" w:afterAutospacing="1"/>
    </w:pPr>
  </w:style>
  <w:style w:type="paragraph" w:customStyle="1" w:styleId="ui-slider">
    <w:name w:val="ui-slider"/>
    <w:basedOn w:val="a0"/>
    <w:rsid w:val="00437F94"/>
    <w:pPr>
      <w:spacing w:before="100" w:beforeAutospacing="1" w:after="100" w:afterAutospacing="1"/>
    </w:pPr>
  </w:style>
  <w:style w:type="paragraph" w:customStyle="1" w:styleId="ui-slider-horizontal">
    <w:name w:val="ui-slider-horizontal"/>
    <w:basedOn w:val="a0"/>
    <w:rsid w:val="00437F94"/>
    <w:pPr>
      <w:spacing w:before="100" w:beforeAutospacing="1" w:after="100" w:afterAutospacing="1"/>
    </w:pPr>
  </w:style>
  <w:style w:type="paragraph" w:customStyle="1" w:styleId="ui-slider-vertical">
    <w:name w:val="ui-slider-vertical"/>
    <w:basedOn w:val="a0"/>
    <w:rsid w:val="00437F94"/>
    <w:pPr>
      <w:spacing w:before="100" w:beforeAutospacing="1" w:after="100" w:afterAutospacing="1"/>
    </w:pPr>
  </w:style>
  <w:style w:type="paragraph" w:customStyle="1" w:styleId="ui-tabs">
    <w:name w:val="ui-tabs"/>
    <w:basedOn w:val="a0"/>
    <w:rsid w:val="00437F94"/>
    <w:pPr>
      <w:spacing w:before="100" w:beforeAutospacing="1" w:after="100" w:afterAutospacing="1"/>
    </w:pPr>
  </w:style>
  <w:style w:type="paragraph" w:customStyle="1" w:styleId="ui-datepicker">
    <w:name w:val="ui-datepicker"/>
    <w:basedOn w:val="a0"/>
    <w:rsid w:val="00437F94"/>
    <w:pPr>
      <w:spacing w:before="100" w:beforeAutospacing="1" w:after="100" w:afterAutospacing="1"/>
    </w:pPr>
    <w:rPr>
      <w:vanish/>
    </w:rPr>
  </w:style>
  <w:style w:type="paragraph" w:customStyle="1" w:styleId="ui-datepicker-row-break">
    <w:name w:val="ui-datepicker-row-break"/>
    <w:basedOn w:val="a0"/>
    <w:rsid w:val="00437F94"/>
    <w:pPr>
      <w:spacing w:before="100" w:beforeAutospacing="1" w:after="100" w:afterAutospacing="1"/>
    </w:pPr>
  </w:style>
  <w:style w:type="paragraph" w:customStyle="1" w:styleId="ui-datepicker-rtl">
    <w:name w:val="ui-datepicker-rtl"/>
    <w:basedOn w:val="a0"/>
    <w:rsid w:val="00437F94"/>
    <w:pPr>
      <w:bidi/>
      <w:spacing w:before="100" w:beforeAutospacing="1" w:after="100" w:afterAutospacing="1"/>
    </w:pPr>
  </w:style>
  <w:style w:type="paragraph" w:customStyle="1" w:styleId="ui-datepicker-cover">
    <w:name w:val="ui-datepicker-cover"/>
    <w:basedOn w:val="a0"/>
    <w:rsid w:val="00437F94"/>
    <w:pPr>
      <w:spacing w:before="100" w:beforeAutospacing="1" w:after="100" w:afterAutospacing="1"/>
    </w:pPr>
  </w:style>
  <w:style w:type="paragraph" w:customStyle="1" w:styleId="ui-progressbar">
    <w:name w:val="ui-progressbar"/>
    <w:basedOn w:val="a0"/>
    <w:rsid w:val="00437F94"/>
    <w:pPr>
      <w:spacing w:before="100" w:beforeAutospacing="1" w:after="100" w:afterAutospacing="1"/>
    </w:pPr>
  </w:style>
  <w:style w:type="paragraph" w:customStyle="1" w:styleId="ui-datepicker-trigger">
    <w:name w:val="ui-datepicker-trigger"/>
    <w:basedOn w:val="a0"/>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0"/>
    <w:rsid w:val="00437F94"/>
    <w:pPr>
      <w:spacing w:before="100" w:beforeAutospacing="1" w:after="100" w:afterAutospacing="1"/>
    </w:pPr>
  </w:style>
  <w:style w:type="paragraph" w:customStyle="1" w:styleId="ui-accordion-header">
    <w:name w:val="ui-accordion-header"/>
    <w:basedOn w:val="a0"/>
    <w:rsid w:val="00437F94"/>
    <w:pPr>
      <w:spacing w:before="100" w:beforeAutospacing="1" w:after="100" w:afterAutospacing="1"/>
    </w:pPr>
  </w:style>
  <w:style w:type="paragraph" w:customStyle="1" w:styleId="ui-accordion-li-fix">
    <w:name w:val="ui-accordion-li-fix"/>
    <w:basedOn w:val="a0"/>
    <w:rsid w:val="00437F94"/>
    <w:pPr>
      <w:spacing w:before="100" w:beforeAutospacing="1" w:after="100" w:afterAutospacing="1"/>
    </w:pPr>
  </w:style>
  <w:style w:type="paragraph" w:customStyle="1" w:styleId="ui-accordion-content">
    <w:name w:val="ui-accordion-content"/>
    <w:basedOn w:val="a0"/>
    <w:rsid w:val="00437F94"/>
    <w:pPr>
      <w:spacing w:before="100" w:beforeAutospacing="1" w:after="100" w:afterAutospacing="1"/>
    </w:pPr>
  </w:style>
  <w:style w:type="paragraph" w:customStyle="1" w:styleId="ui-accordion-content-active">
    <w:name w:val="ui-accordion-content-active"/>
    <w:basedOn w:val="a0"/>
    <w:rsid w:val="00437F94"/>
    <w:pPr>
      <w:spacing w:before="100" w:beforeAutospacing="1" w:after="100" w:afterAutospacing="1"/>
    </w:pPr>
  </w:style>
  <w:style w:type="paragraph" w:customStyle="1" w:styleId="ui-menu-item">
    <w:name w:val="ui-menu-item"/>
    <w:basedOn w:val="a0"/>
    <w:rsid w:val="00437F94"/>
    <w:pPr>
      <w:spacing w:before="100" w:beforeAutospacing="1" w:after="100" w:afterAutospacing="1"/>
    </w:pPr>
  </w:style>
  <w:style w:type="paragraph" w:customStyle="1" w:styleId="ui-button-text">
    <w:name w:val="ui-button-text"/>
    <w:basedOn w:val="a0"/>
    <w:rsid w:val="00437F94"/>
    <w:pPr>
      <w:spacing w:before="100" w:beforeAutospacing="1" w:after="100" w:afterAutospacing="1"/>
    </w:pPr>
  </w:style>
  <w:style w:type="paragraph" w:customStyle="1" w:styleId="ui-icon">
    <w:name w:val="ui-icon"/>
    <w:basedOn w:val="a0"/>
    <w:rsid w:val="00437F94"/>
    <w:pPr>
      <w:spacing w:before="100" w:beforeAutospacing="1" w:after="100" w:afterAutospacing="1"/>
    </w:pPr>
  </w:style>
  <w:style w:type="paragraph" w:customStyle="1" w:styleId="ui-dialog-titlebar">
    <w:name w:val="ui-dialog-titlebar"/>
    <w:basedOn w:val="a0"/>
    <w:rsid w:val="00437F94"/>
    <w:pPr>
      <w:spacing w:before="100" w:beforeAutospacing="1" w:after="100" w:afterAutospacing="1"/>
    </w:pPr>
  </w:style>
  <w:style w:type="paragraph" w:customStyle="1" w:styleId="ui-dialog-title">
    <w:name w:val="ui-dialog-title"/>
    <w:basedOn w:val="a0"/>
    <w:rsid w:val="00437F94"/>
    <w:pPr>
      <w:spacing w:before="100" w:beforeAutospacing="1" w:after="100" w:afterAutospacing="1"/>
    </w:pPr>
  </w:style>
  <w:style w:type="paragraph" w:customStyle="1" w:styleId="ui-dialog-titlebar-close">
    <w:name w:val="ui-dialog-titlebar-close"/>
    <w:basedOn w:val="a0"/>
    <w:rsid w:val="00437F94"/>
    <w:pPr>
      <w:spacing w:before="100" w:beforeAutospacing="1" w:after="100" w:afterAutospacing="1"/>
    </w:pPr>
  </w:style>
  <w:style w:type="paragraph" w:customStyle="1" w:styleId="ui-dialog-content">
    <w:name w:val="ui-dialog-content"/>
    <w:basedOn w:val="a0"/>
    <w:rsid w:val="00437F94"/>
    <w:pPr>
      <w:spacing w:before="100" w:beforeAutospacing="1" w:after="100" w:afterAutospacing="1"/>
    </w:pPr>
  </w:style>
  <w:style w:type="paragraph" w:customStyle="1" w:styleId="ui-dialog-buttonpane">
    <w:name w:val="ui-dialog-buttonpane"/>
    <w:basedOn w:val="a0"/>
    <w:rsid w:val="00437F94"/>
    <w:pPr>
      <w:spacing w:before="100" w:beforeAutospacing="1" w:after="100" w:afterAutospacing="1"/>
    </w:pPr>
  </w:style>
  <w:style w:type="paragraph" w:customStyle="1" w:styleId="ui-slider-handle">
    <w:name w:val="ui-slider-handle"/>
    <w:basedOn w:val="a0"/>
    <w:rsid w:val="00437F94"/>
    <w:pPr>
      <w:spacing w:before="100" w:beforeAutospacing="1" w:after="100" w:afterAutospacing="1"/>
    </w:pPr>
  </w:style>
  <w:style w:type="paragraph" w:customStyle="1" w:styleId="ui-slider-range">
    <w:name w:val="ui-slider-range"/>
    <w:basedOn w:val="a0"/>
    <w:rsid w:val="00437F94"/>
    <w:pPr>
      <w:spacing w:before="100" w:beforeAutospacing="1" w:after="100" w:afterAutospacing="1"/>
    </w:pPr>
  </w:style>
  <w:style w:type="paragraph" w:customStyle="1" w:styleId="ui-tabs-nav">
    <w:name w:val="ui-tabs-nav"/>
    <w:basedOn w:val="a0"/>
    <w:rsid w:val="00437F94"/>
    <w:pPr>
      <w:spacing w:before="100" w:beforeAutospacing="1" w:after="100" w:afterAutospacing="1"/>
    </w:pPr>
  </w:style>
  <w:style w:type="paragraph" w:customStyle="1" w:styleId="ui-tabs-panel">
    <w:name w:val="ui-tabs-panel"/>
    <w:basedOn w:val="a0"/>
    <w:rsid w:val="00437F94"/>
    <w:pPr>
      <w:spacing w:before="100" w:beforeAutospacing="1" w:after="100" w:afterAutospacing="1"/>
    </w:pPr>
  </w:style>
  <w:style w:type="paragraph" w:customStyle="1" w:styleId="ui-datepicker-header">
    <w:name w:val="ui-datepicker-header"/>
    <w:basedOn w:val="a0"/>
    <w:rsid w:val="00437F94"/>
    <w:pPr>
      <w:spacing w:before="100" w:beforeAutospacing="1" w:after="100" w:afterAutospacing="1"/>
    </w:pPr>
  </w:style>
  <w:style w:type="paragraph" w:customStyle="1" w:styleId="ui-datepicker-prev">
    <w:name w:val="ui-datepicker-prev"/>
    <w:basedOn w:val="a0"/>
    <w:rsid w:val="00437F94"/>
    <w:pPr>
      <w:spacing w:before="100" w:beforeAutospacing="1" w:after="100" w:afterAutospacing="1"/>
    </w:pPr>
  </w:style>
  <w:style w:type="paragraph" w:customStyle="1" w:styleId="ui-datepicker-next">
    <w:name w:val="ui-datepicker-next"/>
    <w:basedOn w:val="a0"/>
    <w:rsid w:val="00437F94"/>
    <w:pPr>
      <w:spacing w:before="100" w:beforeAutospacing="1" w:after="100" w:afterAutospacing="1"/>
    </w:pPr>
  </w:style>
  <w:style w:type="paragraph" w:customStyle="1" w:styleId="ui-datepicker-title">
    <w:name w:val="ui-datepicker-title"/>
    <w:basedOn w:val="a0"/>
    <w:rsid w:val="00437F94"/>
    <w:pPr>
      <w:spacing w:before="100" w:beforeAutospacing="1" w:after="100" w:afterAutospacing="1"/>
    </w:pPr>
  </w:style>
  <w:style w:type="paragraph" w:customStyle="1" w:styleId="ui-datepicker-buttonpane">
    <w:name w:val="ui-datepicker-buttonpane"/>
    <w:basedOn w:val="a0"/>
    <w:rsid w:val="00437F94"/>
    <w:pPr>
      <w:spacing w:before="100" w:beforeAutospacing="1" w:after="100" w:afterAutospacing="1"/>
    </w:pPr>
  </w:style>
  <w:style w:type="paragraph" w:customStyle="1" w:styleId="ui-datepicker-group">
    <w:name w:val="ui-datepicker-group"/>
    <w:basedOn w:val="a0"/>
    <w:rsid w:val="00437F94"/>
    <w:pPr>
      <w:spacing w:before="100" w:beforeAutospacing="1" w:after="100" w:afterAutospacing="1"/>
    </w:pPr>
  </w:style>
  <w:style w:type="paragraph" w:customStyle="1" w:styleId="ui-progressbar-value">
    <w:name w:val="ui-progressbar-value"/>
    <w:basedOn w:val="a0"/>
    <w:rsid w:val="00437F94"/>
    <w:pPr>
      <w:spacing w:before="100" w:beforeAutospacing="1" w:after="100" w:afterAutospacing="1"/>
    </w:pPr>
  </w:style>
  <w:style w:type="paragraph" w:customStyle="1" w:styleId="personphoto">
    <w:name w:val="personphoto"/>
    <w:basedOn w:val="a0"/>
    <w:rsid w:val="00437F94"/>
    <w:pPr>
      <w:spacing w:before="100" w:beforeAutospacing="1" w:after="100" w:afterAutospacing="1"/>
    </w:pPr>
  </w:style>
  <w:style w:type="paragraph" w:customStyle="1" w:styleId="personpost">
    <w:name w:val="personpost"/>
    <w:basedOn w:val="a0"/>
    <w:rsid w:val="00437F94"/>
    <w:pPr>
      <w:spacing w:before="100" w:beforeAutospacing="1" w:after="100" w:afterAutospacing="1"/>
    </w:pPr>
  </w:style>
  <w:style w:type="paragraph" w:customStyle="1" w:styleId="personname">
    <w:name w:val="personname"/>
    <w:basedOn w:val="a0"/>
    <w:rsid w:val="00437F94"/>
    <w:pPr>
      <w:spacing w:before="100" w:beforeAutospacing="1" w:after="100" w:afterAutospacing="1"/>
    </w:pPr>
  </w:style>
  <w:style w:type="paragraph" w:customStyle="1" w:styleId="playlistitem">
    <w:name w:val="playlistitem"/>
    <w:basedOn w:val="a0"/>
    <w:rsid w:val="00437F94"/>
    <w:pPr>
      <w:spacing w:before="100" w:beforeAutospacing="1" w:after="100" w:afterAutospacing="1"/>
    </w:pPr>
  </w:style>
  <w:style w:type="paragraph" w:customStyle="1" w:styleId="liimege">
    <w:name w:val="li_imege"/>
    <w:basedOn w:val="a0"/>
    <w:rsid w:val="00437F94"/>
    <w:pPr>
      <w:spacing w:before="100" w:beforeAutospacing="1" w:after="100" w:afterAutospacing="1"/>
    </w:pPr>
  </w:style>
  <w:style w:type="paragraph" w:customStyle="1" w:styleId="ui-accordion-header-active">
    <w:name w:val="ui-accordion-header-active"/>
    <w:basedOn w:val="a0"/>
    <w:rsid w:val="00437F94"/>
    <w:pPr>
      <w:spacing w:before="100" w:beforeAutospacing="1" w:after="100" w:afterAutospacing="1"/>
    </w:pPr>
  </w:style>
  <w:style w:type="paragraph" w:customStyle="1" w:styleId="ui-tabs-hide">
    <w:name w:val="ui-tabs-hide"/>
    <w:basedOn w:val="a0"/>
    <w:rsid w:val="00437F94"/>
    <w:pPr>
      <w:spacing w:before="100" w:beforeAutospacing="1" w:after="100" w:afterAutospacing="1"/>
    </w:pPr>
  </w:style>
  <w:style w:type="paragraph" w:customStyle="1" w:styleId="personphoto1">
    <w:name w:val="personphoto1"/>
    <w:basedOn w:val="a0"/>
    <w:rsid w:val="00437F94"/>
    <w:pPr>
      <w:spacing w:before="100" w:beforeAutospacing="1" w:after="100" w:afterAutospacing="1"/>
      <w:ind w:right="225"/>
    </w:pPr>
  </w:style>
  <w:style w:type="paragraph" w:customStyle="1" w:styleId="personpost1">
    <w:name w:val="personpost1"/>
    <w:basedOn w:val="a0"/>
    <w:rsid w:val="00437F94"/>
    <w:pPr>
      <w:spacing w:before="100" w:beforeAutospacing="1" w:after="100" w:afterAutospacing="1"/>
    </w:pPr>
  </w:style>
  <w:style w:type="paragraph" w:customStyle="1" w:styleId="personname1">
    <w:name w:val="personname1"/>
    <w:basedOn w:val="a0"/>
    <w:rsid w:val="00437F94"/>
    <w:pPr>
      <w:spacing w:before="150" w:after="100" w:afterAutospacing="1"/>
    </w:pPr>
  </w:style>
  <w:style w:type="paragraph" w:customStyle="1" w:styleId="personpost2">
    <w:name w:val="personpost2"/>
    <w:basedOn w:val="a0"/>
    <w:rsid w:val="00437F94"/>
    <w:pPr>
      <w:spacing w:before="100" w:beforeAutospacing="1" w:after="100" w:afterAutospacing="1"/>
    </w:pPr>
  </w:style>
  <w:style w:type="paragraph" w:customStyle="1" w:styleId="personname2">
    <w:name w:val="personname2"/>
    <w:basedOn w:val="a0"/>
    <w:rsid w:val="00437F94"/>
    <w:pPr>
      <w:spacing w:before="150" w:after="100" w:afterAutospacing="1"/>
    </w:pPr>
  </w:style>
  <w:style w:type="paragraph" w:customStyle="1" w:styleId="lidesc1">
    <w:name w:val="li_desc1"/>
    <w:basedOn w:val="a0"/>
    <w:rsid w:val="00437F94"/>
    <w:pPr>
      <w:spacing w:after="45"/>
    </w:pPr>
    <w:rPr>
      <w:sz w:val="17"/>
      <w:szCs w:val="17"/>
    </w:rPr>
  </w:style>
  <w:style w:type="paragraph" w:customStyle="1" w:styleId="playlistitem1">
    <w:name w:val="playlistitem1"/>
    <w:basedOn w:val="a0"/>
    <w:rsid w:val="00437F94"/>
    <w:pPr>
      <w:spacing w:before="30" w:after="30"/>
      <w:ind w:left="30" w:right="30"/>
    </w:pPr>
  </w:style>
  <w:style w:type="paragraph" w:customStyle="1" w:styleId="liimege1">
    <w:name w:val="li_imege1"/>
    <w:basedOn w:val="a0"/>
    <w:rsid w:val="00437F94"/>
    <w:pPr>
      <w:ind w:left="105" w:right="105"/>
    </w:pPr>
  </w:style>
  <w:style w:type="paragraph" w:customStyle="1" w:styleId="uctitle1">
    <w:name w:val="uc_title1"/>
    <w:basedOn w:val="a0"/>
    <w:rsid w:val="00437F94"/>
    <w:pPr>
      <w:spacing w:before="100" w:beforeAutospacing="1" w:after="150"/>
    </w:pPr>
  </w:style>
  <w:style w:type="paragraph" w:customStyle="1" w:styleId="slidertexttitle1">
    <w:name w:val="slidertexttitle1"/>
    <w:basedOn w:val="a0"/>
    <w:rsid w:val="00437F94"/>
    <w:rPr>
      <w:color w:val="FFFFFF"/>
      <w:sz w:val="21"/>
      <w:szCs w:val="21"/>
    </w:rPr>
  </w:style>
  <w:style w:type="paragraph" w:customStyle="1" w:styleId="ui-widget1">
    <w:name w:val="ui-widget1"/>
    <w:basedOn w:val="a0"/>
    <w:rsid w:val="00437F94"/>
    <w:pPr>
      <w:spacing w:before="100" w:beforeAutospacing="1" w:after="100" w:afterAutospacing="1"/>
    </w:pPr>
    <w:rPr>
      <w:rFonts w:ascii="Arial" w:hAnsi="Arial" w:cs="Arial"/>
    </w:rPr>
  </w:style>
  <w:style w:type="paragraph" w:customStyle="1" w:styleId="ui-state-default1">
    <w:name w:val="ui-state-default1"/>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0"/>
    <w:rsid w:val="00437F94"/>
    <w:pPr>
      <w:spacing w:before="100" w:beforeAutospacing="1" w:after="100" w:afterAutospacing="1"/>
    </w:pPr>
    <w:rPr>
      <w:color w:val="2E2E2E"/>
    </w:rPr>
  </w:style>
  <w:style w:type="paragraph" w:customStyle="1" w:styleId="ui-state-error-text2">
    <w:name w:val="ui-state-error-text2"/>
    <w:basedOn w:val="a0"/>
    <w:rsid w:val="00437F94"/>
    <w:pPr>
      <w:spacing w:before="100" w:beforeAutospacing="1" w:after="100" w:afterAutospacing="1"/>
    </w:pPr>
    <w:rPr>
      <w:color w:val="2E2E2E"/>
    </w:rPr>
  </w:style>
  <w:style w:type="paragraph" w:customStyle="1" w:styleId="ui-priority-primary1">
    <w:name w:val="ui-priority-primary1"/>
    <w:basedOn w:val="a0"/>
    <w:rsid w:val="00437F94"/>
    <w:pPr>
      <w:spacing w:before="100" w:beforeAutospacing="1" w:after="100" w:afterAutospacing="1"/>
    </w:pPr>
    <w:rPr>
      <w:b/>
      <w:bCs/>
    </w:rPr>
  </w:style>
  <w:style w:type="paragraph" w:customStyle="1" w:styleId="ui-priority-primary2">
    <w:name w:val="ui-priority-primary2"/>
    <w:basedOn w:val="a0"/>
    <w:rsid w:val="00437F94"/>
    <w:pPr>
      <w:spacing w:before="100" w:beforeAutospacing="1" w:after="100" w:afterAutospacing="1"/>
    </w:pPr>
    <w:rPr>
      <w:b/>
      <w:bCs/>
    </w:rPr>
  </w:style>
  <w:style w:type="paragraph" w:customStyle="1" w:styleId="ui-priority-secondary1">
    <w:name w:val="ui-priority-secondary1"/>
    <w:basedOn w:val="a0"/>
    <w:rsid w:val="00437F94"/>
    <w:pPr>
      <w:spacing w:before="100" w:beforeAutospacing="1" w:after="100" w:afterAutospacing="1"/>
    </w:pPr>
  </w:style>
  <w:style w:type="paragraph" w:customStyle="1" w:styleId="ui-priority-secondary2">
    <w:name w:val="ui-priority-secondary2"/>
    <w:basedOn w:val="a0"/>
    <w:rsid w:val="00437F94"/>
    <w:pPr>
      <w:spacing w:before="100" w:beforeAutospacing="1" w:after="100" w:afterAutospacing="1"/>
    </w:pPr>
  </w:style>
  <w:style w:type="paragraph" w:customStyle="1" w:styleId="ui-state-disabled1">
    <w:name w:val="ui-state-disabled1"/>
    <w:basedOn w:val="a0"/>
    <w:rsid w:val="00437F94"/>
    <w:pPr>
      <w:spacing w:before="100" w:beforeAutospacing="1" w:after="100" w:afterAutospacing="1"/>
    </w:pPr>
  </w:style>
  <w:style w:type="paragraph" w:customStyle="1" w:styleId="ui-state-disabled2">
    <w:name w:val="ui-state-disabled2"/>
    <w:basedOn w:val="a0"/>
    <w:rsid w:val="00437F94"/>
    <w:pPr>
      <w:spacing w:before="100" w:beforeAutospacing="1" w:after="100" w:afterAutospacing="1"/>
    </w:pPr>
  </w:style>
  <w:style w:type="paragraph" w:customStyle="1" w:styleId="ui-resizable-handle1">
    <w:name w:val="ui-resizable-handle1"/>
    <w:basedOn w:val="a0"/>
    <w:rsid w:val="00437F94"/>
    <w:pPr>
      <w:spacing w:before="100" w:beforeAutospacing="1" w:after="100" w:afterAutospacing="1"/>
    </w:pPr>
    <w:rPr>
      <w:vanish/>
      <w:sz w:val="2"/>
      <w:szCs w:val="2"/>
    </w:rPr>
  </w:style>
  <w:style w:type="paragraph" w:customStyle="1" w:styleId="ui-resizable-handle2">
    <w:name w:val="ui-resizable-handle2"/>
    <w:basedOn w:val="a0"/>
    <w:rsid w:val="00437F94"/>
    <w:pPr>
      <w:spacing w:before="100" w:beforeAutospacing="1" w:after="100" w:afterAutospacing="1"/>
    </w:pPr>
    <w:rPr>
      <w:vanish/>
      <w:sz w:val="2"/>
      <w:szCs w:val="2"/>
    </w:rPr>
  </w:style>
  <w:style w:type="paragraph" w:customStyle="1" w:styleId="ui-accordion-header1">
    <w:name w:val="ui-accordion-header1"/>
    <w:basedOn w:val="a0"/>
    <w:rsid w:val="00437F94"/>
    <w:pPr>
      <w:spacing w:before="15" w:after="100" w:afterAutospacing="1"/>
    </w:pPr>
  </w:style>
  <w:style w:type="paragraph" w:customStyle="1" w:styleId="ui-accordion-li-fix1">
    <w:name w:val="ui-accordion-li-fix1"/>
    <w:basedOn w:val="a0"/>
    <w:rsid w:val="00437F94"/>
    <w:pPr>
      <w:spacing w:before="100" w:beforeAutospacing="1" w:after="100" w:afterAutospacing="1"/>
    </w:pPr>
  </w:style>
  <w:style w:type="paragraph" w:customStyle="1" w:styleId="ui-accordion-header-active1">
    <w:name w:val="ui-accordion-header-active1"/>
    <w:basedOn w:val="a0"/>
    <w:rsid w:val="00437F94"/>
    <w:pPr>
      <w:spacing w:before="100" w:beforeAutospacing="1" w:after="100" w:afterAutospacing="1"/>
    </w:pPr>
  </w:style>
  <w:style w:type="paragraph" w:customStyle="1" w:styleId="ui-icon1">
    <w:name w:val="ui-icon1"/>
    <w:basedOn w:val="a0"/>
    <w:rsid w:val="00437F94"/>
    <w:pPr>
      <w:spacing w:after="100" w:afterAutospacing="1"/>
    </w:pPr>
  </w:style>
  <w:style w:type="paragraph" w:customStyle="1" w:styleId="ui-accordion-content1">
    <w:name w:val="ui-accordion-content1"/>
    <w:basedOn w:val="a0"/>
    <w:rsid w:val="00437F94"/>
    <w:pPr>
      <w:spacing w:after="30"/>
    </w:pPr>
    <w:rPr>
      <w:vanish/>
    </w:rPr>
  </w:style>
  <w:style w:type="paragraph" w:customStyle="1" w:styleId="ui-accordion-content-active1">
    <w:name w:val="ui-accordion-content-active1"/>
    <w:basedOn w:val="a0"/>
    <w:rsid w:val="00437F94"/>
    <w:pPr>
      <w:spacing w:before="100" w:beforeAutospacing="1" w:after="100" w:afterAutospacing="1"/>
    </w:pPr>
  </w:style>
  <w:style w:type="paragraph" w:customStyle="1" w:styleId="ui-menu1">
    <w:name w:val="ui-menu1"/>
    <w:basedOn w:val="a0"/>
    <w:rsid w:val="00437F94"/>
  </w:style>
  <w:style w:type="paragraph" w:customStyle="1" w:styleId="ui-menu-item1">
    <w:name w:val="ui-menu-item1"/>
    <w:basedOn w:val="a0"/>
    <w:rsid w:val="00437F94"/>
  </w:style>
  <w:style w:type="paragraph" w:customStyle="1" w:styleId="ui-button-text1">
    <w:name w:val="ui-button-text1"/>
    <w:basedOn w:val="a0"/>
    <w:rsid w:val="00437F94"/>
    <w:pPr>
      <w:spacing w:before="100" w:beforeAutospacing="1" w:after="100" w:afterAutospacing="1"/>
    </w:pPr>
  </w:style>
  <w:style w:type="paragraph" w:customStyle="1" w:styleId="ui-button-text2">
    <w:name w:val="ui-button-text2"/>
    <w:basedOn w:val="a0"/>
    <w:rsid w:val="00437F94"/>
    <w:pPr>
      <w:spacing w:before="100" w:beforeAutospacing="1" w:after="100" w:afterAutospacing="1"/>
    </w:pPr>
  </w:style>
  <w:style w:type="paragraph" w:customStyle="1" w:styleId="ui-button-text3">
    <w:name w:val="ui-button-text3"/>
    <w:basedOn w:val="a0"/>
    <w:rsid w:val="00437F94"/>
    <w:pPr>
      <w:spacing w:before="100" w:beforeAutospacing="1" w:after="100" w:afterAutospacing="1"/>
      <w:ind w:firstLine="11919"/>
    </w:pPr>
  </w:style>
  <w:style w:type="paragraph" w:customStyle="1" w:styleId="ui-button-text4">
    <w:name w:val="ui-button-text4"/>
    <w:basedOn w:val="a0"/>
    <w:rsid w:val="00437F94"/>
    <w:pPr>
      <w:spacing w:before="100" w:beforeAutospacing="1" w:after="100" w:afterAutospacing="1"/>
      <w:ind w:firstLine="11919"/>
    </w:pPr>
  </w:style>
  <w:style w:type="paragraph" w:customStyle="1" w:styleId="ui-button-text5">
    <w:name w:val="ui-button-text5"/>
    <w:basedOn w:val="a0"/>
    <w:rsid w:val="00437F94"/>
    <w:pPr>
      <w:spacing w:before="100" w:beforeAutospacing="1" w:after="100" w:afterAutospacing="1"/>
    </w:pPr>
  </w:style>
  <w:style w:type="paragraph" w:customStyle="1" w:styleId="ui-button-text6">
    <w:name w:val="ui-button-text6"/>
    <w:basedOn w:val="a0"/>
    <w:rsid w:val="00437F94"/>
    <w:pPr>
      <w:spacing w:before="100" w:beforeAutospacing="1" w:after="100" w:afterAutospacing="1"/>
    </w:pPr>
  </w:style>
  <w:style w:type="paragraph" w:customStyle="1" w:styleId="ui-button-text7">
    <w:name w:val="ui-button-text7"/>
    <w:basedOn w:val="a0"/>
    <w:rsid w:val="00437F94"/>
    <w:pPr>
      <w:spacing w:before="100" w:beforeAutospacing="1" w:after="100" w:afterAutospacing="1"/>
    </w:pPr>
  </w:style>
  <w:style w:type="paragraph" w:customStyle="1" w:styleId="ui-icon2">
    <w:name w:val="ui-icon2"/>
    <w:basedOn w:val="a0"/>
    <w:rsid w:val="00437F94"/>
    <w:pPr>
      <w:spacing w:after="100" w:afterAutospacing="1"/>
      <w:ind w:left="-120"/>
    </w:pPr>
  </w:style>
  <w:style w:type="paragraph" w:customStyle="1" w:styleId="ui-icon3">
    <w:name w:val="ui-icon3"/>
    <w:basedOn w:val="a0"/>
    <w:rsid w:val="00437F94"/>
    <w:pPr>
      <w:spacing w:after="100" w:afterAutospacing="1"/>
    </w:pPr>
  </w:style>
  <w:style w:type="paragraph" w:customStyle="1" w:styleId="ui-icon4">
    <w:name w:val="ui-icon4"/>
    <w:basedOn w:val="a0"/>
    <w:rsid w:val="00437F94"/>
    <w:pPr>
      <w:spacing w:after="100" w:afterAutospacing="1"/>
    </w:pPr>
  </w:style>
  <w:style w:type="paragraph" w:customStyle="1" w:styleId="ui-icon5">
    <w:name w:val="ui-icon5"/>
    <w:basedOn w:val="a0"/>
    <w:rsid w:val="00437F94"/>
    <w:pPr>
      <w:spacing w:after="100" w:afterAutospacing="1"/>
    </w:pPr>
  </w:style>
  <w:style w:type="paragraph" w:customStyle="1" w:styleId="ui-icon6">
    <w:name w:val="ui-icon6"/>
    <w:basedOn w:val="a0"/>
    <w:rsid w:val="00437F94"/>
    <w:pPr>
      <w:spacing w:after="100" w:afterAutospacing="1"/>
    </w:pPr>
  </w:style>
  <w:style w:type="paragraph" w:customStyle="1" w:styleId="ui-button1">
    <w:name w:val="ui-button1"/>
    <w:basedOn w:val="a0"/>
    <w:rsid w:val="00437F94"/>
    <w:pPr>
      <w:spacing w:before="100" w:beforeAutospacing="1" w:after="100" w:afterAutospacing="1"/>
      <w:ind w:right="-72"/>
      <w:jc w:val="center"/>
    </w:pPr>
  </w:style>
  <w:style w:type="paragraph" w:customStyle="1" w:styleId="ui-dialog-titlebar1">
    <w:name w:val="ui-dialog-titlebar1"/>
    <w:basedOn w:val="a0"/>
    <w:rsid w:val="00437F94"/>
    <w:pPr>
      <w:spacing w:before="100" w:beforeAutospacing="1" w:after="100" w:afterAutospacing="1"/>
    </w:pPr>
  </w:style>
  <w:style w:type="paragraph" w:customStyle="1" w:styleId="ui-dialog-title1">
    <w:name w:val="ui-dialog-title1"/>
    <w:basedOn w:val="a0"/>
    <w:rsid w:val="00437F94"/>
    <w:pPr>
      <w:spacing w:before="24" w:after="48"/>
      <w:ind w:right="240"/>
    </w:pPr>
  </w:style>
  <w:style w:type="paragraph" w:customStyle="1" w:styleId="ui-dialog-titlebar-close1">
    <w:name w:val="ui-dialog-titlebar-close1"/>
    <w:basedOn w:val="a0"/>
    <w:rsid w:val="00437F94"/>
  </w:style>
  <w:style w:type="paragraph" w:customStyle="1" w:styleId="ui-dialog-content1">
    <w:name w:val="ui-dialog-content1"/>
    <w:basedOn w:val="a0"/>
    <w:rsid w:val="00437F94"/>
    <w:pPr>
      <w:spacing w:before="100" w:beforeAutospacing="1" w:after="100" w:afterAutospacing="1"/>
    </w:pPr>
  </w:style>
  <w:style w:type="paragraph" w:customStyle="1" w:styleId="ui-dialog-buttonpane1">
    <w:name w:val="ui-dialog-buttonpane1"/>
    <w:basedOn w:val="a0"/>
    <w:rsid w:val="00437F94"/>
    <w:pPr>
      <w:spacing w:before="120"/>
    </w:pPr>
  </w:style>
  <w:style w:type="paragraph" w:customStyle="1" w:styleId="ui-resizable-se1">
    <w:name w:val="ui-resizable-se1"/>
    <w:basedOn w:val="a0"/>
    <w:rsid w:val="00437F94"/>
    <w:pPr>
      <w:spacing w:before="100" w:beforeAutospacing="1" w:after="100" w:afterAutospacing="1"/>
    </w:pPr>
  </w:style>
  <w:style w:type="paragraph" w:customStyle="1" w:styleId="ui-slider-handle1">
    <w:name w:val="ui-slider-handle1"/>
    <w:basedOn w:val="a0"/>
    <w:rsid w:val="00437F94"/>
    <w:pPr>
      <w:spacing w:before="100" w:beforeAutospacing="1" w:after="100" w:afterAutospacing="1"/>
    </w:pPr>
  </w:style>
  <w:style w:type="paragraph" w:customStyle="1" w:styleId="ui-slider-range1">
    <w:name w:val="ui-slider-range1"/>
    <w:basedOn w:val="a0"/>
    <w:rsid w:val="00437F94"/>
    <w:pPr>
      <w:spacing w:before="100" w:beforeAutospacing="1" w:after="100" w:afterAutospacing="1"/>
    </w:pPr>
    <w:rPr>
      <w:sz w:val="17"/>
      <w:szCs w:val="17"/>
    </w:rPr>
  </w:style>
  <w:style w:type="paragraph" w:customStyle="1" w:styleId="ui-slider-handle2">
    <w:name w:val="ui-slider-handle2"/>
    <w:basedOn w:val="a0"/>
    <w:rsid w:val="00437F94"/>
    <w:pPr>
      <w:spacing w:before="100" w:beforeAutospacing="1" w:after="100" w:afterAutospacing="1"/>
      <w:ind w:left="-144"/>
    </w:pPr>
  </w:style>
  <w:style w:type="paragraph" w:customStyle="1" w:styleId="ui-slider-handle3">
    <w:name w:val="ui-slider-handle3"/>
    <w:basedOn w:val="a0"/>
    <w:rsid w:val="00437F94"/>
    <w:pPr>
      <w:spacing w:before="100" w:beforeAutospacing="1"/>
    </w:pPr>
  </w:style>
  <w:style w:type="paragraph" w:customStyle="1" w:styleId="ui-slider-range2">
    <w:name w:val="ui-slider-range2"/>
    <w:basedOn w:val="a0"/>
    <w:rsid w:val="00437F94"/>
    <w:pPr>
      <w:spacing w:before="100" w:beforeAutospacing="1" w:after="100" w:afterAutospacing="1"/>
    </w:pPr>
  </w:style>
  <w:style w:type="paragraph" w:customStyle="1" w:styleId="ui-tabs-nav1">
    <w:name w:val="ui-tabs-nav1"/>
    <w:basedOn w:val="a0"/>
    <w:rsid w:val="00437F94"/>
  </w:style>
  <w:style w:type="paragraph" w:customStyle="1" w:styleId="ui-tabs-panel1">
    <w:name w:val="ui-tabs-panel1"/>
    <w:basedOn w:val="a0"/>
    <w:rsid w:val="00437F94"/>
    <w:pPr>
      <w:spacing w:before="100" w:beforeAutospacing="1" w:after="100" w:afterAutospacing="1"/>
    </w:pPr>
  </w:style>
  <w:style w:type="paragraph" w:customStyle="1" w:styleId="ui-tabs-hide1">
    <w:name w:val="ui-tabs-hide1"/>
    <w:basedOn w:val="a0"/>
    <w:rsid w:val="00437F94"/>
    <w:pPr>
      <w:spacing w:before="100" w:beforeAutospacing="1" w:after="100" w:afterAutospacing="1"/>
    </w:pPr>
    <w:rPr>
      <w:vanish/>
    </w:rPr>
  </w:style>
  <w:style w:type="paragraph" w:customStyle="1" w:styleId="ui-datepicker-header1">
    <w:name w:val="ui-datepicker-header1"/>
    <w:basedOn w:val="a0"/>
    <w:rsid w:val="00437F94"/>
    <w:pPr>
      <w:spacing w:before="100" w:beforeAutospacing="1" w:after="100" w:afterAutospacing="1"/>
    </w:pPr>
  </w:style>
  <w:style w:type="paragraph" w:customStyle="1" w:styleId="ui-datepicker-prev1">
    <w:name w:val="ui-datepicker-prev1"/>
    <w:basedOn w:val="a0"/>
    <w:rsid w:val="00437F94"/>
    <w:pPr>
      <w:spacing w:before="100" w:beforeAutospacing="1" w:after="100" w:afterAutospacing="1"/>
    </w:pPr>
  </w:style>
  <w:style w:type="paragraph" w:customStyle="1" w:styleId="ui-datepicker-next1">
    <w:name w:val="ui-datepicker-next1"/>
    <w:basedOn w:val="a0"/>
    <w:rsid w:val="00437F94"/>
    <w:pPr>
      <w:spacing w:before="100" w:beforeAutospacing="1" w:after="100" w:afterAutospacing="1"/>
    </w:pPr>
  </w:style>
  <w:style w:type="paragraph" w:customStyle="1" w:styleId="ui-datepicker-title1">
    <w:name w:val="ui-datepicker-title1"/>
    <w:basedOn w:val="a0"/>
    <w:rsid w:val="00437F94"/>
    <w:pPr>
      <w:spacing w:line="432" w:lineRule="atLeast"/>
      <w:ind w:left="552" w:right="552"/>
      <w:jc w:val="center"/>
    </w:pPr>
  </w:style>
  <w:style w:type="paragraph" w:customStyle="1" w:styleId="ui-datepicker-buttonpane1">
    <w:name w:val="ui-datepicker-buttonpane1"/>
    <w:basedOn w:val="a0"/>
    <w:rsid w:val="00437F94"/>
    <w:pPr>
      <w:spacing w:before="168"/>
    </w:pPr>
  </w:style>
  <w:style w:type="paragraph" w:customStyle="1" w:styleId="ui-datepicker-group1">
    <w:name w:val="ui-datepicker-group1"/>
    <w:basedOn w:val="a0"/>
    <w:rsid w:val="00437F94"/>
    <w:pPr>
      <w:spacing w:before="100" w:beforeAutospacing="1" w:after="100" w:afterAutospacing="1"/>
    </w:pPr>
  </w:style>
  <w:style w:type="paragraph" w:customStyle="1" w:styleId="ui-datepicker-group2">
    <w:name w:val="ui-datepicker-group2"/>
    <w:basedOn w:val="a0"/>
    <w:rsid w:val="00437F94"/>
    <w:pPr>
      <w:spacing w:before="100" w:beforeAutospacing="1" w:after="100" w:afterAutospacing="1"/>
    </w:pPr>
  </w:style>
  <w:style w:type="paragraph" w:customStyle="1" w:styleId="ui-datepicker-group3">
    <w:name w:val="ui-datepicker-group3"/>
    <w:basedOn w:val="a0"/>
    <w:rsid w:val="00437F94"/>
    <w:pPr>
      <w:spacing w:before="100" w:beforeAutospacing="1" w:after="100" w:afterAutospacing="1"/>
    </w:pPr>
  </w:style>
  <w:style w:type="paragraph" w:customStyle="1" w:styleId="ui-datepicker-header2">
    <w:name w:val="ui-datepicker-header2"/>
    <w:basedOn w:val="a0"/>
    <w:rsid w:val="00437F94"/>
    <w:pPr>
      <w:spacing w:before="100" w:beforeAutospacing="1" w:after="100" w:afterAutospacing="1"/>
    </w:pPr>
  </w:style>
  <w:style w:type="paragraph" w:customStyle="1" w:styleId="ui-datepicker-header3">
    <w:name w:val="ui-datepicker-header3"/>
    <w:basedOn w:val="a0"/>
    <w:rsid w:val="00437F94"/>
    <w:pPr>
      <w:spacing w:before="100" w:beforeAutospacing="1" w:after="100" w:afterAutospacing="1"/>
    </w:pPr>
  </w:style>
  <w:style w:type="paragraph" w:customStyle="1" w:styleId="ui-datepicker-buttonpane2">
    <w:name w:val="ui-datepicker-buttonpane2"/>
    <w:basedOn w:val="a0"/>
    <w:rsid w:val="00437F94"/>
    <w:pPr>
      <w:spacing w:before="100" w:beforeAutospacing="1" w:after="100" w:afterAutospacing="1"/>
    </w:pPr>
  </w:style>
  <w:style w:type="paragraph" w:customStyle="1" w:styleId="ui-datepicker-buttonpane3">
    <w:name w:val="ui-datepicker-buttonpane3"/>
    <w:basedOn w:val="a0"/>
    <w:rsid w:val="00437F94"/>
    <w:pPr>
      <w:spacing w:before="100" w:beforeAutospacing="1" w:after="100" w:afterAutospacing="1"/>
    </w:pPr>
  </w:style>
  <w:style w:type="paragraph" w:customStyle="1" w:styleId="ui-datepicker-header4">
    <w:name w:val="ui-datepicker-header4"/>
    <w:basedOn w:val="a0"/>
    <w:rsid w:val="00437F94"/>
    <w:pPr>
      <w:spacing w:before="100" w:beforeAutospacing="1" w:after="100" w:afterAutospacing="1"/>
    </w:pPr>
  </w:style>
  <w:style w:type="paragraph" w:customStyle="1" w:styleId="ui-datepicker-header5">
    <w:name w:val="ui-datepicker-header5"/>
    <w:basedOn w:val="a0"/>
    <w:rsid w:val="00437F94"/>
    <w:pPr>
      <w:spacing w:before="100" w:beforeAutospacing="1" w:after="100" w:afterAutospacing="1"/>
    </w:pPr>
  </w:style>
  <w:style w:type="paragraph" w:customStyle="1" w:styleId="ui-progressbar-value1">
    <w:name w:val="ui-progressbar-value1"/>
    <w:basedOn w:val="a0"/>
    <w:rsid w:val="00437F94"/>
    <w:pPr>
      <w:ind w:left="-15" w:right="-15"/>
    </w:pPr>
  </w:style>
  <w:style w:type="character" w:customStyle="1" w:styleId="z-">
    <w:name w:val="z-Начало формы Знак"/>
    <w:basedOn w:val="a1"/>
    <w:link w:val="z-0"/>
    <w:uiPriority w:val="99"/>
    <w:rsid w:val="00437F94"/>
    <w:rPr>
      <w:rFonts w:ascii="Arial" w:hAnsi="Arial" w:cs="Arial"/>
      <w:vanish/>
      <w:sz w:val="16"/>
      <w:szCs w:val="16"/>
    </w:rPr>
  </w:style>
  <w:style w:type="paragraph" w:styleId="z-0">
    <w:name w:val="HTML Top of Form"/>
    <w:basedOn w:val="a0"/>
    <w:next w:val="a0"/>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link w:val="z-0"/>
    <w:uiPriority w:val="99"/>
    <w:rsid w:val="00437F94"/>
    <w:rPr>
      <w:rFonts w:ascii="Arial" w:hAnsi="Arial" w:cs="Arial"/>
      <w:vanish/>
      <w:sz w:val="16"/>
      <w:szCs w:val="16"/>
    </w:rPr>
  </w:style>
  <w:style w:type="character" w:customStyle="1" w:styleId="z-2">
    <w:name w:val="z-Конец формы Знак"/>
    <w:basedOn w:val="a1"/>
    <w:link w:val="z-3"/>
    <w:uiPriority w:val="99"/>
    <w:rsid w:val="00437F94"/>
    <w:rPr>
      <w:rFonts w:ascii="Arial" w:hAnsi="Arial" w:cs="Arial"/>
      <w:vanish/>
      <w:sz w:val="16"/>
      <w:szCs w:val="16"/>
    </w:rPr>
  </w:style>
  <w:style w:type="paragraph" w:styleId="z-3">
    <w:name w:val="HTML Bottom of Form"/>
    <w:basedOn w:val="a0"/>
    <w:next w:val="a0"/>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1"/>
    <w:link w:val="z-3"/>
    <w:uiPriority w:val="99"/>
    <w:rsid w:val="00437F94"/>
    <w:rPr>
      <w:rFonts w:ascii="Arial" w:hAnsi="Arial" w:cs="Arial"/>
      <w:vanish/>
      <w:sz w:val="16"/>
      <w:szCs w:val="16"/>
    </w:rPr>
  </w:style>
  <w:style w:type="character" w:customStyle="1" w:styleId="af8">
    <w:name w:val="Нижний колонтитул Знак"/>
    <w:basedOn w:val="a1"/>
    <w:link w:val="af7"/>
    <w:rsid w:val="00437F94"/>
    <w:rPr>
      <w:sz w:val="24"/>
      <w:szCs w:val="24"/>
    </w:rPr>
  </w:style>
  <w:style w:type="paragraph" w:customStyle="1" w:styleId="311">
    <w:name w:val="Основной текст 31"/>
    <w:basedOn w:val="a0"/>
    <w:rsid w:val="00437F94"/>
    <w:pPr>
      <w:overflowPunct w:val="0"/>
      <w:autoSpaceDE w:val="0"/>
      <w:autoSpaceDN w:val="0"/>
      <w:adjustRightInd w:val="0"/>
      <w:jc w:val="center"/>
      <w:textAlignment w:val="baseline"/>
    </w:pPr>
    <w:rPr>
      <w:sz w:val="32"/>
      <w:szCs w:val="20"/>
    </w:rPr>
  </w:style>
  <w:style w:type="paragraph" w:styleId="afff3">
    <w:name w:val="endnote text"/>
    <w:basedOn w:val="a0"/>
    <w:link w:val="afff4"/>
    <w:uiPriority w:val="99"/>
    <w:rsid w:val="00437F94"/>
    <w:pPr>
      <w:autoSpaceDE w:val="0"/>
      <w:autoSpaceDN w:val="0"/>
    </w:pPr>
    <w:rPr>
      <w:sz w:val="20"/>
      <w:szCs w:val="20"/>
    </w:rPr>
  </w:style>
  <w:style w:type="character" w:customStyle="1" w:styleId="afff4">
    <w:name w:val="Текст концевой сноски Знак"/>
    <w:basedOn w:val="a1"/>
    <w:link w:val="afff3"/>
    <w:uiPriority w:val="99"/>
    <w:rsid w:val="00437F94"/>
  </w:style>
  <w:style w:type="character" w:styleId="afff5">
    <w:name w:val="endnote reference"/>
    <w:basedOn w:val="a1"/>
    <w:uiPriority w:val="99"/>
    <w:rsid w:val="00437F94"/>
    <w:rPr>
      <w:rFonts w:cs="Times New Roman"/>
      <w:vertAlign w:val="superscript"/>
    </w:rPr>
  </w:style>
  <w:style w:type="character" w:customStyle="1" w:styleId="38">
    <w:name w:val="Основной текст (3)_"/>
    <w:link w:val="39"/>
    <w:locked/>
    <w:rsid w:val="00437F94"/>
    <w:rPr>
      <w:rFonts w:ascii="Arial" w:hAnsi="Arial"/>
      <w:sz w:val="16"/>
      <w:shd w:val="clear" w:color="auto" w:fill="FFFFFF"/>
    </w:rPr>
  </w:style>
  <w:style w:type="paragraph" w:customStyle="1" w:styleId="39">
    <w:name w:val="Основной текст (3)"/>
    <w:basedOn w:val="a0"/>
    <w:link w:val="38"/>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0"/>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0"/>
    <w:uiPriority w:val="99"/>
    <w:rsid w:val="00437F94"/>
    <w:pPr>
      <w:spacing w:before="100" w:beforeAutospacing="1" w:after="100" w:afterAutospacing="1"/>
    </w:pPr>
    <w:rPr>
      <w:rFonts w:eastAsia="Calibri"/>
    </w:rPr>
  </w:style>
  <w:style w:type="paragraph" w:customStyle="1" w:styleId="formattext">
    <w:name w:val="formattext"/>
    <w:basedOn w:val="a0"/>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6">
    <w:name w:val="текст_реф_ау"/>
    <w:basedOn w:val="a0"/>
    <w:uiPriority w:val="99"/>
    <w:rsid w:val="00437F94"/>
    <w:pPr>
      <w:spacing w:line="312" w:lineRule="auto"/>
      <w:ind w:firstLine="720"/>
      <w:jc w:val="both"/>
    </w:pPr>
    <w:rPr>
      <w:rFonts w:eastAsia="Calibri"/>
      <w:spacing w:val="-2"/>
      <w:sz w:val="28"/>
      <w:szCs w:val="20"/>
    </w:rPr>
  </w:style>
  <w:style w:type="paragraph" w:styleId="18">
    <w:name w:val="toc 1"/>
    <w:basedOn w:val="a0"/>
    <w:next w:val="a0"/>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9">
    <w:name w:val="toc 2"/>
    <w:basedOn w:val="a0"/>
    <w:next w:val="a0"/>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9">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7">
    <w:name w:val="Знак Знак"/>
    <w:basedOn w:val="a0"/>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a">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0"/>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8">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0"/>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0"/>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37F94"/>
    <w:rPr>
      <w:rFonts w:eastAsia="Calibri"/>
      <w:b/>
      <w:bCs/>
      <w:sz w:val="20"/>
      <w:szCs w:val="20"/>
    </w:rPr>
  </w:style>
  <w:style w:type="paragraph" w:customStyle="1" w:styleId="Caaieaao">
    <w:name w:val="Caaiea?ao"/>
    <w:basedOn w:val="30"/>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a"/>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a">
    <w:name w:val="Message Header"/>
    <w:basedOn w:val="a0"/>
    <w:link w:val="afffb"/>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b">
    <w:name w:val="Шапка Знак"/>
    <w:basedOn w:val="a1"/>
    <w:link w:val="afffa"/>
    <w:uiPriority w:val="99"/>
    <w:rsid w:val="00437F94"/>
    <w:rPr>
      <w:rFonts w:ascii="Cambria" w:hAnsi="Cambria"/>
      <w:sz w:val="24"/>
      <w:szCs w:val="24"/>
      <w:shd w:val="pct20" w:color="auto" w:fill="auto"/>
    </w:rPr>
  </w:style>
  <w:style w:type="paragraph" w:customStyle="1" w:styleId="1b">
    <w:name w:val="заголовок 1"/>
    <w:basedOn w:val="a0"/>
    <w:next w:val="a0"/>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a">
    <w:name w:val="toc 3"/>
    <w:basedOn w:val="a0"/>
    <w:next w:val="a0"/>
    <w:autoRedefine/>
    <w:uiPriority w:val="99"/>
    <w:rsid w:val="00437F94"/>
    <w:pPr>
      <w:spacing w:after="100"/>
      <w:ind w:left="480"/>
    </w:pPr>
    <w:rPr>
      <w:rFonts w:eastAsia="Calibri"/>
    </w:rPr>
  </w:style>
  <w:style w:type="paragraph" w:customStyle="1" w:styleId="afffc">
    <w:name w:val="в) Подраздел"/>
    <w:basedOn w:val="20"/>
    <w:next w:val="a0"/>
    <w:link w:val="afffd"/>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d">
    <w:name w:val="в) Подраздел Знак"/>
    <w:link w:val="afffc"/>
    <w:uiPriority w:val="99"/>
    <w:locked/>
    <w:rsid w:val="00437F94"/>
    <w:rPr>
      <w:rFonts w:eastAsia="Calibri"/>
      <w:b/>
      <w:color w:val="00519A"/>
      <w:sz w:val="26"/>
    </w:rPr>
  </w:style>
  <w:style w:type="paragraph" w:customStyle="1" w:styleId="afffe">
    <w:name w:val="г) Заголовок"/>
    <w:basedOn w:val="a0"/>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f">
    <w:name w:val="д) Позаголовок"/>
    <w:basedOn w:val="afffe"/>
    <w:next w:val="a0"/>
    <w:uiPriority w:val="99"/>
    <w:rsid w:val="00437F94"/>
    <w:pPr>
      <w:outlineLvl w:val="3"/>
    </w:pPr>
    <w:rPr>
      <w:i/>
      <w:iCs/>
    </w:rPr>
  </w:style>
  <w:style w:type="paragraph" w:customStyle="1" w:styleId="-1">
    <w:name w:val="з) Список - буллиты 1"/>
    <w:basedOn w:val="a0"/>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0"/>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f0">
    <w:name w:val="к) Ненумерованный заголовок"/>
    <w:basedOn w:val="a0"/>
    <w:next w:val="a0"/>
    <w:link w:val="affff1"/>
    <w:uiPriority w:val="99"/>
    <w:rsid w:val="00437F94"/>
    <w:pPr>
      <w:keepNext/>
      <w:keepLines/>
      <w:spacing w:line="276" w:lineRule="auto"/>
      <w:ind w:firstLine="709"/>
      <w:jc w:val="both"/>
    </w:pPr>
    <w:rPr>
      <w:rFonts w:eastAsia="Calibri"/>
      <w:b/>
      <w:szCs w:val="20"/>
    </w:rPr>
  </w:style>
  <w:style w:type="character" w:customStyle="1" w:styleId="affff1">
    <w:name w:val="к) Ненумерованный заголовок Знак"/>
    <w:link w:val="affff0"/>
    <w:uiPriority w:val="99"/>
    <w:locked/>
    <w:rsid w:val="00437F94"/>
    <w:rPr>
      <w:rFonts w:eastAsia="Calibri"/>
      <w:b/>
      <w:sz w:val="24"/>
    </w:rPr>
  </w:style>
  <w:style w:type="paragraph" w:customStyle="1" w:styleId="2a">
    <w:name w:val="?????? 2"/>
    <w:basedOn w:val="a0"/>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0"/>
    <w:rsid w:val="00437F94"/>
    <w:pPr>
      <w:spacing w:before="100" w:beforeAutospacing="1" w:after="100" w:afterAutospacing="1"/>
    </w:pPr>
    <w:rPr>
      <w:rFonts w:eastAsia="Calibri"/>
    </w:rPr>
  </w:style>
  <w:style w:type="paragraph" w:customStyle="1" w:styleId="P2">
    <w:name w:val="P2"/>
    <w:basedOn w:val="a0"/>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0"/>
    <w:hidden/>
    <w:uiPriority w:val="99"/>
    <w:rsid w:val="00437F94"/>
    <w:pPr>
      <w:adjustRightInd w:val="0"/>
    </w:pPr>
    <w:rPr>
      <w:rFonts w:eastAsia="Calibri"/>
      <w:b/>
      <w:szCs w:val="20"/>
    </w:rPr>
  </w:style>
  <w:style w:type="paragraph" w:customStyle="1" w:styleId="P3">
    <w:name w:val="P3"/>
    <w:basedOn w:val="a0"/>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0"/>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0"/>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37F94"/>
    <w:pPr>
      <w:widowControl w:val="0"/>
      <w:spacing w:before="94"/>
      <w:ind w:right="106"/>
      <w:jc w:val="center"/>
    </w:pPr>
    <w:rPr>
      <w:rFonts w:ascii="Calibri" w:hAnsi="Calibri" w:cs="Calibri"/>
      <w:sz w:val="22"/>
      <w:szCs w:val="22"/>
      <w:lang w:val="en-US" w:eastAsia="en-US"/>
    </w:rPr>
  </w:style>
  <w:style w:type="table" w:customStyle="1" w:styleId="2b">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 вступил в силу"/>
    <w:basedOn w:val="af1"/>
    <w:rsid w:val="00EE7B7C"/>
    <w:rPr>
      <w:color w:val="008080"/>
      <w:sz w:val="20"/>
      <w:szCs w:val="20"/>
    </w:rPr>
  </w:style>
  <w:style w:type="character" w:customStyle="1" w:styleId="news-date-time1">
    <w:name w:val="news-date-time1"/>
    <w:rsid w:val="00EE7B7C"/>
    <w:rPr>
      <w:color w:val="486DAA"/>
    </w:rPr>
  </w:style>
  <w:style w:type="paragraph" w:styleId="affff3">
    <w:name w:val="Subtitle"/>
    <w:basedOn w:val="a0"/>
    <w:next w:val="a4"/>
    <w:link w:val="affff4"/>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4">
    <w:name w:val="Подзаголовок Знак"/>
    <w:basedOn w:val="a1"/>
    <w:link w:val="affff3"/>
    <w:rsid w:val="0076159A"/>
    <w:rPr>
      <w:rFonts w:ascii="Arial" w:eastAsia="Arial Unicode MS" w:hAnsi="Arial" w:cs="Mangal"/>
      <w:i/>
      <w:iCs/>
      <w:sz w:val="28"/>
      <w:szCs w:val="28"/>
      <w:lang w:eastAsia="ar-SA"/>
    </w:rPr>
  </w:style>
  <w:style w:type="paragraph" w:customStyle="1" w:styleId="1c">
    <w:name w:val="Абзац списка1"/>
    <w:basedOn w:val="a0"/>
    <w:rsid w:val="00A92463"/>
    <w:pPr>
      <w:spacing w:after="200" w:line="276" w:lineRule="auto"/>
      <w:ind w:left="720"/>
    </w:pPr>
    <w:rPr>
      <w:rFonts w:ascii="Calibri" w:hAnsi="Calibri"/>
      <w:sz w:val="22"/>
      <w:szCs w:val="22"/>
      <w:lang w:eastAsia="en-US"/>
    </w:rPr>
  </w:style>
  <w:style w:type="paragraph" w:customStyle="1" w:styleId="s15">
    <w:name w:val="s_15"/>
    <w:basedOn w:val="a0"/>
    <w:rsid w:val="00291361"/>
    <w:pPr>
      <w:spacing w:before="100" w:beforeAutospacing="1" w:after="100" w:afterAutospacing="1"/>
    </w:pPr>
  </w:style>
  <w:style w:type="paragraph" w:customStyle="1" w:styleId="p4">
    <w:name w:val="p4"/>
    <w:basedOn w:val="a0"/>
    <w:rsid w:val="003C5636"/>
    <w:pPr>
      <w:spacing w:before="100" w:beforeAutospacing="1" w:after="100" w:afterAutospacing="1"/>
    </w:pPr>
  </w:style>
  <w:style w:type="character" w:customStyle="1" w:styleId="s10">
    <w:name w:val="s1"/>
    <w:basedOn w:val="a1"/>
    <w:rsid w:val="003C5636"/>
  </w:style>
  <w:style w:type="paragraph" w:customStyle="1" w:styleId="p50">
    <w:name w:val="p5"/>
    <w:basedOn w:val="a0"/>
    <w:rsid w:val="003C5636"/>
    <w:pPr>
      <w:spacing w:before="100" w:beforeAutospacing="1" w:after="100" w:afterAutospacing="1"/>
    </w:pPr>
  </w:style>
  <w:style w:type="character" w:customStyle="1" w:styleId="s2">
    <w:name w:val="s2"/>
    <w:basedOn w:val="a1"/>
    <w:rsid w:val="003C5636"/>
  </w:style>
  <w:style w:type="character" w:customStyle="1" w:styleId="s3">
    <w:name w:val="s3"/>
    <w:basedOn w:val="a1"/>
    <w:rsid w:val="003C5636"/>
  </w:style>
  <w:style w:type="paragraph" w:customStyle="1" w:styleId="130">
    <w:name w:val="13"/>
    <w:basedOn w:val="a0"/>
    <w:uiPriority w:val="99"/>
    <w:rsid w:val="003C5636"/>
    <w:rPr>
      <w:sz w:val="28"/>
      <w:szCs w:val="28"/>
    </w:rPr>
  </w:style>
  <w:style w:type="paragraph" w:customStyle="1" w:styleId="affff5">
    <w:name w:val="Информация об изменениях документа"/>
    <w:basedOn w:val="af6"/>
    <w:next w:val="a0"/>
    <w:rsid w:val="003C5636"/>
    <w:pPr>
      <w:widowControl/>
      <w:spacing w:before="75"/>
    </w:pPr>
    <w:rPr>
      <w:rFonts w:cs="Arial"/>
      <w:color w:val="353842"/>
      <w:sz w:val="24"/>
      <w:szCs w:val="24"/>
      <w:shd w:val="clear" w:color="auto" w:fill="F0F0F0"/>
    </w:rPr>
  </w:style>
  <w:style w:type="paragraph" w:styleId="affff6">
    <w:name w:val="TOC Heading"/>
    <w:basedOn w:val="10"/>
    <w:next w:val="a0"/>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7">
    <w:name w:val="Схема документа Знак"/>
    <w:link w:val="affff8"/>
    <w:uiPriority w:val="99"/>
    <w:locked/>
    <w:rsid w:val="003C5636"/>
    <w:rPr>
      <w:rFonts w:ascii="Tahoma" w:hAnsi="Tahoma"/>
      <w:shd w:val="clear" w:color="auto" w:fill="000080"/>
    </w:rPr>
  </w:style>
  <w:style w:type="paragraph" w:styleId="affff8">
    <w:name w:val="Document Map"/>
    <w:basedOn w:val="a0"/>
    <w:link w:val="affff7"/>
    <w:uiPriority w:val="99"/>
    <w:rsid w:val="003C5636"/>
    <w:pPr>
      <w:shd w:val="clear" w:color="auto" w:fill="000080"/>
    </w:pPr>
    <w:rPr>
      <w:rFonts w:ascii="Tahoma" w:hAnsi="Tahoma"/>
      <w:sz w:val="20"/>
      <w:szCs w:val="20"/>
    </w:rPr>
  </w:style>
  <w:style w:type="character" w:customStyle="1" w:styleId="1d">
    <w:name w:val="Схема документа Знак1"/>
    <w:basedOn w:val="a1"/>
    <w:link w:val="affff8"/>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1"/>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0"/>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0"/>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0"/>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0"/>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0"/>
    <w:uiPriority w:val="99"/>
    <w:rsid w:val="003C5636"/>
    <w:rPr>
      <w:sz w:val="20"/>
      <w:szCs w:val="20"/>
    </w:rPr>
  </w:style>
  <w:style w:type="paragraph" w:customStyle="1" w:styleId="102">
    <w:name w:val="Табличный_заголовки_10"/>
    <w:basedOn w:val="a0"/>
    <w:uiPriority w:val="99"/>
    <w:rsid w:val="003C5636"/>
    <w:pPr>
      <w:spacing w:before="120" w:after="60"/>
      <w:ind w:firstLine="567"/>
      <w:jc w:val="center"/>
    </w:pPr>
    <w:rPr>
      <w:b/>
      <w:bCs/>
      <w:sz w:val="20"/>
      <w:szCs w:val="20"/>
    </w:rPr>
  </w:style>
  <w:style w:type="character" w:styleId="affff9">
    <w:name w:val="annotation reference"/>
    <w:uiPriority w:val="99"/>
    <w:rsid w:val="003C5636"/>
    <w:rPr>
      <w:rFonts w:cs="Times New Roman"/>
      <w:sz w:val="16"/>
    </w:rPr>
  </w:style>
  <w:style w:type="paragraph" w:styleId="affffa">
    <w:name w:val="annotation subject"/>
    <w:basedOn w:val="aff1"/>
    <w:next w:val="aff1"/>
    <w:link w:val="affffb"/>
    <w:rsid w:val="003C5636"/>
    <w:pPr>
      <w:suppressAutoHyphens/>
      <w:snapToGrid w:val="0"/>
      <w:ind w:firstLine="0"/>
      <w:jc w:val="left"/>
    </w:pPr>
    <w:rPr>
      <w:rFonts w:ascii="Times New Roman" w:hAnsi="Times New Roman"/>
      <w:b/>
      <w:bCs/>
      <w:sz w:val="20"/>
      <w:szCs w:val="20"/>
      <w:lang w:eastAsia="ar-SA"/>
    </w:rPr>
  </w:style>
  <w:style w:type="character" w:customStyle="1" w:styleId="affffb">
    <w:name w:val="Тема примечания Знак"/>
    <w:basedOn w:val="aff0"/>
    <w:link w:val="affffa"/>
    <w:rsid w:val="003C5636"/>
    <w:rPr>
      <w:b/>
      <w:bCs/>
      <w:lang w:eastAsia="ar-SA"/>
    </w:rPr>
  </w:style>
  <w:style w:type="character" w:styleId="affffc">
    <w:name w:val="footnote reference"/>
    <w:uiPriority w:val="99"/>
    <w:rsid w:val="003C5636"/>
    <w:rPr>
      <w:rFonts w:cs="Times New Roman"/>
      <w:vertAlign w:val="superscript"/>
    </w:rPr>
  </w:style>
  <w:style w:type="paragraph" w:customStyle="1" w:styleId="affffd">
    <w:name w:val="Абзац"/>
    <w:basedOn w:val="a0"/>
    <w:link w:val="affffe"/>
    <w:uiPriority w:val="99"/>
    <w:rsid w:val="003C5636"/>
    <w:pPr>
      <w:spacing w:line="360" w:lineRule="auto"/>
      <w:ind w:firstLine="567"/>
      <w:jc w:val="both"/>
    </w:pPr>
  </w:style>
  <w:style w:type="character" w:customStyle="1" w:styleId="affffe">
    <w:name w:val="Абзац Знак"/>
    <w:link w:val="affffd"/>
    <w:uiPriority w:val="99"/>
    <w:locked/>
    <w:rsid w:val="003C5636"/>
    <w:rPr>
      <w:sz w:val="24"/>
      <w:szCs w:val="24"/>
    </w:rPr>
  </w:style>
  <w:style w:type="paragraph" w:customStyle="1" w:styleId="1e">
    <w:name w:val="Стиль1"/>
    <w:basedOn w:val="a0"/>
    <w:rsid w:val="003C5636"/>
    <w:pPr>
      <w:tabs>
        <w:tab w:val="left" w:pos="720"/>
      </w:tabs>
      <w:spacing w:line="276" w:lineRule="auto"/>
      <w:ind w:left="-57" w:right="-57" w:firstLine="709"/>
      <w:jc w:val="both"/>
    </w:pPr>
    <w:rPr>
      <w:spacing w:val="-10"/>
    </w:rPr>
  </w:style>
  <w:style w:type="character" w:customStyle="1" w:styleId="afffff">
    <w:name w:val="Утратил силу"/>
    <w:uiPriority w:val="99"/>
    <w:rsid w:val="003C5636"/>
    <w:rPr>
      <w:strike/>
      <w:color w:val="666600"/>
    </w:rPr>
  </w:style>
  <w:style w:type="paragraph" w:styleId="42">
    <w:name w:val="toc 4"/>
    <w:basedOn w:val="a0"/>
    <w:next w:val="a0"/>
    <w:autoRedefine/>
    <w:uiPriority w:val="99"/>
    <w:rsid w:val="003C5636"/>
    <w:pPr>
      <w:spacing w:after="100" w:line="259" w:lineRule="auto"/>
      <w:ind w:left="660"/>
    </w:pPr>
    <w:rPr>
      <w:rFonts w:ascii="Calibri" w:hAnsi="Calibri"/>
      <w:sz w:val="22"/>
      <w:szCs w:val="22"/>
    </w:rPr>
  </w:style>
  <w:style w:type="paragraph" w:styleId="51">
    <w:name w:val="toc 5"/>
    <w:basedOn w:val="a0"/>
    <w:next w:val="a0"/>
    <w:autoRedefine/>
    <w:uiPriority w:val="99"/>
    <w:rsid w:val="003C5636"/>
    <w:pPr>
      <w:spacing w:after="100" w:line="259" w:lineRule="auto"/>
      <w:ind w:left="880"/>
    </w:pPr>
    <w:rPr>
      <w:rFonts w:ascii="Calibri" w:hAnsi="Calibri"/>
      <w:sz w:val="22"/>
      <w:szCs w:val="22"/>
    </w:rPr>
  </w:style>
  <w:style w:type="paragraph" w:styleId="61">
    <w:name w:val="toc 6"/>
    <w:basedOn w:val="a0"/>
    <w:next w:val="a0"/>
    <w:autoRedefine/>
    <w:uiPriority w:val="99"/>
    <w:rsid w:val="003C5636"/>
    <w:pPr>
      <w:spacing w:after="100" w:line="259" w:lineRule="auto"/>
      <w:ind w:left="1100"/>
    </w:pPr>
    <w:rPr>
      <w:rFonts w:ascii="Calibri" w:hAnsi="Calibri"/>
      <w:sz w:val="22"/>
      <w:szCs w:val="22"/>
    </w:rPr>
  </w:style>
  <w:style w:type="paragraph" w:styleId="71">
    <w:name w:val="toc 7"/>
    <w:basedOn w:val="a0"/>
    <w:next w:val="a0"/>
    <w:autoRedefine/>
    <w:uiPriority w:val="99"/>
    <w:rsid w:val="003C5636"/>
    <w:pPr>
      <w:spacing w:after="100" w:line="259" w:lineRule="auto"/>
      <w:ind w:left="1320"/>
    </w:pPr>
    <w:rPr>
      <w:rFonts w:ascii="Calibri" w:hAnsi="Calibri"/>
      <w:sz w:val="22"/>
      <w:szCs w:val="22"/>
    </w:rPr>
  </w:style>
  <w:style w:type="paragraph" w:styleId="81">
    <w:name w:val="toc 8"/>
    <w:basedOn w:val="a0"/>
    <w:next w:val="a0"/>
    <w:autoRedefine/>
    <w:uiPriority w:val="99"/>
    <w:rsid w:val="003C5636"/>
    <w:pPr>
      <w:spacing w:after="100" w:line="259" w:lineRule="auto"/>
      <w:ind w:left="1540"/>
    </w:pPr>
    <w:rPr>
      <w:rFonts w:ascii="Calibri" w:hAnsi="Calibri"/>
      <w:sz w:val="22"/>
      <w:szCs w:val="22"/>
    </w:rPr>
  </w:style>
  <w:style w:type="paragraph" w:styleId="91">
    <w:name w:val="toc 9"/>
    <w:basedOn w:val="a0"/>
    <w:next w:val="a0"/>
    <w:autoRedefine/>
    <w:uiPriority w:val="99"/>
    <w:rsid w:val="003C5636"/>
    <w:pPr>
      <w:spacing w:after="100" w:line="259" w:lineRule="auto"/>
      <w:ind w:left="1760"/>
    </w:pPr>
    <w:rPr>
      <w:rFonts w:ascii="Calibri" w:hAnsi="Calibri"/>
      <w:sz w:val="22"/>
      <w:szCs w:val="22"/>
    </w:rPr>
  </w:style>
  <w:style w:type="character" w:styleId="afffff0">
    <w:name w:val="Subtle Emphasis"/>
    <w:uiPriority w:val="19"/>
    <w:qFormat/>
    <w:rsid w:val="003C5636"/>
    <w:rPr>
      <w:i/>
      <w:iCs/>
      <w:color w:val="808080"/>
    </w:rPr>
  </w:style>
  <w:style w:type="paragraph" w:customStyle="1" w:styleId="140">
    <w:name w:val="Загл.14"/>
    <w:basedOn w:val="a0"/>
    <w:rsid w:val="00DA7DA0"/>
    <w:pPr>
      <w:jc w:val="center"/>
    </w:pPr>
    <w:rPr>
      <w:rFonts w:eastAsia="Calibri"/>
      <w:b/>
      <w:sz w:val="28"/>
      <w:szCs w:val="20"/>
    </w:rPr>
  </w:style>
  <w:style w:type="paragraph" w:customStyle="1" w:styleId="western">
    <w:name w:val="western"/>
    <w:basedOn w:val="a0"/>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3">
    <w:name w:val="Обычный (веб) Знак"/>
    <w:basedOn w:val="a1"/>
    <w:link w:val="af2"/>
    <w:uiPriority w:val="99"/>
    <w:rsid w:val="00373892"/>
    <w:rPr>
      <w:sz w:val="24"/>
      <w:szCs w:val="24"/>
    </w:rPr>
  </w:style>
  <w:style w:type="character" w:customStyle="1" w:styleId="afffff1">
    <w:name w:val="Подпись к таблице_"/>
    <w:link w:val="afffff2"/>
    <w:rsid w:val="00DF3044"/>
    <w:rPr>
      <w:rFonts w:ascii="Courier New" w:hAnsi="Courier New"/>
      <w:shd w:val="clear" w:color="auto" w:fill="FFFFFF"/>
    </w:rPr>
  </w:style>
  <w:style w:type="paragraph" w:customStyle="1" w:styleId="afffff2">
    <w:name w:val="Подпись к таблице"/>
    <w:basedOn w:val="a0"/>
    <w:link w:val="afffff1"/>
    <w:rsid w:val="00DF3044"/>
    <w:pPr>
      <w:shd w:val="clear" w:color="auto" w:fill="FFFFFF"/>
      <w:spacing w:line="463" w:lineRule="exact"/>
      <w:ind w:firstLine="2420"/>
    </w:pPr>
    <w:rPr>
      <w:rFonts w:ascii="Courier New" w:hAnsi="Courier New"/>
      <w:sz w:val="20"/>
      <w:szCs w:val="20"/>
    </w:rPr>
  </w:style>
  <w:style w:type="paragraph" w:customStyle="1" w:styleId="2c">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b">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0"/>
    <w:rsid w:val="00DD1D65"/>
    <w:pPr>
      <w:spacing w:before="100" w:beforeAutospacing="1" w:after="100" w:afterAutospacing="1"/>
    </w:pPr>
  </w:style>
  <w:style w:type="paragraph" w:customStyle="1" w:styleId="newstitlebig">
    <w:name w:val="news_title_big"/>
    <w:basedOn w:val="a0"/>
    <w:rsid w:val="001569A2"/>
    <w:pPr>
      <w:spacing w:before="100" w:beforeAutospacing="1" w:after="100" w:afterAutospacing="1"/>
    </w:pPr>
  </w:style>
  <w:style w:type="paragraph" w:customStyle="1" w:styleId="default0">
    <w:name w:val="default"/>
    <w:basedOn w:val="a0"/>
    <w:rsid w:val="00144BB6"/>
    <w:pPr>
      <w:spacing w:before="100" w:beforeAutospacing="1" w:after="100" w:afterAutospacing="1"/>
    </w:pPr>
  </w:style>
  <w:style w:type="character" w:customStyle="1" w:styleId="hyperlink">
    <w:name w:val="hyperlink"/>
    <w:basedOn w:val="a1"/>
    <w:rsid w:val="00144BB6"/>
  </w:style>
  <w:style w:type="paragraph" w:customStyle="1" w:styleId="plaintext">
    <w:name w:val="plaintext"/>
    <w:basedOn w:val="a0"/>
    <w:rsid w:val="00144BB6"/>
    <w:pPr>
      <w:spacing w:before="100" w:beforeAutospacing="1" w:after="100" w:afterAutospacing="1"/>
    </w:pPr>
  </w:style>
  <w:style w:type="paragraph" w:customStyle="1" w:styleId="1">
    <w:name w:val="Большой список уровень 1"/>
    <w:basedOn w:val="a0"/>
    <w:next w:val="a0"/>
    <w:qFormat/>
    <w:rsid w:val="00144BB6"/>
    <w:pPr>
      <w:keepNext/>
      <w:numPr>
        <w:numId w:val="1"/>
      </w:numPr>
      <w:spacing w:before="360" w:line="276" w:lineRule="auto"/>
      <w:ind w:right="709"/>
      <w:jc w:val="center"/>
    </w:pPr>
    <w:rPr>
      <w:b/>
      <w:bCs/>
      <w:caps/>
      <w:sz w:val="26"/>
    </w:rPr>
  </w:style>
  <w:style w:type="paragraph" w:customStyle="1" w:styleId="2">
    <w:name w:val="Большой список уровень 2"/>
    <w:basedOn w:val="a0"/>
    <w:qFormat/>
    <w:rsid w:val="00144BB6"/>
    <w:pPr>
      <w:widowControl w:val="0"/>
      <w:numPr>
        <w:ilvl w:val="1"/>
        <w:numId w:val="1"/>
      </w:numPr>
      <w:spacing w:line="276" w:lineRule="auto"/>
      <w:jc w:val="both"/>
    </w:pPr>
    <w:rPr>
      <w:rFonts w:eastAsia="Calibri"/>
      <w:sz w:val="26"/>
      <w:lang w:eastAsia="en-US"/>
    </w:rPr>
  </w:style>
  <w:style w:type="paragraph" w:customStyle="1" w:styleId="3">
    <w:name w:val="Большой список уровень 3"/>
    <w:basedOn w:val="2"/>
    <w:qFormat/>
    <w:rsid w:val="00144BB6"/>
    <w:pPr>
      <w:numPr>
        <w:ilvl w:val="2"/>
      </w:numPr>
      <w:tabs>
        <w:tab w:val="clear" w:pos="1135"/>
        <w:tab w:val="num" w:pos="1276"/>
      </w:tabs>
      <w:ind w:left="0"/>
    </w:pPr>
  </w:style>
  <w:style w:type="paragraph" w:customStyle="1" w:styleId="4">
    <w:name w:val="Большой список уровень 4"/>
    <w:basedOn w:val="3"/>
    <w:qFormat/>
    <w:rsid w:val="00144BB6"/>
    <w:pPr>
      <w:numPr>
        <w:ilvl w:val="3"/>
      </w:numPr>
    </w:pPr>
  </w:style>
  <w:style w:type="numbering" w:customStyle="1" w:styleId="a">
    <w:name w:val="Большой список"/>
    <w:rsid w:val="00144BB6"/>
    <w:pPr>
      <w:numPr>
        <w:numId w:val="1"/>
      </w:numPr>
    </w:pPr>
  </w:style>
  <w:style w:type="paragraph" w:customStyle="1" w:styleId="afffff3">
    <w:name w:val="Текст (справка)"/>
    <w:basedOn w:val="a0"/>
    <w:next w:val="a0"/>
    <w:uiPriority w:val="99"/>
    <w:rsid w:val="00144BB6"/>
    <w:pPr>
      <w:widowControl w:val="0"/>
      <w:autoSpaceDE w:val="0"/>
      <w:autoSpaceDN w:val="0"/>
      <w:adjustRightInd w:val="0"/>
      <w:ind w:left="170" w:right="170"/>
    </w:pPr>
    <w:rPr>
      <w:rFonts w:ascii="Times New Roman CYR" w:hAnsi="Times New Roman CYR" w:cs="Times New Roman CYR"/>
    </w:rPr>
  </w:style>
  <w:style w:type="paragraph" w:customStyle="1" w:styleId="afffff4">
    <w:name w:val="Информация о версии"/>
    <w:basedOn w:val="af6"/>
    <w:next w:val="a0"/>
    <w:uiPriority w:val="99"/>
    <w:rsid w:val="00144BB6"/>
    <w:pPr>
      <w:spacing w:before="75"/>
    </w:pPr>
    <w:rPr>
      <w:rFonts w:ascii="Times New Roman CYR" w:hAnsi="Times New Roman CYR" w:cs="Times New Roman CYR"/>
      <w:color w:val="353842"/>
      <w:sz w:val="24"/>
      <w:szCs w:val="24"/>
    </w:rPr>
  </w:style>
  <w:style w:type="paragraph" w:customStyle="1" w:styleId="afffff5">
    <w:name w:val="Текст информации об изменениях"/>
    <w:basedOn w:val="a0"/>
    <w:next w:val="a0"/>
    <w:uiPriority w:val="99"/>
    <w:rsid w:val="00144BB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6">
    <w:name w:val="Информация об изменениях"/>
    <w:basedOn w:val="afffff5"/>
    <w:next w:val="a0"/>
    <w:uiPriority w:val="99"/>
    <w:rsid w:val="00144BB6"/>
    <w:pPr>
      <w:spacing w:before="180"/>
      <w:ind w:left="360" w:right="360" w:firstLine="0"/>
    </w:pPr>
  </w:style>
  <w:style w:type="paragraph" w:customStyle="1" w:styleId="afffff7">
    <w:name w:val="Подзаголовок для информации об изменениях"/>
    <w:basedOn w:val="afffff5"/>
    <w:next w:val="a0"/>
    <w:uiPriority w:val="99"/>
    <w:rsid w:val="00144BB6"/>
    <w:rPr>
      <w:b/>
      <w:bCs/>
    </w:rPr>
  </w:style>
  <w:style w:type="character" w:customStyle="1" w:styleId="afffff8">
    <w:name w:val="Цветовое выделение для Текст"/>
    <w:uiPriority w:val="99"/>
    <w:rsid w:val="00144BB6"/>
    <w:rPr>
      <w:rFonts w:ascii="Times New Roman CYR" w:hAnsi="Times New Roman CYR" w:cs="Times New Roman CYR"/>
    </w:rPr>
  </w:style>
  <w:style w:type="paragraph" w:customStyle="1" w:styleId="2d">
    <w:name w:val="Абзац списка2"/>
    <w:basedOn w:val="a0"/>
    <w:rsid w:val="004A562E"/>
    <w:pPr>
      <w:ind w:left="720"/>
    </w:pPr>
    <w:rPr>
      <w:rFonts w:eastAsia="Calibri"/>
    </w:rPr>
  </w:style>
  <w:style w:type="paragraph" w:customStyle="1" w:styleId="43">
    <w:name w:val="Без интервала4"/>
    <w:rsid w:val="004A562E"/>
    <w:rPr>
      <w:rFonts w:ascii="Calibri" w:hAnsi="Calibri"/>
      <w:sz w:val="22"/>
      <w:szCs w:val="22"/>
      <w:lang w:eastAsia="en-US"/>
    </w:rPr>
  </w:style>
  <w:style w:type="paragraph" w:customStyle="1" w:styleId="pboth">
    <w:name w:val="pboth"/>
    <w:basedOn w:val="a0"/>
    <w:rsid w:val="004A562E"/>
    <w:pPr>
      <w:spacing w:before="100" w:beforeAutospacing="1" w:after="100" w:afterAutospacing="1"/>
    </w:pPr>
    <w:rPr>
      <w:rFonts w:eastAsia="Calibri"/>
    </w:rPr>
  </w:style>
  <w:style w:type="table" w:customStyle="1" w:styleId="TableNormal">
    <w:name w:val="Table Normal"/>
    <w:uiPriority w:val="2"/>
    <w:semiHidden/>
    <w:unhideWhenUsed/>
    <w:qFormat/>
    <w:rsid w:val="00975B0C"/>
    <w:pPr>
      <w:widowControl w:val="0"/>
      <w:autoSpaceDE w:val="0"/>
      <w:autoSpaceDN w:val="0"/>
    </w:pPr>
    <w:rPr>
      <w:rFonts w:asciiTheme="minorHAnsi" w:eastAsiaTheme="minorEastAsia"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ffff9">
    <w:name w:val="Продолжение ссылки"/>
    <w:basedOn w:val="afd"/>
    <w:uiPriority w:val="99"/>
    <w:rsid w:val="00080F15"/>
    <w:rPr>
      <w:rFonts w:ascii="Times New Roman" w:hAnsi="Times New Roman" w:hint="default"/>
      <w:color w:val="106BBE"/>
      <w:sz w:val="16"/>
      <w:szCs w:val="16"/>
      <w:u w:val="single"/>
    </w:rPr>
  </w:style>
  <w:style w:type="paragraph" w:customStyle="1" w:styleId="consplusnonformat0">
    <w:name w:val="consplusnonformat"/>
    <w:basedOn w:val="a0"/>
    <w:rsid w:val="00DA0267"/>
    <w:pPr>
      <w:spacing w:before="100" w:beforeAutospacing="1" w:after="100" w:afterAutospacing="1"/>
    </w:pPr>
  </w:style>
  <w:style w:type="paragraph" w:customStyle="1" w:styleId="220">
    <w:name w:val="Основной текст 22"/>
    <w:basedOn w:val="a0"/>
    <w:rsid w:val="00DA0267"/>
    <w:pPr>
      <w:ind w:firstLine="708"/>
      <w:jc w:val="both"/>
    </w:pPr>
    <w:rPr>
      <w:szCs w:val="20"/>
    </w:rPr>
  </w:style>
  <w:style w:type="paragraph" w:customStyle="1" w:styleId="afffffa">
    <w:name w:val="Абзац_пост"/>
    <w:basedOn w:val="a0"/>
    <w:rsid w:val="00DA0267"/>
    <w:pPr>
      <w:spacing w:before="120"/>
      <w:ind w:firstLine="720"/>
      <w:jc w:val="both"/>
    </w:pPr>
    <w:rPr>
      <w:sz w:val="26"/>
    </w:rPr>
  </w:style>
  <w:style w:type="character" w:customStyle="1" w:styleId="ConsPlusTitle0">
    <w:name w:val="ConsPlusTitle Знак"/>
    <w:link w:val="ConsPlusTitle"/>
    <w:locked/>
    <w:rsid w:val="00021B9D"/>
    <w:rPr>
      <w:rFonts w:ascii="Arial" w:hAnsi="Arial" w:cs="Arial"/>
      <w:b/>
      <w:bCs/>
    </w:rPr>
  </w:style>
  <w:style w:type="character" w:customStyle="1" w:styleId="1f">
    <w:name w:val="Основной текст Знак1"/>
    <w:uiPriority w:val="99"/>
    <w:locked/>
    <w:rsid w:val="002211FC"/>
    <w:rPr>
      <w:rFonts w:ascii="Times New Roman" w:hAnsi="Times New Roman"/>
      <w:sz w:val="26"/>
      <w:u w:val="none"/>
    </w:rPr>
  </w:style>
  <w:style w:type="character" w:customStyle="1" w:styleId="af0">
    <w:name w:val="Таблицы (моноширинный) Знак"/>
    <w:link w:val="af"/>
    <w:rsid w:val="004B1587"/>
    <w:rPr>
      <w:rFonts w:ascii="Courier New" w:hAnsi="Courier New" w:cs="Courier New"/>
    </w:rPr>
  </w:style>
  <w:style w:type="paragraph" w:customStyle="1" w:styleId="CharChar4">
    <w:name w:val="Char Char4 Знак Знак Знак"/>
    <w:basedOn w:val="a0"/>
    <w:rsid w:val="00B36BC5"/>
    <w:pPr>
      <w:spacing w:after="160" w:line="240" w:lineRule="exact"/>
    </w:pPr>
    <w:rPr>
      <w:rFonts w:ascii="Verdana" w:hAnsi="Verdana"/>
      <w:sz w:val="20"/>
      <w:szCs w:val="20"/>
      <w:lang w:val="en-US" w:eastAsia="en-US"/>
    </w:rPr>
  </w:style>
  <w:style w:type="character" w:customStyle="1" w:styleId="ts21">
    <w:name w:val="ts21"/>
    <w:basedOn w:val="a1"/>
    <w:rsid w:val="00B36BC5"/>
    <w:rPr>
      <w:rFonts w:ascii="Times New Roman" w:hAnsi="Times New Roman" w:cs="Times New Roman"/>
      <w:color w:val="auto"/>
      <w:sz w:val="24"/>
      <w:szCs w:val="24"/>
    </w:rPr>
  </w:style>
  <w:style w:type="paragraph" w:customStyle="1" w:styleId="1f0">
    <w:name w:val="Знак Знак1 Знак"/>
    <w:basedOn w:val="a0"/>
    <w:rsid w:val="00B36BC5"/>
    <w:pPr>
      <w:widowControl w:val="0"/>
      <w:adjustRightInd w:val="0"/>
      <w:spacing w:after="160" w:line="240" w:lineRule="exact"/>
      <w:jc w:val="right"/>
    </w:pPr>
    <w:rPr>
      <w:sz w:val="20"/>
      <w:szCs w:val="20"/>
      <w:lang w:val="en-GB" w:eastAsia="en-US"/>
    </w:rPr>
  </w:style>
  <w:style w:type="paragraph" w:customStyle="1" w:styleId="CharChar2">
    <w:name w:val="Char Char2"/>
    <w:basedOn w:val="a0"/>
    <w:rsid w:val="00B36BC5"/>
    <w:pPr>
      <w:widowControl w:val="0"/>
      <w:adjustRightInd w:val="0"/>
      <w:spacing w:after="160" w:line="240" w:lineRule="exact"/>
      <w:jc w:val="right"/>
    </w:pPr>
    <w:rPr>
      <w:lang w:val="en-GB" w:eastAsia="en-US"/>
    </w:rPr>
  </w:style>
  <w:style w:type="paragraph" w:customStyle="1" w:styleId="62">
    <w:name w:val="Основной текст (6)"/>
    <w:basedOn w:val="a0"/>
    <w:rsid w:val="00B36BC5"/>
    <w:pPr>
      <w:shd w:val="clear" w:color="auto" w:fill="FFFFFF"/>
      <w:spacing w:after="300" w:line="322" w:lineRule="exact"/>
      <w:ind w:hanging="360"/>
      <w:jc w:val="center"/>
    </w:pPr>
    <w:rPr>
      <w:sz w:val="28"/>
      <w:szCs w:val="28"/>
      <w:shd w:val="clear" w:color="auto" w:fill="FFFFFF"/>
    </w:rPr>
  </w:style>
  <w:style w:type="character" w:customStyle="1" w:styleId="72">
    <w:name w:val="Знак Знак7"/>
    <w:locked/>
    <w:rsid w:val="00B36BC5"/>
    <w:rPr>
      <w:rFonts w:ascii="Arial" w:hAnsi="Arial"/>
      <w:b/>
      <w:bCs/>
      <w:color w:val="000080"/>
      <w:sz w:val="24"/>
      <w:szCs w:val="24"/>
      <w:lang w:val="ru-RU" w:eastAsia="ru-RU" w:bidi="ar-SA"/>
    </w:rPr>
  </w:style>
  <w:style w:type="character" w:customStyle="1" w:styleId="63">
    <w:name w:val="Знак Знак6"/>
    <w:basedOn w:val="a1"/>
    <w:locked/>
    <w:rsid w:val="00B36BC5"/>
    <w:rPr>
      <w:sz w:val="24"/>
      <w:szCs w:val="24"/>
      <w:lang w:val="ru-RU" w:eastAsia="ru-RU" w:bidi="ar-SA"/>
    </w:rPr>
  </w:style>
  <w:style w:type="paragraph" w:customStyle="1" w:styleId="HHPrilog">
    <w:name w:val="HHPrilog"/>
    <w:basedOn w:val="a0"/>
    <w:rsid w:val="00B36BC5"/>
    <w:pPr>
      <w:keepNext/>
      <w:keepLines/>
      <w:suppressAutoHyphens/>
      <w:spacing w:before="320" w:after="600" w:line="360" w:lineRule="auto"/>
      <w:jc w:val="center"/>
    </w:pPr>
    <w:rPr>
      <w:rFonts w:ascii="Arial" w:hAnsi="Arial"/>
      <w:kern w:val="16"/>
      <w:lang w:eastAsia="en-US"/>
    </w:rPr>
  </w:style>
  <w:style w:type="paragraph" w:customStyle="1" w:styleId="1f1">
    <w:name w:val="Обычный 1"/>
    <w:basedOn w:val="a0"/>
    <w:rsid w:val="00C90F34"/>
    <w:pPr>
      <w:ind w:left="283" w:right="-113" w:hanging="102"/>
    </w:pPr>
    <w:rPr>
      <w:rFonts w:eastAsia="Calibri"/>
      <w:szCs w:val="20"/>
    </w:rPr>
  </w:style>
  <w:style w:type="paragraph" w:customStyle="1" w:styleId="52">
    <w:name w:val="Без интервала5"/>
    <w:rsid w:val="00C90F34"/>
    <w:rPr>
      <w:rFonts w:eastAsia="Calibri"/>
      <w:sz w:val="24"/>
      <w:szCs w:val="24"/>
    </w:rPr>
  </w:style>
  <w:style w:type="paragraph" w:customStyle="1" w:styleId="Web">
    <w:name w:val="Обычный (Web)"/>
    <w:basedOn w:val="a0"/>
    <w:rsid w:val="00C90F34"/>
    <w:pPr>
      <w:spacing w:before="100" w:after="100"/>
    </w:pPr>
    <w:rPr>
      <w:rFonts w:eastAsia="Calibri"/>
      <w:szCs w:val="20"/>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57782706">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B75FB-FD87-4F3A-8107-656EBF4A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6530</Words>
  <Characters>37226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43669</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2</cp:revision>
  <cp:lastPrinted>2021-03-12T07:07:00Z</cp:lastPrinted>
  <dcterms:created xsi:type="dcterms:W3CDTF">2021-11-30T11:43:00Z</dcterms:created>
  <dcterms:modified xsi:type="dcterms:W3CDTF">2021-11-30T11:43:00Z</dcterms:modified>
</cp:coreProperties>
</file>