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AD" w:rsidRDefault="003658AD">
      <w:pPr>
        <w:rPr>
          <w:b/>
        </w:rPr>
      </w:pPr>
    </w:p>
    <w:p w:rsidR="003658AD" w:rsidRDefault="003658AD">
      <w:pPr>
        <w:rPr>
          <w:b/>
        </w:rPr>
      </w:pPr>
    </w:p>
    <w:p w:rsidR="003658AD" w:rsidRDefault="003658AD">
      <w:pPr>
        <w:rPr>
          <w:b/>
        </w:rPr>
      </w:pPr>
    </w:p>
    <w:p w:rsidR="009F1B6F" w:rsidRDefault="009F1B6F" w:rsidP="009F1B6F">
      <w:pPr>
        <w:tabs>
          <w:tab w:val="center" w:pos="4393"/>
          <w:tab w:val="left" w:pos="6094"/>
        </w:tabs>
        <w:spacing w:line="360" w:lineRule="auto"/>
      </w:pPr>
      <w:r>
        <w:tab/>
      </w: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-205740</wp:posOffset>
            </wp:positionV>
            <wp:extent cx="720090" cy="720090"/>
            <wp:effectExtent l="19050" t="0" r="3810" b="0"/>
            <wp:wrapNone/>
            <wp:docPr id="1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9F1B6F" w:rsidRDefault="009F1B6F" w:rsidP="009F1B6F">
      <w:pPr>
        <w:spacing w:line="360" w:lineRule="auto"/>
        <w:jc w:val="center"/>
      </w:pPr>
    </w:p>
    <w:tbl>
      <w:tblPr>
        <w:tblW w:w="10099" w:type="dxa"/>
        <w:tblInd w:w="-176" w:type="dxa"/>
        <w:tblLook w:val="0000"/>
      </w:tblPr>
      <w:tblGrid>
        <w:gridCol w:w="176"/>
        <w:gridCol w:w="4051"/>
        <w:gridCol w:w="1112"/>
        <w:gridCol w:w="3840"/>
        <w:gridCol w:w="176"/>
        <w:gridCol w:w="60"/>
        <w:gridCol w:w="684"/>
      </w:tblGrid>
      <w:tr w:rsidR="009F1B6F" w:rsidTr="009B4448">
        <w:trPr>
          <w:gridAfter w:val="3"/>
          <w:wAfter w:w="920" w:type="dxa"/>
          <w:cantSplit/>
          <w:trHeight w:val="420"/>
        </w:trPr>
        <w:tc>
          <w:tcPr>
            <w:tcW w:w="4227" w:type="dxa"/>
            <w:gridSpan w:val="2"/>
          </w:tcPr>
          <w:p w:rsidR="009F1B6F" w:rsidRDefault="009F1B6F" w:rsidP="00D91C6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F1B6F" w:rsidRPr="00B23694" w:rsidRDefault="009F1B6F" w:rsidP="00D91C6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ÇĚРП</w:t>
            </w:r>
            <w:r w:rsidRPr="00D70987">
              <w:rPr>
                <w:rFonts w:ascii="Times" w:hAnsi="Times" w:cs="Times New Roman"/>
                <w:b/>
                <w:bCs/>
                <w:noProof/>
                <w:color w:val="000000"/>
                <w:sz w:val="31"/>
                <w:szCs w:val="31"/>
              </w:rPr>
              <w:t>ÿ</w:t>
            </w:r>
            <w:r w:rsidRPr="00B23694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РАЙОНĚ</w:t>
            </w:r>
          </w:p>
        </w:tc>
        <w:tc>
          <w:tcPr>
            <w:tcW w:w="1112" w:type="dxa"/>
            <w:vMerge w:val="restart"/>
          </w:tcPr>
          <w:p w:rsidR="009F1B6F" w:rsidRDefault="009F1B6F" w:rsidP="00D91C6B">
            <w:pPr>
              <w:jc w:val="center"/>
              <w:rPr>
                <w:sz w:val="26"/>
              </w:rPr>
            </w:pPr>
          </w:p>
        </w:tc>
        <w:tc>
          <w:tcPr>
            <w:tcW w:w="3840" w:type="dxa"/>
          </w:tcPr>
          <w:p w:rsidR="009F1B6F" w:rsidRDefault="009F1B6F" w:rsidP="00D91C6B">
            <w:pPr>
              <w:pStyle w:val="a4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Cs w:val="0"/>
                <w:noProof/>
                <w:color w:val="000000"/>
                <w:sz w:val="22"/>
              </w:rPr>
              <w:t xml:space="preserve">ЦИВИЛЬСКИЙ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РАЙОН  </w:t>
            </w:r>
          </w:p>
        </w:tc>
      </w:tr>
      <w:tr w:rsidR="009F1B6F" w:rsidTr="009B4448">
        <w:trPr>
          <w:gridAfter w:val="3"/>
          <w:wAfter w:w="920" w:type="dxa"/>
          <w:cantSplit/>
          <w:trHeight w:val="2355"/>
        </w:trPr>
        <w:tc>
          <w:tcPr>
            <w:tcW w:w="4227" w:type="dxa"/>
            <w:gridSpan w:val="2"/>
          </w:tcPr>
          <w:p w:rsidR="009F1B6F" w:rsidRDefault="009F1B6F" w:rsidP="00D91C6B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ТАВ</w:t>
            </w:r>
            <w:r>
              <w:rPr>
                <w:rFonts w:ascii="Times" w:hAnsi="Times" w:cs="Times New Roman"/>
                <w:b/>
                <w:bCs/>
                <w:noProof/>
                <w:color w:val="000000"/>
                <w:sz w:val="22"/>
              </w:rPr>
              <w:t>Ă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ШКАССИ </w:t>
            </w:r>
          </w:p>
          <w:p w:rsidR="009F1B6F" w:rsidRDefault="009F1B6F" w:rsidP="00D91C6B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ЯЛ ПОСЕЛЕНИЙĚН</w:t>
            </w:r>
          </w:p>
          <w:p w:rsidR="009F1B6F" w:rsidRDefault="009F1B6F" w:rsidP="00D91C6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Ě</w:t>
            </w:r>
          </w:p>
          <w:p w:rsidR="009F1B6F" w:rsidRDefault="009F1B6F" w:rsidP="00D91C6B">
            <w:pPr>
              <w:spacing w:line="192" w:lineRule="auto"/>
            </w:pPr>
          </w:p>
          <w:p w:rsidR="009F1B6F" w:rsidRDefault="009F1B6F" w:rsidP="00D91C6B">
            <w:pPr>
              <w:spacing w:line="192" w:lineRule="auto"/>
            </w:pPr>
          </w:p>
          <w:p w:rsidR="009F1B6F" w:rsidRDefault="009F1B6F" w:rsidP="00D91C6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9F1B6F" w:rsidRDefault="009F1B6F" w:rsidP="00D91C6B"/>
          <w:p w:rsidR="00394BBD" w:rsidRPr="001A0BC8" w:rsidRDefault="009B4448" w:rsidP="00394BBD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20 </w:t>
            </w:r>
            <w:r w:rsidR="000C2BEF">
              <w:rPr>
                <w:noProof/>
                <w:color w:val="000000"/>
                <w:sz w:val="26"/>
                <w:szCs w:val="26"/>
              </w:rPr>
              <w:t>çурла</w:t>
            </w:r>
            <w:r w:rsidR="000E5C7E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394BBD">
              <w:rPr>
                <w:rFonts w:ascii="Times New Roman" w:hAnsi="Times New Roman" w:cs="Times New Roman"/>
                <w:noProof/>
                <w:color w:val="000000"/>
                <w:sz w:val="26"/>
              </w:rPr>
              <w:t>2021  №</w:t>
            </w:r>
            <w:r w:rsidR="000C2BEF">
              <w:rPr>
                <w:rFonts w:ascii="Times New Roman" w:hAnsi="Times New Roman" w:cs="Times New Roman"/>
                <w:noProof/>
                <w:color w:val="000000"/>
                <w:sz w:val="26"/>
              </w:rPr>
              <w:t>50</w:t>
            </w:r>
          </w:p>
          <w:p w:rsidR="009F1B6F" w:rsidRDefault="009F1B6F" w:rsidP="00D91C6B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Тав</w:t>
            </w:r>
            <w:r>
              <w:rPr>
                <w:rFonts w:ascii="Times" w:hAnsi="Times"/>
                <w:noProof/>
                <w:color w:val="000000"/>
                <w:sz w:val="26"/>
              </w:rPr>
              <w:t>ă</w:t>
            </w:r>
            <w:r>
              <w:rPr>
                <w:noProof/>
                <w:color w:val="000000"/>
                <w:sz w:val="26"/>
              </w:rPr>
              <w:t>шкасси ялĕ</w:t>
            </w:r>
          </w:p>
          <w:p w:rsidR="009F1B6F" w:rsidRDefault="009F1B6F" w:rsidP="00D91C6B">
            <w:pPr>
              <w:tabs>
                <w:tab w:val="left" w:pos="960"/>
              </w:tabs>
              <w:rPr>
                <w:noProof/>
                <w:color w:val="000000"/>
                <w:sz w:val="26"/>
              </w:rPr>
            </w:pPr>
          </w:p>
        </w:tc>
        <w:tc>
          <w:tcPr>
            <w:tcW w:w="1112" w:type="dxa"/>
            <w:vMerge/>
          </w:tcPr>
          <w:p w:rsidR="009F1B6F" w:rsidRDefault="009F1B6F" w:rsidP="00D91C6B">
            <w:pPr>
              <w:jc w:val="center"/>
              <w:rPr>
                <w:sz w:val="26"/>
              </w:rPr>
            </w:pPr>
          </w:p>
        </w:tc>
        <w:tc>
          <w:tcPr>
            <w:tcW w:w="3840" w:type="dxa"/>
          </w:tcPr>
          <w:p w:rsidR="009F1B6F" w:rsidRDefault="009F1B6F" w:rsidP="00D91C6B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9F1B6F" w:rsidRDefault="009F1B6F" w:rsidP="00D91C6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ТАУШКАСИНСКОГО СЕЛЬСКОГО</w:t>
            </w:r>
          </w:p>
          <w:p w:rsidR="009F1B6F" w:rsidRDefault="009F1B6F" w:rsidP="00D91C6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9F1B6F" w:rsidRDefault="009F1B6F" w:rsidP="00D91C6B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9F1B6F" w:rsidRDefault="009F1B6F" w:rsidP="00D91C6B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F1B6F" w:rsidRPr="008B6892" w:rsidRDefault="009F1B6F" w:rsidP="00D91C6B"/>
          <w:p w:rsidR="009F1B6F" w:rsidRPr="001A0BC8" w:rsidRDefault="00C54905" w:rsidP="00D91C6B">
            <w:pPr>
              <w:pStyle w:val="a4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2</w:t>
            </w:r>
            <w:r w:rsidR="009B4448">
              <w:rPr>
                <w:rFonts w:ascii="Times New Roman" w:hAnsi="Times New Roman" w:cs="Times New Roman"/>
                <w:noProof/>
                <w:sz w:val="26"/>
              </w:rPr>
              <w:t>0</w:t>
            </w:r>
            <w:r w:rsidR="00075C5E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="000C2BEF">
              <w:rPr>
                <w:rFonts w:ascii="Times New Roman" w:hAnsi="Times New Roman" w:cs="Times New Roman"/>
                <w:noProof/>
                <w:sz w:val="26"/>
              </w:rPr>
              <w:t>августа</w:t>
            </w:r>
            <w:r w:rsidR="00394BBD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="009F1B6F">
              <w:rPr>
                <w:rFonts w:ascii="Times New Roman" w:hAnsi="Times New Roman" w:cs="Times New Roman"/>
                <w:noProof/>
                <w:sz w:val="26"/>
              </w:rPr>
              <w:t>202</w:t>
            </w:r>
            <w:r w:rsidR="00394BBD">
              <w:rPr>
                <w:rFonts w:ascii="Times New Roman" w:hAnsi="Times New Roman" w:cs="Times New Roman"/>
                <w:noProof/>
                <w:sz w:val="26"/>
              </w:rPr>
              <w:t>1</w:t>
            </w:r>
            <w:r w:rsidR="009F1B6F">
              <w:rPr>
                <w:rFonts w:ascii="Times New Roman" w:hAnsi="Times New Roman" w:cs="Times New Roman"/>
                <w:noProof/>
                <w:sz w:val="26"/>
              </w:rPr>
              <w:t xml:space="preserve">   № </w:t>
            </w:r>
            <w:r w:rsidR="000C2BEF">
              <w:rPr>
                <w:rFonts w:ascii="Times New Roman" w:hAnsi="Times New Roman" w:cs="Times New Roman"/>
                <w:noProof/>
                <w:sz w:val="26"/>
              </w:rPr>
              <w:t>50</w:t>
            </w:r>
          </w:p>
          <w:p w:rsidR="009F1B6F" w:rsidRDefault="009F1B6F" w:rsidP="00D91C6B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деревня Таушкасы</w:t>
            </w:r>
          </w:p>
          <w:p w:rsidR="009F1B6F" w:rsidRDefault="009F1B6F" w:rsidP="00D91C6B">
            <w:pPr>
              <w:jc w:val="center"/>
              <w:rPr>
                <w:noProof/>
                <w:color w:val="000000"/>
                <w:sz w:val="26"/>
              </w:rPr>
            </w:pPr>
          </w:p>
          <w:p w:rsidR="009F1B6F" w:rsidRDefault="009F1B6F" w:rsidP="00D91C6B">
            <w:pPr>
              <w:jc w:val="center"/>
              <w:rPr>
                <w:noProof/>
                <w:sz w:val="26"/>
              </w:rPr>
            </w:pPr>
          </w:p>
        </w:tc>
      </w:tr>
      <w:tr w:rsidR="009F1B6F" w:rsidTr="009B4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684" w:type="dxa"/>
        </w:trPr>
        <w:tc>
          <w:tcPr>
            <w:tcW w:w="917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F1B6F" w:rsidRDefault="009F1B6F" w:rsidP="00D91C6B">
            <w:pPr>
              <w:jc w:val="center"/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B6F" w:rsidRDefault="009F1B6F" w:rsidP="00D91C6B"/>
        </w:tc>
      </w:tr>
      <w:tr w:rsidR="009B4448" w:rsidTr="009B4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76" w:type="dxa"/>
        </w:trPr>
        <w:tc>
          <w:tcPr>
            <w:tcW w:w="917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B4448" w:rsidRDefault="009B4448" w:rsidP="00A64F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 присвоении адреса жилому дому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4448" w:rsidRDefault="009B4448" w:rsidP="00A64F91">
            <w:pPr>
              <w:spacing w:line="276" w:lineRule="auto"/>
              <w:rPr>
                <w:lang w:eastAsia="en-US"/>
              </w:rPr>
            </w:pPr>
          </w:p>
        </w:tc>
      </w:tr>
    </w:tbl>
    <w:p w:rsidR="009B4448" w:rsidRDefault="009B4448" w:rsidP="009B4448">
      <w:pPr>
        <w:ind w:firstLine="540"/>
        <w:jc w:val="both"/>
      </w:pPr>
    </w:p>
    <w:p w:rsidR="009B4448" w:rsidRDefault="009B4448" w:rsidP="009B4448">
      <w:pPr>
        <w:ind w:firstLine="540"/>
        <w:jc w:val="both"/>
      </w:pPr>
    </w:p>
    <w:p w:rsidR="009B4448" w:rsidRDefault="009B4448" w:rsidP="009B4448">
      <w:pPr>
        <w:ind w:firstLine="540"/>
        <w:jc w:val="both"/>
      </w:pPr>
      <w:r>
        <w:t>Руководствуясь пунктом 26 части 1 статьи 16 Федерального закона от 06.10.2003 года №131-ФЗ «Об общих принципах организации местного самоуправления в Российской Федерации», частью 3 статьи 5 Федерального закона от 28.12.2013 года № 443-ФЗ  «О федеральной информационной адресной системе и о внесении изменений в  Федеральный закон  «Об общих принципах организации местного  самоуправления в Российской Федерации», постановлением Правительства Российской Федерации от 19.11.2014 года №1221 «Об утверждении Правил присвоения, изменения и аннулирования адресов», постановлением администрации Таушкасинского сельского поселения от 14.12.2015 года №97 «Об утверждении Правила присвоения, изменения и аннулирования адресов на территории Таушкасинского сельского поселения (с изменениями от 02.03.2016 г. №25, от 26.06.2020 г. №36),  администрация Таушкасинского сельского поселения Цивильского района Чувашской Республики</w:t>
      </w:r>
    </w:p>
    <w:p w:rsidR="009B4448" w:rsidRDefault="009B4448" w:rsidP="009B4448">
      <w:pPr>
        <w:ind w:firstLine="540"/>
        <w:jc w:val="both"/>
      </w:pPr>
    </w:p>
    <w:p w:rsidR="009B4448" w:rsidRDefault="009B4448" w:rsidP="009B4448">
      <w:pPr>
        <w:ind w:firstLine="540"/>
        <w:jc w:val="center"/>
        <w:rPr>
          <w:sz w:val="26"/>
          <w:szCs w:val="26"/>
        </w:rPr>
      </w:pPr>
      <w:r>
        <w:rPr>
          <w:b/>
          <w:sz w:val="26"/>
          <w:szCs w:val="26"/>
        </w:rPr>
        <w:t>ПОСТАНОВЛЯЕТ</w:t>
      </w:r>
      <w:r>
        <w:rPr>
          <w:sz w:val="26"/>
          <w:szCs w:val="26"/>
        </w:rPr>
        <w:t>:</w:t>
      </w:r>
    </w:p>
    <w:p w:rsidR="009B4448" w:rsidRDefault="009B4448" w:rsidP="009B4448">
      <w:pPr>
        <w:ind w:firstLine="540"/>
        <w:jc w:val="center"/>
        <w:rPr>
          <w:sz w:val="26"/>
          <w:szCs w:val="26"/>
        </w:rPr>
      </w:pPr>
    </w:p>
    <w:p w:rsidR="009B4448" w:rsidRDefault="009B4448" w:rsidP="009B444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Жилому дому на земельном участке с кадастровым номером 21:20:</w:t>
      </w:r>
      <w:r w:rsidR="000C2BEF">
        <w:rPr>
          <w:sz w:val="26"/>
          <w:szCs w:val="26"/>
        </w:rPr>
        <w:t>180201:2</w:t>
      </w:r>
      <w:r>
        <w:rPr>
          <w:sz w:val="26"/>
          <w:szCs w:val="26"/>
        </w:rPr>
        <w:t xml:space="preserve"> присвоить адрес: Чувашская Республика, Цивильский район, Таушкасинское сельское поселение, д. </w:t>
      </w:r>
      <w:r w:rsidR="000C2BEF">
        <w:rPr>
          <w:sz w:val="26"/>
          <w:szCs w:val="26"/>
        </w:rPr>
        <w:t>Опнеры</w:t>
      </w:r>
      <w:r>
        <w:rPr>
          <w:sz w:val="26"/>
          <w:szCs w:val="26"/>
        </w:rPr>
        <w:t xml:space="preserve">, ул. </w:t>
      </w:r>
      <w:r w:rsidR="000C2BEF">
        <w:rPr>
          <w:sz w:val="26"/>
          <w:szCs w:val="26"/>
        </w:rPr>
        <w:t>Пушкина, дом №3</w:t>
      </w:r>
      <w:r>
        <w:rPr>
          <w:sz w:val="26"/>
          <w:szCs w:val="26"/>
        </w:rPr>
        <w:t>.</w:t>
      </w:r>
    </w:p>
    <w:p w:rsidR="0063026F" w:rsidRPr="00AC644F" w:rsidRDefault="0063026F" w:rsidP="0063026F">
      <w:pPr>
        <w:ind w:firstLine="567"/>
        <w:jc w:val="both"/>
        <w:rPr>
          <w:color w:val="000000"/>
        </w:rPr>
      </w:pPr>
    </w:p>
    <w:p w:rsidR="00320178" w:rsidRPr="00FB381F" w:rsidRDefault="00320178" w:rsidP="00FB381F">
      <w:pPr>
        <w:spacing w:before="100" w:beforeAutospacing="1" w:after="100" w:afterAutospacing="1"/>
        <w:jc w:val="both"/>
        <w:rPr>
          <w:color w:val="000000"/>
        </w:rPr>
      </w:pPr>
    </w:p>
    <w:p w:rsidR="007D58E8" w:rsidRDefault="007D58E8" w:rsidP="007D58E8">
      <w:pPr>
        <w:ind w:firstLine="540"/>
        <w:jc w:val="both"/>
      </w:pPr>
    </w:p>
    <w:tbl>
      <w:tblPr>
        <w:tblW w:w="9555" w:type="dxa"/>
        <w:tblLayout w:type="fixed"/>
        <w:tblLook w:val="04A0"/>
      </w:tblPr>
      <w:tblGrid>
        <w:gridCol w:w="3087"/>
        <w:gridCol w:w="4142"/>
        <w:gridCol w:w="2326"/>
      </w:tblGrid>
      <w:tr w:rsidR="009F1B6F" w:rsidTr="00D91C6B">
        <w:trPr>
          <w:trHeight w:val="845"/>
        </w:trPr>
        <w:tc>
          <w:tcPr>
            <w:tcW w:w="3087" w:type="dxa"/>
            <w:hideMark/>
          </w:tcPr>
          <w:p w:rsidR="009F1B6F" w:rsidRDefault="009F1B6F" w:rsidP="00D91C6B">
            <w:pPr>
              <w:rPr>
                <w:noProof/>
              </w:rPr>
            </w:pPr>
            <w:r>
              <w:rPr>
                <w:noProof/>
                <w:color w:val="000000"/>
              </w:rPr>
              <w:t xml:space="preserve">Глава администрации </w:t>
            </w:r>
            <w:r>
              <w:rPr>
                <w:noProof/>
              </w:rPr>
              <w:t>Таушкасинского</w:t>
            </w:r>
          </w:p>
          <w:p w:rsidR="009F1B6F" w:rsidRDefault="009F1B6F" w:rsidP="00D91C6B">
            <w:r>
              <w:rPr>
                <w:noProof/>
              </w:rPr>
              <w:t>сельского поселения</w:t>
            </w:r>
          </w:p>
        </w:tc>
        <w:tc>
          <w:tcPr>
            <w:tcW w:w="4142" w:type="dxa"/>
          </w:tcPr>
          <w:p w:rsidR="009F1B6F" w:rsidRDefault="009F1B6F" w:rsidP="00D91C6B">
            <w:pPr>
              <w:rPr>
                <w:noProof/>
                <w:color w:val="000000"/>
              </w:rPr>
            </w:pPr>
          </w:p>
          <w:p w:rsidR="009F1B6F" w:rsidRDefault="009F1B6F" w:rsidP="00D91C6B"/>
        </w:tc>
        <w:tc>
          <w:tcPr>
            <w:tcW w:w="2326" w:type="dxa"/>
          </w:tcPr>
          <w:p w:rsidR="009F1B6F" w:rsidRDefault="009F1B6F" w:rsidP="00D91C6B">
            <w:pPr>
              <w:rPr>
                <w:noProof/>
                <w:color w:val="000000"/>
              </w:rPr>
            </w:pPr>
          </w:p>
          <w:p w:rsidR="009F1B6F" w:rsidRDefault="009F1B6F" w:rsidP="00D91C6B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А.Г.Соловьев</w:t>
            </w:r>
          </w:p>
        </w:tc>
      </w:tr>
    </w:tbl>
    <w:p w:rsidR="006613FF" w:rsidRDefault="006613FF" w:rsidP="008A1B7E">
      <w:pPr>
        <w:pStyle w:val="ConsPlusNormal"/>
      </w:pPr>
    </w:p>
    <w:p w:rsidR="00FB381F" w:rsidRDefault="00FB381F" w:rsidP="008A1B7E">
      <w:pPr>
        <w:pStyle w:val="ConsPlusNormal"/>
      </w:pPr>
    </w:p>
    <w:p w:rsidR="00FB381F" w:rsidRDefault="00FB381F" w:rsidP="008A1B7E">
      <w:pPr>
        <w:pStyle w:val="ConsPlusNormal"/>
      </w:pPr>
    </w:p>
    <w:p w:rsidR="00FB381F" w:rsidRDefault="00FB381F" w:rsidP="008A1B7E">
      <w:pPr>
        <w:pStyle w:val="ConsPlusNormal"/>
      </w:pPr>
    </w:p>
    <w:sectPr w:rsidR="00FB381F" w:rsidSect="00E9409D">
      <w:pgSz w:w="11906" w:h="16838"/>
      <w:pgMar w:top="426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663" w:rsidRDefault="00CF4663" w:rsidP="00A5114C">
      <w:r>
        <w:separator/>
      </w:r>
    </w:p>
  </w:endnote>
  <w:endnote w:type="continuationSeparator" w:id="1">
    <w:p w:rsidR="00CF4663" w:rsidRDefault="00CF4663" w:rsidP="00A51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663" w:rsidRDefault="00CF4663" w:rsidP="00A5114C">
      <w:r>
        <w:separator/>
      </w:r>
    </w:p>
  </w:footnote>
  <w:footnote w:type="continuationSeparator" w:id="1">
    <w:p w:rsidR="00CF4663" w:rsidRDefault="00CF4663" w:rsidP="00A511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82E2A"/>
    <w:multiLevelType w:val="multilevel"/>
    <w:tmpl w:val="9D0A0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484055"/>
    <w:multiLevelType w:val="multilevel"/>
    <w:tmpl w:val="06262530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strike w:val="0"/>
        <w:dstrike w:val="0"/>
        <w:u w:val="none"/>
        <w:effect w:val="no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135"/>
        </w:tabs>
        <w:ind w:left="-141" w:firstLine="709"/>
      </w:pPr>
    </w:lvl>
    <w:lvl w:ilvl="3">
      <w:start w:val="1"/>
      <w:numFmt w:val="decimal"/>
      <w:pStyle w:val="4"/>
      <w:isLgl/>
      <w:suff w:val="space"/>
      <w:lvlText w:val="%1.%2.%3.%4."/>
      <w:lvlJc w:val="left"/>
      <w:pPr>
        <w:ind w:left="0" w:firstLine="709"/>
      </w:pPr>
    </w:lvl>
    <w:lvl w:ilvl="4">
      <w:start w:val="1"/>
      <w:numFmt w:val="lowerLetter"/>
      <w:lvlText w:val="(%5)"/>
      <w:lvlJc w:val="left"/>
      <w:pPr>
        <w:ind w:left="1658" w:hanging="360"/>
      </w:pPr>
    </w:lvl>
    <w:lvl w:ilvl="5">
      <w:start w:val="1"/>
      <w:numFmt w:val="lowerRoman"/>
      <w:lvlText w:val="(%6)"/>
      <w:lvlJc w:val="left"/>
      <w:pPr>
        <w:ind w:left="2018" w:hanging="360"/>
      </w:pPr>
    </w:lvl>
    <w:lvl w:ilvl="6">
      <w:start w:val="1"/>
      <w:numFmt w:val="decimal"/>
      <w:lvlText w:val="%7."/>
      <w:lvlJc w:val="left"/>
      <w:pPr>
        <w:ind w:left="2378" w:hanging="360"/>
      </w:pPr>
    </w:lvl>
    <w:lvl w:ilvl="7">
      <w:start w:val="1"/>
      <w:numFmt w:val="lowerLetter"/>
      <w:lvlText w:val="%8."/>
      <w:lvlJc w:val="left"/>
      <w:pPr>
        <w:ind w:left="2738" w:hanging="360"/>
      </w:pPr>
    </w:lvl>
    <w:lvl w:ilvl="8">
      <w:start w:val="1"/>
      <w:numFmt w:val="lowerRoman"/>
      <w:lvlText w:val="%9."/>
      <w:lvlJc w:val="left"/>
      <w:pPr>
        <w:ind w:left="3098" w:hanging="360"/>
      </w:pPr>
    </w:lvl>
  </w:abstractNum>
  <w:abstractNum w:abstractNumId="2">
    <w:nsid w:val="4B1B7F9F"/>
    <w:multiLevelType w:val="multilevel"/>
    <w:tmpl w:val="42A64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1764FCB"/>
    <w:multiLevelType w:val="hybridMultilevel"/>
    <w:tmpl w:val="C7F6BB94"/>
    <w:lvl w:ilvl="0" w:tplc="477AA8D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3FF"/>
    <w:rsid w:val="000003D7"/>
    <w:rsid w:val="00014572"/>
    <w:rsid w:val="00014B7F"/>
    <w:rsid w:val="00017D1C"/>
    <w:rsid w:val="00075C5E"/>
    <w:rsid w:val="00076838"/>
    <w:rsid w:val="00080E8B"/>
    <w:rsid w:val="000C2BEF"/>
    <w:rsid w:val="000D3E13"/>
    <w:rsid w:val="000E1B8B"/>
    <w:rsid w:val="000E4398"/>
    <w:rsid w:val="000E5C7E"/>
    <w:rsid w:val="0014576E"/>
    <w:rsid w:val="00185B55"/>
    <w:rsid w:val="00187BF6"/>
    <w:rsid w:val="001A0BC8"/>
    <w:rsid w:val="001A4DA0"/>
    <w:rsid w:val="001A6AFC"/>
    <w:rsid w:val="001B0719"/>
    <w:rsid w:val="0022439D"/>
    <w:rsid w:val="00237558"/>
    <w:rsid w:val="00241C12"/>
    <w:rsid w:val="00250A98"/>
    <w:rsid w:val="002B44A0"/>
    <w:rsid w:val="002E0DF3"/>
    <w:rsid w:val="002E52CA"/>
    <w:rsid w:val="00305C9F"/>
    <w:rsid w:val="00310080"/>
    <w:rsid w:val="00314C93"/>
    <w:rsid w:val="00320178"/>
    <w:rsid w:val="00327DBD"/>
    <w:rsid w:val="003658AD"/>
    <w:rsid w:val="003816F7"/>
    <w:rsid w:val="00394BBD"/>
    <w:rsid w:val="003D7B43"/>
    <w:rsid w:val="00416517"/>
    <w:rsid w:val="00437AC7"/>
    <w:rsid w:val="00446846"/>
    <w:rsid w:val="00446A54"/>
    <w:rsid w:val="00477D44"/>
    <w:rsid w:val="004E31CB"/>
    <w:rsid w:val="004F65E3"/>
    <w:rsid w:val="004F74EF"/>
    <w:rsid w:val="00523CFF"/>
    <w:rsid w:val="00545567"/>
    <w:rsid w:val="005A408E"/>
    <w:rsid w:val="005A6F21"/>
    <w:rsid w:val="005C195F"/>
    <w:rsid w:val="005D108D"/>
    <w:rsid w:val="005F0546"/>
    <w:rsid w:val="00626AE6"/>
    <w:rsid w:val="0063026F"/>
    <w:rsid w:val="006459D3"/>
    <w:rsid w:val="006505B6"/>
    <w:rsid w:val="006613FF"/>
    <w:rsid w:val="00674270"/>
    <w:rsid w:val="006D2E88"/>
    <w:rsid w:val="006E3B4C"/>
    <w:rsid w:val="006E5543"/>
    <w:rsid w:val="00757CC1"/>
    <w:rsid w:val="007656BE"/>
    <w:rsid w:val="00794666"/>
    <w:rsid w:val="007A3E98"/>
    <w:rsid w:val="007D58E8"/>
    <w:rsid w:val="007E6E60"/>
    <w:rsid w:val="007F13BE"/>
    <w:rsid w:val="0081544E"/>
    <w:rsid w:val="00853D9B"/>
    <w:rsid w:val="00882CEF"/>
    <w:rsid w:val="008A1B7E"/>
    <w:rsid w:val="00916C4A"/>
    <w:rsid w:val="0092513A"/>
    <w:rsid w:val="009330B2"/>
    <w:rsid w:val="00965E14"/>
    <w:rsid w:val="009819A1"/>
    <w:rsid w:val="00993E44"/>
    <w:rsid w:val="009B4448"/>
    <w:rsid w:val="009C2202"/>
    <w:rsid w:val="009F1B6F"/>
    <w:rsid w:val="00A118B6"/>
    <w:rsid w:val="00A11D01"/>
    <w:rsid w:val="00A5114C"/>
    <w:rsid w:val="00AC178D"/>
    <w:rsid w:val="00B4536A"/>
    <w:rsid w:val="00B53E5E"/>
    <w:rsid w:val="00B7127B"/>
    <w:rsid w:val="00C01714"/>
    <w:rsid w:val="00C22821"/>
    <w:rsid w:val="00C5051E"/>
    <w:rsid w:val="00C54905"/>
    <w:rsid w:val="00CA3574"/>
    <w:rsid w:val="00CF4663"/>
    <w:rsid w:val="00CF5F34"/>
    <w:rsid w:val="00D251A2"/>
    <w:rsid w:val="00D265C0"/>
    <w:rsid w:val="00DF6EEF"/>
    <w:rsid w:val="00E43B99"/>
    <w:rsid w:val="00E9409D"/>
    <w:rsid w:val="00EA0A60"/>
    <w:rsid w:val="00EB574E"/>
    <w:rsid w:val="00EB6E52"/>
    <w:rsid w:val="00EC090E"/>
    <w:rsid w:val="00F86BE6"/>
    <w:rsid w:val="00FB381F"/>
    <w:rsid w:val="00FB7258"/>
    <w:rsid w:val="00FC54D9"/>
    <w:rsid w:val="00FF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6613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6613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4">
    <w:name w:val="Таблицы (моноширинный)"/>
    <w:basedOn w:val="a0"/>
    <w:next w:val="a0"/>
    <w:uiPriority w:val="99"/>
    <w:rsid w:val="006613F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6613FF"/>
    <w:rPr>
      <w:b/>
      <w:bCs/>
      <w:color w:val="000080"/>
    </w:rPr>
  </w:style>
  <w:style w:type="paragraph" w:styleId="a6">
    <w:name w:val="List Paragraph"/>
    <w:basedOn w:val="a0"/>
    <w:uiPriority w:val="34"/>
    <w:qFormat/>
    <w:rsid w:val="006613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1"/>
    <w:link w:val="a8"/>
    <w:rsid w:val="006613FF"/>
    <w:rPr>
      <w:sz w:val="24"/>
      <w:szCs w:val="24"/>
    </w:rPr>
  </w:style>
  <w:style w:type="paragraph" w:styleId="a8">
    <w:name w:val="header"/>
    <w:basedOn w:val="a0"/>
    <w:link w:val="a7"/>
    <w:rsid w:val="006613F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Верхний колонтитул Знак1"/>
    <w:basedOn w:val="a1"/>
    <w:link w:val="a8"/>
    <w:uiPriority w:val="99"/>
    <w:semiHidden/>
    <w:rsid w:val="00661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61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13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1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9">
    <w:name w:val="Нормальный (таблица)"/>
    <w:basedOn w:val="a0"/>
    <w:next w:val="a0"/>
    <w:uiPriority w:val="99"/>
    <w:rsid w:val="006613F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a">
    <w:name w:val="footer"/>
    <w:basedOn w:val="a0"/>
    <w:link w:val="ab"/>
    <w:uiPriority w:val="99"/>
    <w:semiHidden/>
    <w:unhideWhenUsed/>
    <w:rsid w:val="009F1B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9F1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semiHidden/>
    <w:unhideWhenUsed/>
    <w:rsid w:val="008A1B7E"/>
    <w:pPr>
      <w:spacing w:after="120"/>
    </w:pPr>
  </w:style>
  <w:style w:type="character" w:customStyle="1" w:styleId="ad">
    <w:name w:val="Основной текст Знак"/>
    <w:basedOn w:val="a1"/>
    <w:link w:val="ac"/>
    <w:semiHidden/>
    <w:rsid w:val="008A1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0"/>
    <w:uiPriority w:val="99"/>
    <w:unhideWhenUsed/>
    <w:rsid w:val="00FB381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FB381F"/>
  </w:style>
  <w:style w:type="character" w:styleId="af">
    <w:name w:val="Strong"/>
    <w:basedOn w:val="a1"/>
    <w:uiPriority w:val="22"/>
    <w:qFormat/>
    <w:rsid w:val="00FB381F"/>
    <w:rPr>
      <w:b/>
      <w:bCs/>
    </w:rPr>
  </w:style>
  <w:style w:type="paragraph" w:styleId="af0">
    <w:name w:val="No Spacing"/>
    <w:uiPriority w:val="1"/>
    <w:qFormat/>
    <w:rsid w:val="00853D9B"/>
    <w:pPr>
      <w:spacing w:after="0" w:line="240" w:lineRule="auto"/>
    </w:pPr>
  </w:style>
  <w:style w:type="paragraph" w:customStyle="1" w:styleId="1">
    <w:name w:val="Большой список уровень 1"/>
    <w:basedOn w:val="a0"/>
    <w:next w:val="a0"/>
    <w:qFormat/>
    <w:rsid w:val="00075C5E"/>
    <w:pPr>
      <w:keepNext/>
      <w:numPr>
        <w:numId w:val="2"/>
      </w:numPr>
      <w:spacing w:before="360" w:line="276" w:lineRule="auto"/>
      <w:ind w:right="709"/>
      <w:jc w:val="center"/>
    </w:pPr>
    <w:rPr>
      <w:b/>
      <w:bCs/>
      <w:caps/>
      <w:sz w:val="26"/>
    </w:rPr>
  </w:style>
  <w:style w:type="paragraph" w:customStyle="1" w:styleId="2">
    <w:name w:val="Большой список уровень 2"/>
    <w:basedOn w:val="a0"/>
    <w:qFormat/>
    <w:rsid w:val="00075C5E"/>
    <w:pPr>
      <w:widowControl w:val="0"/>
      <w:numPr>
        <w:ilvl w:val="1"/>
        <w:numId w:val="2"/>
      </w:numPr>
      <w:spacing w:line="276" w:lineRule="auto"/>
      <w:jc w:val="both"/>
    </w:pPr>
    <w:rPr>
      <w:rFonts w:eastAsia="Calibri"/>
      <w:sz w:val="26"/>
      <w:lang w:eastAsia="en-US"/>
    </w:rPr>
  </w:style>
  <w:style w:type="paragraph" w:customStyle="1" w:styleId="3">
    <w:name w:val="Большой список уровень 3"/>
    <w:basedOn w:val="2"/>
    <w:qFormat/>
    <w:rsid w:val="00075C5E"/>
    <w:pPr>
      <w:numPr>
        <w:ilvl w:val="2"/>
      </w:numPr>
      <w:tabs>
        <w:tab w:val="clear" w:pos="1135"/>
        <w:tab w:val="num" w:pos="1276"/>
      </w:tabs>
      <w:ind w:left="0"/>
    </w:pPr>
  </w:style>
  <w:style w:type="paragraph" w:customStyle="1" w:styleId="4">
    <w:name w:val="Большой список уровень 4"/>
    <w:basedOn w:val="3"/>
    <w:qFormat/>
    <w:rsid w:val="00075C5E"/>
    <w:pPr>
      <w:numPr>
        <w:ilvl w:val="3"/>
      </w:numPr>
    </w:pPr>
  </w:style>
  <w:style w:type="numbering" w:customStyle="1" w:styleId="a">
    <w:name w:val="Большой список"/>
    <w:rsid w:val="00075C5E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9323">
          <w:marLeft w:val="144"/>
          <w:marRight w:val="144"/>
          <w:marTop w:val="144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50610-899C-4031-B03C-87CA1F5E2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4</cp:revision>
  <cp:lastPrinted>2021-08-20T06:45:00Z</cp:lastPrinted>
  <dcterms:created xsi:type="dcterms:W3CDTF">2021-08-20T06:44:00Z</dcterms:created>
  <dcterms:modified xsi:type="dcterms:W3CDTF">2021-08-20T06:45:00Z</dcterms:modified>
</cp:coreProperties>
</file>