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D73B0" w:rsidP="00154622">
            <w:pPr>
              <w:jc w:val="center"/>
              <w:rPr>
                <w:rFonts w:ascii="Times New Roman" w:hAnsi="Times New Roman" w:cs="Times New Roman"/>
                <w:b/>
              </w:rPr>
            </w:pPr>
            <w:r>
              <w:rPr>
                <w:rFonts w:ascii="Times New Roman" w:hAnsi="Times New Roman" w:cs="Times New Roman"/>
                <w:b/>
              </w:rPr>
              <w:t>2021</w:t>
            </w:r>
          </w:p>
          <w:p w:rsidR="004F2743" w:rsidRPr="00EC3730" w:rsidRDefault="00BC4634" w:rsidP="00154622">
            <w:pPr>
              <w:jc w:val="center"/>
              <w:rPr>
                <w:rFonts w:ascii="Times New Roman" w:hAnsi="Times New Roman" w:cs="Times New Roman"/>
                <w:b/>
                <w:lang w:val="en-US"/>
              </w:rPr>
            </w:pPr>
            <w:r>
              <w:rPr>
                <w:rFonts w:ascii="Times New Roman" w:hAnsi="Times New Roman" w:cs="Times New Roman"/>
                <w:b/>
              </w:rPr>
              <w:t>август</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953554">
              <w:rPr>
                <w:rFonts w:ascii="Times New Roman" w:hAnsi="Times New Roman" w:cs="Times New Roman"/>
                <w:b/>
              </w:rPr>
              <w:t>31</w:t>
            </w:r>
          </w:p>
          <w:p w:rsidR="004C032F" w:rsidRPr="00EC3730" w:rsidRDefault="00953554" w:rsidP="00154622">
            <w:pPr>
              <w:jc w:val="center"/>
              <w:rPr>
                <w:rFonts w:ascii="Times New Roman" w:hAnsi="Times New Roman" w:cs="Times New Roman"/>
                <w:b/>
              </w:rPr>
            </w:pPr>
            <w:r>
              <w:rPr>
                <w:rFonts w:ascii="Times New Roman" w:hAnsi="Times New Roman" w:cs="Times New Roman"/>
                <w:b/>
              </w:rPr>
              <w:t>вторник</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953554">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D66426">
              <w:rPr>
                <w:rFonts w:ascii="Times New Roman" w:hAnsi="Times New Roman" w:cs="Times New Roman"/>
                <w:b/>
              </w:rPr>
              <w:t>2</w:t>
            </w:r>
            <w:r w:rsidR="00953554">
              <w:rPr>
                <w:rFonts w:ascii="Times New Roman" w:hAnsi="Times New Roman" w:cs="Times New Roman"/>
                <w:b/>
              </w:rPr>
              <w:t>4</w:t>
            </w:r>
            <w:r w:rsidR="00522596" w:rsidRPr="00EC3730">
              <w:rPr>
                <w:rFonts w:ascii="Times New Roman" w:hAnsi="Times New Roman" w:cs="Times New Roman"/>
                <w:b/>
              </w:rPr>
              <w:t>(</w:t>
            </w:r>
            <w:r w:rsidR="00EA04B9">
              <w:rPr>
                <w:rFonts w:ascii="Times New Roman" w:hAnsi="Times New Roman" w:cs="Times New Roman"/>
                <w:b/>
              </w:rPr>
              <w:t>32</w:t>
            </w:r>
            <w:r w:rsidR="00953554">
              <w:rPr>
                <w:rFonts w:ascii="Times New Roman" w:hAnsi="Times New Roman" w:cs="Times New Roman"/>
                <w:b/>
              </w:rPr>
              <w:t>3</w:t>
            </w:r>
            <w:r w:rsidR="00625D71" w:rsidRPr="00EC3730">
              <w:rPr>
                <w:rFonts w:ascii="Times New Roman" w:hAnsi="Times New Roman" w:cs="Times New Roman"/>
                <w:b/>
              </w:rPr>
              <w:t>)</w:t>
            </w:r>
          </w:p>
        </w:tc>
      </w:tr>
    </w:tbl>
    <w:p w:rsidR="0095575D" w:rsidRPr="00EC3730" w:rsidRDefault="0095575D" w:rsidP="00C51259">
      <w:pPr>
        <w:rPr>
          <w:rFonts w:ascii="Times New Roman" w:hAnsi="Times New Roman" w:cs="Times New Roman"/>
          <w:b/>
        </w:rPr>
      </w:pPr>
    </w:p>
    <w:p w:rsidR="00233D31" w:rsidRPr="00335C4A" w:rsidRDefault="00E1255F" w:rsidP="00335C4A">
      <w:pPr>
        <w:pStyle w:val="1"/>
        <w:rPr>
          <w:rFonts w:ascii="Times New Roman" w:hAnsi="Times New Roman"/>
        </w:rPr>
      </w:pPr>
      <w:r w:rsidRPr="005E34D5">
        <w:rPr>
          <w:rFonts w:ascii="Times New Roman" w:hAnsi="Times New Roman"/>
        </w:rPr>
        <w:t>Сегодня в номере:</w:t>
      </w:r>
    </w:p>
    <w:p w:rsidR="00EA04B9" w:rsidRDefault="00EA04B9" w:rsidP="00EA04B9">
      <w:pPr>
        <w:rPr>
          <w:rFonts w:ascii="Times New Roman" w:hAnsi="Times New Roman" w:cs="Times New Roman"/>
          <w:b/>
          <w:sz w:val="24"/>
          <w:szCs w:val="24"/>
        </w:rPr>
      </w:pPr>
      <w:r w:rsidRPr="00EA04B9">
        <w:rPr>
          <w:rFonts w:ascii="Times New Roman" w:hAnsi="Times New Roman" w:cs="Times New Roman"/>
          <w:b/>
          <w:sz w:val="24"/>
          <w:szCs w:val="24"/>
        </w:rPr>
        <w:t xml:space="preserve">В номере: </w:t>
      </w:r>
    </w:p>
    <w:p w:rsidR="00953554" w:rsidRPr="006F525D" w:rsidRDefault="00953554" w:rsidP="00953554">
      <w:pPr>
        <w:pStyle w:val="ac"/>
        <w:ind w:firstLine="240"/>
        <w:jc w:val="both"/>
      </w:pPr>
      <w:r>
        <w:rPr>
          <w:b/>
        </w:rPr>
        <w:t>Постановление от 30</w:t>
      </w:r>
      <w:r w:rsidR="00C73FA1" w:rsidRPr="00BC4634">
        <w:rPr>
          <w:b/>
        </w:rPr>
        <w:t>.0</w:t>
      </w:r>
      <w:r w:rsidR="00BC4634" w:rsidRPr="00BC4634">
        <w:rPr>
          <w:b/>
        </w:rPr>
        <w:t>8</w:t>
      </w:r>
      <w:r w:rsidR="00C73FA1" w:rsidRPr="00BC4634">
        <w:rPr>
          <w:b/>
        </w:rPr>
        <w:t>.2021 №</w:t>
      </w:r>
      <w:r>
        <w:rPr>
          <w:b/>
        </w:rPr>
        <w:t>41</w:t>
      </w:r>
      <w:r w:rsidR="00C73FA1" w:rsidRPr="00BC4634">
        <w:rPr>
          <w:b/>
        </w:rPr>
        <w:t xml:space="preserve">   </w:t>
      </w:r>
      <w:r>
        <w:rPr>
          <w:b/>
        </w:rPr>
        <w:t>«</w:t>
      </w:r>
      <w:r w:rsidRPr="006F525D">
        <w:rPr>
          <w:rStyle w:val="aa"/>
        </w:rPr>
        <w:t xml:space="preserve">Об утверждении Положения о порядке установления особого противопожарного режима на территории </w:t>
      </w:r>
      <w:r>
        <w:rPr>
          <w:rStyle w:val="aa"/>
        </w:rPr>
        <w:t xml:space="preserve">Медикасинского </w:t>
      </w:r>
      <w:r w:rsidRPr="006F525D">
        <w:rPr>
          <w:rStyle w:val="aa"/>
        </w:rPr>
        <w:t xml:space="preserve"> сельского поселения Цивильского района Чувашской Республики</w:t>
      </w:r>
    </w:p>
    <w:p w:rsidR="00953554" w:rsidRPr="006F525D" w:rsidRDefault="00953554" w:rsidP="00953554">
      <w:pPr>
        <w:pStyle w:val="ac"/>
        <w:ind w:firstLine="240"/>
        <w:jc w:val="both"/>
      </w:pPr>
      <w:proofErr w:type="gramStart"/>
      <w:r w:rsidRPr="006F525D">
        <w:t>В соответствии с Федеральными законами от 21 декабря 1994 года №69-ФЗ «О пожарной безопасности», от 06 октября 2003 года №131-ФЗ «Об общих  принципах организации местного самоуправления в Российской Федерации», постановления Правительства Российской Федерации от 16 сентября 2020 г. N 1479 «Об утверждении правил противопожарного режима в Российской Федерации» в целях обеспечения пожарной безопасности на территории сельского поселения в пожароопасные периоды</w:t>
      </w:r>
      <w:proofErr w:type="gramEnd"/>
      <w:r w:rsidRPr="006F525D">
        <w:t xml:space="preserve">, администрация </w:t>
      </w:r>
      <w:r>
        <w:t xml:space="preserve">Медикасинского </w:t>
      </w:r>
      <w:r w:rsidRPr="006F525D">
        <w:t xml:space="preserve"> сельского поселения </w:t>
      </w:r>
      <w:proofErr w:type="spellStart"/>
      <w:proofErr w:type="gramStart"/>
      <w:r w:rsidRPr="006F525D">
        <w:rPr>
          <w:rStyle w:val="aa"/>
        </w:rPr>
        <w:t>п</w:t>
      </w:r>
      <w:proofErr w:type="spellEnd"/>
      <w:proofErr w:type="gramEnd"/>
      <w:r w:rsidRPr="006F525D">
        <w:rPr>
          <w:rStyle w:val="aa"/>
        </w:rPr>
        <w:t xml:space="preserve"> о с т а </w:t>
      </w:r>
      <w:proofErr w:type="spellStart"/>
      <w:r w:rsidRPr="006F525D">
        <w:rPr>
          <w:rStyle w:val="aa"/>
        </w:rPr>
        <w:t>н</w:t>
      </w:r>
      <w:proofErr w:type="spellEnd"/>
      <w:r w:rsidRPr="006F525D">
        <w:rPr>
          <w:rStyle w:val="aa"/>
        </w:rPr>
        <w:t xml:space="preserve"> о в л я е т:</w:t>
      </w:r>
    </w:p>
    <w:p w:rsidR="00953554" w:rsidRPr="006F525D" w:rsidRDefault="00953554" w:rsidP="00953554">
      <w:pPr>
        <w:pStyle w:val="ac"/>
        <w:ind w:firstLine="240"/>
        <w:jc w:val="both"/>
      </w:pPr>
      <w:r w:rsidRPr="006F525D">
        <w:t xml:space="preserve">1.Утвердить Положение о порядке установления особого противопожарного режима на территории </w:t>
      </w:r>
      <w:r>
        <w:t xml:space="preserve">Медикасинского </w:t>
      </w:r>
      <w:r w:rsidRPr="006F525D">
        <w:t xml:space="preserve"> сельского поселения Цивильского района Чувашской Республики согласно приложению.</w:t>
      </w:r>
    </w:p>
    <w:p w:rsidR="00953554" w:rsidRPr="006F525D" w:rsidRDefault="00953554" w:rsidP="00953554">
      <w:pPr>
        <w:pStyle w:val="ac"/>
        <w:ind w:firstLine="240"/>
        <w:jc w:val="both"/>
      </w:pPr>
      <w:r w:rsidRPr="006F525D">
        <w:t xml:space="preserve">2. </w:t>
      </w:r>
      <w:proofErr w:type="gramStart"/>
      <w:r w:rsidRPr="006F525D">
        <w:t>Контроль за</w:t>
      </w:r>
      <w:proofErr w:type="gramEnd"/>
      <w:r w:rsidRPr="006F525D">
        <w:t xml:space="preserve"> исполнением настоящего постановления оставляю за собой.</w:t>
      </w:r>
    </w:p>
    <w:p w:rsidR="00953554" w:rsidRPr="006F525D" w:rsidRDefault="00953554" w:rsidP="00953554">
      <w:pPr>
        <w:pStyle w:val="ac"/>
        <w:ind w:firstLine="240"/>
        <w:jc w:val="both"/>
      </w:pPr>
      <w:r w:rsidRPr="006F525D">
        <w:t>3. Настоящее постановление вступает в силу с после его официального опубликования (обнародования).</w:t>
      </w:r>
    </w:p>
    <w:p w:rsidR="00953554" w:rsidRPr="006F525D" w:rsidRDefault="00953554" w:rsidP="00953554">
      <w:pPr>
        <w:pStyle w:val="ac"/>
        <w:ind w:firstLine="240"/>
        <w:jc w:val="both"/>
      </w:pPr>
      <w:r w:rsidRPr="006F525D">
        <w:t> </w:t>
      </w:r>
    </w:p>
    <w:p w:rsidR="00953554" w:rsidRPr="006F525D" w:rsidRDefault="00953554" w:rsidP="00953554">
      <w:pPr>
        <w:pStyle w:val="ac"/>
        <w:spacing w:before="0" w:after="0"/>
        <w:ind w:firstLine="238"/>
        <w:jc w:val="both"/>
      </w:pPr>
      <w:r w:rsidRPr="006F525D">
        <w:t>Глава администрации</w:t>
      </w:r>
      <w:r>
        <w:t xml:space="preserve"> Медикасинского </w:t>
      </w:r>
    </w:p>
    <w:p w:rsidR="00953554" w:rsidRDefault="00953554" w:rsidP="00953554">
      <w:pPr>
        <w:pStyle w:val="ac"/>
        <w:spacing w:before="0" w:after="0"/>
        <w:ind w:firstLine="238"/>
        <w:jc w:val="both"/>
      </w:pPr>
      <w:r>
        <w:t>сельского поселения Цивильского района                                Э.П. Чугунов</w:t>
      </w:r>
      <w:r w:rsidRPr="006F525D">
        <w:t>                                                             </w:t>
      </w:r>
    </w:p>
    <w:p w:rsidR="00953554" w:rsidRDefault="00953554" w:rsidP="00953554">
      <w:pPr>
        <w:pStyle w:val="ac"/>
        <w:spacing w:before="0" w:after="0"/>
        <w:ind w:firstLine="238"/>
        <w:jc w:val="both"/>
      </w:pPr>
    </w:p>
    <w:p w:rsidR="00953554" w:rsidRDefault="00953554" w:rsidP="00953554">
      <w:pPr>
        <w:pStyle w:val="ac"/>
        <w:spacing w:before="0" w:after="0"/>
        <w:ind w:firstLine="238"/>
        <w:jc w:val="both"/>
      </w:pPr>
    </w:p>
    <w:p w:rsidR="00953554" w:rsidRDefault="00953554" w:rsidP="00953554">
      <w:pPr>
        <w:pStyle w:val="ac"/>
        <w:spacing w:before="0" w:after="0"/>
        <w:ind w:firstLine="238"/>
        <w:jc w:val="both"/>
      </w:pPr>
    </w:p>
    <w:p w:rsidR="00953554" w:rsidRDefault="00953554" w:rsidP="00953554">
      <w:pPr>
        <w:pStyle w:val="ac"/>
        <w:spacing w:before="0" w:after="0"/>
        <w:jc w:val="both"/>
      </w:pPr>
    </w:p>
    <w:p w:rsidR="00953554" w:rsidRDefault="00953554" w:rsidP="00953554">
      <w:pPr>
        <w:pStyle w:val="ac"/>
        <w:spacing w:before="0" w:after="0"/>
        <w:jc w:val="both"/>
      </w:pPr>
    </w:p>
    <w:p w:rsidR="00953554" w:rsidRDefault="00953554" w:rsidP="00953554">
      <w:pPr>
        <w:pStyle w:val="ac"/>
        <w:spacing w:before="0" w:after="0"/>
        <w:jc w:val="both"/>
      </w:pPr>
    </w:p>
    <w:p w:rsidR="00953554" w:rsidRDefault="00953554" w:rsidP="00953554">
      <w:pPr>
        <w:pStyle w:val="ac"/>
        <w:spacing w:before="0" w:after="0"/>
        <w:jc w:val="both"/>
      </w:pPr>
    </w:p>
    <w:p w:rsidR="00953554" w:rsidRPr="006F525D" w:rsidRDefault="00953554" w:rsidP="00953554">
      <w:pPr>
        <w:pStyle w:val="ac"/>
        <w:spacing w:before="0" w:after="0"/>
        <w:ind w:firstLine="238"/>
        <w:jc w:val="both"/>
      </w:pPr>
    </w:p>
    <w:p w:rsidR="00953554" w:rsidRPr="006F525D" w:rsidRDefault="00953554" w:rsidP="00953554">
      <w:pPr>
        <w:pStyle w:val="ac"/>
        <w:spacing w:before="0" w:after="0"/>
        <w:ind w:firstLine="238"/>
        <w:jc w:val="right"/>
      </w:pPr>
      <w:r w:rsidRPr="006F525D">
        <w:lastRenderedPageBreak/>
        <w:t>Приложение</w:t>
      </w:r>
    </w:p>
    <w:p w:rsidR="00953554" w:rsidRPr="006F525D" w:rsidRDefault="00953554" w:rsidP="00953554">
      <w:pPr>
        <w:pStyle w:val="ac"/>
        <w:spacing w:before="0" w:after="0"/>
        <w:ind w:firstLine="238"/>
        <w:jc w:val="right"/>
      </w:pPr>
      <w:r w:rsidRPr="006F525D">
        <w:t>к постановлению администрации</w:t>
      </w:r>
    </w:p>
    <w:p w:rsidR="00953554" w:rsidRPr="006F525D" w:rsidRDefault="00953554" w:rsidP="00953554">
      <w:pPr>
        <w:pStyle w:val="ac"/>
        <w:spacing w:before="0" w:after="0"/>
        <w:ind w:firstLine="238"/>
        <w:jc w:val="right"/>
      </w:pPr>
      <w:r>
        <w:t xml:space="preserve">Медикасинского </w:t>
      </w:r>
      <w:r w:rsidRPr="006F525D">
        <w:t xml:space="preserve"> сельского поселения</w:t>
      </w:r>
    </w:p>
    <w:p w:rsidR="00953554" w:rsidRPr="006F525D" w:rsidRDefault="00953554" w:rsidP="00953554">
      <w:pPr>
        <w:pStyle w:val="ac"/>
        <w:spacing w:before="0" w:after="0"/>
        <w:ind w:firstLine="238"/>
        <w:jc w:val="right"/>
      </w:pPr>
      <w:r w:rsidRPr="006F525D">
        <w:t xml:space="preserve">от </w:t>
      </w:r>
      <w:r>
        <w:t>30.08.</w:t>
      </w:r>
      <w:r w:rsidRPr="006F525D">
        <w:t>2021г. №</w:t>
      </w:r>
      <w:r>
        <w:t>41</w:t>
      </w:r>
    </w:p>
    <w:p w:rsidR="00953554" w:rsidRPr="006F525D" w:rsidRDefault="00953554" w:rsidP="00953554">
      <w:pPr>
        <w:pStyle w:val="ac"/>
        <w:ind w:firstLine="240"/>
        <w:jc w:val="both"/>
      </w:pPr>
      <w:r w:rsidRPr="006F525D">
        <w:t> </w:t>
      </w:r>
    </w:p>
    <w:p w:rsidR="00953554" w:rsidRPr="006F525D" w:rsidRDefault="00953554" w:rsidP="00953554">
      <w:pPr>
        <w:pStyle w:val="ac"/>
        <w:spacing w:before="0" w:after="0"/>
        <w:ind w:firstLine="238"/>
        <w:jc w:val="center"/>
      </w:pPr>
      <w:r w:rsidRPr="006F525D">
        <w:rPr>
          <w:rStyle w:val="aa"/>
        </w:rPr>
        <w:t>Положение</w:t>
      </w:r>
    </w:p>
    <w:p w:rsidR="00953554" w:rsidRPr="006F525D" w:rsidRDefault="00953554" w:rsidP="00953554">
      <w:pPr>
        <w:pStyle w:val="ac"/>
        <w:spacing w:before="0" w:after="0"/>
        <w:ind w:firstLine="238"/>
        <w:jc w:val="center"/>
      </w:pPr>
      <w:r w:rsidRPr="006F525D">
        <w:rPr>
          <w:rStyle w:val="aa"/>
        </w:rPr>
        <w:t>о порядке установления особого противопожарного режима на территории</w:t>
      </w:r>
    </w:p>
    <w:p w:rsidR="00953554" w:rsidRPr="006F525D" w:rsidRDefault="00953554" w:rsidP="00953554">
      <w:pPr>
        <w:pStyle w:val="ac"/>
        <w:spacing w:before="0" w:after="0"/>
        <w:ind w:firstLine="238"/>
        <w:jc w:val="center"/>
      </w:pPr>
      <w:r>
        <w:rPr>
          <w:rStyle w:val="aa"/>
        </w:rPr>
        <w:t xml:space="preserve">Медикасинского </w:t>
      </w:r>
      <w:r w:rsidRPr="006F525D">
        <w:rPr>
          <w:rStyle w:val="aa"/>
        </w:rPr>
        <w:t xml:space="preserve"> сельского поселения Цивильского района</w:t>
      </w:r>
    </w:p>
    <w:p w:rsidR="00953554" w:rsidRPr="006F525D" w:rsidRDefault="00953554" w:rsidP="00953554">
      <w:pPr>
        <w:pStyle w:val="ac"/>
        <w:spacing w:before="0" w:after="0"/>
        <w:ind w:firstLine="238"/>
        <w:jc w:val="center"/>
      </w:pPr>
      <w:r w:rsidRPr="006F525D">
        <w:rPr>
          <w:rStyle w:val="aa"/>
        </w:rPr>
        <w:t>Чувашской Республики</w:t>
      </w:r>
    </w:p>
    <w:p w:rsidR="00953554" w:rsidRPr="006F525D" w:rsidRDefault="00953554" w:rsidP="00953554">
      <w:pPr>
        <w:pStyle w:val="ac"/>
        <w:ind w:firstLine="240"/>
        <w:jc w:val="both"/>
      </w:pPr>
      <w:r w:rsidRPr="006F525D">
        <w:t> </w:t>
      </w:r>
    </w:p>
    <w:p w:rsidR="00953554" w:rsidRPr="006F525D" w:rsidRDefault="00953554" w:rsidP="00953554">
      <w:pPr>
        <w:pStyle w:val="ac"/>
        <w:ind w:firstLine="240"/>
        <w:jc w:val="both"/>
      </w:pPr>
      <w:r w:rsidRPr="006F525D">
        <w:t>1. Особый противопожарный режим на территории поселения устанавливается в целях предупреждения чрезвычайных ситуаций, связанных с повышением пожарной опасности в границах поселения, в том числе с лесными пожарами, нанесением значительного ущерба объектам, уничтожением имущества и причинением вреда жизни и здоровью  граждан.</w:t>
      </w:r>
    </w:p>
    <w:p w:rsidR="00953554" w:rsidRPr="006F525D" w:rsidRDefault="00953554" w:rsidP="00953554">
      <w:pPr>
        <w:pStyle w:val="ac"/>
        <w:ind w:firstLine="240"/>
        <w:jc w:val="both"/>
      </w:pPr>
      <w:r w:rsidRPr="006F525D">
        <w:t xml:space="preserve">2. Необходимости установления особого противопожарного режима определяется исходя </w:t>
      </w:r>
      <w:proofErr w:type="gramStart"/>
      <w:r w:rsidRPr="006F525D">
        <w:t>из</w:t>
      </w:r>
      <w:proofErr w:type="gramEnd"/>
      <w:r w:rsidRPr="006F525D">
        <w:t>:</w:t>
      </w:r>
    </w:p>
    <w:p w:rsidR="00953554" w:rsidRPr="006F525D" w:rsidRDefault="00953554" w:rsidP="00953554">
      <w:pPr>
        <w:pStyle w:val="ac"/>
        <w:ind w:firstLine="240"/>
        <w:jc w:val="both"/>
      </w:pPr>
      <w:r w:rsidRPr="006F525D">
        <w:t>- повышенного класса пожарной опасности по условиям погоды на территории поселения;</w:t>
      </w:r>
    </w:p>
    <w:p w:rsidR="00953554" w:rsidRPr="006F525D" w:rsidRDefault="00953554" w:rsidP="00953554">
      <w:pPr>
        <w:pStyle w:val="ac"/>
        <w:ind w:firstLine="240"/>
        <w:jc w:val="both"/>
      </w:pPr>
      <w:r w:rsidRPr="006F525D">
        <w:t>- изменения оперативной обстановки, связанной с пожарами на территории поселения, требующей принятия дополнительных, в том числе экстренных мер по обеспечению пожарной безопасности.</w:t>
      </w:r>
    </w:p>
    <w:p w:rsidR="00953554" w:rsidRPr="006F525D" w:rsidRDefault="00953554" w:rsidP="00953554">
      <w:pPr>
        <w:pStyle w:val="ac"/>
        <w:ind w:firstLine="240"/>
        <w:jc w:val="both"/>
      </w:pPr>
      <w:r w:rsidRPr="006F525D">
        <w:t xml:space="preserve">3. Особый противопожарный режим на территории </w:t>
      </w:r>
      <w:r>
        <w:t xml:space="preserve">Медикасинского </w:t>
      </w:r>
      <w:r w:rsidRPr="006F525D">
        <w:t xml:space="preserve"> сельского поселения устанавливается правовым актом главы </w:t>
      </w:r>
      <w:r>
        <w:t xml:space="preserve">Медикасинского </w:t>
      </w:r>
      <w:r w:rsidRPr="006F525D">
        <w:t xml:space="preserve"> сельского поселения при повышении класса пожарной опасности по условиям погоды (IV-V   классы), а также вне зависимости от класса пожарной опасности при обстоятельствах, требующих неотложных мер по защите населения, организации тушения пожаров и проведению аварийно-спасательных работ.</w:t>
      </w:r>
    </w:p>
    <w:p w:rsidR="00953554" w:rsidRPr="006F525D" w:rsidRDefault="00953554" w:rsidP="00953554">
      <w:pPr>
        <w:pStyle w:val="ac"/>
        <w:ind w:firstLine="240"/>
        <w:jc w:val="both"/>
      </w:pPr>
      <w:r w:rsidRPr="006F525D">
        <w:t xml:space="preserve">4. Введение особого противопожарного режима на территории сельского поселения и период его действия устанавливается главой </w:t>
      </w:r>
      <w:r>
        <w:t xml:space="preserve">Медикасинского </w:t>
      </w:r>
      <w:r w:rsidRPr="006F525D">
        <w:t xml:space="preserve"> сельского поселения, исходя из анализа оперативной обстановки, сложившейся на территории поселения.</w:t>
      </w:r>
    </w:p>
    <w:p w:rsidR="00953554" w:rsidRPr="006F525D" w:rsidRDefault="00953554" w:rsidP="00953554">
      <w:pPr>
        <w:pStyle w:val="ac"/>
        <w:ind w:firstLine="240"/>
        <w:jc w:val="both"/>
      </w:pPr>
      <w:r w:rsidRPr="006F525D">
        <w:t>5. Введение особого противопожарного режима предусматривает выполнение комплекса мероприятий пожарной безопасности, проводимых на территории поселения.</w:t>
      </w:r>
    </w:p>
    <w:p w:rsidR="00953554" w:rsidRPr="006F525D" w:rsidRDefault="00953554" w:rsidP="00953554">
      <w:pPr>
        <w:pStyle w:val="ac"/>
        <w:ind w:firstLine="240"/>
        <w:jc w:val="both"/>
      </w:pPr>
      <w:r w:rsidRPr="006F525D">
        <w:t>6. Для принятия мер по защите населения, объектов экономики, организаций, учреждений, расположенных на территории поселения, администрацией поселения могут устанавливаться соответствующие дополнительные  меры пожарной безопасности:</w:t>
      </w:r>
    </w:p>
    <w:p w:rsidR="00953554" w:rsidRPr="006F525D" w:rsidRDefault="00953554" w:rsidP="00953554">
      <w:pPr>
        <w:pStyle w:val="ac"/>
        <w:ind w:firstLine="240"/>
        <w:jc w:val="both"/>
      </w:pPr>
      <w:r w:rsidRPr="006F525D">
        <w:t>- создавать комиссии по борьбе с лесными пожарами;</w:t>
      </w:r>
    </w:p>
    <w:p w:rsidR="00953554" w:rsidRPr="006F525D" w:rsidRDefault="00953554" w:rsidP="00953554">
      <w:pPr>
        <w:pStyle w:val="ac"/>
        <w:ind w:firstLine="240"/>
        <w:jc w:val="both"/>
      </w:pPr>
      <w:proofErr w:type="gramStart"/>
      <w:r w:rsidRPr="006F525D">
        <w:lastRenderedPageBreak/>
        <w:t>- устанавливать запрет посещения гражданами лесов и въезд автотранспортных средств в лесные массивы, в том числе ведения охоты и рыболовства в поймах рек;</w:t>
      </w:r>
      <w:proofErr w:type="gramEnd"/>
    </w:p>
    <w:p w:rsidR="00953554" w:rsidRPr="006F525D" w:rsidRDefault="00953554" w:rsidP="00953554">
      <w:pPr>
        <w:pStyle w:val="ac"/>
        <w:ind w:firstLine="240"/>
        <w:jc w:val="both"/>
      </w:pPr>
      <w:r w:rsidRPr="006F525D">
        <w:t>- устанавливать запрет на соответствующих территориях поселения сжигать мусор, сухую травянистую растительность, солому и пожнивные остатки, применять открытый огонь, разводить костры, проводить пожароопасные работы на землях лесного фонда, сельскохозяйственного назначения, населенных пунктов, промышленности, энергетики и иного специального назначения;</w:t>
      </w:r>
    </w:p>
    <w:p w:rsidR="00953554" w:rsidRPr="006F525D" w:rsidRDefault="00953554" w:rsidP="00953554">
      <w:pPr>
        <w:pStyle w:val="ac"/>
        <w:ind w:firstLine="240"/>
        <w:jc w:val="both"/>
      </w:pPr>
      <w:r w:rsidRPr="006F525D">
        <w:t>- временно приостанавливать в летнее время топку печей, кухонных очагов и котельных установок, работающих на твердом топливе;</w:t>
      </w:r>
    </w:p>
    <w:p w:rsidR="00953554" w:rsidRPr="006F525D" w:rsidRDefault="00953554" w:rsidP="00953554">
      <w:pPr>
        <w:pStyle w:val="ac"/>
        <w:ind w:firstLine="240"/>
        <w:jc w:val="both"/>
      </w:pPr>
      <w:r w:rsidRPr="006F525D">
        <w:t xml:space="preserve">- </w:t>
      </w:r>
      <w:proofErr w:type="gramStart"/>
      <w:r w:rsidRPr="006F525D">
        <w:t>определять и оборудовать</w:t>
      </w:r>
      <w:proofErr w:type="gramEnd"/>
      <w:r w:rsidRPr="006F525D">
        <w:t xml:space="preserve"> дополнительные источники заправки водой пожарной и приспособленной для целей пожаротушения автомобильной техники;</w:t>
      </w:r>
    </w:p>
    <w:p w:rsidR="00953554" w:rsidRPr="006F525D" w:rsidRDefault="00953554" w:rsidP="00953554">
      <w:pPr>
        <w:pStyle w:val="ac"/>
        <w:ind w:firstLine="240"/>
        <w:jc w:val="both"/>
      </w:pPr>
      <w:r w:rsidRPr="006F525D">
        <w:t>- дополнительно привлекать на тушение пожаров имеющуюся водовозную и землеройную технику от предприятий и организаций;</w:t>
      </w:r>
    </w:p>
    <w:p w:rsidR="00953554" w:rsidRPr="006F525D" w:rsidRDefault="00953554" w:rsidP="00953554">
      <w:pPr>
        <w:pStyle w:val="ac"/>
        <w:ind w:firstLine="240"/>
        <w:jc w:val="both"/>
      </w:pPr>
      <w:r w:rsidRPr="006F525D">
        <w:t xml:space="preserve">- осуществлять мероприятия, исключающие возможность </w:t>
      </w:r>
      <w:proofErr w:type="spellStart"/>
      <w:r w:rsidRPr="006F525D">
        <w:t>переброса</w:t>
      </w:r>
      <w:proofErr w:type="spellEnd"/>
      <w:r w:rsidRPr="006F525D">
        <w:t xml:space="preserve"> огня от лесных и иных пожаров на территорию населенных пунктов;</w:t>
      </w:r>
    </w:p>
    <w:p w:rsidR="00953554" w:rsidRPr="006F525D" w:rsidRDefault="00953554" w:rsidP="00953554">
      <w:pPr>
        <w:pStyle w:val="ac"/>
        <w:ind w:firstLine="240"/>
        <w:jc w:val="both"/>
      </w:pPr>
      <w:r w:rsidRPr="006F525D">
        <w:t>- осуществлять эвакуацию людей за пределы территории, на которой введен особый противопожарный режим, в случае явной угрозы их жизни и здоровью;</w:t>
      </w:r>
    </w:p>
    <w:p w:rsidR="00953554" w:rsidRPr="006F525D" w:rsidRDefault="00953554" w:rsidP="00953554">
      <w:pPr>
        <w:pStyle w:val="ac"/>
        <w:ind w:firstLine="240"/>
        <w:jc w:val="both"/>
      </w:pPr>
      <w:r w:rsidRPr="006F525D">
        <w:t>- проводить во взаимодействии в средствах массовой информации разъяснительную работу среди населения об опасности разведения костров на территории населенных пунктов и на прилегающих к ним территориях;</w:t>
      </w:r>
    </w:p>
    <w:p w:rsidR="00953554" w:rsidRPr="006F525D" w:rsidRDefault="00953554" w:rsidP="00953554">
      <w:pPr>
        <w:pStyle w:val="ac"/>
        <w:ind w:firstLine="240"/>
        <w:jc w:val="both"/>
      </w:pPr>
      <w:r w:rsidRPr="006F525D">
        <w:t>- размещать на информационных стендах в местах массового пребывания людей правила пожарной безопасности, в том числе в лесах актуальные материалы наглядной агитации;</w:t>
      </w:r>
    </w:p>
    <w:p w:rsidR="00953554" w:rsidRPr="006F525D" w:rsidRDefault="00953554" w:rsidP="00953554">
      <w:pPr>
        <w:pStyle w:val="ac"/>
        <w:ind w:firstLine="240"/>
        <w:jc w:val="both"/>
      </w:pPr>
      <w:r w:rsidRPr="006F525D">
        <w:t>- устанавливать на въездах в лесные массивы предупредительные аншлаги размером не менее 1*1.5 метра, с указанием информации о введении ограничений на посещение лесов и период их действия;</w:t>
      </w:r>
    </w:p>
    <w:p w:rsidR="00953554" w:rsidRPr="006F525D" w:rsidRDefault="00953554" w:rsidP="00953554">
      <w:pPr>
        <w:pStyle w:val="ac"/>
        <w:ind w:firstLine="240"/>
        <w:jc w:val="both"/>
      </w:pPr>
      <w:r w:rsidRPr="006F525D">
        <w:t>- организовать работу добровольных пожарных, старост населенных пунктов, добровольцев и волонтеров для выявления, наиболее пожароопасных участков, а также оперативного реагирования на возникающие очаги пожаров.</w:t>
      </w:r>
    </w:p>
    <w:p w:rsidR="00953554" w:rsidRPr="006F525D" w:rsidRDefault="00953554" w:rsidP="00953554">
      <w:pPr>
        <w:pStyle w:val="ac"/>
        <w:ind w:firstLine="240"/>
        <w:jc w:val="both"/>
      </w:pPr>
      <w:r w:rsidRPr="006F525D">
        <w:t>- привлекать население для профилактики и локализации пожаров вне границ населенных пунктов поселения.</w:t>
      </w:r>
    </w:p>
    <w:p w:rsidR="00953554" w:rsidRPr="006F525D" w:rsidRDefault="00953554" w:rsidP="00953554">
      <w:pPr>
        <w:pStyle w:val="ac"/>
        <w:ind w:firstLine="240"/>
        <w:jc w:val="both"/>
      </w:pPr>
      <w:r w:rsidRPr="006F525D">
        <w:t xml:space="preserve">В зависимости от обстановки могут быть предусмотрены дополнительные меры пожарной безопасности, необходимые для обеспечения безопасности населения, объектов экономики, организаций, учреждений, расположенных на территории </w:t>
      </w:r>
      <w:r>
        <w:t xml:space="preserve">Медикасинского </w:t>
      </w:r>
      <w:r w:rsidRPr="006F525D">
        <w:t xml:space="preserve"> сельского поселения.</w:t>
      </w:r>
    </w:p>
    <w:p w:rsidR="00953554" w:rsidRPr="006F525D" w:rsidRDefault="00953554" w:rsidP="00953554">
      <w:pPr>
        <w:pStyle w:val="ac"/>
        <w:ind w:firstLine="240"/>
        <w:jc w:val="both"/>
      </w:pPr>
      <w:r w:rsidRPr="006F525D">
        <w:t xml:space="preserve">7. </w:t>
      </w:r>
      <w:proofErr w:type="gramStart"/>
      <w:r w:rsidRPr="006F525D">
        <w:t>Контроль за</w:t>
      </w:r>
      <w:proofErr w:type="gramEnd"/>
      <w:r w:rsidRPr="006F525D">
        <w:t xml:space="preserve"> соблюдением особого противопожарного режима на территории  поселения осуществляется:</w:t>
      </w:r>
    </w:p>
    <w:p w:rsidR="00953554" w:rsidRDefault="00953554" w:rsidP="00953554">
      <w:pPr>
        <w:pStyle w:val="ac"/>
        <w:ind w:firstLine="240"/>
        <w:jc w:val="both"/>
      </w:pPr>
      <w:r w:rsidRPr="006F525D">
        <w:t xml:space="preserve">- уполномоченными должностными лицами администрации </w:t>
      </w:r>
      <w:r>
        <w:t xml:space="preserve">Медикасинского </w:t>
      </w:r>
      <w:r w:rsidRPr="006F525D">
        <w:t xml:space="preserve"> сельского в </w:t>
      </w:r>
      <w:proofErr w:type="gramStart"/>
      <w:r w:rsidRPr="006F525D">
        <w:t>пределах</w:t>
      </w:r>
      <w:proofErr w:type="gramEnd"/>
      <w:r w:rsidRPr="006F525D">
        <w:t xml:space="preserve"> их компетенции.</w:t>
      </w:r>
    </w:p>
    <w:p w:rsidR="00953554" w:rsidRPr="00953554" w:rsidRDefault="00953554" w:rsidP="00953554">
      <w:pPr>
        <w:tabs>
          <w:tab w:val="left" w:pos="5353"/>
        </w:tabs>
        <w:ind w:right="-2"/>
        <w:jc w:val="both"/>
        <w:rPr>
          <w:rFonts w:ascii="Times New Roman" w:hAnsi="Times New Roman" w:cs="Times New Roman"/>
          <w:b/>
          <w:sz w:val="24"/>
          <w:szCs w:val="24"/>
        </w:rPr>
      </w:pPr>
      <w:r w:rsidRPr="00953554">
        <w:rPr>
          <w:rFonts w:ascii="Times New Roman" w:hAnsi="Times New Roman" w:cs="Times New Roman"/>
          <w:b/>
          <w:sz w:val="24"/>
          <w:szCs w:val="24"/>
        </w:rPr>
        <w:lastRenderedPageBreak/>
        <w:t xml:space="preserve">Постановление от 30.08.2021 №42 «Об утверждении Положения о </w:t>
      </w:r>
      <w:bookmarkStart w:id="0" w:name="_GoBack"/>
      <w:bookmarkEnd w:id="0"/>
      <w:r w:rsidRPr="00953554">
        <w:rPr>
          <w:rFonts w:ascii="Times New Roman" w:hAnsi="Times New Roman" w:cs="Times New Roman"/>
          <w:b/>
          <w:sz w:val="24"/>
          <w:szCs w:val="24"/>
        </w:rPr>
        <w:t>порядке обеспечения первичных мер пожарной безопасности в границах Медикасинского  сельского поселения Цивильского района Чувашской Республики</w:t>
      </w:r>
    </w:p>
    <w:p w:rsidR="00953554" w:rsidRPr="00953554" w:rsidRDefault="00953554" w:rsidP="00953554">
      <w:pPr>
        <w:ind w:firstLine="567"/>
        <w:jc w:val="both"/>
        <w:rPr>
          <w:rFonts w:ascii="Times New Roman" w:hAnsi="Times New Roman" w:cs="Times New Roman"/>
          <w:b/>
          <w:color w:val="000000"/>
          <w:sz w:val="24"/>
          <w:szCs w:val="24"/>
        </w:rPr>
      </w:pPr>
    </w:p>
    <w:p w:rsidR="00953554" w:rsidRPr="00953554" w:rsidRDefault="00953554" w:rsidP="00953554">
      <w:pPr>
        <w:ind w:firstLine="567"/>
        <w:jc w:val="both"/>
        <w:rPr>
          <w:rFonts w:ascii="Times New Roman" w:hAnsi="Times New Roman" w:cs="Times New Roman"/>
          <w:color w:val="000000"/>
          <w:sz w:val="24"/>
          <w:szCs w:val="24"/>
        </w:rPr>
      </w:pPr>
    </w:p>
    <w:p w:rsidR="00953554" w:rsidRPr="00953554" w:rsidRDefault="00953554" w:rsidP="00953554">
      <w:pPr>
        <w:ind w:firstLine="709"/>
        <w:jc w:val="both"/>
        <w:rPr>
          <w:rFonts w:ascii="Times New Roman" w:hAnsi="Times New Roman" w:cs="Times New Roman"/>
          <w:sz w:val="24"/>
          <w:szCs w:val="24"/>
        </w:rPr>
      </w:pPr>
      <w:r w:rsidRPr="00953554">
        <w:rPr>
          <w:rFonts w:ascii="Times New Roman" w:hAnsi="Times New Roman" w:cs="Times New Roman"/>
          <w:color w:val="000000"/>
          <w:sz w:val="24"/>
          <w:szCs w:val="24"/>
        </w:rPr>
        <w:t xml:space="preserve">В соответствии со статьей 19 Федерального закона от 21 декабря 1994 г. № 69-ФЗ «О пожарной безопасности» </w:t>
      </w:r>
      <w:r w:rsidRPr="00953554">
        <w:rPr>
          <w:rFonts w:ascii="Times New Roman" w:hAnsi="Times New Roman" w:cs="Times New Roman"/>
          <w:sz w:val="24"/>
          <w:szCs w:val="24"/>
        </w:rPr>
        <w:t xml:space="preserve">администрация Медикасинского  сельского поселения       </w:t>
      </w:r>
      <w:r w:rsidRPr="00953554">
        <w:rPr>
          <w:rFonts w:ascii="Times New Roman" w:hAnsi="Times New Roman" w:cs="Times New Roman"/>
          <w:b/>
          <w:sz w:val="24"/>
          <w:szCs w:val="24"/>
        </w:rPr>
        <w:t>постановляет:</w:t>
      </w:r>
    </w:p>
    <w:p w:rsidR="00953554" w:rsidRPr="00953554" w:rsidRDefault="00953554" w:rsidP="00953554">
      <w:pPr>
        <w:ind w:firstLine="709"/>
        <w:jc w:val="both"/>
        <w:rPr>
          <w:rFonts w:ascii="Times New Roman" w:hAnsi="Times New Roman" w:cs="Times New Roman"/>
          <w:color w:val="000000"/>
          <w:sz w:val="24"/>
          <w:szCs w:val="24"/>
        </w:rPr>
      </w:pPr>
    </w:p>
    <w:p w:rsidR="00953554" w:rsidRPr="00953554" w:rsidRDefault="00953554" w:rsidP="00953554">
      <w:pPr>
        <w:ind w:firstLine="709"/>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1. Утвердить Положение о порядке обеспечения первичных мер пожарной безопасности в границах </w:t>
      </w:r>
      <w:r w:rsidRPr="00953554">
        <w:rPr>
          <w:rFonts w:ascii="Times New Roman" w:hAnsi="Times New Roman" w:cs="Times New Roman"/>
          <w:sz w:val="24"/>
          <w:szCs w:val="24"/>
        </w:rPr>
        <w:t>Медикасинского  сельского поселения Цивильского района Чувашской Республики</w:t>
      </w:r>
      <w:r w:rsidRPr="00953554">
        <w:rPr>
          <w:rFonts w:ascii="Times New Roman" w:hAnsi="Times New Roman" w:cs="Times New Roman"/>
          <w:color w:val="000000"/>
          <w:sz w:val="24"/>
          <w:szCs w:val="24"/>
        </w:rPr>
        <w:t xml:space="preserve"> согласно приложению.</w:t>
      </w:r>
    </w:p>
    <w:p w:rsidR="00953554" w:rsidRPr="00953554" w:rsidRDefault="00953554" w:rsidP="00953554">
      <w:pPr>
        <w:pStyle w:val="af6"/>
        <w:ind w:left="0" w:firstLine="709"/>
        <w:jc w:val="both"/>
        <w:rPr>
          <w:rFonts w:ascii="Times New Roman" w:hAnsi="Times New Roman"/>
          <w:sz w:val="24"/>
          <w:szCs w:val="24"/>
        </w:rPr>
      </w:pPr>
      <w:r w:rsidRPr="00953554">
        <w:rPr>
          <w:rFonts w:ascii="Times New Roman" w:hAnsi="Times New Roman"/>
          <w:sz w:val="24"/>
          <w:szCs w:val="24"/>
        </w:rPr>
        <w:t xml:space="preserve">2. </w:t>
      </w:r>
      <w:proofErr w:type="gramStart"/>
      <w:r w:rsidRPr="00953554">
        <w:rPr>
          <w:rFonts w:ascii="Times New Roman" w:hAnsi="Times New Roman"/>
          <w:sz w:val="24"/>
          <w:szCs w:val="24"/>
        </w:rPr>
        <w:t>Контроль за</w:t>
      </w:r>
      <w:proofErr w:type="gramEnd"/>
      <w:r w:rsidRPr="00953554">
        <w:rPr>
          <w:rFonts w:ascii="Times New Roman" w:hAnsi="Times New Roman"/>
          <w:sz w:val="24"/>
          <w:szCs w:val="24"/>
        </w:rPr>
        <w:t xml:space="preserve"> исполнением настоящего постановления оставляю за собой.</w:t>
      </w:r>
    </w:p>
    <w:p w:rsidR="00953554" w:rsidRPr="00953554" w:rsidRDefault="00953554" w:rsidP="00953554">
      <w:pPr>
        <w:pStyle w:val="af6"/>
        <w:ind w:left="0" w:firstLine="709"/>
        <w:jc w:val="both"/>
        <w:rPr>
          <w:rFonts w:ascii="Times New Roman" w:hAnsi="Times New Roman"/>
          <w:sz w:val="24"/>
          <w:szCs w:val="24"/>
        </w:rPr>
      </w:pPr>
      <w:r w:rsidRPr="00953554">
        <w:rPr>
          <w:rFonts w:ascii="Times New Roman" w:hAnsi="Times New Roman"/>
          <w:sz w:val="24"/>
          <w:szCs w:val="24"/>
        </w:rPr>
        <w:t>3. Настоящее постановление вступает в силу после его официального опубликования (обнародования).</w:t>
      </w:r>
    </w:p>
    <w:p w:rsidR="00953554" w:rsidRPr="00953554" w:rsidRDefault="00953554" w:rsidP="00953554">
      <w:pPr>
        <w:jc w:val="both"/>
        <w:rPr>
          <w:rFonts w:ascii="Times New Roman" w:hAnsi="Times New Roman" w:cs="Times New Roman"/>
          <w:sz w:val="24"/>
          <w:szCs w:val="24"/>
        </w:rPr>
      </w:pPr>
    </w:p>
    <w:p w:rsidR="00953554" w:rsidRPr="00953554" w:rsidRDefault="00953554" w:rsidP="00953554">
      <w:pPr>
        <w:rPr>
          <w:rFonts w:ascii="Times New Roman" w:hAnsi="Times New Roman" w:cs="Times New Roman"/>
          <w:sz w:val="24"/>
          <w:szCs w:val="24"/>
        </w:rPr>
      </w:pPr>
      <w:r w:rsidRPr="00953554">
        <w:rPr>
          <w:rFonts w:ascii="Times New Roman" w:hAnsi="Times New Roman" w:cs="Times New Roman"/>
          <w:sz w:val="24"/>
          <w:szCs w:val="24"/>
        </w:rPr>
        <w:t xml:space="preserve">Глава администрации </w:t>
      </w:r>
    </w:p>
    <w:p w:rsidR="00953554" w:rsidRPr="00953554" w:rsidRDefault="00953554" w:rsidP="00953554">
      <w:pPr>
        <w:rPr>
          <w:rStyle w:val="af5"/>
          <w:rFonts w:ascii="Times New Roman" w:hAnsi="Times New Roman" w:cs="Times New Roman"/>
          <w:sz w:val="24"/>
          <w:szCs w:val="24"/>
        </w:rPr>
      </w:pPr>
      <w:r w:rsidRPr="00953554">
        <w:rPr>
          <w:rFonts w:ascii="Times New Roman" w:hAnsi="Times New Roman" w:cs="Times New Roman"/>
          <w:sz w:val="24"/>
          <w:szCs w:val="24"/>
        </w:rPr>
        <w:t>Медикасинского  сельского поселения                                                               Э.П. Чугунов</w:t>
      </w:r>
    </w:p>
    <w:p w:rsidR="00953554" w:rsidRPr="00953554" w:rsidRDefault="00953554" w:rsidP="00953554">
      <w:pPr>
        <w:jc w:val="both"/>
        <w:rPr>
          <w:rFonts w:ascii="Times New Roman" w:hAnsi="Times New Roman" w:cs="Times New Roman"/>
          <w:color w:val="000000"/>
          <w:sz w:val="24"/>
          <w:szCs w:val="24"/>
        </w:rPr>
      </w:pPr>
    </w:p>
    <w:p w:rsidR="00953554" w:rsidRPr="00953554" w:rsidRDefault="00953554" w:rsidP="00953554">
      <w:pPr>
        <w:jc w:val="both"/>
        <w:rPr>
          <w:rFonts w:ascii="Times New Roman" w:hAnsi="Times New Roman" w:cs="Times New Roman"/>
          <w:color w:val="000000"/>
          <w:sz w:val="24"/>
          <w:szCs w:val="24"/>
        </w:rPr>
      </w:pPr>
    </w:p>
    <w:p w:rsidR="00953554" w:rsidRPr="00953554" w:rsidRDefault="00953554" w:rsidP="00953554">
      <w:pPr>
        <w:jc w:val="both"/>
        <w:rPr>
          <w:rFonts w:ascii="Times New Roman" w:hAnsi="Times New Roman" w:cs="Times New Roman"/>
          <w:color w:val="000000"/>
          <w:sz w:val="24"/>
          <w:szCs w:val="24"/>
        </w:rPr>
      </w:pPr>
    </w:p>
    <w:p w:rsidR="00953554" w:rsidRPr="00953554" w:rsidRDefault="00953554" w:rsidP="00953554">
      <w:pPr>
        <w:ind w:left="5670"/>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ПРИЛОЖЕНИЕ</w:t>
      </w:r>
    </w:p>
    <w:p w:rsidR="00953554" w:rsidRPr="00953554" w:rsidRDefault="00953554" w:rsidP="00953554">
      <w:pPr>
        <w:ind w:left="5670"/>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к постановлению администрации</w:t>
      </w:r>
    </w:p>
    <w:p w:rsidR="00953554" w:rsidRPr="00953554" w:rsidRDefault="00953554" w:rsidP="00953554">
      <w:pPr>
        <w:ind w:left="5670"/>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Медикасинского  сельского поселения</w:t>
      </w:r>
    </w:p>
    <w:p w:rsidR="00953554" w:rsidRPr="00953554" w:rsidRDefault="00953554" w:rsidP="00953554">
      <w:pPr>
        <w:ind w:left="5670"/>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от  30 августа 2021  №42</w:t>
      </w:r>
    </w:p>
    <w:p w:rsidR="00953554" w:rsidRPr="00953554" w:rsidRDefault="00953554" w:rsidP="00953554">
      <w:pPr>
        <w:ind w:left="5670"/>
        <w:jc w:val="both"/>
        <w:rPr>
          <w:rFonts w:ascii="Times New Roman" w:hAnsi="Times New Roman" w:cs="Times New Roman"/>
          <w:color w:val="000000"/>
          <w:sz w:val="24"/>
          <w:szCs w:val="24"/>
        </w:rPr>
      </w:pPr>
    </w:p>
    <w:p w:rsidR="00953554" w:rsidRPr="00953554" w:rsidRDefault="00953554" w:rsidP="00953554">
      <w:pPr>
        <w:ind w:left="5670"/>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w:t>
      </w:r>
    </w:p>
    <w:p w:rsidR="00953554" w:rsidRPr="00953554" w:rsidRDefault="00953554" w:rsidP="00953554">
      <w:pPr>
        <w:ind w:firstLine="567"/>
        <w:jc w:val="center"/>
        <w:outlineLvl w:val="0"/>
        <w:rPr>
          <w:rFonts w:ascii="Times New Roman" w:hAnsi="Times New Roman" w:cs="Times New Roman"/>
          <w:b/>
          <w:bCs/>
          <w:color w:val="000000"/>
          <w:kern w:val="36"/>
          <w:sz w:val="24"/>
          <w:szCs w:val="24"/>
        </w:rPr>
      </w:pPr>
      <w:r w:rsidRPr="00953554">
        <w:rPr>
          <w:rFonts w:ascii="Times New Roman" w:hAnsi="Times New Roman" w:cs="Times New Roman"/>
          <w:b/>
          <w:bCs/>
          <w:color w:val="000000"/>
          <w:kern w:val="36"/>
          <w:sz w:val="24"/>
          <w:szCs w:val="24"/>
        </w:rPr>
        <w:t>ПОЛОЖЕНИЕ</w:t>
      </w:r>
    </w:p>
    <w:p w:rsidR="00953554" w:rsidRPr="00953554" w:rsidRDefault="00953554" w:rsidP="00953554">
      <w:pPr>
        <w:ind w:firstLine="567"/>
        <w:jc w:val="center"/>
        <w:rPr>
          <w:rFonts w:ascii="Times New Roman" w:hAnsi="Times New Roman" w:cs="Times New Roman"/>
          <w:b/>
          <w:sz w:val="24"/>
          <w:szCs w:val="24"/>
        </w:rPr>
      </w:pPr>
      <w:r w:rsidRPr="00953554">
        <w:rPr>
          <w:rFonts w:ascii="Times New Roman" w:hAnsi="Times New Roman" w:cs="Times New Roman"/>
          <w:b/>
          <w:bCs/>
          <w:color w:val="000000"/>
          <w:sz w:val="24"/>
          <w:szCs w:val="24"/>
        </w:rPr>
        <w:t xml:space="preserve">о порядке обеспечения первичных мер пожарной безопасности в границах  </w:t>
      </w:r>
      <w:r w:rsidRPr="00953554">
        <w:rPr>
          <w:rFonts w:ascii="Times New Roman" w:hAnsi="Times New Roman" w:cs="Times New Roman"/>
          <w:b/>
          <w:sz w:val="24"/>
          <w:szCs w:val="24"/>
        </w:rPr>
        <w:t>Медикасинского  сельского поселения Цивильского района</w:t>
      </w:r>
    </w:p>
    <w:p w:rsidR="00953554" w:rsidRPr="00953554" w:rsidRDefault="00953554" w:rsidP="00953554">
      <w:pPr>
        <w:ind w:firstLine="567"/>
        <w:jc w:val="center"/>
        <w:rPr>
          <w:rFonts w:ascii="Times New Roman" w:hAnsi="Times New Roman" w:cs="Times New Roman"/>
          <w:b/>
          <w:sz w:val="24"/>
          <w:szCs w:val="24"/>
        </w:rPr>
      </w:pPr>
      <w:r w:rsidRPr="00953554">
        <w:rPr>
          <w:rFonts w:ascii="Times New Roman" w:hAnsi="Times New Roman" w:cs="Times New Roman"/>
          <w:b/>
          <w:sz w:val="24"/>
          <w:szCs w:val="24"/>
        </w:rPr>
        <w:t>Чувашской Республики</w:t>
      </w:r>
    </w:p>
    <w:p w:rsidR="00953554" w:rsidRPr="00953554" w:rsidRDefault="00953554" w:rsidP="00953554">
      <w:pPr>
        <w:ind w:firstLine="567"/>
        <w:jc w:val="center"/>
        <w:rPr>
          <w:rFonts w:ascii="Times New Roman" w:hAnsi="Times New Roman" w:cs="Times New Roman"/>
          <w:color w:val="000000"/>
          <w:sz w:val="24"/>
          <w:szCs w:val="24"/>
        </w:rPr>
      </w:pP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I. Общие положения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1.1. Настоящее Положение устанавливает порядок деятельности по обеспечению первичных мер пожарной безопасности в населенных пунктах </w:t>
      </w:r>
      <w:r w:rsidRPr="00953554">
        <w:rPr>
          <w:rFonts w:ascii="Times New Roman" w:hAnsi="Times New Roman" w:cs="Times New Roman"/>
          <w:sz w:val="24"/>
          <w:szCs w:val="24"/>
        </w:rPr>
        <w:t>Медикасинского  сельского поселения Цивильского района Чувашской Республики</w:t>
      </w:r>
      <w:r w:rsidRPr="00953554">
        <w:rPr>
          <w:rFonts w:ascii="Times New Roman" w:hAnsi="Times New Roman" w:cs="Times New Roman"/>
          <w:color w:val="000000"/>
          <w:sz w:val="24"/>
          <w:szCs w:val="24"/>
        </w:rPr>
        <w:t>.</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Pr="00953554">
        <w:rPr>
          <w:rFonts w:ascii="Times New Roman" w:hAnsi="Times New Roman" w:cs="Times New Roman"/>
          <w:sz w:val="24"/>
          <w:szCs w:val="24"/>
        </w:rPr>
        <w:t>Медикасинского  сельского поселения Цивильского района Чувашской Республики</w:t>
      </w:r>
      <w:r w:rsidRPr="00953554">
        <w:rPr>
          <w:rFonts w:ascii="Times New Roman" w:hAnsi="Times New Roman" w:cs="Times New Roman"/>
          <w:color w:val="000000"/>
          <w:sz w:val="24"/>
          <w:szCs w:val="24"/>
        </w:rPr>
        <w:t>, нормативными документами по пожарной безопасности.</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Перечень требований пожарной безопасности, реализация которых является первичными мерами пожарной безопасности, </w:t>
      </w:r>
      <w:proofErr w:type="gramStart"/>
      <w:r w:rsidRPr="00953554">
        <w:rPr>
          <w:rFonts w:ascii="Times New Roman" w:hAnsi="Times New Roman" w:cs="Times New Roman"/>
          <w:color w:val="000000"/>
          <w:sz w:val="24"/>
          <w:szCs w:val="24"/>
        </w:rPr>
        <w:t>разрабатывается и утверждается</w:t>
      </w:r>
      <w:proofErr w:type="gramEnd"/>
      <w:r w:rsidRPr="00953554">
        <w:rPr>
          <w:rFonts w:ascii="Times New Roman" w:hAnsi="Times New Roman" w:cs="Times New Roman"/>
          <w:color w:val="000000"/>
          <w:sz w:val="24"/>
          <w:szCs w:val="24"/>
        </w:rPr>
        <w:t xml:space="preserve"> в соответствии с пунктом 1.2. настоящего Положения.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1.4. Первичные меры пожарной безопасности разрабатываются в соответствии с законодательством Российской Федерации, федеральными 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1.5. </w:t>
      </w:r>
      <w:proofErr w:type="gramStart"/>
      <w:r w:rsidRPr="00953554">
        <w:rPr>
          <w:rFonts w:ascii="Times New Roman" w:hAnsi="Times New Roman" w:cs="Times New Roman"/>
          <w:color w:val="000000"/>
          <w:sz w:val="24"/>
          <w:szCs w:val="24"/>
        </w:rPr>
        <w:t xml:space="preserve">Деятельность по обеспечению первичных мер пожарной безопасности осуществляется администрацией </w:t>
      </w:r>
      <w:r w:rsidRPr="00953554">
        <w:rPr>
          <w:rFonts w:ascii="Times New Roman" w:hAnsi="Times New Roman" w:cs="Times New Roman"/>
          <w:sz w:val="24"/>
          <w:szCs w:val="24"/>
        </w:rPr>
        <w:t>Медикасинского  сельского поселения Цивильского района Чувашской Республики</w:t>
      </w:r>
      <w:r w:rsidRPr="00953554">
        <w:rPr>
          <w:rFonts w:ascii="Times New Roman" w:hAnsi="Times New Roman" w:cs="Times New Roman"/>
          <w:color w:val="000000"/>
          <w:sz w:val="24"/>
          <w:szCs w:val="24"/>
        </w:rPr>
        <w:t>, в соответствии с требованиями пожарной безопасности, установленными федеральными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2. Деятельность должностных лиц администрации </w:t>
      </w:r>
      <w:r w:rsidRPr="00953554">
        <w:rPr>
          <w:rFonts w:ascii="Times New Roman" w:hAnsi="Times New Roman" w:cs="Times New Roman"/>
          <w:sz w:val="24"/>
          <w:szCs w:val="24"/>
        </w:rPr>
        <w:t>Медикасинского  сельского поселения Цивильского района Чувашской Республики</w:t>
      </w:r>
      <w:r w:rsidRPr="00953554">
        <w:rPr>
          <w:rFonts w:ascii="Times New Roman" w:hAnsi="Times New Roman" w:cs="Times New Roman"/>
          <w:color w:val="000000"/>
          <w:sz w:val="24"/>
          <w:szCs w:val="24"/>
        </w:rPr>
        <w:t xml:space="preserve"> по обеспечению первичных мер пожарной безопасности.</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Глава </w:t>
      </w:r>
      <w:r w:rsidRPr="00953554">
        <w:rPr>
          <w:rFonts w:ascii="Times New Roman" w:hAnsi="Times New Roman" w:cs="Times New Roman"/>
          <w:sz w:val="24"/>
          <w:szCs w:val="24"/>
        </w:rPr>
        <w:t>Медикасинского  сельского поселения</w:t>
      </w:r>
      <w:r w:rsidRPr="00953554">
        <w:rPr>
          <w:rFonts w:ascii="Times New Roman" w:hAnsi="Times New Roman" w:cs="Times New Roman"/>
          <w:color w:val="000000"/>
          <w:sz w:val="24"/>
          <w:szCs w:val="24"/>
        </w:rPr>
        <w:t xml:space="preserve">, уполномоченные им должностные лица администрации </w:t>
      </w:r>
      <w:r w:rsidRPr="00953554">
        <w:rPr>
          <w:rFonts w:ascii="Times New Roman" w:hAnsi="Times New Roman" w:cs="Times New Roman"/>
          <w:sz w:val="24"/>
          <w:szCs w:val="24"/>
        </w:rPr>
        <w:t>Медикасинского  сельского поселения</w:t>
      </w:r>
      <w:r w:rsidRPr="00953554">
        <w:rPr>
          <w:rFonts w:ascii="Times New Roman" w:hAnsi="Times New Roman" w:cs="Times New Roman"/>
          <w:color w:val="000000"/>
          <w:sz w:val="24"/>
          <w:szCs w:val="24"/>
        </w:rPr>
        <w:t>:</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2.1. </w:t>
      </w:r>
      <w:proofErr w:type="gramStart"/>
      <w:r w:rsidRPr="00953554">
        <w:rPr>
          <w:rFonts w:ascii="Times New Roman" w:hAnsi="Times New Roman" w:cs="Times New Roman"/>
          <w:color w:val="000000"/>
          <w:sz w:val="24"/>
          <w:szCs w:val="24"/>
        </w:rPr>
        <w:t>Организуют и контролируют</w:t>
      </w:r>
      <w:proofErr w:type="gramEnd"/>
      <w:r w:rsidRPr="00953554">
        <w:rPr>
          <w:rFonts w:ascii="Times New Roman" w:hAnsi="Times New Roman" w:cs="Times New Roman"/>
          <w:color w:val="000000"/>
          <w:sz w:val="24"/>
          <w:szCs w:val="24"/>
        </w:rPr>
        <w:t xml:space="preserve">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Медикасинского  сельского поселения.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lastRenderedPageBreak/>
        <w:t>2.2. Участвуют в работе заседаний Комиссии по предупреждению и ликвидации чрезвычайных ситуаций и обеспечению пожарной безопасности администрации Цивильского района, выполняют ее решения, вносят предложения на ее заседания.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2.3. Осуществляют размещение заказов на поставки товаров, выполнение работ и оказание услуг в области пожарной безопасности для муниципальных нужд Медикасинского  сельского поселения.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2.4. Организуют в </w:t>
      </w:r>
      <w:proofErr w:type="gramStart"/>
      <w:r w:rsidRPr="00953554">
        <w:rPr>
          <w:rFonts w:ascii="Times New Roman" w:hAnsi="Times New Roman" w:cs="Times New Roman"/>
          <w:color w:val="000000"/>
          <w:sz w:val="24"/>
          <w:szCs w:val="24"/>
        </w:rPr>
        <w:t>порядке</w:t>
      </w:r>
      <w:proofErr w:type="gramEnd"/>
      <w:r w:rsidRPr="00953554">
        <w:rPr>
          <w:rFonts w:ascii="Times New Roman" w:hAnsi="Times New Roman" w:cs="Times New Roman"/>
          <w:color w:val="000000"/>
          <w:sz w:val="24"/>
          <w:szCs w:val="24"/>
        </w:rPr>
        <w:t>, установленном федеральными правовыми актами, обучение работников администрации Медикасинского  сельского поселения, мерам пожарной безопасности.</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2.5.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2.6. Предоставляют по запросам Государственной противопожарной службы сведения и документы о состоянии пожарной безопасности на территории  Медикасинского  сельского поселения.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2.7. Осуществляют взаимодействие по вопросам профилактики пожаров с контрольными и надзорными органами.</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2.8. Организуют и проводят противопожарную пропаганду в муниципальных </w:t>
      </w:r>
      <w:proofErr w:type="gramStart"/>
      <w:r w:rsidRPr="00953554">
        <w:rPr>
          <w:rFonts w:ascii="Times New Roman" w:hAnsi="Times New Roman" w:cs="Times New Roman"/>
          <w:color w:val="000000"/>
          <w:sz w:val="24"/>
          <w:szCs w:val="24"/>
        </w:rPr>
        <w:t>организациях</w:t>
      </w:r>
      <w:proofErr w:type="gramEnd"/>
      <w:r w:rsidRPr="00953554">
        <w:rPr>
          <w:rFonts w:ascii="Times New Roman" w:hAnsi="Times New Roman" w:cs="Times New Roman"/>
          <w:color w:val="000000"/>
          <w:sz w:val="24"/>
          <w:szCs w:val="24"/>
        </w:rPr>
        <w:t>. При этом:</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организуют информирование населения о проблемах и путях обеспечения пожарной безопасности;</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Медикасинского  сельского поселения;</w:t>
      </w:r>
    </w:p>
    <w:p w:rsidR="00953554" w:rsidRPr="00953554" w:rsidRDefault="00953554" w:rsidP="00953554">
      <w:pPr>
        <w:ind w:firstLine="567"/>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привлекают к деятельности по осуществлению противопожарной пропаганды организации и граждан.</w:t>
      </w:r>
    </w:p>
    <w:p w:rsidR="00953554" w:rsidRPr="00953554" w:rsidRDefault="00953554" w:rsidP="00953554">
      <w:pPr>
        <w:ind w:firstLine="567"/>
        <w:jc w:val="both"/>
        <w:rPr>
          <w:rFonts w:ascii="Times New Roman" w:hAnsi="Times New Roman" w:cs="Times New Roman"/>
          <w:sz w:val="24"/>
          <w:szCs w:val="24"/>
        </w:rPr>
      </w:pPr>
      <w:r w:rsidRPr="00953554">
        <w:rPr>
          <w:rFonts w:ascii="Times New Roman" w:hAnsi="Times New Roman" w:cs="Times New Roman"/>
          <w:color w:val="000000"/>
          <w:sz w:val="24"/>
          <w:szCs w:val="24"/>
        </w:rPr>
        <w:t>2.9.</w:t>
      </w:r>
      <w:r w:rsidRPr="00953554">
        <w:rPr>
          <w:rFonts w:ascii="Times New Roman" w:hAnsi="Times New Roman" w:cs="Times New Roman"/>
          <w:sz w:val="24"/>
          <w:szCs w:val="24"/>
        </w:rPr>
        <w:t xml:space="preserve"> Определяют на территориях земель общего пользования Медикасинского  сельского поселения места (специально отведенные и оборудованные) и (или) способы разведения костров, использования открытого огня для приготовления пищи, а также сжигания мусора, травы, листвы и иных отходов, материалов или изделий.</w:t>
      </w:r>
    </w:p>
    <w:p w:rsidR="00953554" w:rsidRPr="00953554" w:rsidRDefault="00953554" w:rsidP="00953554">
      <w:pPr>
        <w:ind w:firstLine="567"/>
        <w:jc w:val="both"/>
        <w:rPr>
          <w:rFonts w:ascii="Times New Roman" w:hAnsi="Times New Roman" w:cs="Times New Roman"/>
          <w:sz w:val="24"/>
          <w:szCs w:val="24"/>
        </w:rPr>
      </w:pPr>
      <w:r w:rsidRPr="00953554">
        <w:rPr>
          <w:rFonts w:ascii="Times New Roman" w:hAnsi="Times New Roman" w:cs="Times New Roman"/>
          <w:sz w:val="24"/>
          <w:szCs w:val="24"/>
        </w:rPr>
        <w:t xml:space="preserve">2.10. </w:t>
      </w:r>
      <w:proofErr w:type="gramStart"/>
      <w:r w:rsidRPr="00953554">
        <w:rPr>
          <w:rFonts w:ascii="Times New Roman" w:hAnsi="Times New Roman" w:cs="Times New Roman"/>
          <w:sz w:val="24"/>
          <w:szCs w:val="24"/>
        </w:rPr>
        <w:t>В период со дня схода снежного покрова до установления устойчивой дождливой осенней погоды или образования снежного покрова администрация Медикасинского  сельского поселения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w:t>
      </w:r>
      <w:proofErr w:type="gramEnd"/>
      <w:r w:rsidRPr="00953554">
        <w:rPr>
          <w:rFonts w:ascii="Times New Roman" w:hAnsi="Times New Roman" w:cs="Times New Roman"/>
          <w:sz w:val="24"/>
          <w:szCs w:val="24"/>
        </w:rPr>
        <w:t xml:space="preserve"> полосой шириной не менее 0,5 метра или иным противопожарным барьером.</w:t>
      </w:r>
    </w:p>
    <w:p w:rsidR="00953554" w:rsidRDefault="00953554" w:rsidP="00953554">
      <w:pPr>
        <w:ind w:firstLine="567"/>
        <w:jc w:val="both"/>
        <w:rPr>
          <w:rFonts w:ascii="Times New Roman" w:hAnsi="Times New Roman" w:cs="Times New Roman"/>
          <w:sz w:val="24"/>
          <w:szCs w:val="24"/>
        </w:rPr>
      </w:pPr>
      <w:r w:rsidRPr="00953554">
        <w:rPr>
          <w:rFonts w:ascii="Times New Roman" w:hAnsi="Times New Roman" w:cs="Times New Roman"/>
          <w:sz w:val="24"/>
          <w:szCs w:val="24"/>
        </w:rPr>
        <w:lastRenderedPageBreak/>
        <w:t xml:space="preserve">2.11. </w:t>
      </w:r>
      <w:proofErr w:type="gramStart"/>
      <w:r w:rsidRPr="00953554">
        <w:rPr>
          <w:rFonts w:ascii="Times New Roman" w:hAnsi="Times New Roman" w:cs="Times New Roman"/>
          <w:sz w:val="24"/>
          <w:szCs w:val="24"/>
        </w:rPr>
        <w:t>Создают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w:t>
      </w:r>
      <w:proofErr w:type="gramEnd"/>
    </w:p>
    <w:p w:rsidR="00953554" w:rsidRPr="008D6265" w:rsidRDefault="00953554" w:rsidP="00953554">
      <w:pPr>
        <w:pStyle w:val="ac"/>
        <w:ind w:firstLine="240"/>
        <w:jc w:val="both"/>
        <w:rPr>
          <w:color w:val="000000"/>
        </w:rPr>
      </w:pPr>
      <w:r w:rsidRPr="00953554">
        <w:rPr>
          <w:b/>
        </w:rPr>
        <w:t>Постановление от 30.08.2021 №4</w:t>
      </w:r>
      <w:r>
        <w:rPr>
          <w:b/>
        </w:rPr>
        <w:t>3 «</w:t>
      </w:r>
      <w:r w:rsidRPr="008D6265">
        <w:rPr>
          <w:rStyle w:val="aa"/>
          <w:color w:val="000000"/>
        </w:rPr>
        <w:t xml:space="preserve">Об утверждении Порядка выполнения мероприятий по пожарной безопасности при введении особого противопожарного режима на территории </w:t>
      </w:r>
      <w:r>
        <w:rPr>
          <w:rStyle w:val="aa"/>
          <w:color w:val="000000"/>
        </w:rPr>
        <w:t xml:space="preserve">Медикасинского </w:t>
      </w:r>
      <w:r w:rsidRPr="008D6265">
        <w:rPr>
          <w:rStyle w:val="aa"/>
          <w:color w:val="000000"/>
        </w:rPr>
        <w:t xml:space="preserve"> сельского поселения Цивильского района Чувашской Республики</w:t>
      </w:r>
    </w:p>
    <w:p w:rsidR="00953554" w:rsidRPr="008D6265" w:rsidRDefault="00953554" w:rsidP="00953554">
      <w:pPr>
        <w:pStyle w:val="ac"/>
        <w:ind w:firstLine="240"/>
        <w:jc w:val="both"/>
        <w:rPr>
          <w:color w:val="000000"/>
        </w:rPr>
      </w:pPr>
      <w:proofErr w:type="gramStart"/>
      <w:r w:rsidRPr="008D6265">
        <w:rPr>
          <w:color w:val="000000"/>
        </w:rPr>
        <w:t>В соответствии с Федеральными законами от 21 декабря 1994 года №69-ФЗ «О пожарной безопасности», от 06 октября 2003 года №131-ФЗ «Об общих  принципах организации местного самоуправления в Российской Федерации», постановления Правительства Российской Федерации от 16 сентября 2020 г. N 1479 «Об утверждении правил противопожарного режима в Российской Федерации» в целях обеспечения пожарной безопасности на территории сельского поселения в пожароопасные периоды</w:t>
      </w:r>
      <w:proofErr w:type="gramEnd"/>
      <w:r w:rsidRPr="008D6265">
        <w:rPr>
          <w:color w:val="000000"/>
        </w:rPr>
        <w:t xml:space="preserve"> администрация </w:t>
      </w:r>
      <w:r>
        <w:rPr>
          <w:color w:val="000000"/>
        </w:rPr>
        <w:t xml:space="preserve">Медикасинского </w:t>
      </w:r>
      <w:r w:rsidRPr="008D6265">
        <w:rPr>
          <w:color w:val="000000"/>
        </w:rPr>
        <w:t xml:space="preserve"> сельского поселения </w:t>
      </w:r>
      <w:proofErr w:type="spellStart"/>
      <w:proofErr w:type="gramStart"/>
      <w:r w:rsidRPr="008D6265">
        <w:rPr>
          <w:rStyle w:val="aa"/>
          <w:color w:val="000000"/>
        </w:rPr>
        <w:t>п</w:t>
      </w:r>
      <w:proofErr w:type="spellEnd"/>
      <w:proofErr w:type="gramEnd"/>
      <w:r w:rsidRPr="008D6265">
        <w:rPr>
          <w:rStyle w:val="aa"/>
          <w:color w:val="000000"/>
        </w:rPr>
        <w:t xml:space="preserve"> о с т а </w:t>
      </w:r>
      <w:proofErr w:type="spellStart"/>
      <w:r w:rsidRPr="008D6265">
        <w:rPr>
          <w:rStyle w:val="aa"/>
          <w:color w:val="000000"/>
        </w:rPr>
        <w:t>н</w:t>
      </w:r>
      <w:proofErr w:type="spellEnd"/>
      <w:r w:rsidRPr="008D6265">
        <w:rPr>
          <w:rStyle w:val="aa"/>
          <w:color w:val="000000"/>
        </w:rPr>
        <w:t xml:space="preserve"> о в л я е т:</w:t>
      </w:r>
    </w:p>
    <w:p w:rsidR="00953554" w:rsidRPr="008D6265" w:rsidRDefault="00953554" w:rsidP="00953554">
      <w:pPr>
        <w:pStyle w:val="ac"/>
        <w:ind w:firstLine="240"/>
        <w:jc w:val="both"/>
        <w:rPr>
          <w:color w:val="000000"/>
        </w:rPr>
      </w:pPr>
      <w:r w:rsidRPr="008D6265">
        <w:rPr>
          <w:color w:val="000000"/>
        </w:rPr>
        <w:t xml:space="preserve">1. Утвердить Порядок выполнения мероприятий по пожарной безопасности при введении на территории </w:t>
      </w:r>
      <w:r>
        <w:rPr>
          <w:color w:val="000000"/>
        </w:rPr>
        <w:t xml:space="preserve">Медикасинского </w:t>
      </w:r>
      <w:r w:rsidRPr="008D6265">
        <w:rPr>
          <w:color w:val="000000"/>
        </w:rPr>
        <w:t xml:space="preserve"> сельского поселения Цивильского района Чувашской Республики особого противопожарного режима согласно приложению.</w:t>
      </w:r>
    </w:p>
    <w:p w:rsidR="00953554" w:rsidRPr="008D6265" w:rsidRDefault="00953554" w:rsidP="00953554">
      <w:pPr>
        <w:pStyle w:val="ac"/>
        <w:ind w:firstLine="240"/>
        <w:jc w:val="both"/>
        <w:rPr>
          <w:color w:val="000000"/>
        </w:rPr>
      </w:pPr>
      <w:r w:rsidRPr="008D6265">
        <w:rPr>
          <w:color w:val="000000"/>
        </w:rPr>
        <w:t xml:space="preserve">2. </w:t>
      </w:r>
      <w:proofErr w:type="gramStart"/>
      <w:r w:rsidRPr="008D6265">
        <w:rPr>
          <w:color w:val="000000"/>
        </w:rPr>
        <w:t>Контроль за</w:t>
      </w:r>
      <w:proofErr w:type="gramEnd"/>
      <w:r w:rsidRPr="008D6265">
        <w:rPr>
          <w:color w:val="000000"/>
        </w:rPr>
        <w:t xml:space="preserve"> исполнением настоящего постановления оставляю за собой.</w:t>
      </w:r>
    </w:p>
    <w:p w:rsidR="00953554" w:rsidRPr="008D6265" w:rsidRDefault="00953554" w:rsidP="00953554">
      <w:pPr>
        <w:pStyle w:val="ac"/>
        <w:ind w:firstLine="240"/>
        <w:jc w:val="both"/>
        <w:rPr>
          <w:color w:val="000000"/>
        </w:rPr>
      </w:pPr>
      <w:r w:rsidRPr="008D6265">
        <w:rPr>
          <w:color w:val="000000"/>
        </w:rPr>
        <w:t>3. Настоящее постановление вступает в силу после его официального опубликования (обнародования).</w:t>
      </w:r>
    </w:p>
    <w:p w:rsidR="00953554" w:rsidRPr="008D6265" w:rsidRDefault="00953554" w:rsidP="00953554">
      <w:pPr>
        <w:pStyle w:val="ac"/>
        <w:ind w:firstLine="240"/>
        <w:jc w:val="both"/>
        <w:rPr>
          <w:color w:val="000000"/>
        </w:rPr>
      </w:pPr>
      <w:r w:rsidRPr="008D6265">
        <w:rPr>
          <w:color w:val="000000"/>
        </w:rPr>
        <w:t> </w:t>
      </w:r>
    </w:p>
    <w:p w:rsidR="00953554" w:rsidRPr="008D6265" w:rsidRDefault="00953554" w:rsidP="00953554">
      <w:pPr>
        <w:pStyle w:val="ac"/>
        <w:spacing w:before="0" w:after="0"/>
        <w:ind w:firstLine="238"/>
        <w:jc w:val="both"/>
        <w:rPr>
          <w:color w:val="000000"/>
        </w:rPr>
      </w:pPr>
      <w:r w:rsidRPr="008D6265">
        <w:rPr>
          <w:color w:val="000000"/>
        </w:rPr>
        <w:t>Глава администрации</w:t>
      </w:r>
      <w:r>
        <w:rPr>
          <w:color w:val="000000"/>
        </w:rPr>
        <w:t xml:space="preserve"> Медикасинского </w:t>
      </w:r>
    </w:p>
    <w:p w:rsidR="00953554" w:rsidRDefault="00953554" w:rsidP="00953554">
      <w:pPr>
        <w:pStyle w:val="ac"/>
        <w:spacing w:before="0" w:after="0"/>
        <w:ind w:firstLine="238"/>
        <w:jc w:val="both"/>
        <w:rPr>
          <w:color w:val="000000"/>
        </w:rPr>
      </w:pPr>
      <w:r w:rsidRPr="008D6265">
        <w:rPr>
          <w:color w:val="000000"/>
        </w:rPr>
        <w:t>сельского поселения</w:t>
      </w:r>
      <w:r>
        <w:rPr>
          <w:color w:val="000000"/>
        </w:rPr>
        <w:t xml:space="preserve"> Цивильского района                                  Э.П. Чугунов</w:t>
      </w:r>
    </w:p>
    <w:p w:rsidR="00953554" w:rsidRDefault="00953554" w:rsidP="00953554">
      <w:pPr>
        <w:pStyle w:val="ac"/>
        <w:spacing w:before="0" w:after="0"/>
        <w:ind w:firstLine="238"/>
        <w:jc w:val="both"/>
        <w:rPr>
          <w:color w:val="000000"/>
        </w:rPr>
      </w:pPr>
    </w:p>
    <w:p w:rsidR="00953554" w:rsidRPr="008D6265" w:rsidRDefault="00953554" w:rsidP="00953554">
      <w:pPr>
        <w:pStyle w:val="ac"/>
        <w:spacing w:before="0" w:after="0"/>
        <w:ind w:firstLine="238"/>
        <w:jc w:val="right"/>
        <w:rPr>
          <w:color w:val="000000"/>
        </w:rPr>
      </w:pPr>
      <w:r w:rsidRPr="008D6265">
        <w:rPr>
          <w:color w:val="000000"/>
        </w:rPr>
        <w:t>Приложение</w:t>
      </w:r>
    </w:p>
    <w:p w:rsidR="00953554" w:rsidRPr="008D6265" w:rsidRDefault="00953554" w:rsidP="00953554">
      <w:pPr>
        <w:pStyle w:val="ac"/>
        <w:spacing w:before="0" w:after="0"/>
        <w:ind w:firstLine="238"/>
        <w:jc w:val="right"/>
        <w:rPr>
          <w:color w:val="000000"/>
        </w:rPr>
      </w:pPr>
      <w:r w:rsidRPr="008D6265">
        <w:rPr>
          <w:color w:val="000000"/>
        </w:rPr>
        <w:t>к постановлению администрации</w:t>
      </w:r>
    </w:p>
    <w:p w:rsidR="00953554" w:rsidRPr="008D6265" w:rsidRDefault="00953554" w:rsidP="00953554">
      <w:pPr>
        <w:pStyle w:val="ac"/>
        <w:spacing w:before="0" w:after="0"/>
        <w:ind w:firstLine="238"/>
        <w:jc w:val="right"/>
        <w:rPr>
          <w:color w:val="000000"/>
        </w:rPr>
      </w:pPr>
      <w:r>
        <w:rPr>
          <w:color w:val="000000"/>
        </w:rPr>
        <w:t xml:space="preserve">Медикасинского </w:t>
      </w:r>
      <w:r w:rsidRPr="008D6265">
        <w:rPr>
          <w:color w:val="000000"/>
        </w:rPr>
        <w:t xml:space="preserve"> сельского поселения</w:t>
      </w:r>
    </w:p>
    <w:p w:rsidR="00953554" w:rsidRPr="008D6265" w:rsidRDefault="00953554" w:rsidP="00953554">
      <w:pPr>
        <w:pStyle w:val="ac"/>
        <w:spacing w:before="0" w:after="0"/>
        <w:ind w:firstLine="238"/>
        <w:jc w:val="right"/>
        <w:rPr>
          <w:color w:val="000000"/>
        </w:rPr>
      </w:pPr>
      <w:r w:rsidRPr="008D6265">
        <w:rPr>
          <w:color w:val="000000"/>
        </w:rPr>
        <w:t>от  </w:t>
      </w:r>
      <w:r>
        <w:rPr>
          <w:color w:val="000000"/>
        </w:rPr>
        <w:t>30.08.</w:t>
      </w:r>
      <w:r w:rsidRPr="008D6265">
        <w:rPr>
          <w:color w:val="000000"/>
        </w:rPr>
        <w:t>2021г. №</w:t>
      </w:r>
      <w:r>
        <w:rPr>
          <w:color w:val="000000"/>
        </w:rPr>
        <w:t>43</w:t>
      </w:r>
    </w:p>
    <w:p w:rsidR="00953554" w:rsidRPr="008D6265" w:rsidRDefault="00953554" w:rsidP="00953554">
      <w:pPr>
        <w:pStyle w:val="ac"/>
        <w:ind w:firstLine="240"/>
        <w:jc w:val="both"/>
        <w:rPr>
          <w:color w:val="000000"/>
        </w:rPr>
      </w:pPr>
      <w:r w:rsidRPr="008D6265">
        <w:rPr>
          <w:color w:val="000000"/>
        </w:rPr>
        <w:t> </w:t>
      </w:r>
      <w:r>
        <w:rPr>
          <w:color w:val="000000"/>
        </w:rPr>
        <w:t xml:space="preserve">                                                                  </w:t>
      </w:r>
      <w:r w:rsidRPr="008D6265">
        <w:rPr>
          <w:rStyle w:val="aa"/>
          <w:color w:val="000000"/>
        </w:rPr>
        <w:t>Порядок</w:t>
      </w:r>
    </w:p>
    <w:p w:rsidR="00953554" w:rsidRPr="008D6265" w:rsidRDefault="00953554" w:rsidP="00953554">
      <w:pPr>
        <w:pStyle w:val="ac"/>
        <w:ind w:firstLine="240"/>
        <w:jc w:val="center"/>
        <w:rPr>
          <w:color w:val="000000"/>
        </w:rPr>
      </w:pPr>
      <w:r w:rsidRPr="008D6265">
        <w:rPr>
          <w:rStyle w:val="aa"/>
          <w:color w:val="000000"/>
        </w:rPr>
        <w:t>выполнения мероприятий по пожарной безопасности при введении на территории </w:t>
      </w:r>
      <w:r>
        <w:rPr>
          <w:rStyle w:val="aa"/>
          <w:color w:val="000000"/>
        </w:rPr>
        <w:t xml:space="preserve">Медикасинского </w:t>
      </w:r>
      <w:r w:rsidRPr="008D6265">
        <w:rPr>
          <w:rStyle w:val="aa"/>
          <w:color w:val="000000"/>
        </w:rPr>
        <w:t xml:space="preserve"> сельского поселения Цивильского района Чувашской Республики особого противопожарного режима</w:t>
      </w:r>
    </w:p>
    <w:p w:rsidR="00953554" w:rsidRPr="008D6265" w:rsidRDefault="00953554" w:rsidP="00953554">
      <w:pPr>
        <w:pStyle w:val="ac"/>
        <w:ind w:firstLine="240"/>
        <w:jc w:val="both"/>
        <w:rPr>
          <w:color w:val="000000"/>
        </w:rPr>
      </w:pPr>
      <w:r w:rsidRPr="008D6265">
        <w:rPr>
          <w:color w:val="000000"/>
        </w:rPr>
        <w:t xml:space="preserve"> 1. При установлении на территории поселения особого противопожарного режима администрация </w:t>
      </w:r>
      <w:r>
        <w:rPr>
          <w:color w:val="000000"/>
        </w:rPr>
        <w:t xml:space="preserve">Медикасинского </w:t>
      </w:r>
      <w:r w:rsidRPr="008D6265">
        <w:rPr>
          <w:color w:val="000000"/>
        </w:rPr>
        <w:t xml:space="preserve"> сельского поселения Цивильского района Чувашской Республики:</w:t>
      </w:r>
    </w:p>
    <w:p w:rsidR="00953554" w:rsidRPr="008D6265" w:rsidRDefault="00953554" w:rsidP="00953554">
      <w:pPr>
        <w:pStyle w:val="ac"/>
        <w:ind w:firstLine="240"/>
        <w:jc w:val="both"/>
        <w:rPr>
          <w:color w:val="000000"/>
        </w:rPr>
      </w:pPr>
      <w:r w:rsidRPr="008D6265">
        <w:rPr>
          <w:color w:val="000000"/>
        </w:rPr>
        <w:t>- организует работу среди населения о соблюдении требований пожарной безопасности;</w:t>
      </w:r>
    </w:p>
    <w:p w:rsidR="00953554" w:rsidRPr="008D6265" w:rsidRDefault="00953554" w:rsidP="00953554">
      <w:pPr>
        <w:pStyle w:val="ac"/>
        <w:ind w:firstLine="240"/>
        <w:jc w:val="both"/>
        <w:rPr>
          <w:color w:val="000000"/>
        </w:rPr>
      </w:pPr>
      <w:r w:rsidRPr="008D6265">
        <w:rPr>
          <w:color w:val="000000"/>
        </w:rPr>
        <w:lastRenderedPageBreak/>
        <w:t>- информирует население об установлении особого противопожарного режима;</w:t>
      </w:r>
    </w:p>
    <w:p w:rsidR="00953554" w:rsidRPr="008D6265" w:rsidRDefault="00953554" w:rsidP="00953554">
      <w:pPr>
        <w:pStyle w:val="ac"/>
        <w:ind w:firstLine="240"/>
        <w:jc w:val="both"/>
        <w:rPr>
          <w:color w:val="000000"/>
        </w:rPr>
      </w:pPr>
      <w:r w:rsidRPr="008D6265">
        <w:rPr>
          <w:color w:val="000000"/>
        </w:rPr>
        <w:t>- оповещает об установлении особого противопожарного режима предприятия, организации, учреждения, расположенные на территории поселения;</w:t>
      </w:r>
    </w:p>
    <w:p w:rsidR="00953554" w:rsidRPr="008D6265" w:rsidRDefault="00953554" w:rsidP="00953554">
      <w:pPr>
        <w:pStyle w:val="ac"/>
        <w:ind w:firstLine="240"/>
        <w:jc w:val="both"/>
        <w:rPr>
          <w:color w:val="000000"/>
        </w:rPr>
      </w:pPr>
      <w:r w:rsidRPr="008D6265">
        <w:rPr>
          <w:color w:val="000000"/>
        </w:rPr>
        <w:t>- проводит проверку готовности техники организаций и учреждений, привлекаемых для тушения пожаров в границах поселения;</w:t>
      </w:r>
    </w:p>
    <w:p w:rsidR="00953554" w:rsidRPr="008D6265" w:rsidRDefault="00953554" w:rsidP="00953554">
      <w:pPr>
        <w:pStyle w:val="ac"/>
        <w:ind w:firstLine="240"/>
        <w:jc w:val="both"/>
        <w:rPr>
          <w:color w:val="000000"/>
        </w:rPr>
      </w:pPr>
      <w:r w:rsidRPr="008D6265">
        <w:rPr>
          <w:color w:val="000000"/>
        </w:rPr>
        <w:t>- организует мероприятия по локализации очагов пожаров;</w:t>
      </w:r>
    </w:p>
    <w:p w:rsidR="00953554" w:rsidRPr="008D6265" w:rsidRDefault="00953554" w:rsidP="00953554">
      <w:pPr>
        <w:pStyle w:val="ac"/>
        <w:ind w:firstLine="240"/>
        <w:jc w:val="both"/>
        <w:rPr>
          <w:color w:val="000000"/>
        </w:rPr>
      </w:pPr>
      <w:r w:rsidRPr="008D6265">
        <w:rPr>
          <w:color w:val="000000"/>
        </w:rPr>
        <w:t>-организует соблюдение правил пожарной безопасности в муниципальном жилищном фонде;</w:t>
      </w:r>
    </w:p>
    <w:p w:rsidR="00953554" w:rsidRPr="008D6265" w:rsidRDefault="00953554" w:rsidP="00953554">
      <w:pPr>
        <w:pStyle w:val="ac"/>
        <w:ind w:firstLine="240"/>
        <w:jc w:val="both"/>
        <w:rPr>
          <w:color w:val="000000"/>
        </w:rPr>
      </w:pPr>
      <w:r w:rsidRPr="008D6265">
        <w:rPr>
          <w:color w:val="000000"/>
        </w:rPr>
        <w:t>- контролирует современный вывоз мусора и утилизацию твердых бытовых отходов на территории поселения;</w:t>
      </w:r>
    </w:p>
    <w:p w:rsidR="00953554" w:rsidRPr="008D6265" w:rsidRDefault="00953554" w:rsidP="00953554">
      <w:pPr>
        <w:pStyle w:val="ac"/>
        <w:ind w:firstLine="240"/>
        <w:jc w:val="both"/>
        <w:rPr>
          <w:color w:val="000000"/>
        </w:rPr>
      </w:pPr>
      <w:r w:rsidRPr="008D6265">
        <w:rPr>
          <w:color w:val="000000"/>
        </w:rPr>
        <w:t>- проводит ежедневный сбор информации и анализ пожарной обстановки на территории поселения, а в случае ухудшения обстановки немедленно информирует Комиссию по чрезвычайным ситуациям и пожарной безопасности администрации Цивильского района;</w:t>
      </w:r>
    </w:p>
    <w:p w:rsidR="00953554" w:rsidRPr="008D6265" w:rsidRDefault="00953554" w:rsidP="00953554">
      <w:pPr>
        <w:pStyle w:val="ac"/>
        <w:ind w:firstLine="240"/>
        <w:jc w:val="both"/>
        <w:rPr>
          <w:color w:val="000000"/>
        </w:rPr>
      </w:pPr>
      <w:r w:rsidRPr="008D6265">
        <w:rPr>
          <w:rStyle w:val="aa"/>
          <w:color w:val="000000"/>
        </w:rPr>
        <w:t>- </w:t>
      </w:r>
      <w:r w:rsidRPr="008D6265">
        <w:rPr>
          <w:color w:val="000000"/>
        </w:rPr>
        <w:t>организует ограничение въезда транспортных средств на территорию действия особого противопожарного режима, в лесные массивы, с установкой соответствующих предупредительных аншлагов;</w:t>
      </w:r>
    </w:p>
    <w:p w:rsidR="00953554" w:rsidRPr="008D6265" w:rsidRDefault="00953554" w:rsidP="00953554">
      <w:pPr>
        <w:pStyle w:val="ac"/>
        <w:ind w:firstLine="240"/>
        <w:jc w:val="both"/>
        <w:rPr>
          <w:color w:val="000000"/>
        </w:rPr>
      </w:pPr>
      <w:r w:rsidRPr="008D6265">
        <w:rPr>
          <w:color w:val="000000"/>
        </w:rPr>
        <w:t>- устанавливает запрет на проведение профилактических выжиганий сухой травянистой растительности, разведения костров, сжигания мусора, посещения гражданами и въезда автотранспорта в лесные массивы;</w:t>
      </w:r>
    </w:p>
    <w:p w:rsidR="00953554" w:rsidRPr="008D6265" w:rsidRDefault="00953554" w:rsidP="00953554">
      <w:pPr>
        <w:pStyle w:val="ac"/>
        <w:ind w:firstLine="240"/>
        <w:jc w:val="both"/>
        <w:rPr>
          <w:color w:val="000000"/>
        </w:rPr>
      </w:pPr>
      <w:r w:rsidRPr="008D6265">
        <w:rPr>
          <w:color w:val="000000"/>
        </w:rPr>
        <w:t>- осуществляет контроль и проведение уборки территорий населенных пунктов от мусора, сухой травы и тополиного пуха, а также наличие защитных минерализованных полос;</w:t>
      </w:r>
    </w:p>
    <w:p w:rsidR="00953554" w:rsidRPr="008D6265" w:rsidRDefault="00953554" w:rsidP="00953554">
      <w:pPr>
        <w:pStyle w:val="ac"/>
        <w:ind w:firstLine="240"/>
        <w:jc w:val="both"/>
        <w:rPr>
          <w:color w:val="000000"/>
        </w:rPr>
      </w:pPr>
      <w:r w:rsidRPr="008D6265">
        <w:rPr>
          <w:color w:val="000000"/>
        </w:rPr>
        <w:t xml:space="preserve">- обеспечивает надлежащее состояние противопожарных </w:t>
      </w:r>
      <w:proofErr w:type="spellStart"/>
      <w:r w:rsidRPr="008D6265">
        <w:rPr>
          <w:color w:val="000000"/>
        </w:rPr>
        <w:t>водоисточников</w:t>
      </w:r>
      <w:proofErr w:type="spellEnd"/>
      <w:r w:rsidRPr="008D6265">
        <w:rPr>
          <w:color w:val="000000"/>
        </w:rPr>
        <w:t xml:space="preserve"> и подъездных путей к ним.</w:t>
      </w:r>
    </w:p>
    <w:p w:rsidR="00953554" w:rsidRPr="008D6265" w:rsidRDefault="00953554" w:rsidP="00953554">
      <w:pPr>
        <w:pStyle w:val="ac"/>
        <w:ind w:firstLine="240"/>
        <w:jc w:val="both"/>
        <w:rPr>
          <w:color w:val="000000"/>
        </w:rPr>
      </w:pPr>
      <w:r w:rsidRPr="008D6265">
        <w:rPr>
          <w:color w:val="000000"/>
        </w:rPr>
        <w:t>2. Руководители организаций, предприятий независимо от формы собственности на подведомственных территориях при установлении особого противопожарного режима:</w:t>
      </w:r>
    </w:p>
    <w:p w:rsidR="00953554" w:rsidRPr="008D6265" w:rsidRDefault="00953554" w:rsidP="00953554">
      <w:pPr>
        <w:pStyle w:val="ac"/>
        <w:ind w:firstLine="240"/>
        <w:jc w:val="both"/>
        <w:rPr>
          <w:color w:val="000000"/>
        </w:rPr>
      </w:pPr>
      <w:r w:rsidRPr="008D6265">
        <w:rPr>
          <w:color w:val="000000"/>
        </w:rPr>
        <w:t>- обеспечивают своевременную (ежедневную) уборку и контроль вывоза отходов с закрепленных территорий;</w:t>
      </w:r>
    </w:p>
    <w:p w:rsidR="00953554" w:rsidRPr="008D6265" w:rsidRDefault="00953554" w:rsidP="00953554">
      <w:pPr>
        <w:pStyle w:val="ac"/>
        <w:ind w:firstLine="240"/>
        <w:jc w:val="both"/>
        <w:rPr>
          <w:color w:val="000000"/>
        </w:rPr>
      </w:pPr>
      <w:r w:rsidRPr="008D6265">
        <w:rPr>
          <w:color w:val="000000"/>
        </w:rPr>
        <w:t>- принимают меры по удалению сухой травянистой растительности;</w:t>
      </w:r>
    </w:p>
    <w:p w:rsidR="00953554" w:rsidRPr="008D6265" w:rsidRDefault="00953554" w:rsidP="00953554">
      <w:pPr>
        <w:pStyle w:val="ac"/>
        <w:ind w:firstLine="240"/>
        <w:jc w:val="both"/>
        <w:rPr>
          <w:color w:val="000000"/>
        </w:rPr>
      </w:pPr>
      <w:r w:rsidRPr="008D6265">
        <w:rPr>
          <w:color w:val="000000"/>
        </w:rPr>
        <w:t xml:space="preserve">- организуют </w:t>
      </w:r>
      <w:proofErr w:type="gramStart"/>
      <w:r w:rsidRPr="008D6265">
        <w:rPr>
          <w:color w:val="000000"/>
        </w:rPr>
        <w:t>контроль за</w:t>
      </w:r>
      <w:proofErr w:type="gramEnd"/>
      <w:r w:rsidRPr="008D6265">
        <w:rPr>
          <w:color w:val="000000"/>
        </w:rPr>
        <w:t xml:space="preserve"> состоянием входных дверей в чердачные и подвальные помещения жилых домов. Принимают оперативные меры по закрытию вскрытых чердачных люков и дверей в подвальные помещения;</w:t>
      </w:r>
    </w:p>
    <w:p w:rsidR="00953554" w:rsidRPr="008D6265" w:rsidRDefault="00953554" w:rsidP="00953554">
      <w:pPr>
        <w:pStyle w:val="ac"/>
        <w:ind w:firstLine="240"/>
        <w:jc w:val="both"/>
        <w:rPr>
          <w:color w:val="000000"/>
        </w:rPr>
      </w:pPr>
      <w:r w:rsidRPr="008D6265">
        <w:rPr>
          <w:color w:val="000000"/>
        </w:rPr>
        <w:t>- организуют, в том числе с привлечением общественности, заинтересованных ведомств, обходы жилых массивов на предмет контроля и принятия, соответствующих мер по своевременной уборке горючих отходов с территорий, контейнерных площадок, площадок жилых домов;</w:t>
      </w:r>
    </w:p>
    <w:p w:rsidR="00953554" w:rsidRPr="008D6265" w:rsidRDefault="00953554" w:rsidP="00953554">
      <w:pPr>
        <w:pStyle w:val="ac"/>
        <w:ind w:firstLine="240"/>
        <w:jc w:val="both"/>
        <w:rPr>
          <w:color w:val="000000"/>
        </w:rPr>
      </w:pPr>
      <w:r w:rsidRPr="008D6265">
        <w:rPr>
          <w:color w:val="000000"/>
        </w:rPr>
        <w:t xml:space="preserve">- организуют размещение объявлений с информацией о введении особого противопожарного режима и основными требованиями к гражданам по его соблюдению в </w:t>
      </w:r>
      <w:r w:rsidRPr="008D6265">
        <w:rPr>
          <w:color w:val="000000"/>
        </w:rPr>
        <w:lastRenderedPageBreak/>
        <w:t>пунктах оплаты за коммунальные услуги, на квитанциях об оплате за жилье и коммунальные услуги.</w:t>
      </w:r>
    </w:p>
    <w:p w:rsidR="00953554" w:rsidRPr="008D6265" w:rsidRDefault="00953554" w:rsidP="00953554">
      <w:pPr>
        <w:pStyle w:val="ac"/>
        <w:ind w:firstLine="240"/>
        <w:jc w:val="both"/>
        <w:rPr>
          <w:color w:val="000000"/>
        </w:rPr>
      </w:pPr>
      <w:r w:rsidRPr="008D6265">
        <w:rPr>
          <w:color w:val="000000"/>
        </w:rPr>
        <w:t xml:space="preserve">3. Гражданам, проживающим в индивидуальных жилых </w:t>
      </w:r>
      <w:proofErr w:type="gramStart"/>
      <w:r w:rsidRPr="008D6265">
        <w:rPr>
          <w:color w:val="000000"/>
        </w:rPr>
        <w:t>домах</w:t>
      </w:r>
      <w:proofErr w:type="gramEnd"/>
      <w:r w:rsidRPr="008D6265">
        <w:rPr>
          <w:color w:val="000000"/>
        </w:rPr>
        <w:t>, при установлении особого противопожарного режима рекомендуется:</w:t>
      </w:r>
    </w:p>
    <w:p w:rsidR="00953554" w:rsidRPr="008D6265" w:rsidRDefault="00953554" w:rsidP="00953554">
      <w:pPr>
        <w:pStyle w:val="ac"/>
        <w:ind w:firstLine="240"/>
        <w:jc w:val="both"/>
        <w:rPr>
          <w:color w:val="000000"/>
        </w:rPr>
      </w:pPr>
      <w:r w:rsidRPr="008D6265">
        <w:rPr>
          <w:color w:val="000000"/>
        </w:rPr>
        <w:t>- создать запас первичных средств пожаротушения;</w:t>
      </w:r>
    </w:p>
    <w:p w:rsidR="00953554" w:rsidRPr="008D6265" w:rsidRDefault="00953554" w:rsidP="00953554">
      <w:pPr>
        <w:pStyle w:val="ac"/>
        <w:ind w:firstLine="240"/>
        <w:jc w:val="both"/>
        <w:rPr>
          <w:color w:val="000000"/>
        </w:rPr>
      </w:pPr>
      <w:r w:rsidRPr="008D6265">
        <w:rPr>
          <w:color w:val="000000"/>
        </w:rPr>
        <w:t>- временно приостановить проведение пожароопасных работ, топку печей, сжигание бытовых отходов и мусора, разведение костров на дворовых и прилегающих территориях.</w:t>
      </w:r>
    </w:p>
    <w:p w:rsidR="00953554" w:rsidRPr="008D6265" w:rsidRDefault="00953554" w:rsidP="00953554">
      <w:pPr>
        <w:pStyle w:val="ac"/>
        <w:ind w:firstLine="240"/>
        <w:jc w:val="both"/>
        <w:rPr>
          <w:color w:val="000000"/>
        </w:rPr>
      </w:pPr>
      <w:r w:rsidRPr="008D6265">
        <w:rPr>
          <w:color w:val="000000"/>
        </w:rPr>
        <w:t>4. Руководители организаций при установлении особого противопожарного режима на территории поселения:</w:t>
      </w:r>
    </w:p>
    <w:p w:rsidR="00953554" w:rsidRPr="008D6265" w:rsidRDefault="00953554" w:rsidP="00953554">
      <w:pPr>
        <w:pStyle w:val="ac"/>
        <w:ind w:firstLine="240"/>
        <w:jc w:val="both"/>
        <w:rPr>
          <w:color w:val="000000"/>
        </w:rPr>
      </w:pPr>
      <w:r w:rsidRPr="008D6265">
        <w:rPr>
          <w:color w:val="000000"/>
        </w:rPr>
        <w:t>- организуют, информирует работников организаций об установлении особого противопожарного режима;</w:t>
      </w:r>
    </w:p>
    <w:p w:rsidR="00953554" w:rsidRPr="008D6265" w:rsidRDefault="00953554" w:rsidP="00953554">
      <w:pPr>
        <w:pStyle w:val="ac"/>
        <w:ind w:firstLine="240"/>
        <w:jc w:val="both"/>
        <w:rPr>
          <w:color w:val="000000"/>
        </w:rPr>
      </w:pPr>
      <w:r w:rsidRPr="008D6265">
        <w:rPr>
          <w:color w:val="000000"/>
        </w:rPr>
        <w:t>- проводят внеплановые инструктажи по пожарной безопасности с работниками, привлекаемыми для проведения пожароопасных работ на территории  организации или вне организации;</w:t>
      </w:r>
    </w:p>
    <w:p w:rsidR="00953554" w:rsidRPr="008D6265" w:rsidRDefault="00953554" w:rsidP="00953554">
      <w:pPr>
        <w:pStyle w:val="ac"/>
        <w:ind w:firstLine="240"/>
        <w:jc w:val="both"/>
        <w:rPr>
          <w:color w:val="000000"/>
        </w:rPr>
      </w:pPr>
      <w:r w:rsidRPr="008D6265">
        <w:rPr>
          <w:color w:val="000000"/>
        </w:rPr>
        <w:t>- при ухудшении оперативной обстановки организуют патрулирование территории организации работниками с первичными средствами пожаротушения.</w:t>
      </w:r>
    </w:p>
    <w:p w:rsidR="00953554" w:rsidRPr="008D6265" w:rsidRDefault="00953554" w:rsidP="00953554">
      <w:pPr>
        <w:pStyle w:val="ac"/>
        <w:ind w:firstLine="240"/>
        <w:jc w:val="both"/>
        <w:rPr>
          <w:color w:val="000000"/>
        </w:rPr>
      </w:pPr>
      <w:r w:rsidRPr="008D6265">
        <w:rPr>
          <w:color w:val="000000"/>
        </w:rPr>
        <w:t>5. При установлении на территории поселения особого противопожарного режима граждане обязаны:</w:t>
      </w:r>
    </w:p>
    <w:p w:rsidR="00953554" w:rsidRPr="008D6265" w:rsidRDefault="00953554" w:rsidP="00953554">
      <w:pPr>
        <w:pStyle w:val="ac"/>
        <w:ind w:firstLine="240"/>
        <w:jc w:val="both"/>
        <w:rPr>
          <w:color w:val="000000"/>
        </w:rPr>
      </w:pPr>
      <w:r w:rsidRPr="008D6265">
        <w:rPr>
          <w:color w:val="000000"/>
        </w:rPr>
        <w:t>- при обнаружении пожаров немедленно уведомлять о них пожарную охрану, до прибытия пожарной охраны принимать по возможности меры по тушению пожаров.</w:t>
      </w:r>
    </w:p>
    <w:p w:rsidR="00953554" w:rsidRPr="00953554" w:rsidRDefault="00953554" w:rsidP="00953554">
      <w:pPr>
        <w:jc w:val="both"/>
        <w:rPr>
          <w:rFonts w:ascii="Times New Roman" w:hAnsi="Times New Roman" w:cs="Times New Roman"/>
          <w:b/>
          <w:bCs/>
          <w:color w:val="000000"/>
          <w:sz w:val="24"/>
          <w:szCs w:val="24"/>
        </w:rPr>
      </w:pPr>
      <w:r w:rsidRPr="00953554">
        <w:rPr>
          <w:rFonts w:ascii="Times New Roman" w:hAnsi="Times New Roman" w:cs="Times New Roman"/>
          <w:b/>
          <w:sz w:val="24"/>
          <w:szCs w:val="24"/>
        </w:rPr>
        <w:t>Постановление от 30.08.2021 №44 «</w:t>
      </w:r>
      <w:r w:rsidRPr="00953554">
        <w:rPr>
          <w:rFonts w:ascii="Times New Roman" w:hAnsi="Times New Roman" w:cs="Times New Roman"/>
          <w:color w:val="000000"/>
          <w:sz w:val="24"/>
          <w:szCs w:val="24"/>
        </w:rPr>
        <w:t> </w:t>
      </w:r>
      <w:r w:rsidRPr="00953554">
        <w:rPr>
          <w:rFonts w:ascii="Times New Roman" w:hAnsi="Times New Roman" w:cs="Times New Roman"/>
          <w:b/>
          <w:bCs/>
          <w:color w:val="000000"/>
          <w:sz w:val="24"/>
          <w:szCs w:val="24"/>
        </w:rPr>
        <w:t>Об утверждении муниципальной программы «Повышение</w:t>
      </w:r>
      <w:r w:rsidRPr="00953554">
        <w:rPr>
          <w:rFonts w:ascii="Times New Roman" w:hAnsi="Times New Roman" w:cs="Times New Roman"/>
          <w:color w:val="000000"/>
          <w:sz w:val="24"/>
          <w:szCs w:val="24"/>
        </w:rPr>
        <w:t xml:space="preserve">  </w:t>
      </w:r>
      <w:r w:rsidRPr="00953554">
        <w:rPr>
          <w:rFonts w:ascii="Times New Roman" w:hAnsi="Times New Roman" w:cs="Times New Roman"/>
          <w:b/>
          <w:bCs/>
          <w:color w:val="000000"/>
          <w:sz w:val="24"/>
          <w:szCs w:val="24"/>
        </w:rPr>
        <w:t xml:space="preserve">безопасности дорожного движения в  </w:t>
      </w:r>
      <w:proofErr w:type="spellStart"/>
      <w:r w:rsidRPr="00953554">
        <w:rPr>
          <w:rFonts w:ascii="Times New Roman" w:hAnsi="Times New Roman" w:cs="Times New Roman"/>
          <w:b/>
          <w:bCs/>
          <w:color w:val="000000"/>
          <w:sz w:val="24"/>
          <w:szCs w:val="24"/>
        </w:rPr>
        <w:t>Медикасинском</w:t>
      </w:r>
      <w:proofErr w:type="spellEnd"/>
      <w:r w:rsidRPr="00953554">
        <w:rPr>
          <w:rFonts w:ascii="Times New Roman" w:hAnsi="Times New Roman" w:cs="Times New Roman"/>
          <w:b/>
          <w:bCs/>
          <w:color w:val="000000"/>
          <w:sz w:val="24"/>
          <w:szCs w:val="24"/>
        </w:rPr>
        <w:t xml:space="preserve"> </w:t>
      </w:r>
      <w:r w:rsidRPr="00953554">
        <w:rPr>
          <w:rFonts w:ascii="Times New Roman" w:hAnsi="Times New Roman" w:cs="Times New Roman"/>
          <w:color w:val="000000"/>
          <w:sz w:val="24"/>
          <w:szCs w:val="24"/>
        </w:rPr>
        <w:t xml:space="preserve"> </w:t>
      </w:r>
      <w:r w:rsidRPr="00953554">
        <w:rPr>
          <w:rFonts w:ascii="Times New Roman" w:hAnsi="Times New Roman" w:cs="Times New Roman"/>
          <w:b/>
          <w:bCs/>
          <w:color w:val="000000"/>
          <w:sz w:val="24"/>
          <w:szCs w:val="24"/>
        </w:rPr>
        <w:t>сельском поселении на 2021-2035 годы»</w:t>
      </w:r>
    </w:p>
    <w:p w:rsidR="00953554" w:rsidRPr="00953554" w:rsidRDefault="00953554" w:rsidP="00953554">
      <w:pPr>
        <w:jc w:val="both"/>
        <w:rPr>
          <w:rFonts w:ascii="Times New Roman" w:hAnsi="Times New Roman" w:cs="Times New Roman"/>
          <w:color w:val="000000"/>
          <w:sz w:val="24"/>
          <w:szCs w:val="24"/>
        </w:rPr>
      </w:pPr>
    </w:p>
    <w:p w:rsidR="00953554" w:rsidRPr="00953554" w:rsidRDefault="00953554" w:rsidP="00953554">
      <w:pPr>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           </w:t>
      </w:r>
      <w:proofErr w:type="gramStart"/>
      <w:r w:rsidRPr="00953554">
        <w:rPr>
          <w:rFonts w:ascii="Times New Roman" w:hAnsi="Times New Roman" w:cs="Times New Roman"/>
          <w:color w:val="000000"/>
          <w:sz w:val="24"/>
          <w:szCs w:val="24"/>
        </w:rPr>
        <w:t>В целях реализации государственной политики в области обеспечения безопасности дорожного движения, сохранения жизни, здоровья граждан, гарантии их законных прав на безопасные условия движения на дорогах, в соответствии со статьей 14 Федерального закона от 06 октября 2003 № 131-ФЗ «Об общих принципах организации местного самоуправления в Российской Федерации», Федеральным законом от 10 декабря 1995 года №196-ФЗ «О безопасности дорожного движения, Уставом Медикасинского</w:t>
      </w:r>
      <w:proofErr w:type="gramEnd"/>
      <w:r w:rsidRPr="00953554">
        <w:rPr>
          <w:rFonts w:ascii="Times New Roman" w:hAnsi="Times New Roman" w:cs="Times New Roman"/>
          <w:color w:val="000000"/>
          <w:sz w:val="24"/>
          <w:szCs w:val="24"/>
        </w:rPr>
        <w:t xml:space="preserve">  сельского поселения,</w:t>
      </w:r>
      <w:r w:rsidRPr="00953554">
        <w:rPr>
          <w:rFonts w:ascii="Times New Roman" w:hAnsi="Times New Roman" w:cs="Times New Roman"/>
          <w:sz w:val="24"/>
          <w:szCs w:val="24"/>
        </w:rPr>
        <w:t xml:space="preserve"> администрация  Медикасинского   сельского поселения Цивильского района Чувашской Республики</w:t>
      </w:r>
    </w:p>
    <w:p w:rsidR="00953554" w:rsidRPr="00953554" w:rsidRDefault="00953554" w:rsidP="00953554">
      <w:pPr>
        <w:pStyle w:val="ConsPlusNormal"/>
        <w:ind w:firstLine="709"/>
        <w:jc w:val="both"/>
        <w:rPr>
          <w:rFonts w:ascii="Times New Roman" w:hAnsi="Times New Roman" w:cs="Times New Roman"/>
          <w:sz w:val="24"/>
          <w:szCs w:val="24"/>
        </w:rPr>
      </w:pPr>
      <w:r w:rsidRPr="00953554">
        <w:rPr>
          <w:rFonts w:ascii="Times New Roman" w:hAnsi="Times New Roman" w:cs="Times New Roman"/>
          <w:sz w:val="24"/>
          <w:szCs w:val="24"/>
        </w:rPr>
        <w:t xml:space="preserve">                                                   ПОСТАНОВЛЯЕТ:</w:t>
      </w:r>
    </w:p>
    <w:p w:rsidR="00953554" w:rsidRPr="00953554" w:rsidRDefault="00953554" w:rsidP="00953554">
      <w:pPr>
        <w:pStyle w:val="ConsPlusNormal"/>
        <w:ind w:firstLine="709"/>
        <w:jc w:val="both"/>
        <w:rPr>
          <w:rFonts w:ascii="Times New Roman" w:hAnsi="Times New Roman" w:cs="Times New Roman"/>
          <w:b/>
          <w:sz w:val="24"/>
          <w:szCs w:val="24"/>
        </w:rPr>
      </w:pPr>
    </w:p>
    <w:p w:rsidR="00953554" w:rsidRPr="00953554" w:rsidRDefault="00953554" w:rsidP="00953554">
      <w:pPr>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1. Утвердить муниципальную программу «Повышение безопасности дорожного движения в </w:t>
      </w:r>
      <w:proofErr w:type="spellStart"/>
      <w:r w:rsidRPr="00953554">
        <w:rPr>
          <w:rFonts w:ascii="Times New Roman" w:hAnsi="Times New Roman" w:cs="Times New Roman"/>
          <w:color w:val="000000"/>
          <w:sz w:val="24"/>
          <w:szCs w:val="24"/>
        </w:rPr>
        <w:t>Медикасинском</w:t>
      </w:r>
      <w:proofErr w:type="spellEnd"/>
      <w:r w:rsidRPr="00953554">
        <w:rPr>
          <w:rFonts w:ascii="Times New Roman" w:hAnsi="Times New Roman" w:cs="Times New Roman"/>
          <w:color w:val="000000"/>
          <w:sz w:val="24"/>
          <w:szCs w:val="24"/>
        </w:rPr>
        <w:t xml:space="preserve">   сельском поселении на 2021-2035 годы».</w:t>
      </w:r>
    </w:p>
    <w:p w:rsidR="00953554" w:rsidRPr="00953554" w:rsidRDefault="00953554" w:rsidP="00953554">
      <w:pPr>
        <w:jc w:val="both"/>
        <w:rPr>
          <w:rFonts w:ascii="Times New Roman" w:hAnsi="Times New Roman" w:cs="Times New Roman"/>
          <w:sz w:val="24"/>
          <w:szCs w:val="24"/>
        </w:rPr>
      </w:pPr>
      <w:r w:rsidRPr="00953554">
        <w:rPr>
          <w:rFonts w:ascii="Times New Roman" w:hAnsi="Times New Roman" w:cs="Times New Roman"/>
          <w:color w:val="000000"/>
          <w:sz w:val="24"/>
          <w:szCs w:val="24"/>
        </w:rPr>
        <w:t xml:space="preserve">2. </w:t>
      </w:r>
      <w:r w:rsidRPr="00953554">
        <w:rPr>
          <w:rFonts w:ascii="Times New Roman" w:hAnsi="Times New Roman" w:cs="Times New Roman"/>
          <w:sz w:val="24"/>
          <w:szCs w:val="24"/>
        </w:rPr>
        <w:t xml:space="preserve">Настоящее постановление вступает в силу после его </w:t>
      </w:r>
      <w:r w:rsidRPr="00953554">
        <w:rPr>
          <w:rFonts w:ascii="Times New Roman" w:hAnsi="Times New Roman" w:cs="Times New Roman"/>
          <w:bCs/>
          <w:sz w:val="24"/>
          <w:szCs w:val="24"/>
        </w:rPr>
        <w:t>официального опубликования (обнародования).</w:t>
      </w:r>
    </w:p>
    <w:p w:rsidR="00953554" w:rsidRPr="00953554" w:rsidRDefault="00953554" w:rsidP="00953554">
      <w:pPr>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lastRenderedPageBreak/>
        <w:t xml:space="preserve">3. </w:t>
      </w:r>
      <w:proofErr w:type="gramStart"/>
      <w:r w:rsidRPr="00953554">
        <w:rPr>
          <w:rFonts w:ascii="Times New Roman" w:hAnsi="Times New Roman" w:cs="Times New Roman"/>
          <w:color w:val="000000"/>
          <w:sz w:val="24"/>
          <w:szCs w:val="24"/>
        </w:rPr>
        <w:t>Контроль за</w:t>
      </w:r>
      <w:proofErr w:type="gramEnd"/>
      <w:r w:rsidRPr="00953554">
        <w:rPr>
          <w:rFonts w:ascii="Times New Roman" w:hAnsi="Times New Roman" w:cs="Times New Roman"/>
          <w:color w:val="000000"/>
          <w:sz w:val="24"/>
          <w:szCs w:val="24"/>
        </w:rPr>
        <w:t xml:space="preserve"> исполнением настоящего постановления оставляю за собой.</w:t>
      </w:r>
    </w:p>
    <w:p w:rsidR="00953554" w:rsidRPr="00953554" w:rsidRDefault="00953554" w:rsidP="00953554">
      <w:pPr>
        <w:pStyle w:val="ad"/>
        <w:jc w:val="both"/>
        <w:rPr>
          <w:rFonts w:ascii="Times New Roman" w:hAnsi="Times New Roman" w:cs="Times New Roman"/>
          <w:sz w:val="24"/>
          <w:szCs w:val="24"/>
        </w:rPr>
      </w:pPr>
    </w:p>
    <w:p w:rsidR="00953554" w:rsidRPr="00953554" w:rsidRDefault="00953554" w:rsidP="00953554">
      <w:pPr>
        <w:ind w:firstLine="238"/>
        <w:jc w:val="both"/>
        <w:rPr>
          <w:rFonts w:ascii="Times New Roman" w:hAnsi="Times New Roman" w:cs="Times New Roman"/>
          <w:sz w:val="24"/>
          <w:szCs w:val="24"/>
        </w:rPr>
      </w:pPr>
    </w:p>
    <w:p w:rsidR="00953554" w:rsidRPr="00953554" w:rsidRDefault="00953554" w:rsidP="00953554">
      <w:pPr>
        <w:ind w:firstLine="238"/>
        <w:jc w:val="both"/>
        <w:rPr>
          <w:rFonts w:ascii="Times New Roman" w:hAnsi="Times New Roman" w:cs="Times New Roman"/>
          <w:sz w:val="24"/>
          <w:szCs w:val="24"/>
        </w:rPr>
      </w:pPr>
    </w:p>
    <w:p w:rsidR="00953554" w:rsidRPr="00953554" w:rsidRDefault="00953554" w:rsidP="00953554">
      <w:pPr>
        <w:ind w:firstLine="238"/>
        <w:jc w:val="both"/>
        <w:rPr>
          <w:rFonts w:ascii="Times New Roman" w:hAnsi="Times New Roman" w:cs="Times New Roman"/>
          <w:sz w:val="24"/>
          <w:szCs w:val="24"/>
        </w:rPr>
      </w:pPr>
      <w:r w:rsidRPr="00953554">
        <w:rPr>
          <w:rFonts w:ascii="Times New Roman" w:hAnsi="Times New Roman" w:cs="Times New Roman"/>
          <w:sz w:val="24"/>
          <w:szCs w:val="24"/>
        </w:rPr>
        <w:t>Глава администрации Медикасинского    сельского</w:t>
      </w:r>
    </w:p>
    <w:p w:rsidR="00953554" w:rsidRDefault="00953554" w:rsidP="00953554">
      <w:pPr>
        <w:ind w:firstLine="238"/>
        <w:jc w:val="both"/>
        <w:rPr>
          <w:rFonts w:ascii="Times New Roman" w:hAnsi="Times New Roman" w:cs="Times New Roman"/>
          <w:sz w:val="24"/>
          <w:szCs w:val="24"/>
        </w:rPr>
      </w:pPr>
      <w:r w:rsidRPr="00953554">
        <w:rPr>
          <w:rFonts w:ascii="Times New Roman" w:hAnsi="Times New Roman" w:cs="Times New Roman"/>
          <w:sz w:val="24"/>
          <w:szCs w:val="24"/>
        </w:rPr>
        <w:t xml:space="preserve">поселения Цивильского района                                       </w:t>
      </w:r>
      <w:r>
        <w:rPr>
          <w:rFonts w:ascii="Times New Roman" w:hAnsi="Times New Roman" w:cs="Times New Roman"/>
          <w:sz w:val="24"/>
          <w:szCs w:val="24"/>
        </w:rPr>
        <w:t xml:space="preserve">                    Э.П. Чугунов</w:t>
      </w:r>
    </w:p>
    <w:p w:rsidR="00953554" w:rsidRPr="00953554" w:rsidRDefault="00953554" w:rsidP="00953554">
      <w:pPr>
        <w:ind w:firstLine="238"/>
        <w:jc w:val="both"/>
        <w:rPr>
          <w:rFonts w:ascii="Times New Roman" w:hAnsi="Times New Roman" w:cs="Times New Roman"/>
          <w:sz w:val="24"/>
          <w:szCs w:val="24"/>
        </w:rPr>
      </w:pPr>
    </w:p>
    <w:p w:rsidR="00953554" w:rsidRPr="00953554" w:rsidRDefault="00953554" w:rsidP="00953554">
      <w:pPr>
        <w:ind w:left="4248"/>
        <w:jc w:val="both"/>
        <w:rPr>
          <w:rFonts w:ascii="Times New Roman" w:hAnsi="Times New Roman" w:cs="Times New Roman"/>
          <w:sz w:val="24"/>
          <w:szCs w:val="24"/>
        </w:rPr>
      </w:pPr>
    </w:p>
    <w:p w:rsidR="00953554" w:rsidRPr="00953554" w:rsidRDefault="00953554" w:rsidP="00953554">
      <w:pPr>
        <w:ind w:left="4248"/>
        <w:jc w:val="right"/>
        <w:rPr>
          <w:rFonts w:ascii="Times New Roman" w:hAnsi="Times New Roman" w:cs="Times New Roman"/>
          <w:sz w:val="24"/>
          <w:szCs w:val="24"/>
        </w:rPr>
      </w:pPr>
      <w:r w:rsidRPr="00953554">
        <w:rPr>
          <w:rFonts w:ascii="Times New Roman" w:hAnsi="Times New Roman" w:cs="Times New Roman"/>
          <w:sz w:val="24"/>
          <w:szCs w:val="24"/>
        </w:rPr>
        <w:t xml:space="preserve">                                                            Утверждена</w:t>
      </w:r>
    </w:p>
    <w:p w:rsidR="00953554" w:rsidRPr="00953554" w:rsidRDefault="00953554" w:rsidP="00953554">
      <w:pPr>
        <w:ind w:left="4248"/>
        <w:jc w:val="right"/>
        <w:rPr>
          <w:rFonts w:ascii="Times New Roman" w:hAnsi="Times New Roman" w:cs="Times New Roman"/>
          <w:sz w:val="24"/>
          <w:szCs w:val="24"/>
        </w:rPr>
      </w:pPr>
      <w:r w:rsidRPr="00953554">
        <w:rPr>
          <w:rFonts w:ascii="Times New Roman" w:hAnsi="Times New Roman" w:cs="Times New Roman"/>
          <w:sz w:val="24"/>
          <w:szCs w:val="24"/>
        </w:rPr>
        <w:t xml:space="preserve">                                             постановлением  администрации </w:t>
      </w:r>
    </w:p>
    <w:p w:rsidR="00953554" w:rsidRPr="00953554" w:rsidRDefault="00953554" w:rsidP="00953554">
      <w:pPr>
        <w:ind w:left="4248"/>
        <w:jc w:val="right"/>
        <w:rPr>
          <w:rFonts w:ascii="Times New Roman" w:hAnsi="Times New Roman" w:cs="Times New Roman"/>
          <w:sz w:val="24"/>
          <w:szCs w:val="24"/>
        </w:rPr>
      </w:pPr>
      <w:r w:rsidRPr="00953554">
        <w:rPr>
          <w:rFonts w:ascii="Times New Roman" w:hAnsi="Times New Roman" w:cs="Times New Roman"/>
          <w:sz w:val="24"/>
          <w:szCs w:val="24"/>
        </w:rPr>
        <w:t xml:space="preserve">                                             Медикасинского сельского                       </w:t>
      </w:r>
    </w:p>
    <w:p w:rsidR="00953554" w:rsidRPr="00953554" w:rsidRDefault="00953554" w:rsidP="00953554">
      <w:pPr>
        <w:ind w:left="4248"/>
        <w:jc w:val="right"/>
        <w:rPr>
          <w:rFonts w:ascii="Times New Roman" w:hAnsi="Times New Roman" w:cs="Times New Roman"/>
          <w:sz w:val="24"/>
          <w:szCs w:val="24"/>
        </w:rPr>
      </w:pPr>
      <w:r w:rsidRPr="00953554">
        <w:rPr>
          <w:rFonts w:ascii="Times New Roman" w:hAnsi="Times New Roman" w:cs="Times New Roman"/>
          <w:sz w:val="24"/>
          <w:szCs w:val="24"/>
        </w:rPr>
        <w:t xml:space="preserve">                                             поселения</w:t>
      </w:r>
    </w:p>
    <w:p w:rsidR="00953554" w:rsidRPr="00953554" w:rsidRDefault="00953554" w:rsidP="00953554">
      <w:pPr>
        <w:ind w:left="4248"/>
        <w:jc w:val="right"/>
        <w:rPr>
          <w:rFonts w:ascii="Times New Roman" w:hAnsi="Times New Roman" w:cs="Times New Roman"/>
          <w:sz w:val="24"/>
          <w:szCs w:val="24"/>
        </w:rPr>
      </w:pPr>
      <w:r w:rsidRPr="00953554">
        <w:rPr>
          <w:rFonts w:ascii="Times New Roman" w:hAnsi="Times New Roman" w:cs="Times New Roman"/>
          <w:sz w:val="24"/>
          <w:szCs w:val="24"/>
        </w:rPr>
        <w:t xml:space="preserve">                                             от 30.08.2021 №  44</w:t>
      </w:r>
    </w:p>
    <w:p w:rsidR="00953554" w:rsidRPr="00953554" w:rsidRDefault="00953554" w:rsidP="00953554">
      <w:pPr>
        <w:jc w:val="both"/>
        <w:rPr>
          <w:rFonts w:ascii="Times New Roman" w:hAnsi="Times New Roman" w:cs="Times New Roman"/>
          <w:b/>
          <w:bCs/>
          <w:color w:val="000000"/>
          <w:sz w:val="24"/>
          <w:szCs w:val="24"/>
        </w:rPr>
      </w:pPr>
    </w:p>
    <w:p w:rsidR="00953554" w:rsidRPr="00953554" w:rsidRDefault="00953554" w:rsidP="00953554">
      <w:pPr>
        <w:jc w:val="both"/>
        <w:rPr>
          <w:rFonts w:ascii="Times New Roman" w:hAnsi="Times New Roman" w:cs="Times New Roman"/>
          <w:b/>
          <w:sz w:val="24"/>
          <w:szCs w:val="24"/>
        </w:rPr>
      </w:pPr>
      <w:r w:rsidRPr="00953554">
        <w:rPr>
          <w:rFonts w:ascii="Times New Roman" w:hAnsi="Times New Roman" w:cs="Times New Roman"/>
          <w:b/>
          <w:bCs/>
          <w:color w:val="000000"/>
          <w:sz w:val="24"/>
          <w:szCs w:val="24"/>
        </w:rPr>
        <w:t xml:space="preserve">                                                            ПАСПОРТ</w:t>
      </w:r>
    </w:p>
    <w:p w:rsidR="00953554" w:rsidRPr="00953554" w:rsidRDefault="00953554" w:rsidP="00953554">
      <w:pPr>
        <w:jc w:val="both"/>
        <w:rPr>
          <w:rFonts w:ascii="Times New Roman" w:hAnsi="Times New Roman" w:cs="Times New Roman"/>
          <w:b/>
          <w:bCs/>
          <w:color w:val="000000"/>
          <w:sz w:val="24"/>
          <w:szCs w:val="24"/>
        </w:rPr>
      </w:pPr>
      <w:r w:rsidRPr="00953554">
        <w:rPr>
          <w:rFonts w:ascii="Times New Roman" w:hAnsi="Times New Roman" w:cs="Times New Roman"/>
          <w:b/>
          <w:color w:val="000000"/>
          <w:sz w:val="24"/>
          <w:szCs w:val="24"/>
        </w:rPr>
        <w:t xml:space="preserve"> муниципальной программы  Медикасинского   сельского поселения </w:t>
      </w:r>
      <w:r w:rsidRPr="00953554">
        <w:rPr>
          <w:rFonts w:ascii="Times New Roman" w:hAnsi="Times New Roman" w:cs="Times New Roman"/>
          <w:b/>
          <w:bCs/>
          <w:color w:val="000000"/>
          <w:sz w:val="24"/>
          <w:szCs w:val="24"/>
        </w:rPr>
        <w:t xml:space="preserve">«Повышение безопасности дорожного движения в  </w:t>
      </w:r>
      <w:proofErr w:type="spellStart"/>
      <w:r w:rsidRPr="00953554">
        <w:rPr>
          <w:rFonts w:ascii="Times New Roman" w:hAnsi="Times New Roman" w:cs="Times New Roman"/>
          <w:b/>
          <w:bCs/>
          <w:color w:val="000000"/>
          <w:sz w:val="24"/>
          <w:szCs w:val="24"/>
        </w:rPr>
        <w:t>Медикасинском</w:t>
      </w:r>
      <w:proofErr w:type="spellEnd"/>
      <w:r w:rsidRPr="00953554">
        <w:rPr>
          <w:rFonts w:ascii="Times New Roman" w:hAnsi="Times New Roman" w:cs="Times New Roman"/>
          <w:b/>
          <w:bCs/>
          <w:color w:val="000000"/>
          <w:sz w:val="24"/>
          <w:szCs w:val="24"/>
        </w:rPr>
        <w:t xml:space="preserve">   сельском поселении    на 2021-2035 годы»</w:t>
      </w:r>
    </w:p>
    <w:p w:rsidR="00953554" w:rsidRPr="00953554" w:rsidRDefault="00953554" w:rsidP="00953554">
      <w:pPr>
        <w:pStyle w:val="ConsPlusNormal"/>
        <w:widowControl/>
        <w:ind w:right="152"/>
        <w:jc w:val="both"/>
        <w:outlineLvl w:val="1"/>
        <w:rPr>
          <w:rFonts w:ascii="Times New Roman" w:hAnsi="Times New Roman" w:cs="Times New Roman"/>
          <w:b/>
          <w:sz w:val="24"/>
          <w:szCs w:val="24"/>
        </w:rPr>
      </w:pPr>
    </w:p>
    <w:tbl>
      <w:tblPr>
        <w:tblW w:w="9720" w:type="dxa"/>
        <w:tblInd w:w="-125" w:type="dxa"/>
        <w:tblLayout w:type="fixed"/>
        <w:tblCellMar>
          <w:top w:w="55" w:type="dxa"/>
          <w:left w:w="55" w:type="dxa"/>
          <w:bottom w:w="55" w:type="dxa"/>
          <w:right w:w="55" w:type="dxa"/>
        </w:tblCellMar>
        <w:tblLook w:val="04A0"/>
      </w:tblPr>
      <w:tblGrid>
        <w:gridCol w:w="2732"/>
        <w:gridCol w:w="6988"/>
      </w:tblGrid>
      <w:tr w:rsidR="00953554" w:rsidRPr="00953554" w:rsidTr="00993C15">
        <w:tc>
          <w:tcPr>
            <w:tcW w:w="2732" w:type="dxa"/>
            <w:tcBorders>
              <w:top w:val="single" w:sz="4" w:space="0" w:color="000000"/>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Наименование</w:t>
            </w:r>
          </w:p>
          <w:p w:rsidR="00953554" w:rsidRPr="00953554" w:rsidRDefault="00953554" w:rsidP="00993C15">
            <w:pPr>
              <w:pStyle w:val="af2"/>
              <w:spacing w:line="276" w:lineRule="auto"/>
              <w:ind w:left="540" w:right="152"/>
              <w:jc w:val="both"/>
              <w:rPr>
                <w:rFonts w:cs="Times New Roman"/>
              </w:rPr>
            </w:pPr>
            <w:r w:rsidRPr="00953554">
              <w:rPr>
                <w:rFonts w:cs="Times New Roman"/>
              </w:rPr>
              <w:t>программы</w:t>
            </w:r>
          </w:p>
        </w:tc>
        <w:tc>
          <w:tcPr>
            <w:tcW w:w="6988" w:type="dxa"/>
            <w:tcBorders>
              <w:top w:val="single" w:sz="4" w:space="0" w:color="000000"/>
              <w:left w:val="single" w:sz="4" w:space="0" w:color="000000"/>
              <w:bottom w:val="single" w:sz="4" w:space="0" w:color="000000"/>
              <w:right w:val="single" w:sz="4" w:space="0" w:color="000000"/>
            </w:tcBorders>
            <w:hideMark/>
          </w:tcPr>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proofErr w:type="gramStart"/>
            <w:r w:rsidRPr="00953554">
              <w:rPr>
                <w:rFonts w:ascii="Times New Roman" w:hAnsi="Times New Roman" w:cs="Times New Roman"/>
                <w:sz w:val="24"/>
                <w:szCs w:val="24"/>
              </w:rPr>
              <w:t>Муниципальная программа «</w:t>
            </w:r>
            <w:r w:rsidRPr="00953554">
              <w:rPr>
                <w:rFonts w:ascii="Times New Roman" w:hAnsi="Times New Roman" w:cs="Times New Roman"/>
                <w:bCs/>
                <w:color w:val="000000"/>
                <w:sz w:val="24"/>
                <w:szCs w:val="24"/>
              </w:rPr>
              <w:t xml:space="preserve">Повышение безопасности дорожного движения в </w:t>
            </w:r>
            <w:proofErr w:type="spellStart"/>
            <w:r w:rsidRPr="00953554">
              <w:rPr>
                <w:rFonts w:ascii="Times New Roman" w:hAnsi="Times New Roman" w:cs="Times New Roman"/>
                <w:bCs/>
                <w:color w:val="000000"/>
                <w:sz w:val="24"/>
                <w:szCs w:val="24"/>
              </w:rPr>
              <w:t>Медикасинском</w:t>
            </w:r>
            <w:proofErr w:type="spellEnd"/>
            <w:r w:rsidRPr="00953554">
              <w:rPr>
                <w:rFonts w:ascii="Times New Roman" w:hAnsi="Times New Roman" w:cs="Times New Roman"/>
                <w:bCs/>
                <w:color w:val="000000"/>
                <w:sz w:val="24"/>
                <w:szCs w:val="24"/>
              </w:rPr>
              <w:t xml:space="preserve">   сельском поселении на 2021-2035 годы»</w:t>
            </w:r>
            <w:r w:rsidRPr="00953554">
              <w:rPr>
                <w:rFonts w:ascii="Times New Roman" w:hAnsi="Times New Roman" w:cs="Times New Roman"/>
                <w:sz w:val="24"/>
                <w:szCs w:val="24"/>
              </w:rPr>
              <w:t xml:space="preserve"> далее - Программа)</w:t>
            </w:r>
            <w:proofErr w:type="gramEnd"/>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Заказчик Программы</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af2"/>
              <w:spacing w:line="276" w:lineRule="auto"/>
              <w:ind w:left="540" w:right="152"/>
              <w:jc w:val="both"/>
              <w:rPr>
                <w:rFonts w:cs="Times New Roman"/>
              </w:rPr>
            </w:pPr>
            <w:r w:rsidRPr="00953554">
              <w:rPr>
                <w:rFonts w:cs="Times New Roman"/>
              </w:rPr>
              <w:t>Администрация  Медикасинского   сельского поселения</w:t>
            </w:r>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 xml:space="preserve"> Разработчик Программы</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af2"/>
              <w:spacing w:line="276" w:lineRule="auto"/>
              <w:ind w:left="540" w:right="152"/>
              <w:jc w:val="both"/>
              <w:rPr>
                <w:rFonts w:cs="Times New Roman"/>
              </w:rPr>
            </w:pPr>
            <w:r w:rsidRPr="00953554">
              <w:rPr>
                <w:rFonts w:cs="Times New Roman"/>
              </w:rPr>
              <w:t>Администрация  Медикасинского   сельского поселения</w:t>
            </w:r>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 xml:space="preserve"> Основная цель Программы</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развитие современной и эффективной автомобильно-дорожной инфраструктуры</w:t>
            </w:r>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 xml:space="preserve"> Основные задачи Программы</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поддержание автомобильных дорог общего пользования  местного назначения, искусственных сооружений на них  на уровне, соответствующем категории </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дороги, путем содержания дорог и сооружений на них;</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сохранение протяженности соответствующих нормативного требования автомобильных дорог общего </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lastRenderedPageBreak/>
              <w:t>пользования местного значения за счет капитального ремонта автомобильных дорог;</w:t>
            </w:r>
          </w:p>
        </w:tc>
      </w:tr>
      <w:tr w:rsidR="00953554" w:rsidRPr="00953554" w:rsidTr="00993C15">
        <w:trPr>
          <w:trHeight w:val="725"/>
        </w:trPr>
        <w:tc>
          <w:tcPr>
            <w:tcW w:w="2732" w:type="dxa"/>
            <w:tcBorders>
              <w:top w:val="nil"/>
              <w:left w:val="single" w:sz="4" w:space="0" w:color="000000"/>
              <w:bottom w:val="single" w:sz="4" w:space="0" w:color="auto"/>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lastRenderedPageBreak/>
              <w:t xml:space="preserve"> Сроки реализации </w:t>
            </w:r>
          </w:p>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 xml:space="preserve"> Программы</w:t>
            </w:r>
          </w:p>
        </w:tc>
        <w:tc>
          <w:tcPr>
            <w:tcW w:w="6988" w:type="dxa"/>
            <w:tcBorders>
              <w:top w:val="nil"/>
              <w:left w:val="single" w:sz="4" w:space="0" w:color="000000"/>
              <w:bottom w:val="single" w:sz="4" w:space="0" w:color="auto"/>
              <w:right w:val="single" w:sz="4" w:space="0" w:color="000000"/>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2021-2035 годы</w:t>
            </w:r>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Структура Программы, перечень подпрограмм, основные направления и мероприятия</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паспорт  муниципальной  программы «</w:t>
            </w:r>
            <w:r w:rsidRPr="00953554">
              <w:rPr>
                <w:rFonts w:ascii="Times New Roman" w:hAnsi="Times New Roman" w:cs="Times New Roman"/>
                <w:bCs/>
                <w:color w:val="000000"/>
                <w:sz w:val="24"/>
                <w:szCs w:val="24"/>
              </w:rPr>
              <w:t xml:space="preserve">Повышение безопасности дорожного движения в </w:t>
            </w:r>
            <w:proofErr w:type="spellStart"/>
            <w:r w:rsidRPr="00953554">
              <w:rPr>
                <w:rFonts w:ascii="Times New Roman" w:hAnsi="Times New Roman" w:cs="Times New Roman"/>
                <w:bCs/>
                <w:color w:val="000000"/>
                <w:sz w:val="24"/>
                <w:szCs w:val="24"/>
              </w:rPr>
              <w:t>Медикасинском</w:t>
            </w:r>
            <w:proofErr w:type="spellEnd"/>
            <w:r w:rsidRPr="00953554">
              <w:rPr>
                <w:rFonts w:ascii="Times New Roman" w:hAnsi="Times New Roman" w:cs="Times New Roman"/>
                <w:bCs/>
                <w:color w:val="000000"/>
                <w:sz w:val="24"/>
                <w:szCs w:val="24"/>
              </w:rPr>
              <w:t xml:space="preserve">   сельском поселении на 2021-2035 годы»</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Раздел 1. Содержание проблемы и обоснование</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необходимости ее решения программными методами.</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Раздел 2. Основные цели и задачи, сроки и этапы реализации, целевые индикаторы и показатели Программы.</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Раздел 3. Система программных мероприятий, ресурсное обеспечение, перечень мероприятий, источники финансирования Программы.</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Раздел 4. Механизм реализации, организация</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управления и </w:t>
            </w:r>
            <w:proofErr w:type="gramStart"/>
            <w:r w:rsidRPr="00953554">
              <w:rPr>
                <w:rFonts w:ascii="Times New Roman" w:hAnsi="Times New Roman" w:cs="Times New Roman"/>
                <w:sz w:val="24"/>
                <w:szCs w:val="24"/>
              </w:rPr>
              <w:t>контроль за</w:t>
            </w:r>
            <w:proofErr w:type="gramEnd"/>
            <w:r w:rsidRPr="00953554">
              <w:rPr>
                <w:rFonts w:ascii="Times New Roman" w:hAnsi="Times New Roman" w:cs="Times New Roman"/>
                <w:sz w:val="24"/>
                <w:szCs w:val="24"/>
              </w:rPr>
              <w:t xml:space="preserve"> ходом реализации Программы.</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Раздел 5. Оценка эффективности</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социально-экономических и экологических последствий от реализации Программы.</w:t>
            </w:r>
          </w:p>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t>- Приложение № 1 Система программных мероприятий</w:t>
            </w:r>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Исполнитель Программы</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Администрация  Медикасинского   сельского поселения</w:t>
            </w:r>
          </w:p>
        </w:tc>
      </w:tr>
      <w:tr w:rsidR="00953554" w:rsidRPr="00953554" w:rsidTr="00993C15">
        <w:trPr>
          <w:trHeight w:val="7389"/>
        </w:trPr>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lastRenderedPageBreak/>
              <w:t xml:space="preserve"> Объём и источники</w:t>
            </w:r>
          </w:p>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финансирования Программы</w:t>
            </w:r>
          </w:p>
        </w:tc>
        <w:tc>
          <w:tcPr>
            <w:tcW w:w="6988" w:type="dxa"/>
            <w:tcBorders>
              <w:top w:val="nil"/>
              <w:left w:val="single" w:sz="4" w:space="0" w:color="000000"/>
              <w:bottom w:val="single" w:sz="4" w:space="0" w:color="000000"/>
              <w:right w:val="single" w:sz="4" w:space="0" w:color="000000"/>
            </w:tcBorders>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Общий объем финансирования Программы составит   1 500  тыс. руб., в том числе:</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 год – 100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2022 год – 100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2023 год – 100 тыс. руб.; </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2024 год – 100  тыс. руб.;</w:t>
            </w:r>
          </w:p>
          <w:p w:rsidR="00953554" w:rsidRPr="00953554" w:rsidRDefault="00953554" w:rsidP="00993C15">
            <w:pPr>
              <w:rPr>
                <w:rFonts w:ascii="Times New Roman" w:hAnsi="Times New Roman" w:cs="Times New Roman"/>
                <w:sz w:val="24"/>
                <w:szCs w:val="24"/>
              </w:rPr>
            </w:pPr>
            <w:r w:rsidRPr="00953554">
              <w:rPr>
                <w:rFonts w:ascii="Times New Roman" w:hAnsi="Times New Roman" w:cs="Times New Roman"/>
                <w:sz w:val="24"/>
                <w:szCs w:val="24"/>
              </w:rPr>
              <w:t>2025-2035 годы –  1 100  тыс</w:t>
            </w:r>
            <w:proofErr w:type="gramStart"/>
            <w:r w:rsidRPr="00953554">
              <w:rPr>
                <w:rFonts w:ascii="Times New Roman" w:hAnsi="Times New Roman" w:cs="Times New Roman"/>
                <w:sz w:val="24"/>
                <w:szCs w:val="24"/>
              </w:rPr>
              <w:t>.р</w:t>
            </w:r>
            <w:proofErr w:type="gramEnd"/>
            <w:r w:rsidRPr="00953554">
              <w:rPr>
                <w:rFonts w:ascii="Times New Roman" w:hAnsi="Times New Roman" w:cs="Times New Roman"/>
                <w:sz w:val="24"/>
                <w:szCs w:val="24"/>
              </w:rPr>
              <w:t xml:space="preserve">уб.                                                                                                                                                                                                                                                                                                                                      тыс. руб.; </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из них: </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из республиканского бюджета Чувашской Республики - 0,0 тыс. руб.   в том числе:</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 год  – 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2022 год  – 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2023 год –   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2024 год  -  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2025-2035 годы–  0 тыс. руб.;</w:t>
            </w:r>
          </w:p>
          <w:p w:rsidR="00953554" w:rsidRPr="00953554" w:rsidRDefault="00953554" w:rsidP="00993C15">
            <w:pPr>
              <w:jc w:val="both"/>
              <w:rPr>
                <w:rFonts w:ascii="Times New Roman" w:hAnsi="Times New Roman" w:cs="Times New Roman"/>
                <w:sz w:val="24"/>
                <w:szCs w:val="24"/>
              </w:rPr>
            </w:pP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из местного бюджета- 1 500  тыс. руб. в том числе:</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 год – 100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2022 год – 100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2023 год – 100 тыс. руб.; </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2024 год – 100  тыс. руб.;</w:t>
            </w:r>
          </w:p>
          <w:p w:rsidR="00953554" w:rsidRPr="00953554" w:rsidRDefault="00953554" w:rsidP="00993C15">
            <w:pPr>
              <w:rPr>
                <w:rFonts w:ascii="Times New Roman" w:hAnsi="Times New Roman" w:cs="Times New Roman"/>
                <w:sz w:val="24"/>
                <w:szCs w:val="24"/>
              </w:rPr>
            </w:pPr>
            <w:r w:rsidRPr="00953554">
              <w:rPr>
                <w:rFonts w:ascii="Times New Roman" w:hAnsi="Times New Roman" w:cs="Times New Roman"/>
                <w:sz w:val="24"/>
                <w:szCs w:val="24"/>
              </w:rPr>
              <w:t>2025-2035 годы –  1 100  тыс</w:t>
            </w:r>
            <w:proofErr w:type="gramStart"/>
            <w:r w:rsidRPr="00953554">
              <w:rPr>
                <w:rFonts w:ascii="Times New Roman" w:hAnsi="Times New Roman" w:cs="Times New Roman"/>
                <w:sz w:val="24"/>
                <w:szCs w:val="24"/>
              </w:rPr>
              <w:t>.р</w:t>
            </w:r>
            <w:proofErr w:type="gramEnd"/>
            <w:r w:rsidRPr="00953554">
              <w:rPr>
                <w:rFonts w:ascii="Times New Roman" w:hAnsi="Times New Roman" w:cs="Times New Roman"/>
                <w:sz w:val="24"/>
                <w:szCs w:val="24"/>
              </w:rPr>
              <w:t xml:space="preserve">уб.                                                                                                                                                                                                                                                                                                                                      тыс. руб.; </w:t>
            </w:r>
          </w:p>
          <w:p w:rsidR="00953554" w:rsidRPr="00953554" w:rsidRDefault="00953554" w:rsidP="00993C15">
            <w:pPr>
              <w:rPr>
                <w:rFonts w:ascii="Times New Roman" w:hAnsi="Times New Roman" w:cs="Times New Roman"/>
                <w:sz w:val="24"/>
                <w:szCs w:val="24"/>
              </w:rPr>
            </w:pPr>
          </w:p>
          <w:p w:rsidR="00953554" w:rsidRPr="00953554" w:rsidRDefault="00953554" w:rsidP="00993C15">
            <w:pPr>
              <w:rPr>
                <w:rFonts w:ascii="Times New Roman" w:hAnsi="Times New Roman" w:cs="Times New Roman"/>
                <w:sz w:val="24"/>
                <w:szCs w:val="24"/>
              </w:rPr>
            </w:pPr>
          </w:p>
          <w:p w:rsidR="00953554" w:rsidRPr="00953554" w:rsidRDefault="00953554" w:rsidP="00993C15">
            <w:pPr>
              <w:rPr>
                <w:rFonts w:ascii="Times New Roman" w:hAnsi="Times New Roman" w:cs="Times New Roman"/>
                <w:sz w:val="24"/>
                <w:szCs w:val="24"/>
              </w:rPr>
            </w:pPr>
          </w:p>
          <w:p w:rsidR="00953554" w:rsidRPr="00953554" w:rsidRDefault="00953554" w:rsidP="00993C15">
            <w:pPr>
              <w:rPr>
                <w:rFonts w:ascii="Times New Roman" w:hAnsi="Times New Roman" w:cs="Times New Roman"/>
                <w:sz w:val="24"/>
                <w:szCs w:val="24"/>
              </w:rPr>
            </w:pPr>
          </w:p>
          <w:p w:rsidR="00953554" w:rsidRPr="00953554" w:rsidRDefault="00953554" w:rsidP="00993C15">
            <w:pPr>
              <w:rPr>
                <w:rFonts w:ascii="Times New Roman" w:hAnsi="Times New Roman" w:cs="Times New Roman"/>
                <w:sz w:val="24"/>
                <w:szCs w:val="24"/>
              </w:rPr>
            </w:pPr>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 xml:space="preserve">Ожидаемый конечный </w:t>
            </w:r>
            <w:r w:rsidRPr="00953554">
              <w:rPr>
                <w:rFonts w:cs="Times New Roman"/>
              </w:rPr>
              <w:lastRenderedPageBreak/>
              <w:t>результат реализации Программы</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r w:rsidRPr="00953554">
              <w:rPr>
                <w:rFonts w:ascii="Times New Roman" w:hAnsi="Times New Roman" w:cs="Times New Roman"/>
                <w:sz w:val="24"/>
                <w:szCs w:val="24"/>
              </w:rPr>
              <w:lastRenderedPageBreak/>
              <w:t xml:space="preserve">реализация мероприятий Программы приведет к достижению следующих результатов: улучшится состояние </w:t>
            </w:r>
            <w:r w:rsidRPr="00953554">
              <w:rPr>
                <w:rFonts w:ascii="Times New Roman" w:hAnsi="Times New Roman" w:cs="Times New Roman"/>
                <w:sz w:val="24"/>
                <w:szCs w:val="24"/>
              </w:rPr>
              <w:lastRenderedPageBreak/>
              <w:t>дорог, обеспечится безопасность дорожного движения</w:t>
            </w:r>
          </w:p>
        </w:tc>
      </w:tr>
      <w:tr w:rsidR="00953554" w:rsidRPr="00953554" w:rsidTr="00993C15">
        <w:tc>
          <w:tcPr>
            <w:tcW w:w="2732" w:type="dxa"/>
            <w:tcBorders>
              <w:top w:val="nil"/>
              <w:left w:val="single" w:sz="4" w:space="0" w:color="000000"/>
              <w:bottom w:val="single" w:sz="4" w:space="0" w:color="000000"/>
              <w:right w:val="nil"/>
            </w:tcBorders>
            <w:hideMark/>
          </w:tcPr>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lastRenderedPageBreak/>
              <w:t xml:space="preserve"> Система организации </w:t>
            </w:r>
            <w:proofErr w:type="gramStart"/>
            <w:r w:rsidRPr="00953554">
              <w:rPr>
                <w:rFonts w:cs="Times New Roman"/>
              </w:rPr>
              <w:t>контроля за</w:t>
            </w:r>
            <w:proofErr w:type="gramEnd"/>
            <w:r w:rsidRPr="00953554">
              <w:rPr>
                <w:rFonts w:cs="Times New Roman"/>
              </w:rPr>
              <w:t xml:space="preserve"> исполнением</w:t>
            </w:r>
          </w:p>
          <w:p w:rsidR="00953554" w:rsidRPr="00953554" w:rsidRDefault="00953554" w:rsidP="00993C15">
            <w:pPr>
              <w:pStyle w:val="af2"/>
              <w:snapToGrid w:val="0"/>
              <w:spacing w:line="276" w:lineRule="auto"/>
              <w:ind w:left="540" w:right="152"/>
              <w:jc w:val="both"/>
              <w:rPr>
                <w:rFonts w:cs="Times New Roman"/>
              </w:rPr>
            </w:pPr>
            <w:r w:rsidRPr="00953554">
              <w:rPr>
                <w:rFonts w:cs="Times New Roman"/>
              </w:rPr>
              <w:t xml:space="preserve"> Программы</w:t>
            </w:r>
          </w:p>
        </w:tc>
        <w:tc>
          <w:tcPr>
            <w:tcW w:w="6988" w:type="dxa"/>
            <w:tcBorders>
              <w:top w:val="nil"/>
              <w:left w:val="single" w:sz="4" w:space="0" w:color="000000"/>
              <w:bottom w:val="single" w:sz="4" w:space="0" w:color="000000"/>
              <w:right w:val="single" w:sz="4" w:space="0" w:color="000000"/>
            </w:tcBorders>
            <w:hideMark/>
          </w:tcPr>
          <w:p w:rsidR="00953554" w:rsidRPr="00953554" w:rsidRDefault="00953554" w:rsidP="00993C15">
            <w:pPr>
              <w:pStyle w:val="ConsPlusNonformat"/>
              <w:widowControl/>
              <w:spacing w:line="276" w:lineRule="auto"/>
              <w:ind w:left="540" w:right="152"/>
              <w:jc w:val="both"/>
              <w:rPr>
                <w:rFonts w:ascii="Times New Roman" w:hAnsi="Times New Roman" w:cs="Times New Roman"/>
                <w:sz w:val="24"/>
                <w:szCs w:val="24"/>
              </w:rPr>
            </w:pPr>
            <w:proofErr w:type="gramStart"/>
            <w:r w:rsidRPr="00953554">
              <w:rPr>
                <w:rFonts w:ascii="Times New Roman" w:hAnsi="Times New Roman" w:cs="Times New Roman"/>
                <w:sz w:val="24"/>
                <w:szCs w:val="24"/>
              </w:rPr>
              <w:t>контроль за</w:t>
            </w:r>
            <w:proofErr w:type="gramEnd"/>
            <w:r w:rsidRPr="00953554">
              <w:rPr>
                <w:rFonts w:ascii="Times New Roman" w:hAnsi="Times New Roman" w:cs="Times New Roman"/>
                <w:sz w:val="24"/>
                <w:szCs w:val="24"/>
              </w:rPr>
              <w:t xml:space="preserve"> ходом реализации Программы осуществляет Администрация  Медикасинского   сельского поселения, в соответствии с ее полномочиями, установленными федеральным и республиканским законодательством, муниципальными нормативными документами</w:t>
            </w:r>
          </w:p>
        </w:tc>
      </w:tr>
    </w:tbl>
    <w:p w:rsidR="00953554" w:rsidRPr="00953554" w:rsidRDefault="00953554" w:rsidP="00953554">
      <w:pPr>
        <w:pStyle w:val="ConsPlusNonformat"/>
        <w:widowControl/>
        <w:ind w:left="540" w:right="152"/>
        <w:jc w:val="both"/>
        <w:rPr>
          <w:rFonts w:ascii="Times New Roman" w:hAnsi="Times New Roman" w:cs="Times New Roman"/>
          <w:sz w:val="24"/>
          <w:szCs w:val="24"/>
        </w:rPr>
      </w:pPr>
    </w:p>
    <w:p w:rsidR="00953554" w:rsidRPr="00953554" w:rsidRDefault="00953554" w:rsidP="00953554">
      <w:pPr>
        <w:pStyle w:val="ConsPlusNormal"/>
        <w:widowControl/>
        <w:ind w:left="540" w:right="152"/>
        <w:jc w:val="both"/>
        <w:rPr>
          <w:rFonts w:ascii="Times New Roman" w:hAnsi="Times New Roman" w:cs="Times New Roman"/>
          <w:sz w:val="24"/>
          <w:szCs w:val="24"/>
        </w:rPr>
      </w:pP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p>
    <w:p w:rsidR="00953554" w:rsidRPr="00953554" w:rsidRDefault="00953554" w:rsidP="00953554">
      <w:pPr>
        <w:pStyle w:val="ConsPlusNormal"/>
        <w:widowControl/>
        <w:ind w:left="540" w:right="152"/>
        <w:jc w:val="both"/>
        <w:outlineLvl w:val="1"/>
        <w:rPr>
          <w:rFonts w:ascii="Times New Roman" w:hAnsi="Times New Roman" w:cs="Times New Roman"/>
          <w:sz w:val="24"/>
          <w:szCs w:val="24"/>
        </w:rPr>
      </w:pPr>
      <w:r w:rsidRPr="00953554">
        <w:rPr>
          <w:rFonts w:ascii="Times New Roman" w:hAnsi="Times New Roman" w:cs="Times New Roman"/>
          <w:b/>
          <w:sz w:val="24"/>
          <w:szCs w:val="24"/>
        </w:rPr>
        <w:t>Раздел 1</w:t>
      </w:r>
      <w:r w:rsidRPr="00953554">
        <w:rPr>
          <w:rFonts w:ascii="Times New Roman" w:hAnsi="Times New Roman" w:cs="Times New Roman"/>
          <w:sz w:val="24"/>
          <w:szCs w:val="24"/>
        </w:rPr>
        <w:t xml:space="preserve">. </w:t>
      </w:r>
      <w:r w:rsidRPr="00953554">
        <w:rPr>
          <w:rFonts w:ascii="Times New Roman" w:hAnsi="Times New Roman" w:cs="Times New Roman"/>
          <w:b/>
          <w:sz w:val="24"/>
          <w:szCs w:val="24"/>
        </w:rPr>
        <w:t>Содержание проблемы и обоснование необходимости её решения программными методами</w:t>
      </w:r>
      <w:r w:rsidRPr="00953554">
        <w:rPr>
          <w:rFonts w:ascii="Times New Roman" w:hAnsi="Times New Roman" w:cs="Times New Roman"/>
          <w:sz w:val="24"/>
          <w:szCs w:val="24"/>
        </w:rPr>
        <w:t xml:space="preserve"> </w:t>
      </w:r>
    </w:p>
    <w:p w:rsidR="00953554" w:rsidRPr="00953554" w:rsidRDefault="00953554" w:rsidP="00953554">
      <w:pPr>
        <w:pStyle w:val="ConsPlusNormal"/>
        <w:widowControl/>
        <w:ind w:left="540" w:right="152"/>
        <w:jc w:val="both"/>
        <w:outlineLvl w:val="1"/>
        <w:rPr>
          <w:rFonts w:ascii="Times New Roman" w:hAnsi="Times New Roman" w:cs="Times New Roman"/>
          <w:sz w:val="24"/>
          <w:szCs w:val="24"/>
        </w:rPr>
      </w:pPr>
    </w:p>
    <w:p w:rsidR="00953554" w:rsidRPr="00953554" w:rsidRDefault="00953554" w:rsidP="00953554">
      <w:pPr>
        <w:pStyle w:val="ConsPlusNormal"/>
        <w:widowControl/>
        <w:ind w:right="152"/>
        <w:jc w:val="both"/>
        <w:outlineLvl w:val="1"/>
        <w:rPr>
          <w:rFonts w:ascii="Times New Roman" w:hAnsi="Times New Roman" w:cs="Times New Roman"/>
          <w:sz w:val="24"/>
          <w:szCs w:val="24"/>
        </w:rPr>
      </w:pPr>
      <w:r w:rsidRPr="00953554">
        <w:rPr>
          <w:rFonts w:ascii="Times New Roman" w:hAnsi="Times New Roman" w:cs="Times New Roman"/>
          <w:sz w:val="24"/>
          <w:szCs w:val="24"/>
        </w:rPr>
        <w:t xml:space="preserve">   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оказывает влияние на ее развитие.</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Автомобильный дороги, являясь сложными инженерно-техническими сооружениями, имеют ряд особенностей, а именно:</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автомобильные дороги представляют собой </w:t>
      </w:r>
      <w:proofErr w:type="spellStart"/>
      <w:r w:rsidRPr="00953554">
        <w:rPr>
          <w:rFonts w:ascii="Times New Roman" w:hAnsi="Times New Roman" w:cs="Times New Roman"/>
          <w:sz w:val="24"/>
          <w:szCs w:val="24"/>
        </w:rPr>
        <w:t>материалоёмкие</w:t>
      </w:r>
      <w:proofErr w:type="spellEnd"/>
      <w:r w:rsidRPr="00953554">
        <w:rPr>
          <w:rFonts w:ascii="Times New Roman" w:hAnsi="Times New Roman" w:cs="Times New Roman"/>
          <w:sz w:val="24"/>
          <w:szCs w:val="24"/>
        </w:rPr>
        <w:t>, трудоемкие линейные сооружения, содержание которых требует больших финансовых затрат;</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реконструкция, капитальный ремонт, ремонт и содержание автомобильных дорог также требуют больших затрат.</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Автомобильные дороги обладают определенными потребительскими свойствами, а именно:</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удобство и комфортность передвижения;</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скорость движения;</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пропускная способность;</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безопасность движения;</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экономичность движения;</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долговечность;</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стоимость содержания;</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экологическая безопасность.</w:t>
      </w:r>
    </w:p>
    <w:p w:rsidR="00953554" w:rsidRPr="00953554" w:rsidRDefault="00953554" w:rsidP="00953554">
      <w:pPr>
        <w:pStyle w:val="ConsPlusNormal"/>
        <w:widowControl/>
        <w:ind w:left="540"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Показателями улучшения состояния дорожной сети являются:</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снижение текущих издержек, в первую очередь для пользователей автомобильных дорог;</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стимулирование общего экономического развития прилегающих территорий;</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экономия времени как для перевозки пассажиров, так и для прохождения грузов, находящихся в пути;</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снижение числа дорожно-транспортных происшествий и нанесенного материального ущерба;</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повышение комфорта и удобства поездок.</w:t>
      </w:r>
    </w:p>
    <w:p w:rsidR="00953554" w:rsidRPr="00953554" w:rsidRDefault="00953554" w:rsidP="00953554">
      <w:pPr>
        <w:pStyle w:val="ConsPlusNormal"/>
        <w:widowControl/>
        <w:ind w:left="540" w:right="152"/>
        <w:jc w:val="both"/>
        <w:rPr>
          <w:rFonts w:ascii="Times New Roman" w:hAnsi="Times New Roman" w:cs="Times New Roman"/>
          <w:sz w:val="24"/>
          <w:szCs w:val="24"/>
        </w:rPr>
      </w:pP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r w:rsidRPr="00953554">
        <w:rPr>
          <w:rFonts w:ascii="Times New Roman" w:hAnsi="Times New Roman" w:cs="Times New Roman"/>
          <w:b/>
          <w:sz w:val="24"/>
          <w:szCs w:val="24"/>
        </w:rPr>
        <w:t>Раздел 2</w:t>
      </w:r>
      <w:r w:rsidRPr="00953554">
        <w:rPr>
          <w:rFonts w:ascii="Times New Roman" w:hAnsi="Times New Roman" w:cs="Times New Roman"/>
          <w:sz w:val="24"/>
          <w:szCs w:val="24"/>
        </w:rPr>
        <w:t xml:space="preserve">. </w:t>
      </w:r>
      <w:r w:rsidRPr="00953554">
        <w:rPr>
          <w:rFonts w:ascii="Times New Roman" w:hAnsi="Times New Roman" w:cs="Times New Roman"/>
          <w:b/>
          <w:sz w:val="24"/>
          <w:szCs w:val="24"/>
        </w:rPr>
        <w:t>Основные цели и задачи, сроки и этапы реализации, целевые индикаторы и показатели программы</w:t>
      </w: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Основной целью Программы является развитие современной и эффективной автомобильно-дорожной  инфраструктуры.</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Для достижения основной цели программы необходимо решить следующие задачи:</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lastRenderedPageBreak/>
        <w:t xml:space="preserve">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Срок реализации Программы - 2021-2035 годы.</w:t>
      </w:r>
    </w:p>
    <w:p w:rsidR="00953554" w:rsidRPr="00953554" w:rsidRDefault="00953554" w:rsidP="00953554">
      <w:pPr>
        <w:pStyle w:val="ConsPlusNormal"/>
        <w:widowControl/>
        <w:ind w:right="152"/>
        <w:jc w:val="both"/>
        <w:rPr>
          <w:rFonts w:ascii="Times New Roman" w:hAnsi="Times New Roman" w:cs="Times New Roman"/>
          <w:sz w:val="24"/>
          <w:szCs w:val="24"/>
        </w:rPr>
      </w:pPr>
      <w:proofErr w:type="gramStart"/>
      <w:r w:rsidRPr="00953554">
        <w:rPr>
          <w:rFonts w:ascii="Times New Roman" w:hAnsi="Times New Roman" w:cs="Times New Roman"/>
          <w:sz w:val="24"/>
          <w:szCs w:val="24"/>
        </w:rPr>
        <w:t>Поскольку мероприятия Программы, связаны с содержанием и капитальным ремонтном автомобильных дорог, носят постоянный, непрерывный характер и имеют длительный производственный цикл, а финансирование мероприятий Программы зависит от  возможностей областного и местного бюджета, то в пределах срока действия Программы этап реализации соответствует одному году.</w:t>
      </w:r>
      <w:proofErr w:type="gramEnd"/>
      <w:r w:rsidRPr="00953554">
        <w:rPr>
          <w:rFonts w:ascii="Times New Roman" w:hAnsi="Times New Roman" w:cs="Times New Roman"/>
          <w:sz w:val="24"/>
          <w:szCs w:val="24"/>
        </w:rPr>
        <w:t xml:space="preserve"> Задачей каждого этапа является 100-процентное содержание всей сети дорог и не 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r w:rsidRPr="00953554">
        <w:rPr>
          <w:rFonts w:ascii="Times New Roman" w:hAnsi="Times New Roman" w:cs="Times New Roman"/>
          <w:b/>
          <w:sz w:val="24"/>
          <w:szCs w:val="24"/>
        </w:rPr>
        <w:t>Раздел 3. Система программных мероприятий, ресурсное обеспечение, перечень мероприятий с разбивкой по годам, источникам финансирования программы</w:t>
      </w:r>
    </w:p>
    <w:p w:rsidR="00953554" w:rsidRPr="00953554" w:rsidRDefault="00953554" w:rsidP="00953554">
      <w:pPr>
        <w:pStyle w:val="ConsPlusNormal"/>
        <w:widowControl/>
        <w:ind w:left="540" w:right="152"/>
        <w:jc w:val="both"/>
        <w:outlineLvl w:val="1"/>
        <w:rPr>
          <w:rFonts w:ascii="Times New Roman" w:hAnsi="Times New Roman" w:cs="Times New Roman"/>
          <w:sz w:val="24"/>
          <w:szCs w:val="24"/>
        </w:rPr>
      </w:pP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1. Мероприятия по содержанию автомобильных дорог общего пользования местного значения искусственных сооружений на них.</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2. Мероприятия по капитальному ремонту автомобильных дорог общего пользования местного значения искусственных сооружений на них, за счет средств фонда </w:t>
      </w:r>
      <w:proofErr w:type="spellStart"/>
      <w:r w:rsidRPr="00953554">
        <w:rPr>
          <w:rFonts w:ascii="Times New Roman" w:hAnsi="Times New Roman" w:cs="Times New Roman"/>
          <w:sz w:val="24"/>
          <w:szCs w:val="24"/>
        </w:rPr>
        <w:t>софинансирования</w:t>
      </w:r>
      <w:proofErr w:type="spellEnd"/>
      <w:r w:rsidRPr="00953554">
        <w:rPr>
          <w:rFonts w:ascii="Times New Roman" w:hAnsi="Times New Roman" w:cs="Times New Roman"/>
          <w:sz w:val="24"/>
          <w:szCs w:val="24"/>
        </w:rPr>
        <w:t xml:space="preserve"> расходов на капитальный ремонт автомобильных дорог общего пользования местного значения и тротуаров. Порядок расчета долевого участия в </w:t>
      </w:r>
      <w:proofErr w:type="spellStart"/>
      <w:r w:rsidRPr="00953554">
        <w:rPr>
          <w:rFonts w:ascii="Times New Roman" w:hAnsi="Times New Roman" w:cs="Times New Roman"/>
          <w:sz w:val="24"/>
          <w:szCs w:val="24"/>
        </w:rPr>
        <w:t>софинансировании</w:t>
      </w:r>
      <w:proofErr w:type="spellEnd"/>
      <w:r w:rsidRPr="00953554">
        <w:rPr>
          <w:rFonts w:ascii="Times New Roman" w:hAnsi="Times New Roman" w:cs="Times New Roman"/>
          <w:sz w:val="24"/>
          <w:szCs w:val="24"/>
        </w:rPr>
        <w:t xml:space="preserve"> капитального ремонта автомобильных дорог общего пользования местного значения и тротуаров приведен в </w:t>
      </w:r>
      <w:proofErr w:type="gramStart"/>
      <w:r w:rsidRPr="00953554">
        <w:rPr>
          <w:rFonts w:ascii="Times New Roman" w:hAnsi="Times New Roman" w:cs="Times New Roman"/>
          <w:sz w:val="24"/>
          <w:szCs w:val="24"/>
        </w:rPr>
        <w:t>приложении</w:t>
      </w:r>
      <w:proofErr w:type="gramEnd"/>
      <w:r w:rsidRPr="00953554">
        <w:rPr>
          <w:rFonts w:ascii="Times New Roman" w:hAnsi="Times New Roman" w:cs="Times New Roman"/>
          <w:sz w:val="24"/>
          <w:szCs w:val="24"/>
        </w:rPr>
        <w:t xml:space="preserve"> №1 к настоящей Программе. </w:t>
      </w:r>
    </w:p>
    <w:p w:rsidR="00953554" w:rsidRPr="00953554" w:rsidRDefault="00953554" w:rsidP="00953554">
      <w:pPr>
        <w:pStyle w:val="ConsPlusNormal"/>
        <w:widowControl/>
        <w:ind w:left="540" w:right="152"/>
        <w:jc w:val="both"/>
        <w:rPr>
          <w:rFonts w:ascii="Times New Roman" w:hAnsi="Times New Roman" w:cs="Times New Roman"/>
          <w:sz w:val="24"/>
          <w:szCs w:val="24"/>
        </w:rPr>
      </w:pP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r w:rsidRPr="00953554">
        <w:rPr>
          <w:rFonts w:ascii="Times New Roman" w:hAnsi="Times New Roman" w:cs="Times New Roman"/>
          <w:b/>
          <w:sz w:val="24"/>
          <w:szCs w:val="24"/>
        </w:rPr>
        <w:t>Раздел 4.</w:t>
      </w:r>
      <w:r w:rsidRPr="00953554">
        <w:rPr>
          <w:rFonts w:ascii="Times New Roman" w:hAnsi="Times New Roman" w:cs="Times New Roman"/>
          <w:sz w:val="24"/>
          <w:szCs w:val="24"/>
        </w:rPr>
        <w:t xml:space="preserve"> </w:t>
      </w:r>
      <w:r w:rsidRPr="00953554">
        <w:rPr>
          <w:rFonts w:ascii="Times New Roman" w:hAnsi="Times New Roman" w:cs="Times New Roman"/>
          <w:b/>
          <w:sz w:val="24"/>
          <w:szCs w:val="24"/>
        </w:rPr>
        <w:t xml:space="preserve">Механизм реализации, организация управления и </w:t>
      </w:r>
      <w:proofErr w:type="gramStart"/>
      <w:r w:rsidRPr="00953554">
        <w:rPr>
          <w:rFonts w:ascii="Times New Roman" w:hAnsi="Times New Roman" w:cs="Times New Roman"/>
          <w:b/>
          <w:sz w:val="24"/>
          <w:szCs w:val="24"/>
        </w:rPr>
        <w:t>контроль за</w:t>
      </w:r>
      <w:proofErr w:type="gramEnd"/>
      <w:r w:rsidRPr="00953554">
        <w:rPr>
          <w:rFonts w:ascii="Times New Roman" w:hAnsi="Times New Roman" w:cs="Times New Roman"/>
          <w:b/>
          <w:sz w:val="24"/>
          <w:szCs w:val="24"/>
        </w:rPr>
        <w:t xml:space="preserve"> ходом реализации программы</w:t>
      </w:r>
    </w:p>
    <w:p w:rsidR="00953554" w:rsidRPr="00953554" w:rsidRDefault="00953554" w:rsidP="00953554">
      <w:pPr>
        <w:pStyle w:val="ConsPlusNormal"/>
        <w:widowControl/>
        <w:ind w:left="540" w:right="152"/>
        <w:jc w:val="both"/>
        <w:outlineLvl w:val="1"/>
        <w:rPr>
          <w:rFonts w:ascii="Times New Roman" w:hAnsi="Times New Roman" w:cs="Times New Roman"/>
          <w:sz w:val="24"/>
          <w:szCs w:val="24"/>
        </w:rPr>
      </w:pP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Управление реализацией Программы осуществляет Администрация Медикасинского   сельского поселения.</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Заказчик программы выполняются следующие основные задачи:</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экономический анализ эффективности программных проектов и мероприятий Программы;</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подготовка предложений по составлению плана текущих расходов на очередной период;</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подготовки и представления отчетов о ходе реализации программы.</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w:t>
      </w:r>
      <w:proofErr w:type="gramStart"/>
      <w:r w:rsidRPr="00953554">
        <w:rPr>
          <w:rFonts w:ascii="Times New Roman" w:hAnsi="Times New Roman" w:cs="Times New Roman"/>
          <w:sz w:val="24"/>
          <w:szCs w:val="24"/>
        </w:rPr>
        <w:t>Контроль за</w:t>
      </w:r>
      <w:proofErr w:type="gramEnd"/>
      <w:r w:rsidRPr="00953554">
        <w:rPr>
          <w:rFonts w:ascii="Times New Roman" w:hAnsi="Times New Roman" w:cs="Times New Roman"/>
          <w:sz w:val="24"/>
          <w:szCs w:val="24"/>
        </w:rPr>
        <w:t xml:space="preserve"> ходом реализации программы осуществляется Администрацией Медикасинского   сельского поселения.</w:t>
      </w:r>
    </w:p>
    <w:p w:rsidR="00953554" w:rsidRPr="00953554" w:rsidRDefault="00953554" w:rsidP="00953554">
      <w:pPr>
        <w:pStyle w:val="ConsPlusNormal"/>
        <w:widowControl/>
        <w:ind w:left="540" w:right="152"/>
        <w:jc w:val="both"/>
        <w:rPr>
          <w:rFonts w:ascii="Times New Roman" w:hAnsi="Times New Roman" w:cs="Times New Roman"/>
          <w:sz w:val="24"/>
          <w:szCs w:val="24"/>
        </w:rPr>
      </w:pP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r w:rsidRPr="00953554">
        <w:rPr>
          <w:rFonts w:ascii="Times New Roman" w:hAnsi="Times New Roman" w:cs="Times New Roman"/>
          <w:b/>
          <w:sz w:val="24"/>
          <w:szCs w:val="24"/>
        </w:rPr>
        <w:t>Раздел 5. Оценка эффективности социально – экономических и экологических последствий от реализации программы</w:t>
      </w:r>
    </w:p>
    <w:p w:rsidR="00953554" w:rsidRPr="00953554" w:rsidRDefault="00953554" w:rsidP="00953554">
      <w:pPr>
        <w:pStyle w:val="ConsPlusNormal"/>
        <w:widowControl/>
        <w:ind w:left="540" w:right="152"/>
        <w:jc w:val="both"/>
        <w:outlineLvl w:val="1"/>
        <w:rPr>
          <w:rFonts w:ascii="Times New Roman" w:hAnsi="Times New Roman" w:cs="Times New Roman"/>
          <w:b/>
          <w:sz w:val="24"/>
          <w:szCs w:val="24"/>
        </w:rPr>
      </w:pP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lastRenderedPageBreak/>
        <w:t xml:space="preserve"> Эффективность реализации Программы зависит от результатов, полученных в сфере деятельности транспорта и вне него.</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Общественная эффективность Программы связана с учетом последствий реализации Программы, как для участников дорожного движения, так и для населения и хозяйственного комплекса  поселения в целом.</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Последовательная реализация мероприятий Программы будет способствовать повышению скорости, удобства и безопасности движения на автомобильных дорогах общего пользования. </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Это позволит решить следующие задачи Программы:</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1.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100 процентов дорог и  сооружений на них.</w:t>
      </w:r>
    </w:p>
    <w:p w:rsidR="00953554" w:rsidRPr="00953554" w:rsidRDefault="00953554" w:rsidP="00953554">
      <w:pPr>
        <w:pStyle w:val="ConsPlusNormal"/>
        <w:widowControl/>
        <w:ind w:right="152"/>
        <w:jc w:val="both"/>
        <w:rPr>
          <w:rFonts w:ascii="Times New Roman" w:hAnsi="Times New Roman" w:cs="Times New Roman"/>
          <w:sz w:val="24"/>
          <w:szCs w:val="24"/>
        </w:rPr>
      </w:pPr>
      <w:r w:rsidRPr="00953554">
        <w:rPr>
          <w:rFonts w:ascii="Times New Roman" w:hAnsi="Times New Roman" w:cs="Times New Roman"/>
          <w:sz w:val="24"/>
          <w:szCs w:val="24"/>
        </w:rPr>
        <w:t xml:space="preserve">  2. Сохранение протяженности соответствующих нормативным требованиям автомобильных дорог общего пользования местного значения за счет средств капитального ремонта автомобильных дорог местного значения.</w:t>
      </w:r>
    </w:p>
    <w:p w:rsidR="00953554" w:rsidRPr="00953554" w:rsidRDefault="00953554" w:rsidP="00953554">
      <w:pPr>
        <w:tabs>
          <w:tab w:val="left" w:pos="2500"/>
        </w:tabs>
        <w:ind w:left="540" w:right="152"/>
        <w:jc w:val="both"/>
        <w:rPr>
          <w:rFonts w:ascii="Times New Roman" w:hAnsi="Times New Roman" w:cs="Times New Roman"/>
          <w:sz w:val="24"/>
          <w:szCs w:val="24"/>
        </w:rPr>
      </w:pPr>
    </w:p>
    <w:p w:rsidR="00953554" w:rsidRPr="00953554" w:rsidRDefault="00953554" w:rsidP="00953554">
      <w:pPr>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Ожидаемые конечные результаты реализации муниципальной программы: </w:t>
      </w:r>
    </w:p>
    <w:p w:rsidR="00953554" w:rsidRPr="00953554" w:rsidRDefault="00953554" w:rsidP="00953554">
      <w:pPr>
        <w:ind w:firstLine="540"/>
        <w:jc w:val="both"/>
        <w:rPr>
          <w:rFonts w:ascii="Times New Roman" w:hAnsi="Times New Roman" w:cs="Times New Roman"/>
          <w:sz w:val="24"/>
          <w:szCs w:val="24"/>
        </w:rPr>
      </w:pPr>
      <w:r w:rsidRPr="00953554">
        <w:rPr>
          <w:rFonts w:ascii="Times New Roman" w:hAnsi="Times New Roman" w:cs="Times New Roman"/>
          <w:sz w:val="24"/>
          <w:szCs w:val="24"/>
        </w:rPr>
        <w:t>Результатом муниципальной программы должно стать  - воспитание у несовершеннолетних культуры поведения на дорогах и транспорте, а также формирование стереотипов законопослушного поведения;</w:t>
      </w:r>
    </w:p>
    <w:p w:rsidR="00953554" w:rsidRPr="00953554" w:rsidRDefault="00953554" w:rsidP="00953554">
      <w:pPr>
        <w:ind w:firstLine="540"/>
        <w:jc w:val="both"/>
        <w:rPr>
          <w:rFonts w:ascii="Times New Roman" w:hAnsi="Times New Roman" w:cs="Times New Roman"/>
          <w:sz w:val="24"/>
          <w:szCs w:val="24"/>
        </w:rPr>
      </w:pPr>
      <w:r w:rsidRPr="00953554">
        <w:rPr>
          <w:rFonts w:ascii="Times New Roman" w:hAnsi="Times New Roman" w:cs="Times New Roman"/>
          <w:sz w:val="24"/>
          <w:szCs w:val="24"/>
        </w:rPr>
        <w:t>- создание условий для формирования знаний, умений и навыков безопасного поведения на дорогах;</w:t>
      </w:r>
    </w:p>
    <w:p w:rsidR="00953554" w:rsidRPr="00953554" w:rsidRDefault="00953554" w:rsidP="00953554">
      <w:pPr>
        <w:ind w:firstLine="540"/>
        <w:jc w:val="both"/>
        <w:rPr>
          <w:rFonts w:ascii="Times New Roman" w:hAnsi="Times New Roman" w:cs="Times New Roman"/>
          <w:sz w:val="24"/>
          <w:szCs w:val="24"/>
        </w:rPr>
      </w:pPr>
      <w:r w:rsidRPr="00953554">
        <w:rPr>
          <w:rFonts w:ascii="Times New Roman" w:hAnsi="Times New Roman" w:cs="Times New Roman"/>
          <w:sz w:val="24"/>
          <w:szCs w:val="24"/>
        </w:rPr>
        <w:t>- повышение безопасности движения транспортных и пешеходных потоков;</w:t>
      </w:r>
    </w:p>
    <w:p w:rsidR="00953554" w:rsidRPr="00953554" w:rsidRDefault="00953554" w:rsidP="00953554">
      <w:pPr>
        <w:ind w:firstLine="540"/>
        <w:jc w:val="both"/>
        <w:rPr>
          <w:rFonts w:ascii="Times New Roman" w:hAnsi="Times New Roman" w:cs="Times New Roman"/>
          <w:sz w:val="24"/>
          <w:szCs w:val="24"/>
        </w:rPr>
      </w:pPr>
      <w:r w:rsidRPr="00953554">
        <w:rPr>
          <w:rFonts w:ascii="Times New Roman" w:hAnsi="Times New Roman" w:cs="Times New Roman"/>
          <w:sz w:val="24"/>
          <w:szCs w:val="24"/>
        </w:rPr>
        <w:t>- повышение правового сознания и предупреждение опасного поведения участников дорожного движения.</w:t>
      </w:r>
    </w:p>
    <w:p w:rsidR="00953554" w:rsidRPr="00953554" w:rsidRDefault="00953554" w:rsidP="00953554">
      <w:pPr>
        <w:jc w:val="both"/>
        <w:rPr>
          <w:rFonts w:ascii="Times New Roman" w:hAnsi="Times New Roman" w:cs="Times New Roman"/>
          <w:b/>
          <w:sz w:val="24"/>
          <w:szCs w:val="24"/>
        </w:rPr>
      </w:pPr>
      <w:r w:rsidRPr="00953554">
        <w:rPr>
          <w:rFonts w:ascii="Times New Roman" w:hAnsi="Times New Roman" w:cs="Times New Roman"/>
          <w:b/>
          <w:sz w:val="24"/>
          <w:szCs w:val="24"/>
        </w:rPr>
        <w:t>Характеристика текущего состояния  соответствующей  сферы социально-экономического развития сельского поселения, приоритеты и цели  развития муниципальной политики в указанной сфере</w:t>
      </w:r>
    </w:p>
    <w:p w:rsidR="00953554" w:rsidRPr="00953554" w:rsidRDefault="00953554" w:rsidP="00953554">
      <w:pPr>
        <w:ind w:firstLine="680"/>
        <w:jc w:val="both"/>
        <w:rPr>
          <w:rFonts w:ascii="Times New Roman" w:hAnsi="Times New Roman" w:cs="Times New Roman"/>
          <w:sz w:val="24"/>
          <w:szCs w:val="24"/>
        </w:rPr>
      </w:pPr>
      <w:r w:rsidRPr="00953554">
        <w:rPr>
          <w:rFonts w:ascii="Times New Roman" w:hAnsi="Times New Roman" w:cs="Times New Roman"/>
          <w:sz w:val="24"/>
          <w:szCs w:val="24"/>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953554">
        <w:rPr>
          <w:rFonts w:ascii="Times New Roman" w:hAnsi="Times New Roman" w:cs="Times New Roman"/>
          <w:sz w:val="24"/>
          <w:szCs w:val="24"/>
        </w:rPr>
        <w:t>функционирования системы обеспечения безопасности дорожного движения</w:t>
      </w:r>
      <w:proofErr w:type="gramEnd"/>
      <w:r w:rsidRPr="00953554">
        <w:rPr>
          <w:rFonts w:ascii="Times New Roman" w:hAnsi="Times New Roman" w:cs="Times New Roman"/>
          <w:sz w:val="24"/>
          <w:szCs w:val="24"/>
        </w:rPr>
        <w:t xml:space="preserve"> и крайне низкой</w:t>
      </w:r>
      <w:r w:rsidRPr="00953554">
        <w:rPr>
          <w:rFonts w:ascii="Times New Roman" w:hAnsi="Times New Roman" w:cs="Times New Roman"/>
          <w:sz w:val="24"/>
          <w:szCs w:val="24"/>
        </w:rPr>
        <w:br/>
        <w:t>дисциплиной участников дорожного движения.</w:t>
      </w:r>
    </w:p>
    <w:p w:rsidR="00953554" w:rsidRPr="00953554" w:rsidRDefault="00953554" w:rsidP="00953554">
      <w:pPr>
        <w:ind w:firstLine="680"/>
        <w:jc w:val="both"/>
        <w:rPr>
          <w:rFonts w:ascii="Times New Roman" w:hAnsi="Times New Roman" w:cs="Times New Roman"/>
          <w:sz w:val="24"/>
          <w:szCs w:val="24"/>
        </w:rPr>
      </w:pPr>
      <w:r w:rsidRPr="00953554">
        <w:rPr>
          <w:rFonts w:ascii="Times New Roman" w:hAnsi="Times New Roman" w:cs="Times New Roman"/>
          <w:sz w:val="24"/>
          <w:szCs w:val="24"/>
        </w:rPr>
        <w:t>Увеличение парка транспортных сре</w:t>
      </w:r>
      <w:proofErr w:type="gramStart"/>
      <w:r w:rsidRPr="00953554">
        <w:rPr>
          <w:rFonts w:ascii="Times New Roman" w:hAnsi="Times New Roman" w:cs="Times New Roman"/>
          <w:sz w:val="24"/>
          <w:szCs w:val="24"/>
        </w:rPr>
        <w:t>дств пр</w:t>
      </w:r>
      <w:proofErr w:type="gramEnd"/>
      <w:r w:rsidRPr="00953554">
        <w:rPr>
          <w:rFonts w:ascii="Times New Roman" w:hAnsi="Times New Roman" w:cs="Times New Roman"/>
          <w:sz w:val="24"/>
          <w:szCs w:val="24"/>
        </w:rPr>
        <w:t>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rsidR="00953554" w:rsidRPr="00953554" w:rsidRDefault="00953554" w:rsidP="00953554">
      <w:pPr>
        <w:ind w:firstLine="740"/>
        <w:jc w:val="both"/>
        <w:rPr>
          <w:rFonts w:ascii="Times New Roman" w:hAnsi="Times New Roman" w:cs="Times New Roman"/>
          <w:sz w:val="24"/>
          <w:szCs w:val="24"/>
        </w:rPr>
      </w:pPr>
      <w:r w:rsidRPr="00953554">
        <w:rPr>
          <w:rFonts w:ascii="Times New Roman" w:hAnsi="Times New Roman" w:cs="Times New Roman"/>
          <w:sz w:val="24"/>
          <w:szCs w:val="24"/>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Сложная обстановка с аварийностью и наличие тенденций к дальнейшему ухудшению ситуации во многом объясняются следующими причинами:</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lastRenderedPageBreak/>
        <w:t>постоянно возрастающая мобильность населения;</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уменьшение перевозок общественным транспортом и увеличение перевозок личным транспортом.</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всех заинтересованных служб и населения, органов местного самоуправления.</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Ситуация усугубляется  юридической безответственностью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Таким образом, необходимость разработки и реализации Программы обусловлена следующими причинами:</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социально-экономическая острота проблемы;</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межотраслевой и межведомственный характер проблемы;</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необходимость привлечения к решению проблемы  органов местного самоуправления и общественных организаций.</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Применение программно-целевого метода позволит осуществить:</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развитие и использование научного подхода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координацию деятельности  органов местного самоуправления в области обеспечения безопасности дорожного движения;</w:t>
      </w:r>
    </w:p>
    <w:p w:rsidR="00953554" w:rsidRPr="00953554" w:rsidRDefault="00953554" w:rsidP="00953554">
      <w:pPr>
        <w:ind w:firstLine="900"/>
        <w:jc w:val="both"/>
        <w:rPr>
          <w:rFonts w:ascii="Times New Roman" w:hAnsi="Times New Roman" w:cs="Times New Roman"/>
          <w:sz w:val="24"/>
          <w:szCs w:val="24"/>
        </w:rPr>
      </w:pPr>
      <w:r w:rsidRPr="00953554">
        <w:rPr>
          <w:rFonts w:ascii="Times New Roman" w:hAnsi="Times New Roman" w:cs="Times New Roman"/>
          <w:sz w:val="24"/>
          <w:szCs w:val="24"/>
        </w:rPr>
        <w:t>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953554" w:rsidRPr="00953554" w:rsidRDefault="00953554" w:rsidP="00953554">
      <w:pPr>
        <w:pStyle w:val="af6"/>
        <w:spacing w:line="260" w:lineRule="exact"/>
        <w:jc w:val="both"/>
        <w:rPr>
          <w:rFonts w:ascii="Times New Roman" w:hAnsi="Times New Roman"/>
          <w:b/>
          <w:sz w:val="24"/>
          <w:szCs w:val="24"/>
        </w:rPr>
      </w:pPr>
      <w:r w:rsidRPr="00953554">
        <w:rPr>
          <w:rFonts w:ascii="Times New Roman" w:hAnsi="Times New Roman"/>
          <w:b/>
          <w:sz w:val="24"/>
          <w:szCs w:val="24"/>
        </w:rPr>
        <w:t>Основные показатели и анализ социальных, финансово-экономических и прочих рисков реализации муниципальной программы</w:t>
      </w:r>
    </w:p>
    <w:p w:rsidR="00953554" w:rsidRPr="00953554" w:rsidRDefault="00953554" w:rsidP="00953554">
      <w:pPr>
        <w:pStyle w:val="af6"/>
        <w:spacing w:line="260" w:lineRule="exact"/>
        <w:jc w:val="both"/>
        <w:rPr>
          <w:rFonts w:ascii="Times New Roman" w:hAnsi="Times New Roman"/>
          <w:b/>
          <w:sz w:val="24"/>
          <w:szCs w:val="24"/>
        </w:rPr>
      </w:pPr>
    </w:p>
    <w:p w:rsidR="00953554" w:rsidRPr="00953554" w:rsidRDefault="00953554" w:rsidP="00953554">
      <w:pPr>
        <w:jc w:val="both"/>
        <w:rPr>
          <w:rFonts w:ascii="Times New Roman" w:hAnsi="Times New Roman" w:cs="Times New Roman"/>
          <w:sz w:val="24"/>
          <w:szCs w:val="24"/>
        </w:rPr>
      </w:pPr>
      <w:r w:rsidRPr="00953554">
        <w:rPr>
          <w:rFonts w:ascii="Times New Roman" w:hAnsi="Times New Roman" w:cs="Times New Roman"/>
          <w:sz w:val="24"/>
          <w:szCs w:val="24"/>
        </w:rPr>
        <w:t xml:space="preserve">        Основными показателями реализации муниципальной программы являются:</w:t>
      </w:r>
    </w:p>
    <w:p w:rsidR="00953554" w:rsidRPr="00953554" w:rsidRDefault="00953554" w:rsidP="00953554">
      <w:pPr>
        <w:ind w:firstLine="720"/>
        <w:jc w:val="both"/>
        <w:rPr>
          <w:rFonts w:ascii="Times New Roman" w:hAnsi="Times New Roman" w:cs="Times New Roman"/>
          <w:sz w:val="24"/>
          <w:szCs w:val="24"/>
        </w:rPr>
      </w:pPr>
      <w:r w:rsidRPr="00953554">
        <w:rPr>
          <w:rFonts w:ascii="Times New Roman" w:hAnsi="Times New Roman" w:cs="Times New Roman"/>
          <w:sz w:val="24"/>
          <w:szCs w:val="24"/>
        </w:rPr>
        <w:t>- уменьшение доли протяженности автомобильных дорог общего пользования населенных пунктов, не отвечающих нормативным требованиям, к общей протяженности автомобильных дорог общего пользования населенных пунктов;</w:t>
      </w:r>
    </w:p>
    <w:p w:rsidR="00953554" w:rsidRPr="00953554" w:rsidRDefault="00953554" w:rsidP="00953554">
      <w:pPr>
        <w:ind w:firstLine="720"/>
        <w:jc w:val="both"/>
        <w:rPr>
          <w:rFonts w:ascii="Times New Roman" w:hAnsi="Times New Roman" w:cs="Times New Roman"/>
          <w:sz w:val="24"/>
          <w:szCs w:val="24"/>
        </w:rPr>
      </w:pPr>
      <w:r w:rsidRPr="00953554">
        <w:rPr>
          <w:rFonts w:ascii="Times New Roman" w:hAnsi="Times New Roman" w:cs="Times New Roman"/>
          <w:sz w:val="24"/>
          <w:szCs w:val="24"/>
        </w:rPr>
        <w:t>- увеличение общей протяженности отремонтированных автомобильных дорог общего пользования населенных пунктов;</w:t>
      </w:r>
    </w:p>
    <w:p w:rsidR="00953554" w:rsidRPr="00953554" w:rsidRDefault="00953554" w:rsidP="00953554">
      <w:pPr>
        <w:autoSpaceDE w:val="0"/>
        <w:autoSpaceDN w:val="0"/>
        <w:adjustRightInd w:val="0"/>
        <w:ind w:firstLine="720"/>
        <w:jc w:val="both"/>
        <w:rPr>
          <w:rFonts w:ascii="Times New Roman" w:hAnsi="Times New Roman" w:cs="Times New Roman"/>
          <w:sz w:val="24"/>
          <w:szCs w:val="24"/>
        </w:rPr>
      </w:pPr>
      <w:r w:rsidRPr="00953554">
        <w:rPr>
          <w:rFonts w:ascii="Times New Roman" w:hAnsi="Times New Roman" w:cs="Times New Roman"/>
          <w:color w:val="000000"/>
          <w:sz w:val="24"/>
          <w:szCs w:val="24"/>
        </w:rPr>
        <w:lastRenderedPageBreak/>
        <w:t>Финансовое обеспечение реализации муниципальной программы  осуществляется за счет бюджетных ассигнований  бюджета  Медикасинского    сельского поселения.</w:t>
      </w:r>
    </w:p>
    <w:p w:rsidR="00953554" w:rsidRPr="00953554" w:rsidRDefault="00953554" w:rsidP="00953554">
      <w:pPr>
        <w:ind w:firstLine="720"/>
        <w:jc w:val="both"/>
        <w:rPr>
          <w:rFonts w:ascii="Times New Roman" w:hAnsi="Times New Roman" w:cs="Times New Roman"/>
          <w:sz w:val="24"/>
          <w:szCs w:val="24"/>
        </w:rPr>
      </w:pPr>
      <w:r w:rsidRPr="00953554">
        <w:rPr>
          <w:rFonts w:ascii="Times New Roman" w:hAnsi="Times New Roman" w:cs="Times New Roman"/>
          <w:sz w:val="24"/>
          <w:szCs w:val="24"/>
        </w:rPr>
        <w:t xml:space="preserve">Общий объем финансирования Программы в 2021-2035  </w:t>
      </w:r>
      <w:proofErr w:type="gramStart"/>
      <w:r w:rsidRPr="00953554">
        <w:rPr>
          <w:rFonts w:ascii="Times New Roman" w:hAnsi="Times New Roman" w:cs="Times New Roman"/>
          <w:sz w:val="24"/>
          <w:szCs w:val="24"/>
        </w:rPr>
        <w:t>годах</w:t>
      </w:r>
      <w:proofErr w:type="gramEnd"/>
      <w:r w:rsidRPr="00953554">
        <w:rPr>
          <w:rFonts w:ascii="Times New Roman" w:hAnsi="Times New Roman" w:cs="Times New Roman"/>
          <w:sz w:val="24"/>
          <w:szCs w:val="24"/>
        </w:rPr>
        <w:t xml:space="preserve">  составляет</w:t>
      </w:r>
      <w:r w:rsidRPr="00953554">
        <w:rPr>
          <w:rFonts w:ascii="Times New Roman" w:hAnsi="Times New Roman" w:cs="Times New Roman"/>
          <w:color w:val="FF0000"/>
          <w:sz w:val="24"/>
          <w:szCs w:val="24"/>
        </w:rPr>
        <w:t xml:space="preserve">   </w:t>
      </w:r>
      <w:r w:rsidRPr="00953554">
        <w:rPr>
          <w:rFonts w:ascii="Times New Roman" w:hAnsi="Times New Roman" w:cs="Times New Roman"/>
          <w:sz w:val="24"/>
          <w:szCs w:val="24"/>
        </w:rPr>
        <w:t>1 500  тыс. рублей.</w:t>
      </w:r>
    </w:p>
    <w:p w:rsidR="00953554" w:rsidRPr="00953554" w:rsidRDefault="00953554" w:rsidP="00953554">
      <w:pPr>
        <w:ind w:firstLine="720"/>
        <w:jc w:val="both"/>
        <w:rPr>
          <w:rFonts w:ascii="Times New Roman" w:hAnsi="Times New Roman" w:cs="Times New Roman"/>
          <w:color w:val="000000"/>
          <w:sz w:val="24"/>
          <w:szCs w:val="24"/>
        </w:rPr>
      </w:pPr>
      <w:proofErr w:type="gramStart"/>
      <w:r w:rsidRPr="00953554">
        <w:rPr>
          <w:rFonts w:ascii="Times New Roman" w:hAnsi="Times New Roman" w:cs="Times New Roman"/>
          <w:color w:val="000000"/>
          <w:sz w:val="24"/>
          <w:szCs w:val="24"/>
        </w:rPr>
        <w:t>Реализация мероприятий муниципальной программы будет осуществляться за счет средств бюджета сельского поселения, средств муниципального дорожного фонда сельского поселения, формируемого за счёт поступления доходов от уплаты акцизов на дизельное топливо, на моторные масла для дизельных и (или) карбюраторных двигателей, на автомобильный бензин,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w:t>
      </w:r>
      <w:proofErr w:type="gramEnd"/>
      <w:r w:rsidRPr="00953554">
        <w:rPr>
          <w:rFonts w:ascii="Times New Roman" w:hAnsi="Times New Roman" w:cs="Times New Roman"/>
          <w:color w:val="000000"/>
          <w:sz w:val="24"/>
          <w:szCs w:val="24"/>
        </w:rPr>
        <w:t xml:space="preserve"> местные бюджеты, а также может осуществляться за счет средств  областного бюджета  и внебюджетных источников.</w:t>
      </w:r>
    </w:p>
    <w:p w:rsidR="00953554" w:rsidRPr="00953554" w:rsidRDefault="00953554" w:rsidP="00953554">
      <w:pPr>
        <w:ind w:firstLine="720"/>
        <w:jc w:val="both"/>
        <w:rPr>
          <w:rFonts w:ascii="Times New Roman" w:hAnsi="Times New Roman" w:cs="Times New Roman"/>
          <w:color w:val="000000"/>
          <w:sz w:val="24"/>
          <w:szCs w:val="24"/>
        </w:rPr>
      </w:pPr>
      <w:proofErr w:type="gramStart"/>
      <w:r w:rsidRPr="00953554">
        <w:rPr>
          <w:rFonts w:ascii="Times New Roman" w:hAnsi="Times New Roman" w:cs="Times New Roman"/>
          <w:color w:val="000000"/>
          <w:sz w:val="24"/>
          <w:szCs w:val="24"/>
        </w:rPr>
        <w:t>В случае несоответствия объемов финансового обеспечения за счет средств   бюджета Медикасинского   сельского поселения в муниципальной программе объемам бюджетных ассигнований, предусмотренным решением Собрания депутатов  Медикасинского   сельского поселения о бюджете Медикасинского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sidRPr="00953554">
        <w:rPr>
          <w:rFonts w:ascii="Times New Roman" w:hAnsi="Times New Roman" w:cs="Times New Roman"/>
          <w:color w:val="000000"/>
          <w:sz w:val="24"/>
          <w:szCs w:val="24"/>
        </w:rPr>
        <w:softHyphen/>
        <w:t>ления Администрации Медикасинского   сельского поселения о внесении изменений в муниципальную программу, касающихся ее</w:t>
      </w:r>
      <w:proofErr w:type="gramEnd"/>
      <w:r w:rsidRPr="00953554">
        <w:rPr>
          <w:rFonts w:ascii="Times New Roman" w:hAnsi="Times New Roman" w:cs="Times New Roman"/>
          <w:color w:val="000000"/>
          <w:sz w:val="24"/>
          <w:szCs w:val="24"/>
        </w:rPr>
        <w:t xml:space="preserve"> финансового обеспечения, целевых показателей, перечня мероприятий на текущий год.</w:t>
      </w:r>
    </w:p>
    <w:p w:rsidR="00953554" w:rsidRPr="00953554" w:rsidRDefault="00953554" w:rsidP="00953554">
      <w:pPr>
        <w:jc w:val="both"/>
        <w:rPr>
          <w:rFonts w:ascii="Times New Roman" w:hAnsi="Times New Roman" w:cs="Times New Roman"/>
          <w:b/>
          <w:sz w:val="24"/>
          <w:szCs w:val="24"/>
        </w:rPr>
      </w:pPr>
      <w:r w:rsidRPr="00953554">
        <w:rPr>
          <w:rFonts w:ascii="Times New Roman" w:hAnsi="Times New Roman" w:cs="Times New Roman"/>
          <w:b/>
          <w:sz w:val="24"/>
          <w:szCs w:val="24"/>
        </w:rPr>
        <w:t>Механизм управления реализацией муниципальной программы</w:t>
      </w:r>
    </w:p>
    <w:p w:rsidR="00953554" w:rsidRPr="00953554" w:rsidRDefault="00953554" w:rsidP="00953554">
      <w:pPr>
        <w:ind w:firstLine="708"/>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   Мониторинг хода реализации муниципальных программ осуществляет должностное лицо Администрации Медикасинского   сельского поселения, ведущее вопросы финансово-экономической деятельности сельского поселения. Результаты монито</w:t>
      </w:r>
      <w:r w:rsidRPr="00953554">
        <w:rPr>
          <w:rFonts w:ascii="Times New Roman" w:hAnsi="Times New Roman" w:cs="Times New Roman"/>
          <w:color w:val="000000"/>
          <w:sz w:val="24"/>
          <w:szCs w:val="24"/>
        </w:rPr>
        <w:softHyphen/>
        <w:t xml:space="preserve">ринга и оценки выполнения целевых показателей ежегодно до 15 апреля года, следующего за </w:t>
      </w:r>
      <w:proofErr w:type="gramStart"/>
      <w:r w:rsidRPr="00953554">
        <w:rPr>
          <w:rFonts w:ascii="Times New Roman" w:hAnsi="Times New Roman" w:cs="Times New Roman"/>
          <w:color w:val="000000"/>
          <w:sz w:val="24"/>
          <w:szCs w:val="24"/>
        </w:rPr>
        <w:t>отчетным</w:t>
      </w:r>
      <w:proofErr w:type="gramEnd"/>
      <w:r w:rsidRPr="00953554">
        <w:rPr>
          <w:rFonts w:ascii="Times New Roman" w:hAnsi="Times New Roman" w:cs="Times New Roman"/>
          <w:color w:val="000000"/>
          <w:sz w:val="24"/>
          <w:szCs w:val="24"/>
        </w:rPr>
        <w:t>, докладываются Главе Администрации  Медикасинского   сельского поселения.</w:t>
      </w:r>
    </w:p>
    <w:p w:rsidR="00953554" w:rsidRPr="00953554" w:rsidRDefault="00953554" w:rsidP="00953554">
      <w:pPr>
        <w:jc w:val="both"/>
        <w:rPr>
          <w:rFonts w:ascii="Times New Roman" w:hAnsi="Times New Roman" w:cs="Times New Roman"/>
          <w:color w:val="000000"/>
          <w:sz w:val="24"/>
          <w:szCs w:val="24"/>
        </w:rPr>
      </w:pPr>
      <w:r w:rsidRPr="00953554">
        <w:rPr>
          <w:rFonts w:ascii="Times New Roman" w:hAnsi="Times New Roman" w:cs="Times New Roman"/>
          <w:color w:val="000000"/>
          <w:sz w:val="24"/>
          <w:szCs w:val="24"/>
        </w:rPr>
        <w:t xml:space="preserve">       </w:t>
      </w:r>
      <w:proofErr w:type="gramStart"/>
      <w:r w:rsidRPr="00953554">
        <w:rPr>
          <w:rFonts w:ascii="Times New Roman" w:hAnsi="Times New Roman" w:cs="Times New Roman"/>
          <w:color w:val="000000"/>
          <w:sz w:val="24"/>
          <w:szCs w:val="24"/>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 Медикасинского   сельского поселения, ведущему вопросы финансово-экономической деятельности сельского поселения.</w:t>
      </w:r>
      <w:proofErr w:type="gramEnd"/>
    </w:p>
    <w:p w:rsidR="00953554" w:rsidRPr="00953554" w:rsidRDefault="00953554" w:rsidP="00953554">
      <w:pPr>
        <w:jc w:val="both"/>
        <w:rPr>
          <w:rFonts w:ascii="Times New Roman" w:hAnsi="Times New Roman" w:cs="Times New Roman"/>
          <w:sz w:val="24"/>
          <w:szCs w:val="24"/>
        </w:rPr>
      </w:pPr>
      <w:r w:rsidRPr="00953554">
        <w:rPr>
          <w:rFonts w:ascii="Times New Roman" w:hAnsi="Times New Roman" w:cs="Times New Roman"/>
          <w:color w:val="000000"/>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953554" w:rsidRPr="00953554" w:rsidRDefault="00953554" w:rsidP="00953554">
      <w:pPr>
        <w:jc w:val="both"/>
        <w:rPr>
          <w:rFonts w:ascii="Times New Roman" w:hAnsi="Times New Roman" w:cs="Times New Roman"/>
          <w:b/>
          <w:sz w:val="24"/>
          <w:szCs w:val="24"/>
        </w:rPr>
      </w:pPr>
      <w:r w:rsidRPr="00953554">
        <w:rPr>
          <w:rFonts w:ascii="Times New Roman" w:hAnsi="Times New Roman" w:cs="Times New Roman"/>
          <w:b/>
          <w:bCs/>
          <w:sz w:val="24"/>
          <w:szCs w:val="24"/>
        </w:rPr>
        <w:t xml:space="preserve">Финансово - экономическое обоснование муниципальной целевой программы </w:t>
      </w:r>
      <w:r w:rsidRPr="00953554">
        <w:rPr>
          <w:rFonts w:ascii="Times New Roman" w:hAnsi="Times New Roman" w:cs="Times New Roman"/>
          <w:b/>
          <w:sz w:val="24"/>
          <w:szCs w:val="24"/>
        </w:rPr>
        <w:t xml:space="preserve">«Повышение безопасности дорожного движения  в  </w:t>
      </w:r>
      <w:proofErr w:type="spellStart"/>
      <w:r w:rsidRPr="00953554">
        <w:rPr>
          <w:rFonts w:ascii="Times New Roman" w:hAnsi="Times New Roman" w:cs="Times New Roman"/>
          <w:b/>
          <w:sz w:val="24"/>
          <w:szCs w:val="24"/>
        </w:rPr>
        <w:t>Медикасинском</w:t>
      </w:r>
      <w:proofErr w:type="spellEnd"/>
      <w:r w:rsidRPr="00953554">
        <w:rPr>
          <w:rFonts w:ascii="Times New Roman" w:hAnsi="Times New Roman" w:cs="Times New Roman"/>
          <w:b/>
          <w:sz w:val="24"/>
          <w:szCs w:val="24"/>
        </w:rPr>
        <w:t xml:space="preserve">         сельском поселении на 2021-2035 годы»</w:t>
      </w:r>
    </w:p>
    <w:p w:rsidR="00953554" w:rsidRPr="00953554" w:rsidRDefault="00953554" w:rsidP="00953554">
      <w:pPr>
        <w:jc w:val="both"/>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1"/>
        <w:gridCol w:w="2294"/>
        <w:gridCol w:w="1644"/>
        <w:gridCol w:w="2692"/>
        <w:gridCol w:w="910"/>
      </w:tblGrid>
      <w:tr w:rsidR="00953554" w:rsidRPr="00953554" w:rsidTr="00993C15">
        <w:tc>
          <w:tcPr>
            <w:tcW w:w="224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lastRenderedPageBreak/>
              <w:t>Наименование мероприятия программ</w:t>
            </w:r>
          </w:p>
        </w:tc>
        <w:tc>
          <w:tcPr>
            <w:tcW w:w="229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Источник финансирования</w:t>
            </w:r>
          </w:p>
        </w:tc>
        <w:tc>
          <w:tcPr>
            <w:tcW w:w="164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Расчет необходимых финансовых ресурсов на реализацию мероприятия</w:t>
            </w:r>
          </w:p>
        </w:tc>
        <w:tc>
          <w:tcPr>
            <w:tcW w:w="26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Общий объем финансовых ресурсов, необходимых для реализации мероприятия, в том числе по годам</w:t>
            </w:r>
          </w:p>
        </w:tc>
        <w:tc>
          <w:tcPr>
            <w:tcW w:w="910"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Эксплуатационные расходы, возникающие в </w:t>
            </w:r>
            <w:proofErr w:type="gramStart"/>
            <w:r w:rsidRPr="00953554">
              <w:rPr>
                <w:rFonts w:ascii="Times New Roman" w:hAnsi="Times New Roman" w:cs="Times New Roman"/>
                <w:sz w:val="24"/>
                <w:szCs w:val="24"/>
              </w:rPr>
              <w:t>результате</w:t>
            </w:r>
            <w:proofErr w:type="gramEnd"/>
            <w:r w:rsidRPr="00953554">
              <w:rPr>
                <w:rFonts w:ascii="Times New Roman" w:hAnsi="Times New Roman" w:cs="Times New Roman"/>
                <w:sz w:val="24"/>
                <w:szCs w:val="24"/>
              </w:rPr>
              <w:t xml:space="preserve"> реализации мероприятий</w:t>
            </w:r>
          </w:p>
        </w:tc>
      </w:tr>
      <w:tr w:rsidR="00953554" w:rsidRPr="00953554" w:rsidTr="00993C15">
        <w:tc>
          <w:tcPr>
            <w:tcW w:w="2241"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Организация и проведение мероприятий по направлениям повышение безопасности дорожного движения:</w:t>
            </w:r>
          </w:p>
          <w:p w:rsidR="00953554" w:rsidRPr="00953554" w:rsidRDefault="00953554" w:rsidP="00993C15">
            <w:pPr>
              <w:jc w:val="both"/>
              <w:rPr>
                <w:rFonts w:ascii="Times New Roman" w:hAnsi="Times New Roman" w:cs="Times New Roman"/>
                <w:sz w:val="24"/>
                <w:szCs w:val="24"/>
              </w:rPr>
            </w:pPr>
          </w:p>
        </w:tc>
        <w:tc>
          <w:tcPr>
            <w:tcW w:w="229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Средства муниципального дорожного фонда состоящего из субсидий республиканского бюджета и бюджета сельского поселения</w:t>
            </w:r>
          </w:p>
        </w:tc>
        <w:tc>
          <w:tcPr>
            <w:tcW w:w="164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proofErr w:type="gramStart"/>
            <w:r w:rsidRPr="00953554">
              <w:rPr>
                <w:rFonts w:ascii="Times New Roman" w:hAnsi="Times New Roman" w:cs="Times New Roman"/>
                <w:sz w:val="24"/>
                <w:szCs w:val="24"/>
              </w:rPr>
              <w:t>Согласно</w:t>
            </w:r>
            <w:proofErr w:type="gramEnd"/>
            <w:r w:rsidRPr="00953554">
              <w:rPr>
                <w:rFonts w:ascii="Times New Roman" w:hAnsi="Times New Roman" w:cs="Times New Roman"/>
                <w:sz w:val="24"/>
                <w:szCs w:val="24"/>
              </w:rPr>
              <w:t xml:space="preserve"> утверждённых смет на выполнение работ</w:t>
            </w:r>
          </w:p>
        </w:tc>
        <w:tc>
          <w:tcPr>
            <w:tcW w:w="2692"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b/>
                <w:sz w:val="24"/>
                <w:szCs w:val="24"/>
              </w:rPr>
              <w:t xml:space="preserve">Всего: </w:t>
            </w:r>
            <w:r w:rsidRPr="00953554">
              <w:rPr>
                <w:rFonts w:ascii="Times New Roman" w:hAnsi="Times New Roman" w:cs="Times New Roman"/>
                <w:sz w:val="24"/>
                <w:szCs w:val="24"/>
              </w:rPr>
              <w:t>1 500  тыс. руб. в том числе:</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 год – 100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2022 год – 100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2023 год – 100 тыс. руб.; </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2024 год – 100  тыс. руб.;</w:t>
            </w: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2025-2035 годы –  1 100  тыс</w:t>
            </w:r>
            <w:proofErr w:type="gramStart"/>
            <w:r w:rsidRPr="00953554">
              <w:rPr>
                <w:rFonts w:ascii="Times New Roman" w:hAnsi="Times New Roman" w:cs="Times New Roman"/>
                <w:sz w:val="24"/>
                <w:szCs w:val="24"/>
              </w:rPr>
              <w:t>.р</w:t>
            </w:r>
            <w:proofErr w:type="gramEnd"/>
            <w:r w:rsidRPr="00953554">
              <w:rPr>
                <w:rFonts w:ascii="Times New Roman" w:hAnsi="Times New Roman" w:cs="Times New Roman"/>
                <w:sz w:val="24"/>
                <w:szCs w:val="24"/>
              </w:rPr>
              <w:t xml:space="preserve">уб.                                                                                                                                                                                                                                                                                                              </w:t>
            </w:r>
          </w:p>
          <w:p w:rsidR="00953554" w:rsidRPr="00953554" w:rsidRDefault="00953554" w:rsidP="00993C15">
            <w:pPr>
              <w:jc w:val="both"/>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sz w:val="24"/>
                <w:szCs w:val="24"/>
              </w:rPr>
            </w:pPr>
          </w:p>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нет</w:t>
            </w:r>
          </w:p>
        </w:tc>
      </w:tr>
    </w:tbl>
    <w:p w:rsidR="00953554" w:rsidRPr="00953554" w:rsidRDefault="00953554" w:rsidP="00953554">
      <w:pPr>
        <w:rPr>
          <w:rFonts w:ascii="Times New Roman" w:hAnsi="Times New Roman" w:cs="Times New Roman"/>
          <w:b/>
          <w:sz w:val="24"/>
          <w:szCs w:val="24"/>
        </w:rPr>
      </w:pPr>
    </w:p>
    <w:p w:rsidR="00953554" w:rsidRPr="00953554" w:rsidRDefault="00953554" w:rsidP="00953554">
      <w:pPr>
        <w:rPr>
          <w:rFonts w:ascii="Times New Roman" w:hAnsi="Times New Roman" w:cs="Times New Roman"/>
          <w:b/>
          <w:sz w:val="24"/>
          <w:szCs w:val="24"/>
        </w:rPr>
      </w:pPr>
    </w:p>
    <w:p w:rsidR="00953554" w:rsidRPr="00953554" w:rsidRDefault="00953554" w:rsidP="00953554">
      <w:pPr>
        <w:rPr>
          <w:rFonts w:ascii="Times New Roman" w:hAnsi="Times New Roman" w:cs="Times New Roman"/>
          <w:b/>
          <w:sz w:val="24"/>
          <w:szCs w:val="24"/>
        </w:rPr>
      </w:pPr>
    </w:p>
    <w:p w:rsidR="00953554" w:rsidRPr="00953554" w:rsidRDefault="00953554" w:rsidP="00953554">
      <w:pPr>
        <w:rPr>
          <w:rFonts w:ascii="Times New Roman" w:hAnsi="Times New Roman" w:cs="Times New Roman"/>
          <w:b/>
          <w:sz w:val="24"/>
          <w:szCs w:val="24"/>
        </w:rPr>
      </w:pPr>
    </w:p>
    <w:p w:rsidR="00953554" w:rsidRPr="00953554" w:rsidRDefault="00953554" w:rsidP="00953554">
      <w:pPr>
        <w:rPr>
          <w:rFonts w:ascii="Times New Roman" w:hAnsi="Times New Roman" w:cs="Times New Roman"/>
          <w:b/>
          <w:sz w:val="24"/>
          <w:szCs w:val="24"/>
        </w:rPr>
        <w:sectPr w:rsidR="00953554" w:rsidRPr="00953554">
          <w:pgSz w:w="11907" w:h="16840"/>
          <w:pgMar w:top="567" w:right="992" w:bottom="1134" w:left="1418" w:header="709" w:footer="709" w:gutter="0"/>
          <w:cols w:space="720"/>
        </w:sectPr>
      </w:pPr>
    </w:p>
    <w:p w:rsidR="00953554" w:rsidRPr="00953554" w:rsidRDefault="00953554" w:rsidP="00953554">
      <w:pPr>
        <w:jc w:val="both"/>
        <w:rPr>
          <w:rFonts w:ascii="Times New Roman" w:hAnsi="Times New Roman" w:cs="Times New Roman"/>
          <w:b/>
          <w:bCs/>
          <w:color w:val="000000"/>
          <w:sz w:val="24"/>
          <w:szCs w:val="24"/>
        </w:rPr>
      </w:pPr>
      <w:r w:rsidRPr="00953554">
        <w:rPr>
          <w:rFonts w:ascii="Times New Roman" w:hAnsi="Times New Roman" w:cs="Times New Roman"/>
          <w:b/>
          <w:bCs/>
          <w:color w:val="000000"/>
          <w:sz w:val="24"/>
          <w:szCs w:val="24"/>
        </w:rPr>
        <w:lastRenderedPageBreak/>
        <w:t>Мероприятия муниципальной программы</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1133"/>
        <w:gridCol w:w="1076"/>
        <w:gridCol w:w="992"/>
        <w:gridCol w:w="992"/>
        <w:gridCol w:w="992"/>
        <w:gridCol w:w="992"/>
        <w:gridCol w:w="1134"/>
        <w:gridCol w:w="1134"/>
        <w:gridCol w:w="851"/>
        <w:gridCol w:w="567"/>
      </w:tblGrid>
      <w:tr w:rsidR="00953554" w:rsidRPr="00953554" w:rsidTr="00953554">
        <w:trPr>
          <w:gridAfter w:val="1"/>
          <w:wAfter w:w="567" w:type="dxa"/>
        </w:trPr>
        <w:tc>
          <w:tcPr>
            <w:tcW w:w="845" w:type="dxa"/>
            <w:vMerge w:val="restart"/>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p w:rsidR="00953554" w:rsidRPr="00953554" w:rsidRDefault="00953554" w:rsidP="00993C15">
            <w:pPr>
              <w:jc w:val="both"/>
              <w:rPr>
                <w:rFonts w:ascii="Times New Roman" w:hAnsi="Times New Roman" w:cs="Times New Roman"/>
                <w:bCs/>
                <w:color w:val="000000"/>
                <w:sz w:val="24"/>
                <w:szCs w:val="24"/>
              </w:rPr>
            </w:pPr>
            <w:proofErr w:type="spellStart"/>
            <w:proofErr w:type="gramStart"/>
            <w:r w:rsidRPr="00953554">
              <w:rPr>
                <w:rFonts w:ascii="Times New Roman" w:hAnsi="Times New Roman" w:cs="Times New Roman"/>
                <w:bCs/>
                <w:color w:val="000000"/>
                <w:sz w:val="24"/>
                <w:szCs w:val="24"/>
              </w:rPr>
              <w:t>п</w:t>
            </w:r>
            <w:proofErr w:type="spellEnd"/>
            <w:proofErr w:type="gramEnd"/>
            <w:r w:rsidRPr="00953554">
              <w:rPr>
                <w:rFonts w:ascii="Times New Roman" w:hAnsi="Times New Roman" w:cs="Times New Roman"/>
                <w:bCs/>
                <w:color w:val="000000"/>
                <w:sz w:val="24"/>
                <w:szCs w:val="24"/>
              </w:rPr>
              <w:t>/</w:t>
            </w:r>
            <w:proofErr w:type="spellStart"/>
            <w:r w:rsidRPr="00953554">
              <w:rPr>
                <w:rFonts w:ascii="Times New Roman" w:hAnsi="Times New Roman" w:cs="Times New Roman"/>
                <w:bCs/>
                <w:color w:val="000000"/>
                <w:sz w:val="24"/>
                <w:szCs w:val="24"/>
              </w:rPr>
              <w:t>п</w:t>
            </w:r>
            <w:proofErr w:type="spellEnd"/>
          </w:p>
        </w:tc>
        <w:tc>
          <w:tcPr>
            <w:tcW w:w="2209" w:type="dxa"/>
            <w:gridSpan w:val="2"/>
            <w:vMerge w:val="restart"/>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 xml:space="preserve">Наименование </w:t>
            </w:r>
          </w:p>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Срок</w:t>
            </w:r>
          </w:p>
          <w:p w:rsidR="00953554" w:rsidRPr="00953554" w:rsidRDefault="00953554" w:rsidP="00993C15">
            <w:pPr>
              <w:jc w:val="both"/>
              <w:rPr>
                <w:rFonts w:ascii="Times New Roman" w:hAnsi="Times New Roman" w:cs="Times New Roman"/>
                <w:bCs/>
                <w:color w:val="000000"/>
                <w:sz w:val="24"/>
                <w:szCs w:val="24"/>
              </w:rPr>
            </w:pPr>
            <w:proofErr w:type="spellStart"/>
            <w:r w:rsidRPr="00953554">
              <w:rPr>
                <w:rFonts w:ascii="Times New Roman" w:hAnsi="Times New Roman" w:cs="Times New Roman"/>
                <w:bCs/>
                <w:color w:val="000000"/>
                <w:sz w:val="24"/>
                <w:szCs w:val="24"/>
              </w:rPr>
              <w:t>реализа</w:t>
            </w:r>
            <w:proofErr w:type="spellEnd"/>
            <w:r w:rsidRPr="00953554">
              <w:rPr>
                <w:rFonts w:ascii="Times New Roman" w:hAnsi="Times New Roman" w:cs="Times New Roman"/>
                <w:bCs/>
                <w:color w:val="000000"/>
                <w:sz w:val="24"/>
                <w:szCs w:val="24"/>
              </w:rPr>
              <w:t>-</w:t>
            </w:r>
          </w:p>
          <w:p w:rsidR="00953554" w:rsidRPr="00953554" w:rsidRDefault="00953554" w:rsidP="00993C15">
            <w:pPr>
              <w:jc w:val="both"/>
              <w:rPr>
                <w:rFonts w:ascii="Times New Roman" w:hAnsi="Times New Roman" w:cs="Times New Roman"/>
                <w:bCs/>
                <w:color w:val="000000"/>
                <w:sz w:val="24"/>
                <w:szCs w:val="24"/>
              </w:rPr>
            </w:pPr>
            <w:proofErr w:type="spellStart"/>
            <w:r w:rsidRPr="00953554">
              <w:rPr>
                <w:rFonts w:ascii="Times New Roman" w:hAnsi="Times New Roman" w:cs="Times New Roman"/>
                <w:bCs/>
                <w:color w:val="000000"/>
                <w:sz w:val="24"/>
                <w:szCs w:val="24"/>
              </w:rPr>
              <w:t>ции</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color w:val="000000"/>
                <w:sz w:val="24"/>
                <w:szCs w:val="24"/>
              </w:rPr>
              <w:t>Целевой показатель (номер целевого показателя из паспорта  про</w:t>
            </w:r>
            <w:r w:rsidRPr="00953554">
              <w:rPr>
                <w:rFonts w:ascii="Times New Roman" w:hAnsi="Times New Roman" w:cs="Times New Roman"/>
                <w:color w:val="000000"/>
                <w:sz w:val="24"/>
                <w:szCs w:val="24"/>
              </w:rPr>
              <w:softHyphen/>
              <w:t>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color w:val="000000"/>
                <w:sz w:val="24"/>
                <w:szCs w:val="24"/>
              </w:rPr>
              <w:t>Источник</w:t>
            </w:r>
          </w:p>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color w:val="000000"/>
                <w:sz w:val="24"/>
                <w:szCs w:val="24"/>
              </w:rPr>
              <w:t>финансиро</w:t>
            </w:r>
            <w:r w:rsidRPr="00953554">
              <w:rPr>
                <w:rFonts w:ascii="Times New Roman" w:hAnsi="Times New Roman" w:cs="Times New Roman"/>
                <w:color w:val="000000"/>
                <w:sz w:val="24"/>
                <w:szCs w:val="24"/>
              </w:rPr>
              <w:softHyphen/>
              <w:t>вания</w:t>
            </w:r>
          </w:p>
        </w:tc>
        <w:tc>
          <w:tcPr>
            <w:tcW w:w="3119" w:type="dxa"/>
            <w:gridSpan w:val="3"/>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color w:val="000000"/>
                <w:sz w:val="24"/>
                <w:szCs w:val="24"/>
              </w:rPr>
              <w:t>Объем финансирования по годам (тыс</w:t>
            </w:r>
            <w:proofErr w:type="gramStart"/>
            <w:r w:rsidRPr="00953554">
              <w:rPr>
                <w:rFonts w:ascii="Times New Roman" w:hAnsi="Times New Roman" w:cs="Times New Roman"/>
                <w:color w:val="000000"/>
                <w:sz w:val="24"/>
                <w:szCs w:val="24"/>
              </w:rPr>
              <w:t>.р</w:t>
            </w:r>
            <w:proofErr w:type="gramEnd"/>
            <w:r w:rsidRPr="00953554">
              <w:rPr>
                <w:rFonts w:ascii="Times New Roman" w:hAnsi="Times New Roman" w:cs="Times New Roman"/>
                <w:color w:val="000000"/>
                <w:sz w:val="24"/>
                <w:szCs w:val="24"/>
              </w:rPr>
              <w:t>уб.)</w:t>
            </w:r>
          </w:p>
        </w:tc>
      </w:tr>
      <w:tr w:rsidR="00953554" w:rsidRPr="00953554" w:rsidTr="00953554">
        <w:trPr>
          <w:trHeight w:val="1082"/>
        </w:trPr>
        <w:tc>
          <w:tcPr>
            <w:tcW w:w="845" w:type="dxa"/>
            <w:vMerge/>
            <w:tcBorders>
              <w:top w:val="single" w:sz="4" w:space="0" w:color="auto"/>
              <w:left w:val="single" w:sz="4" w:space="0" w:color="auto"/>
              <w:bottom w:val="single" w:sz="4" w:space="0" w:color="auto"/>
              <w:right w:val="single" w:sz="4" w:space="0" w:color="auto"/>
            </w:tcBorders>
            <w:vAlign w:val="center"/>
            <w:hideMark/>
          </w:tcPr>
          <w:p w:rsidR="00953554" w:rsidRPr="00953554" w:rsidRDefault="00953554" w:rsidP="00993C15">
            <w:pPr>
              <w:rPr>
                <w:rFonts w:ascii="Times New Roman" w:hAnsi="Times New Roman" w:cs="Times New Roman"/>
                <w:bCs/>
                <w:color w:val="000000"/>
                <w:sz w:val="24"/>
                <w:szCs w:val="24"/>
              </w:rPr>
            </w:pPr>
          </w:p>
        </w:tc>
        <w:tc>
          <w:tcPr>
            <w:tcW w:w="2209" w:type="dxa"/>
            <w:gridSpan w:val="2"/>
            <w:vMerge/>
            <w:tcBorders>
              <w:top w:val="single" w:sz="4" w:space="0" w:color="auto"/>
              <w:left w:val="single" w:sz="4" w:space="0" w:color="auto"/>
              <w:bottom w:val="single" w:sz="4" w:space="0" w:color="auto"/>
              <w:right w:val="single" w:sz="4" w:space="0" w:color="auto"/>
            </w:tcBorders>
            <w:vAlign w:val="center"/>
            <w:hideMark/>
          </w:tcPr>
          <w:p w:rsidR="00953554" w:rsidRPr="00953554" w:rsidRDefault="00953554" w:rsidP="00993C15">
            <w:pPr>
              <w:rPr>
                <w:rFonts w:ascii="Times New Roman" w:hAnsi="Times New Roman" w:cs="Times New Roman"/>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3554" w:rsidRPr="00953554" w:rsidRDefault="00953554" w:rsidP="00993C15">
            <w:pPr>
              <w:rPr>
                <w:rFonts w:ascii="Times New Roman" w:hAnsi="Times New Roman" w:cs="Times New Roman"/>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3554" w:rsidRPr="00953554" w:rsidRDefault="00953554" w:rsidP="00993C15">
            <w:pPr>
              <w:rPr>
                <w:rFonts w:ascii="Times New Roman" w:hAnsi="Times New Roman" w:cs="Times New Roman"/>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3554" w:rsidRPr="00953554" w:rsidRDefault="00953554" w:rsidP="00993C15">
            <w:pPr>
              <w:rPr>
                <w:rFonts w:ascii="Times New Roman" w:hAnsi="Times New Roman" w:cs="Times New Roman"/>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3554" w:rsidRPr="00953554" w:rsidRDefault="00953554" w:rsidP="00993C15">
            <w:pP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2022</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2023</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2024-2035</w:t>
            </w:r>
          </w:p>
        </w:tc>
      </w:tr>
      <w:tr w:rsidR="00953554" w:rsidRPr="00953554" w:rsidTr="00953554">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10</w:t>
            </w:r>
          </w:p>
        </w:tc>
      </w:tr>
      <w:tr w:rsidR="00953554" w:rsidRPr="00953554" w:rsidTr="00953554">
        <w:trPr>
          <w:gridAfter w:val="1"/>
          <w:wAfter w:w="567" w:type="dxa"/>
        </w:trPr>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
                <w:bCs/>
                <w:color w:val="000000"/>
                <w:sz w:val="24"/>
                <w:szCs w:val="24"/>
              </w:rPr>
            </w:pPr>
            <w:r w:rsidRPr="00953554">
              <w:rPr>
                <w:rFonts w:ascii="Times New Roman" w:hAnsi="Times New Roman" w:cs="Times New Roman"/>
                <w:b/>
                <w:bCs/>
                <w:color w:val="000000"/>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
                <w:color w:val="000000"/>
                <w:sz w:val="24"/>
                <w:szCs w:val="24"/>
              </w:rPr>
            </w:pPr>
          </w:p>
        </w:tc>
        <w:tc>
          <w:tcPr>
            <w:tcW w:w="8163" w:type="dxa"/>
            <w:gridSpan w:val="8"/>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
                <w:sz w:val="24"/>
                <w:szCs w:val="24"/>
              </w:rPr>
            </w:pPr>
            <w:r w:rsidRPr="00953554">
              <w:rPr>
                <w:rFonts w:ascii="Times New Roman" w:hAnsi="Times New Roman" w:cs="Times New Roman"/>
                <w:b/>
                <w:color w:val="000000"/>
                <w:sz w:val="24"/>
                <w:szCs w:val="24"/>
              </w:rPr>
              <w:t xml:space="preserve">Задача. </w:t>
            </w:r>
            <w:r w:rsidRPr="00953554">
              <w:rPr>
                <w:rFonts w:ascii="Times New Roman" w:hAnsi="Times New Roman" w:cs="Times New Roman"/>
                <w:b/>
                <w:sz w:val="24"/>
                <w:szCs w:val="24"/>
              </w:rPr>
              <w:t>Приведение нормативной технической документации по дорожной деятельности в соответствие с действующим               законодательством</w:t>
            </w:r>
          </w:p>
        </w:tc>
      </w:tr>
      <w:tr w:rsidR="00953554" w:rsidRPr="00953554" w:rsidTr="00953554">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1.1.</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Разработка проекта организации дорожного движения, схемы дислокации дорожных знаков и разметки     </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sz w:val="24"/>
                <w:szCs w:val="24"/>
              </w:rPr>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1.1.1</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r>
      <w:tr w:rsidR="00953554" w:rsidRPr="00953554" w:rsidTr="00953554">
        <w:trPr>
          <w:gridAfter w:val="1"/>
          <w:wAfter w:w="567" w:type="dxa"/>
          <w:trHeight w:val="377"/>
        </w:trPr>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
                <w:bCs/>
                <w:color w:val="000000"/>
                <w:sz w:val="24"/>
                <w:szCs w:val="24"/>
              </w:rPr>
            </w:pPr>
            <w:r w:rsidRPr="00953554">
              <w:rPr>
                <w:rFonts w:ascii="Times New Roman" w:hAnsi="Times New Roman" w:cs="Times New Roman"/>
                <w:b/>
                <w:bCs/>
                <w:color w:val="000000"/>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
                <w:color w:val="000000"/>
                <w:sz w:val="24"/>
                <w:szCs w:val="24"/>
              </w:rPr>
            </w:pPr>
          </w:p>
        </w:tc>
        <w:tc>
          <w:tcPr>
            <w:tcW w:w="8163" w:type="dxa"/>
            <w:gridSpan w:val="8"/>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
                <w:color w:val="000000"/>
                <w:sz w:val="24"/>
                <w:szCs w:val="24"/>
              </w:rPr>
            </w:pPr>
            <w:r w:rsidRPr="00953554">
              <w:rPr>
                <w:rFonts w:ascii="Times New Roman" w:hAnsi="Times New Roman" w:cs="Times New Roman"/>
                <w:b/>
                <w:color w:val="000000"/>
                <w:sz w:val="24"/>
                <w:szCs w:val="24"/>
              </w:rPr>
              <w:t>Задача. Предупреждение опасного поведения участников дорожного движения</w:t>
            </w:r>
          </w:p>
        </w:tc>
      </w:tr>
      <w:tr w:rsidR="00953554" w:rsidRPr="00953554" w:rsidTr="00953554">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2.1.</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Информирование населения по вопросам безопасности дорожного движения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Администрация поселения,</w:t>
            </w:r>
          </w:p>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sz w:val="24"/>
                <w:szCs w:val="24"/>
              </w:rPr>
              <w:t>дошкольные и общеобразовательные учреждения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1.2.1, 1.2.2</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r>
      <w:tr w:rsidR="00953554" w:rsidRPr="00953554" w:rsidTr="00953554">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lastRenderedPageBreak/>
              <w:t>2.2.</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Проведение акций «Внимание – дети!»; «Уроки безопасности»</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sz w:val="24"/>
                <w:szCs w:val="24"/>
              </w:rPr>
              <w:t>дошкольные и общеобразовательные учреждения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1.2.1, 1.2.2</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r>
      <w:tr w:rsidR="00953554" w:rsidRPr="00953554" w:rsidTr="00953554">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2.3.</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Организация проведения конкурсов «Дорожная безопасность», «Дорога и дети»; участие в </w:t>
            </w:r>
            <w:proofErr w:type="gramStart"/>
            <w:r w:rsidRPr="00953554">
              <w:rPr>
                <w:rFonts w:ascii="Times New Roman" w:hAnsi="Times New Roman" w:cs="Times New Roman"/>
                <w:sz w:val="24"/>
                <w:szCs w:val="24"/>
              </w:rPr>
              <w:t>конкурсах</w:t>
            </w:r>
            <w:proofErr w:type="gramEnd"/>
            <w:r w:rsidRPr="00953554">
              <w:rPr>
                <w:rFonts w:ascii="Times New Roman" w:hAnsi="Times New Roman" w:cs="Times New Roman"/>
                <w:sz w:val="24"/>
                <w:szCs w:val="24"/>
              </w:rPr>
              <w:t xml:space="preserve"> на уровне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дошкольные и общеобразовательные учреждения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1.2.1, 1.2.2</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r>
      <w:tr w:rsidR="00953554" w:rsidRPr="00953554" w:rsidTr="00953554">
        <w:trPr>
          <w:gridAfter w:val="1"/>
          <w:wAfter w:w="567" w:type="dxa"/>
        </w:trPr>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
                <w:bCs/>
                <w:color w:val="000000"/>
                <w:sz w:val="24"/>
                <w:szCs w:val="24"/>
              </w:rPr>
            </w:pPr>
            <w:r w:rsidRPr="00953554">
              <w:rPr>
                <w:rFonts w:ascii="Times New Roman" w:hAnsi="Times New Roman" w:cs="Times New Roman"/>
                <w:b/>
                <w:bCs/>
                <w:color w:val="000000"/>
                <w:sz w:val="24"/>
                <w:szCs w:val="24"/>
              </w:rPr>
              <w:t>3.</w:t>
            </w:r>
          </w:p>
        </w:tc>
        <w:tc>
          <w:tcPr>
            <w:tcW w:w="1133"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
                <w:color w:val="000000"/>
                <w:sz w:val="24"/>
                <w:szCs w:val="24"/>
              </w:rPr>
            </w:pPr>
          </w:p>
        </w:tc>
        <w:tc>
          <w:tcPr>
            <w:tcW w:w="8163" w:type="dxa"/>
            <w:gridSpan w:val="8"/>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
                <w:sz w:val="24"/>
                <w:szCs w:val="24"/>
              </w:rPr>
            </w:pPr>
            <w:r w:rsidRPr="00953554">
              <w:rPr>
                <w:rFonts w:ascii="Times New Roman" w:hAnsi="Times New Roman" w:cs="Times New Roman"/>
                <w:b/>
                <w:color w:val="000000"/>
                <w:sz w:val="24"/>
                <w:szCs w:val="24"/>
              </w:rPr>
              <w:t xml:space="preserve">Задача. </w:t>
            </w:r>
            <w:r w:rsidRPr="00953554">
              <w:rPr>
                <w:rFonts w:ascii="Times New Roman" w:hAnsi="Times New Roman" w:cs="Times New Roman"/>
                <w:b/>
                <w:sz w:val="24"/>
                <w:szCs w:val="24"/>
              </w:rPr>
              <w:t>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953554" w:rsidRPr="00953554" w:rsidTr="00953554">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3.1.1</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Ремонт и содержание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sz w:val="24"/>
                <w:szCs w:val="24"/>
              </w:rPr>
              <w:t>Администрации поселения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1.3.1, 1.3.2,1.3.3</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1 200</w:t>
            </w:r>
          </w:p>
        </w:tc>
      </w:tr>
      <w:tr w:rsidR="00953554" w:rsidRPr="00953554" w:rsidTr="00953554">
        <w:trPr>
          <w:trHeight w:val="165"/>
        </w:trPr>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1</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9</w:t>
            </w:r>
          </w:p>
        </w:tc>
      </w:tr>
      <w:tr w:rsidR="00953554" w:rsidRPr="00953554" w:rsidTr="00953554">
        <w:trPr>
          <w:trHeight w:val="1470"/>
        </w:trPr>
        <w:tc>
          <w:tcPr>
            <w:tcW w:w="845"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3.1.2</w:t>
            </w:r>
          </w:p>
          <w:p w:rsidR="00953554" w:rsidRPr="00953554" w:rsidRDefault="00953554" w:rsidP="00993C15">
            <w:pPr>
              <w:jc w:val="both"/>
              <w:rPr>
                <w:rFonts w:ascii="Times New Roman" w:hAnsi="Times New Roman" w:cs="Times New Roman"/>
                <w:bCs/>
                <w:color w:val="000000"/>
                <w:sz w:val="24"/>
                <w:szCs w:val="24"/>
              </w:rPr>
            </w:pPr>
          </w:p>
          <w:p w:rsidR="00953554" w:rsidRPr="00953554" w:rsidRDefault="00953554" w:rsidP="00993C15">
            <w:pPr>
              <w:jc w:val="both"/>
              <w:rPr>
                <w:rFonts w:ascii="Times New Roman" w:hAnsi="Times New Roman" w:cs="Times New Roman"/>
                <w:bCs/>
                <w:color w:val="000000"/>
                <w:sz w:val="24"/>
                <w:szCs w:val="24"/>
              </w:rPr>
            </w:pPr>
          </w:p>
          <w:p w:rsidR="00953554" w:rsidRPr="00953554" w:rsidRDefault="00953554" w:rsidP="00993C15">
            <w:pPr>
              <w:jc w:val="both"/>
              <w:rPr>
                <w:rFonts w:ascii="Times New Roman" w:hAnsi="Times New Roman" w:cs="Times New Roman"/>
                <w:bCs/>
                <w:color w:val="000000"/>
                <w:sz w:val="24"/>
                <w:szCs w:val="24"/>
              </w:rPr>
            </w:pPr>
          </w:p>
          <w:p w:rsidR="00953554" w:rsidRPr="00953554" w:rsidRDefault="00953554" w:rsidP="00993C15">
            <w:pPr>
              <w:jc w:val="both"/>
              <w:rPr>
                <w:rFonts w:ascii="Times New Roman" w:hAnsi="Times New Roman" w:cs="Times New Roman"/>
                <w:bCs/>
                <w:color w:val="000000"/>
                <w:sz w:val="24"/>
                <w:szCs w:val="24"/>
              </w:rPr>
            </w:pP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Своевременное принятие   решения о временном ограничении или прекращении движения транспортных средств по дорогам местного значения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1.3.1, 1.3.2,1.3.3</w:t>
            </w:r>
          </w:p>
        </w:tc>
        <w:tc>
          <w:tcPr>
            <w:tcW w:w="992"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w:t>
            </w:r>
          </w:p>
        </w:tc>
      </w:tr>
      <w:tr w:rsidR="00953554" w:rsidRPr="00953554" w:rsidTr="00953554">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3.2.</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 xml:space="preserve">Ремонт и содержание автомобильных </w:t>
            </w:r>
            <w:r w:rsidRPr="00953554">
              <w:rPr>
                <w:rFonts w:ascii="Times New Roman" w:hAnsi="Times New Roman" w:cs="Times New Roman"/>
                <w:sz w:val="24"/>
                <w:szCs w:val="24"/>
              </w:rPr>
              <w:lastRenderedPageBreak/>
              <w:t>дорог местного значения за счет средств муниципального дорожного фонда</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lastRenderedPageBreak/>
              <w:t xml:space="preserve">Администрация </w:t>
            </w:r>
            <w:r w:rsidRPr="00953554">
              <w:rPr>
                <w:rFonts w:ascii="Times New Roman" w:hAnsi="Times New Roman" w:cs="Times New Roman"/>
                <w:sz w:val="24"/>
                <w:szCs w:val="24"/>
              </w:rPr>
              <w:lastRenderedPageBreak/>
              <w:t xml:space="preserve">поселения, </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lastRenderedPageBreak/>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1.3.1, 1.3.2,1.</w:t>
            </w:r>
            <w:r w:rsidRPr="00953554">
              <w:rPr>
                <w:rFonts w:ascii="Times New Roman" w:hAnsi="Times New Roman" w:cs="Times New Roman"/>
                <w:sz w:val="24"/>
                <w:szCs w:val="24"/>
              </w:rPr>
              <w:lastRenderedPageBreak/>
              <w:t>3.3</w:t>
            </w:r>
          </w:p>
        </w:tc>
        <w:tc>
          <w:tcPr>
            <w:tcW w:w="992"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bCs/>
                <w:sz w:val="24"/>
                <w:szCs w:val="24"/>
              </w:rPr>
              <w:lastRenderedPageBreak/>
              <w:t>бюджет сельск</w:t>
            </w:r>
            <w:r w:rsidRPr="00953554">
              <w:rPr>
                <w:rFonts w:ascii="Times New Roman" w:hAnsi="Times New Roman" w:cs="Times New Roman"/>
                <w:bCs/>
                <w:sz w:val="24"/>
                <w:szCs w:val="24"/>
              </w:rPr>
              <w:lastRenderedPageBreak/>
              <w:t>ого поселения</w:t>
            </w:r>
          </w:p>
          <w:p w:rsidR="00953554" w:rsidRPr="00953554" w:rsidRDefault="00953554" w:rsidP="00993C15">
            <w:pPr>
              <w:jc w:val="both"/>
              <w:rPr>
                <w:rFonts w:ascii="Times New Roman" w:hAnsi="Times New Roman" w:cs="Times New Roman"/>
                <w:bCs/>
                <w:color w:val="000000"/>
                <w:sz w:val="24"/>
                <w:szCs w:val="24"/>
                <w:u w:val="single"/>
              </w:rPr>
            </w:pP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lastRenderedPageBreak/>
              <w:t>50</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color w:val="000000"/>
                <w:sz w:val="24"/>
                <w:szCs w:val="24"/>
              </w:rPr>
            </w:pPr>
            <w:r w:rsidRPr="00953554">
              <w:rPr>
                <w:rFonts w:ascii="Times New Roman" w:hAnsi="Times New Roman" w:cs="Times New Roman"/>
                <w:bCs/>
                <w:color w:val="000000"/>
                <w:sz w:val="24"/>
                <w:szCs w:val="24"/>
              </w:rPr>
              <w:t>600</w:t>
            </w:r>
          </w:p>
        </w:tc>
      </w:tr>
      <w:tr w:rsidR="00953554" w:rsidRPr="00953554" w:rsidTr="00953554">
        <w:trPr>
          <w:trHeight w:val="255"/>
        </w:trPr>
        <w:tc>
          <w:tcPr>
            <w:tcW w:w="845"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bCs/>
                <w:sz w:val="24"/>
                <w:szCs w:val="24"/>
              </w:rPr>
              <w:lastRenderedPageBreak/>
              <w:t>3.2.1.</w:t>
            </w:r>
          </w:p>
        </w:tc>
        <w:tc>
          <w:tcPr>
            <w:tcW w:w="2209" w:type="dxa"/>
            <w:gridSpan w:val="2"/>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sz w:val="24"/>
                <w:szCs w:val="24"/>
              </w:rPr>
              <w:t xml:space="preserve">Капитальный ремонт и ремонт автомобильных дорог общего пользования местного значения в </w:t>
            </w:r>
            <w:proofErr w:type="gramStart"/>
            <w:r w:rsidRPr="00953554">
              <w:rPr>
                <w:rFonts w:ascii="Times New Roman" w:hAnsi="Times New Roman" w:cs="Times New Roman"/>
                <w:sz w:val="24"/>
                <w:szCs w:val="24"/>
              </w:rPr>
              <w:t>границах</w:t>
            </w:r>
            <w:proofErr w:type="gramEnd"/>
            <w:r w:rsidRPr="00953554">
              <w:rPr>
                <w:rFonts w:ascii="Times New Roman" w:hAnsi="Times New Roman" w:cs="Times New Roman"/>
                <w:sz w:val="24"/>
                <w:szCs w:val="24"/>
              </w:rPr>
              <w:t xml:space="preserve"> населенных пунктов поселения</w:t>
            </w:r>
          </w:p>
        </w:tc>
        <w:tc>
          <w:tcPr>
            <w:tcW w:w="992"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Администрация поселения</w:t>
            </w:r>
          </w:p>
          <w:p w:rsidR="00953554" w:rsidRPr="00953554" w:rsidRDefault="00953554" w:rsidP="00993C15">
            <w:pPr>
              <w:jc w:val="both"/>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2021-2035</w:t>
            </w:r>
          </w:p>
        </w:tc>
        <w:tc>
          <w:tcPr>
            <w:tcW w:w="992"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sz w:val="24"/>
                <w:szCs w:val="24"/>
              </w:rPr>
            </w:pPr>
            <w:r w:rsidRPr="00953554">
              <w:rPr>
                <w:rFonts w:ascii="Times New Roman" w:hAnsi="Times New Roman" w:cs="Times New Roman"/>
                <w:sz w:val="24"/>
                <w:szCs w:val="24"/>
              </w:rPr>
              <w:t>1.1.1</w:t>
            </w:r>
          </w:p>
        </w:tc>
        <w:tc>
          <w:tcPr>
            <w:tcW w:w="992"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bCs/>
                <w:sz w:val="24"/>
                <w:szCs w:val="24"/>
              </w:rPr>
              <w:t>бюджет сельского поселения</w:t>
            </w:r>
          </w:p>
          <w:p w:rsidR="00953554" w:rsidRPr="00953554" w:rsidRDefault="00953554" w:rsidP="00993C15">
            <w:pPr>
              <w:jc w:val="both"/>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bCs/>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bCs/>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bCs/>
                <w:sz w:val="24"/>
                <w:szCs w:val="24"/>
              </w:rPr>
              <w:t>50</w:t>
            </w:r>
          </w:p>
          <w:p w:rsidR="00953554" w:rsidRPr="00953554" w:rsidRDefault="00953554" w:rsidP="00993C15">
            <w:pPr>
              <w:jc w:val="both"/>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953554" w:rsidRPr="00953554" w:rsidRDefault="00953554" w:rsidP="00993C15">
            <w:pPr>
              <w:jc w:val="both"/>
              <w:rPr>
                <w:rFonts w:ascii="Times New Roman" w:hAnsi="Times New Roman" w:cs="Times New Roman"/>
                <w:bCs/>
                <w:sz w:val="24"/>
                <w:szCs w:val="24"/>
              </w:rPr>
            </w:pPr>
            <w:r w:rsidRPr="00953554">
              <w:rPr>
                <w:rFonts w:ascii="Times New Roman" w:hAnsi="Times New Roman" w:cs="Times New Roman"/>
                <w:bCs/>
                <w:sz w:val="24"/>
                <w:szCs w:val="24"/>
              </w:rPr>
              <w:t>600</w:t>
            </w:r>
          </w:p>
        </w:tc>
      </w:tr>
    </w:tbl>
    <w:p w:rsidR="00953554" w:rsidRPr="00781E90" w:rsidRDefault="00953554" w:rsidP="00953554">
      <w:pPr>
        <w:pStyle w:val="ac"/>
        <w:ind w:firstLine="240"/>
        <w:jc w:val="both"/>
        <w:rPr>
          <w:color w:val="000000"/>
        </w:rPr>
      </w:pPr>
    </w:p>
    <w:p w:rsidR="00953554" w:rsidRPr="008D6265" w:rsidRDefault="00953554" w:rsidP="00953554">
      <w:pPr>
        <w:pStyle w:val="ac"/>
        <w:ind w:firstLine="240"/>
        <w:jc w:val="both"/>
        <w:rPr>
          <w:color w:val="000000"/>
        </w:rPr>
      </w:pPr>
    </w:p>
    <w:p w:rsidR="00BC4634" w:rsidRPr="00953554" w:rsidRDefault="00BC4634" w:rsidP="00953554">
      <w:pPr>
        <w:pStyle w:val="ac"/>
        <w:jc w:val="both"/>
        <w:rPr>
          <w:color w:val="000000"/>
        </w:rPr>
      </w:pPr>
    </w:p>
    <w:p w:rsidR="00BC4634" w:rsidRPr="000F1DB7" w:rsidRDefault="00BC4634" w:rsidP="00BC4634">
      <w:pPr>
        <w:spacing w:before="100" w:beforeAutospacing="1" w:after="100" w:afterAutospacing="1"/>
        <w:ind w:firstLine="300"/>
      </w:pPr>
      <w:r w:rsidRPr="000F1DB7">
        <w:t> </w:t>
      </w:r>
    </w:p>
    <w:p w:rsidR="002C4DD1" w:rsidRPr="00634596" w:rsidRDefault="002C4DD1" w:rsidP="00BC4634">
      <w:pPr>
        <w:pStyle w:val="ad"/>
        <w:tabs>
          <w:tab w:val="left" w:pos="5670"/>
        </w:tabs>
        <w:ind w:right="-73"/>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9"/>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CE0" w:rsidRDefault="00175CE0" w:rsidP="00C86E75">
      <w:pPr>
        <w:spacing w:after="0" w:line="240" w:lineRule="auto"/>
      </w:pPr>
      <w:r>
        <w:separator/>
      </w:r>
    </w:p>
  </w:endnote>
  <w:endnote w:type="continuationSeparator" w:id="0">
    <w:p w:rsidR="00175CE0" w:rsidRDefault="00175CE0"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CE0" w:rsidRDefault="00175CE0" w:rsidP="00C86E75">
      <w:pPr>
        <w:spacing w:after="0" w:line="240" w:lineRule="auto"/>
      </w:pPr>
      <w:r>
        <w:separator/>
      </w:r>
    </w:p>
  </w:footnote>
  <w:footnote w:type="continuationSeparator" w:id="0">
    <w:p w:rsidR="00175CE0" w:rsidRDefault="00175CE0"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6FF13A8"/>
    <w:multiLevelType w:val="multilevel"/>
    <w:tmpl w:val="6A88511E"/>
    <w:lvl w:ilvl="0">
      <w:start w:val="1"/>
      <w:numFmt w:val="decimal"/>
      <w:lvlText w:val="%1."/>
      <w:lvlJc w:val="left"/>
      <w:pPr>
        <w:ind w:left="502" w:hanging="360"/>
      </w:pPr>
    </w:lvl>
    <w:lvl w:ilvl="1">
      <w:start w:val="1"/>
      <w:numFmt w:val="decimal"/>
      <w:isLgl/>
      <w:lvlText w:val="%1.%2."/>
      <w:lvlJc w:val="left"/>
      <w:pPr>
        <w:ind w:left="1222" w:hanging="720"/>
      </w:pPr>
    </w:lvl>
    <w:lvl w:ilvl="2">
      <w:start w:val="1"/>
      <w:numFmt w:val="decimal"/>
      <w:isLgl/>
      <w:lvlText w:val="%1.%2.%3."/>
      <w:lvlJc w:val="left"/>
      <w:pPr>
        <w:ind w:left="1582" w:hanging="720"/>
      </w:pPr>
    </w:lvl>
    <w:lvl w:ilvl="3">
      <w:start w:val="1"/>
      <w:numFmt w:val="decimal"/>
      <w:isLgl/>
      <w:lvlText w:val="%1.%2.%3.%4."/>
      <w:lvlJc w:val="left"/>
      <w:pPr>
        <w:ind w:left="2302" w:hanging="1080"/>
      </w:pPr>
    </w:lvl>
    <w:lvl w:ilvl="4">
      <w:start w:val="1"/>
      <w:numFmt w:val="decimal"/>
      <w:isLgl/>
      <w:lvlText w:val="%1.%2.%3.%4.%5."/>
      <w:lvlJc w:val="left"/>
      <w:pPr>
        <w:ind w:left="2662" w:hanging="1080"/>
      </w:pPr>
    </w:lvl>
    <w:lvl w:ilvl="5">
      <w:start w:val="1"/>
      <w:numFmt w:val="decimal"/>
      <w:isLgl/>
      <w:lvlText w:val="%1.%2.%3.%4.%5.%6."/>
      <w:lvlJc w:val="left"/>
      <w:pPr>
        <w:ind w:left="3382" w:hanging="1440"/>
      </w:pPr>
    </w:lvl>
    <w:lvl w:ilvl="6">
      <w:start w:val="1"/>
      <w:numFmt w:val="decimal"/>
      <w:isLgl/>
      <w:lvlText w:val="%1.%2.%3.%4.%5.%6.%7."/>
      <w:lvlJc w:val="left"/>
      <w:pPr>
        <w:ind w:left="3742" w:hanging="1440"/>
      </w:pPr>
    </w:lvl>
    <w:lvl w:ilvl="7">
      <w:start w:val="1"/>
      <w:numFmt w:val="decimal"/>
      <w:isLgl/>
      <w:lvlText w:val="%1.%2.%3.%4.%5.%6.%7.%8."/>
      <w:lvlJc w:val="left"/>
      <w:pPr>
        <w:ind w:left="4462" w:hanging="1800"/>
      </w:pPr>
    </w:lvl>
    <w:lvl w:ilvl="8">
      <w:start w:val="1"/>
      <w:numFmt w:val="decimal"/>
      <w:isLgl/>
      <w:lvlText w:val="%1.%2.%3.%4.%5.%6.%7.%8.%9."/>
      <w:lvlJc w:val="left"/>
      <w:pPr>
        <w:ind w:left="4822" w:hanging="1800"/>
      </w:pPr>
    </w:lvl>
  </w:abstractNum>
  <w:abstractNum w:abstractNumId="10">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36528A"/>
    <w:multiLevelType w:val="hybridMultilevel"/>
    <w:tmpl w:val="7C7C27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2D4D2DC3"/>
    <w:multiLevelType w:val="hybridMultilevel"/>
    <w:tmpl w:val="66960212"/>
    <w:lvl w:ilvl="0" w:tplc="22D6C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D8C5B00"/>
    <w:multiLevelType w:val="multilevel"/>
    <w:tmpl w:val="0C4627AA"/>
    <w:lvl w:ilvl="0">
      <w:start w:val="1"/>
      <w:numFmt w:val="decimal"/>
      <w:lvlText w:val="%1."/>
      <w:lvlJc w:val="left"/>
      <w:pPr>
        <w:ind w:left="1359" w:hanging="792"/>
      </w:pPr>
      <w:rPr>
        <w:rFonts w:hint="default"/>
      </w:rPr>
    </w:lvl>
    <w:lvl w:ilvl="1">
      <w:start w:val="1"/>
      <w:numFmt w:val="decimal"/>
      <w:isLgl/>
      <w:lvlText w:val="%1.%2."/>
      <w:lvlJc w:val="left"/>
      <w:pPr>
        <w:ind w:left="1047" w:hanging="372"/>
      </w:pPr>
      <w:rPr>
        <w:rFonts w:hint="default"/>
        <w:b w:val="0"/>
      </w:rPr>
    </w:lvl>
    <w:lvl w:ilvl="2">
      <w:start w:val="1"/>
      <w:numFmt w:val="decimal"/>
      <w:isLgl/>
      <w:lvlText w:val="%1.%2.%3."/>
      <w:lvlJc w:val="left"/>
      <w:pPr>
        <w:ind w:left="1503" w:hanging="720"/>
      </w:pPr>
      <w:rPr>
        <w:rFonts w:hint="default"/>
        <w:b w:val="0"/>
      </w:rPr>
    </w:lvl>
    <w:lvl w:ilvl="3">
      <w:start w:val="1"/>
      <w:numFmt w:val="decimal"/>
      <w:isLgl/>
      <w:lvlText w:val="%1.%2.%3.%4."/>
      <w:lvlJc w:val="left"/>
      <w:pPr>
        <w:ind w:left="1611" w:hanging="720"/>
      </w:pPr>
      <w:rPr>
        <w:rFonts w:hint="default"/>
        <w:b w:val="0"/>
      </w:rPr>
    </w:lvl>
    <w:lvl w:ilvl="4">
      <w:start w:val="1"/>
      <w:numFmt w:val="decimal"/>
      <w:isLgl/>
      <w:lvlText w:val="%1.%2.%3.%4.%5."/>
      <w:lvlJc w:val="left"/>
      <w:pPr>
        <w:ind w:left="2079" w:hanging="1080"/>
      </w:pPr>
      <w:rPr>
        <w:rFonts w:hint="default"/>
        <w:b w:val="0"/>
      </w:rPr>
    </w:lvl>
    <w:lvl w:ilvl="5">
      <w:start w:val="1"/>
      <w:numFmt w:val="decimal"/>
      <w:isLgl/>
      <w:lvlText w:val="%1.%2.%3.%4.%5.%6."/>
      <w:lvlJc w:val="left"/>
      <w:pPr>
        <w:ind w:left="2187" w:hanging="1080"/>
      </w:pPr>
      <w:rPr>
        <w:rFonts w:hint="default"/>
        <w:b w:val="0"/>
      </w:rPr>
    </w:lvl>
    <w:lvl w:ilvl="6">
      <w:start w:val="1"/>
      <w:numFmt w:val="decimal"/>
      <w:isLgl/>
      <w:lvlText w:val="%1.%2.%3.%4.%5.%6.%7."/>
      <w:lvlJc w:val="left"/>
      <w:pPr>
        <w:ind w:left="2655" w:hanging="1440"/>
      </w:pPr>
      <w:rPr>
        <w:rFonts w:hint="default"/>
        <w:b w:val="0"/>
      </w:rPr>
    </w:lvl>
    <w:lvl w:ilvl="7">
      <w:start w:val="1"/>
      <w:numFmt w:val="decimal"/>
      <w:isLgl/>
      <w:lvlText w:val="%1.%2.%3.%4.%5.%6.%7.%8."/>
      <w:lvlJc w:val="left"/>
      <w:pPr>
        <w:ind w:left="2763" w:hanging="1440"/>
      </w:pPr>
      <w:rPr>
        <w:rFonts w:hint="default"/>
        <w:b w:val="0"/>
      </w:rPr>
    </w:lvl>
    <w:lvl w:ilvl="8">
      <w:start w:val="1"/>
      <w:numFmt w:val="decimal"/>
      <w:isLgl/>
      <w:lvlText w:val="%1.%2.%3.%4.%5.%6.%7.%8.%9."/>
      <w:lvlJc w:val="left"/>
      <w:pPr>
        <w:ind w:left="3231" w:hanging="1800"/>
      </w:pPr>
      <w:rPr>
        <w:rFonts w:hint="default"/>
        <w:b w:val="0"/>
      </w:rPr>
    </w:lvl>
  </w:abstractNum>
  <w:abstractNum w:abstractNumId="19">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FB07651"/>
    <w:multiLevelType w:val="hybridMultilevel"/>
    <w:tmpl w:val="FB825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D11718"/>
    <w:multiLevelType w:val="multilevel"/>
    <w:tmpl w:val="923ED898"/>
    <w:lvl w:ilvl="0">
      <w:start w:val="1"/>
      <w:numFmt w:val="decimal"/>
      <w:lvlText w:val="%1."/>
      <w:lvlJc w:val="left"/>
      <w:pPr>
        <w:ind w:left="720" w:hanging="360"/>
      </w:pPr>
      <w:rPr>
        <w:rFonts w:hint="default"/>
        <w:color w:val="auto"/>
      </w:rPr>
    </w:lvl>
    <w:lvl w:ilvl="1">
      <w:start w:val="1"/>
      <w:numFmt w:val="decimal"/>
      <w:isLgl/>
      <w:lvlText w:val="%1.%2"/>
      <w:lvlJc w:val="left"/>
      <w:pPr>
        <w:ind w:left="1235" w:hanging="384"/>
      </w:pPr>
      <w:rPr>
        <w:rFonts w:hint="default"/>
        <w:color w:val="auto"/>
      </w:rPr>
    </w:lvl>
    <w:lvl w:ilvl="2">
      <w:start w:val="1"/>
      <w:numFmt w:val="decimal"/>
      <w:isLgl/>
      <w:lvlText w:val="%1.%2.%3"/>
      <w:lvlJc w:val="left"/>
      <w:pPr>
        <w:ind w:left="2062" w:hanging="720"/>
      </w:pPr>
      <w:rPr>
        <w:rFonts w:hint="default"/>
        <w:color w:val="auto"/>
      </w:rPr>
    </w:lvl>
    <w:lvl w:ilvl="3">
      <w:start w:val="1"/>
      <w:numFmt w:val="decimal"/>
      <w:isLgl/>
      <w:lvlText w:val="%1.%2.%3.%4"/>
      <w:lvlJc w:val="left"/>
      <w:pPr>
        <w:ind w:left="2553" w:hanging="720"/>
      </w:pPr>
      <w:rPr>
        <w:rFonts w:hint="default"/>
        <w:color w:val="auto"/>
      </w:rPr>
    </w:lvl>
    <w:lvl w:ilvl="4">
      <w:start w:val="1"/>
      <w:numFmt w:val="decimal"/>
      <w:isLgl/>
      <w:lvlText w:val="%1.%2.%3.%4.%5"/>
      <w:lvlJc w:val="left"/>
      <w:pPr>
        <w:ind w:left="3404" w:hanging="1080"/>
      </w:pPr>
      <w:rPr>
        <w:rFonts w:hint="default"/>
        <w:color w:val="auto"/>
      </w:rPr>
    </w:lvl>
    <w:lvl w:ilvl="5">
      <w:start w:val="1"/>
      <w:numFmt w:val="decimal"/>
      <w:isLgl/>
      <w:lvlText w:val="%1.%2.%3.%4.%5.%6"/>
      <w:lvlJc w:val="left"/>
      <w:pPr>
        <w:ind w:left="3895" w:hanging="1080"/>
      </w:pPr>
      <w:rPr>
        <w:rFonts w:hint="default"/>
        <w:color w:val="auto"/>
      </w:rPr>
    </w:lvl>
    <w:lvl w:ilvl="6">
      <w:start w:val="1"/>
      <w:numFmt w:val="decimal"/>
      <w:isLgl/>
      <w:lvlText w:val="%1.%2.%3.%4.%5.%6.%7"/>
      <w:lvlJc w:val="left"/>
      <w:pPr>
        <w:ind w:left="4746" w:hanging="1440"/>
      </w:pPr>
      <w:rPr>
        <w:rFonts w:hint="default"/>
        <w:color w:val="auto"/>
      </w:rPr>
    </w:lvl>
    <w:lvl w:ilvl="7">
      <w:start w:val="1"/>
      <w:numFmt w:val="decimal"/>
      <w:isLgl/>
      <w:lvlText w:val="%1.%2.%3.%4.%5.%6.%7.%8"/>
      <w:lvlJc w:val="left"/>
      <w:pPr>
        <w:ind w:left="5237" w:hanging="1440"/>
      </w:pPr>
      <w:rPr>
        <w:rFonts w:hint="default"/>
        <w:color w:val="auto"/>
      </w:rPr>
    </w:lvl>
    <w:lvl w:ilvl="8">
      <w:start w:val="1"/>
      <w:numFmt w:val="decimal"/>
      <w:isLgl/>
      <w:lvlText w:val="%1.%2.%3.%4.%5.%6.%7.%8.%9"/>
      <w:lvlJc w:val="left"/>
      <w:pPr>
        <w:ind w:left="6088" w:hanging="1800"/>
      </w:pPr>
      <w:rPr>
        <w:rFonts w:hint="default"/>
        <w:color w:val="auto"/>
      </w:rPr>
    </w:lvl>
  </w:abstractNum>
  <w:abstractNum w:abstractNumId="27">
    <w:nsid w:val="51764FCB"/>
    <w:multiLevelType w:val="hybridMultilevel"/>
    <w:tmpl w:val="C7F6BB94"/>
    <w:lvl w:ilvl="0" w:tplc="477AA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8E7E17"/>
    <w:multiLevelType w:val="multilevel"/>
    <w:tmpl w:val="069A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818085A"/>
    <w:multiLevelType w:val="multilevel"/>
    <w:tmpl w:val="3A368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9F4C2D"/>
    <w:multiLevelType w:val="hybridMultilevel"/>
    <w:tmpl w:val="4F0865B2"/>
    <w:lvl w:ilvl="0" w:tplc="48BE0320">
      <w:start w:val="1"/>
      <w:numFmt w:val="decimal"/>
      <w:lvlText w:val="%1."/>
      <w:lvlJc w:val="left"/>
      <w:pPr>
        <w:ind w:left="760" w:hanging="4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BFD7DFF"/>
    <w:multiLevelType w:val="multilevel"/>
    <w:tmpl w:val="E88E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30"/>
  </w:num>
  <w:num w:numId="4">
    <w:abstractNumId w:val="21"/>
  </w:num>
  <w:num w:numId="5">
    <w:abstractNumId w:val="31"/>
  </w:num>
  <w:num w:numId="6">
    <w:abstractNumId w:val="36"/>
  </w:num>
  <w:num w:numId="7">
    <w:abstractNumId w:val="33"/>
  </w:num>
  <w:num w:numId="8">
    <w:abstractNumId w:val="18"/>
  </w:num>
  <w:num w:numId="9">
    <w:abstractNumId w:val="23"/>
  </w:num>
  <w:num w:numId="10">
    <w:abstractNumId w:val="1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4"/>
  </w:num>
  <w:num w:numId="15">
    <w:abstractNumId w:val="32"/>
  </w:num>
  <w:num w:numId="16">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3"/>
  </w:num>
  <w:num w:numId="19">
    <w:abstractNumId w:val="25"/>
  </w:num>
  <w:num w:numId="20">
    <w:abstractNumId w:val="20"/>
  </w:num>
  <w:num w:numId="21">
    <w:abstractNumId w:val="19"/>
  </w:num>
  <w:num w:numId="22">
    <w:abstractNumId w:val="28"/>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5"/>
  </w:num>
  <w:num w:numId="30">
    <w:abstractNumId w:val="17"/>
  </w:num>
  <w:num w:numId="31">
    <w:abstractNumId w:val="22"/>
  </w:num>
  <w:num w:numId="32">
    <w:abstractNumId w:val="27"/>
  </w:num>
  <w:num w:numId="33">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54B0"/>
    <w:rsid w:val="00007086"/>
    <w:rsid w:val="0000767A"/>
    <w:rsid w:val="00011579"/>
    <w:rsid w:val="00013178"/>
    <w:rsid w:val="00013D06"/>
    <w:rsid w:val="00026C85"/>
    <w:rsid w:val="00035841"/>
    <w:rsid w:val="000427D4"/>
    <w:rsid w:val="000545C2"/>
    <w:rsid w:val="000571B4"/>
    <w:rsid w:val="00057F0E"/>
    <w:rsid w:val="0006390C"/>
    <w:rsid w:val="00071C4D"/>
    <w:rsid w:val="0007321E"/>
    <w:rsid w:val="00074168"/>
    <w:rsid w:val="000868DA"/>
    <w:rsid w:val="00086BBC"/>
    <w:rsid w:val="000924EB"/>
    <w:rsid w:val="0009388C"/>
    <w:rsid w:val="000939DB"/>
    <w:rsid w:val="000A0FB9"/>
    <w:rsid w:val="000A4485"/>
    <w:rsid w:val="000A70A6"/>
    <w:rsid w:val="000B130F"/>
    <w:rsid w:val="000B4CE4"/>
    <w:rsid w:val="000B52E9"/>
    <w:rsid w:val="000C44C1"/>
    <w:rsid w:val="000D2898"/>
    <w:rsid w:val="000E379B"/>
    <w:rsid w:val="000E4A59"/>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4F67"/>
    <w:rsid w:val="001A0722"/>
    <w:rsid w:val="001A0783"/>
    <w:rsid w:val="001A0FAA"/>
    <w:rsid w:val="001A37DC"/>
    <w:rsid w:val="001B07AE"/>
    <w:rsid w:val="001B2356"/>
    <w:rsid w:val="001B26F0"/>
    <w:rsid w:val="001B41F8"/>
    <w:rsid w:val="001B74DD"/>
    <w:rsid w:val="001C237E"/>
    <w:rsid w:val="001C67FB"/>
    <w:rsid w:val="001D2438"/>
    <w:rsid w:val="001D38CA"/>
    <w:rsid w:val="001E0F12"/>
    <w:rsid w:val="001E12FA"/>
    <w:rsid w:val="001E3189"/>
    <w:rsid w:val="001E524F"/>
    <w:rsid w:val="001F0BF0"/>
    <w:rsid w:val="001F15C0"/>
    <w:rsid w:val="001F4062"/>
    <w:rsid w:val="001F456C"/>
    <w:rsid w:val="00203229"/>
    <w:rsid w:val="002064D5"/>
    <w:rsid w:val="002148FC"/>
    <w:rsid w:val="00215CF8"/>
    <w:rsid w:val="00224301"/>
    <w:rsid w:val="00230D9C"/>
    <w:rsid w:val="0023258B"/>
    <w:rsid w:val="00233446"/>
    <w:rsid w:val="00233D31"/>
    <w:rsid w:val="00233D6E"/>
    <w:rsid w:val="0024046B"/>
    <w:rsid w:val="00244FA5"/>
    <w:rsid w:val="00245FF1"/>
    <w:rsid w:val="002503CE"/>
    <w:rsid w:val="00265071"/>
    <w:rsid w:val="0026568A"/>
    <w:rsid w:val="002666F7"/>
    <w:rsid w:val="00271FEE"/>
    <w:rsid w:val="00274F06"/>
    <w:rsid w:val="00275E89"/>
    <w:rsid w:val="00277E38"/>
    <w:rsid w:val="00280E13"/>
    <w:rsid w:val="002834E0"/>
    <w:rsid w:val="00283E3A"/>
    <w:rsid w:val="00284B89"/>
    <w:rsid w:val="00285B58"/>
    <w:rsid w:val="00286BB8"/>
    <w:rsid w:val="002B05DD"/>
    <w:rsid w:val="002B694A"/>
    <w:rsid w:val="002C1F9C"/>
    <w:rsid w:val="002C41A4"/>
    <w:rsid w:val="002C4DD1"/>
    <w:rsid w:val="002C52D0"/>
    <w:rsid w:val="002C75C9"/>
    <w:rsid w:val="002D0EE6"/>
    <w:rsid w:val="002D7189"/>
    <w:rsid w:val="002D789C"/>
    <w:rsid w:val="002D7DAE"/>
    <w:rsid w:val="002E2A1D"/>
    <w:rsid w:val="002E578D"/>
    <w:rsid w:val="002F5B39"/>
    <w:rsid w:val="002F602E"/>
    <w:rsid w:val="002F7ED4"/>
    <w:rsid w:val="00311B6E"/>
    <w:rsid w:val="0031577B"/>
    <w:rsid w:val="0032394C"/>
    <w:rsid w:val="00324F76"/>
    <w:rsid w:val="00325A2D"/>
    <w:rsid w:val="00327436"/>
    <w:rsid w:val="00331A01"/>
    <w:rsid w:val="00334CBC"/>
    <w:rsid w:val="00335C4A"/>
    <w:rsid w:val="00342EA7"/>
    <w:rsid w:val="003439BE"/>
    <w:rsid w:val="00344147"/>
    <w:rsid w:val="00357F48"/>
    <w:rsid w:val="003640B9"/>
    <w:rsid w:val="0037049B"/>
    <w:rsid w:val="003721BE"/>
    <w:rsid w:val="003755D2"/>
    <w:rsid w:val="003758EF"/>
    <w:rsid w:val="00377450"/>
    <w:rsid w:val="003949FC"/>
    <w:rsid w:val="00395967"/>
    <w:rsid w:val="00396CED"/>
    <w:rsid w:val="00397A69"/>
    <w:rsid w:val="00397E12"/>
    <w:rsid w:val="003A169C"/>
    <w:rsid w:val="003A2F3C"/>
    <w:rsid w:val="003A475B"/>
    <w:rsid w:val="003A5D49"/>
    <w:rsid w:val="003A6724"/>
    <w:rsid w:val="003A70D0"/>
    <w:rsid w:val="003B01C1"/>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20886"/>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9356C"/>
    <w:rsid w:val="004A0596"/>
    <w:rsid w:val="004A1662"/>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F04BB"/>
    <w:rsid w:val="004F2743"/>
    <w:rsid w:val="0050106A"/>
    <w:rsid w:val="00501A73"/>
    <w:rsid w:val="00501AB2"/>
    <w:rsid w:val="00502201"/>
    <w:rsid w:val="00504C0E"/>
    <w:rsid w:val="00511321"/>
    <w:rsid w:val="00511A45"/>
    <w:rsid w:val="00511C5B"/>
    <w:rsid w:val="00513392"/>
    <w:rsid w:val="005157D9"/>
    <w:rsid w:val="00522596"/>
    <w:rsid w:val="00522C3B"/>
    <w:rsid w:val="00530A44"/>
    <w:rsid w:val="00532D81"/>
    <w:rsid w:val="00540C78"/>
    <w:rsid w:val="0054118B"/>
    <w:rsid w:val="00542FFF"/>
    <w:rsid w:val="00547DAF"/>
    <w:rsid w:val="00551C94"/>
    <w:rsid w:val="00564164"/>
    <w:rsid w:val="005653BE"/>
    <w:rsid w:val="00576480"/>
    <w:rsid w:val="0058373A"/>
    <w:rsid w:val="005837EF"/>
    <w:rsid w:val="00592464"/>
    <w:rsid w:val="005937FE"/>
    <w:rsid w:val="005A3F0A"/>
    <w:rsid w:val="005A47DE"/>
    <w:rsid w:val="005A67F6"/>
    <w:rsid w:val="005A6925"/>
    <w:rsid w:val="005B0A0F"/>
    <w:rsid w:val="005B309D"/>
    <w:rsid w:val="005B5F6F"/>
    <w:rsid w:val="005C3CE1"/>
    <w:rsid w:val="005D05ED"/>
    <w:rsid w:val="005D192D"/>
    <w:rsid w:val="005D3493"/>
    <w:rsid w:val="005D387E"/>
    <w:rsid w:val="005D40BE"/>
    <w:rsid w:val="005E09E3"/>
    <w:rsid w:val="005E28A9"/>
    <w:rsid w:val="005E30A8"/>
    <w:rsid w:val="005E34D5"/>
    <w:rsid w:val="005E6DCC"/>
    <w:rsid w:val="005F3D9A"/>
    <w:rsid w:val="005F76F4"/>
    <w:rsid w:val="006007F5"/>
    <w:rsid w:val="006058A1"/>
    <w:rsid w:val="00605DB8"/>
    <w:rsid w:val="00610267"/>
    <w:rsid w:val="006111C7"/>
    <w:rsid w:val="00611C47"/>
    <w:rsid w:val="0061220E"/>
    <w:rsid w:val="006135EF"/>
    <w:rsid w:val="00613BB6"/>
    <w:rsid w:val="006164E3"/>
    <w:rsid w:val="00623125"/>
    <w:rsid w:val="00623C61"/>
    <w:rsid w:val="00623D2F"/>
    <w:rsid w:val="00624D02"/>
    <w:rsid w:val="00625D71"/>
    <w:rsid w:val="00626576"/>
    <w:rsid w:val="00626D47"/>
    <w:rsid w:val="00626D55"/>
    <w:rsid w:val="00627A33"/>
    <w:rsid w:val="00633BFE"/>
    <w:rsid w:val="00634596"/>
    <w:rsid w:val="006476AD"/>
    <w:rsid w:val="0065234A"/>
    <w:rsid w:val="00663142"/>
    <w:rsid w:val="006657C3"/>
    <w:rsid w:val="00673C8B"/>
    <w:rsid w:val="00673D69"/>
    <w:rsid w:val="0067589B"/>
    <w:rsid w:val="00677D21"/>
    <w:rsid w:val="0068047F"/>
    <w:rsid w:val="0068379A"/>
    <w:rsid w:val="00684029"/>
    <w:rsid w:val="0068427F"/>
    <w:rsid w:val="00685D60"/>
    <w:rsid w:val="006866BF"/>
    <w:rsid w:val="006877AA"/>
    <w:rsid w:val="00687AC3"/>
    <w:rsid w:val="006909AC"/>
    <w:rsid w:val="006935AD"/>
    <w:rsid w:val="006941A9"/>
    <w:rsid w:val="006970F0"/>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F332C"/>
    <w:rsid w:val="00702241"/>
    <w:rsid w:val="00702B3C"/>
    <w:rsid w:val="00704041"/>
    <w:rsid w:val="007047EA"/>
    <w:rsid w:val="00711A3F"/>
    <w:rsid w:val="00712E0A"/>
    <w:rsid w:val="00720251"/>
    <w:rsid w:val="0072191B"/>
    <w:rsid w:val="00721DAC"/>
    <w:rsid w:val="00726FFF"/>
    <w:rsid w:val="007302D7"/>
    <w:rsid w:val="00731460"/>
    <w:rsid w:val="00734B28"/>
    <w:rsid w:val="00736B30"/>
    <w:rsid w:val="0074265C"/>
    <w:rsid w:val="00742C18"/>
    <w:rsid w:val="00757949"/>
    <w:rsid w:val="0077198F"/>
    <w:rsid w:val="00781D91"/>
    <w:rsid w:val="00783261"/>
    <w:rsid w:val="00783E9A"/>
    <w:rsid w:val="007A01C9"/>
    <w:rsid w:val="007A2C3B"/>
    <w:rsid w:val="007A36C1"/>
    <w:rsid w:val="007A6841"/>
    <w:rsid w:val="007B2C2D"/>
    <w:rsid w:val="007B4A8F"/>
    <w:rsid w:val="007B4ED4"/>
    <w:rsid w:val="007C1E0B"/>
    <w:rsid w:val="007C4D58"/>
    <w:rsid w:val="007D27E5"/>
    <w:rsid w:val="007E1E0D"/>
    <w:rsid w:val="007E7F1A"/>
    <w:rsid w:val="007F1CEB"/>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117F"/>
    <w:rsid w:val="00842387"/>
    <w:rsid w:val="008446AC"/>
    <w:rsid w:val="008447D0"/>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B"/>
    <w:rsid w:val="008A2B8E"/>
    <w:rsid w:val="008A4994"/>
    <w:rsid w:val="008C434A"/>
    <w:rsid w:val="008C4510"/>
    <w:rsid w:val="008C5EC2"/>
    <w:rsid w:val="008D10DB"/>
    <w:rsid w:val="008D15C0"/>
    <w:rsid w:val="008D484B"/>
    <w:rsid w:val="008D4D21"/>
    <w:rsid w:val="008E08CB"/>
    <w:rsid w:val="008E0B81"/>
    <w:rsid w:val="008E1310"/>
    <w:rsid w:val="008E16C9"/>
    <w:rsid w:val="008E6730"/>
    <w:rsid w:val="008E7D5C"/>
    <w:rsid w:val="008F101A"/>
    <w:rsid w:val="008F3D27"/>
    <w:rsid w:val="008F7B5F"/>
    <w:rsid w:val="00903E03"/>
    <w:rsid w:val="00904C3A"/>
    <w:rsid w:val="00910F4D"/>
    <w:rsid w:val="00911739"/>
    <w:rsid w:val="00911898"/>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A2748"/>
    <w:rsid w:val="009A7F0D"/>
    <w:rsid w:val="009B35B4"/>
    <w:rsid w:val="009B65F3"/>
    <w:rsid w:val="009B68C4"/>
    <w:rsid w:val="009C5846"/>
    <w:rsid w:val="009C6343"/>
    <w:rsid w:val="009C7FA5"/>
    <w:rsid w:val="009D248C"/>
    <w:rsid w:val="009D392F"/>
    <w:rsid w:val="009D5D58"/>
    <w:rsid w:val="009D7CB2"/>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177D"/>
    <w:rsid w:val="00A2210F"/>
    <w:rsid w:val="00A254C9"/>
    <w:rsid w:val="00A2684E"/>
    <w:rsid w:val="00A30EDE"/>
    <w:rsid w:val="00A32DA0"/>
    <w:rsid w:val="00A422EE"/>
    <w:rsid w:val="00A431BD"/>
    <w:rsid w:val="00A44610"/>
    <w:rsid w:val="00A51F48"/>
    <w:rsid w:val="00A55B11"/>
    <w:rsid w:val="00A6009B"/>
    <w:rsid w:val="00A61257"/>
    <w:rsid w:val="00A61AF9"/>
    <w:rsid w:val="00A66BF1"/>
    <w:rsid w:val="00A66ED8"/>
    <w:rsid w:val="00A67AE6"/>
    <w:rsid w:val="00A73EA6"/>
    <w:rsid w:val="00A74755"/>
    <w:rsid w:val="00A82A82"/>
    <w:rsid w:val="00A82EFD"/>
    <w:rsid w:val="00A851CD"/>
    <w:rsid w:val="00A873F3"/>
    <w:rsid w:val="00A9004D"/>
    <w:rsid w:val="00A97418"/>
    <w:rsid w:val="00AA0163"/>
    <w:rsid w:val="00AC3637"/>
    <w:rsid w:val="00AC4D0C"/>
    <w:rsid w:val="00AC5077"/>
    <w:rsid w:val="00AC7F35"/>
    <w:rsid w:val="00AD27DB"/>
    <w:rsid w:val="00AD2AB5"/>
    <w:rsid w:val="00AD4E7A"/>
    <w:rsid w:val="00AD63F3"/>
    <w:rsid w:val="00AD67DB"/>
    <w:rsid w:val="00AD767F"/>
    <w:rsid w:val="00AD7741"/>
    <w:rsid w:val="00AD7990"/>
    <w:rsid w:val="00AE3F0D"/>
    <w:rsid w:val="00AF1641"/>
    <w:rsid w:val="00AF3663"/>
    <w:rsid w:val="00AF52C7"/>
    <w:rsid w:val="00B01CA3"/>
    <w:rsid w:val="00B21770"/>
    <w:rsid w:val="00B22547"/>
    <w:rsid w:val="00B24285"/>
    <w:rsid w:val="00B25123"/>
    <w:rsid w:val="00B265A8"/>
    <w:rsid w:val="00B270ED"/>
    <w:rsid w:val="00B35189"/>
    <w:rsid w:val="00B4086D"/>
    <w:rsid w:val="00B41F3B"/>
    <w:rsid w:val="00B43385"/>
    <w:rsid w:val="00B44C73"/>
    <w:rsid w:val="00B4643D"/>
    <w:rsid w:val="00B51CB6"/>
    <w:rsid w:val="00B53BC8"/>
    <w:rsid w:val="00B5462A"/>
    <w:rsid w:val="00B613B4"/>
    <w:rsid w:val="00B61473"/>
    <w:rsid w:val="00B64C18"/>
    <w:rsid w:val="00B64E91"/>
    <w:rsid w:val="00B70AE8"/>
    <w:rsid w:val="00B714CC"/>
    <w:rsid w:val="00B73A16"/>
    <w:rsid w:val="00B74668"/>
    <w:rsid w:val="00B750F7"/>
    <w:rsid w:val="00B76560"/>
    <w:rsid w:val="00B76D62"/>
    <w:rsid w:val="00B81A27"/>
    <w:rsid w:val="00B86FEC"/>
    <w:rsid w:val="00B918C3"/>
    <w:rsid w:val="00B91B1E"/>
    <w:rsid w:val="00B92074"/>
    <w:rsid w:val="00B948E9"/>
    <w:rsid w:val="00BA3F04"/>
    <w:rsid w:val="00BA55E7"/>
    <w:rsid w:val="00BA5EED"/>
    <w:rsid w:val="00BA7865"/>
    <w:rsid w:val="00BB0729"/>
    <w:rsid w:val="00BB776C"/>
    <w:rsid w:val="00BC4634"/>
    <w:rsid w:val="00BD061D"/>
    <w:rsid w:val="00BD0CDF"/>
    <w:rsid w:val="00BD45AA"/>
    <w:rsid w:val="00BD6812"/>
    <w:rsid w:val="00BE0830"/>
    <w:rsid w:val="00BE2CE7"/>
    <w:rsid w:val="00BE44A6"/>
    <w:rsid w:val="00BE56E5"/>
    <w:rsid w:val="00BE57A7"/>
    <w:rsid w:val="00BE5E2D"/>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32F70"/>
    <w:rsid w:val="00C365FA"/>
    <w:rsid w:val="00C41678"/>
    <w:rsid w:val="00C44E7C"/>
    <w:rsid w:val="00C50357"/>
    <w:rsid w:val="00C50760"/>
    <w:rsid w:val="00C51259"/>
    <w:rsid w:val="00C64452"/>
    <w:rsid w:val="00C72402"/>
    <w:rsid w:val="00C73FA1"/>
    <w:rsid w:val="00C80C5B"/>
    <w:rsid w:val="00C82BEB"/>
    <w:rsid w:val="00C8527F"/>
    <w:rsid w:val="00C86C73"/>
    <w:rsid w:val="00C86E75"/>
    <w:rsid w:val="00C927A4"/>
    <w:rsid w:val="00C9552A"/>
    <w:rsid w:val="00CA075C"/>
    <w:rsid w:val="00CB074F"/>
    <w:rsid w:val="00CB3239"/>
    <w:rsid w:val="00CB388D"/>
    <w:rsid w:val="00CB423F"/>
    <w:rsid w:val="00CB4815"/>
    <w:rsid w:val="00CB5382"/>
    <w:rsid w:val="00CB7678"/>
    <w:rsid w:val="00CC19FE"/>
    <w:rsid w:val="00CC2C5A"/>
    <w:rsid w:val="00CC30A0"/>
    <w:rsid w:val="00CC62AB"/>
    <w:rsid w:val="00CC6BDA"/>
    <w:rsid w:val="00CD0A7D"/>
    <w:rsid w:val="00CD4540"/>
    <w:rsid w:val="00CE1109"/>
    <w:rsid w:val="00CE5C05"/>
    <w:rsid w:val="00CE727A"/>
    <w:rsid w:val="00CE792A"/>
    <w:rsid w:val="00CF0807"/>
    <w:rsid w:val="00CF0DD8"/>
    <w:rsid w:val="00CF110D"/>
    <w:rsid w:val="00CF3540"/>
    <w:rsid w:val="00D04367"/>
    <w:rsid w:val="00D04B0E"/>
    <w:rsid w:val="00D055E3"/>
    <w:rsid w:val="00D0580A"/>
    <w:rsid w:val="00D11784"/>
    <w:rsid w:val="00D119BB"/>
    <w:rsid w:val="00D1705F"/>
    <w:rsid w:val="00D21443"/>
    <w:rsid w:val="00D22E08"/>
    <w:rsid w:val="00D237A4"/>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71C33"/>
    <w:rsid w:val="00D7331A"/>
    <w:rsid w:val="00D803BA"/>
    <w:rsid w:val="00D832C9"/>
    <w:rsid w:val="00D841CB"/>
    <w:rsid w:val="00D84EDC"/>
    <w:rsid w:val="00D914A6"/>
    <w:rsid w:val="00D91E4B"/>
    <w:rsid w:val="00D944D2"/>
    <w:rsid w:val="00D955A1"/>
    <w:rsid w:val="00D97A10"/>
    <w:rsid w:val="00DA1A93"/>
    <w:rsid w:val="00DA5646"/>
    <w:rsid w:val="00DA572C"/>
    <w:rsid w:val="00DA6591"/>
    <w:rsid w:val="00DA7407"/>
    <w:rsid w:val="00DB3B73"/>
    <w:rsid w:val="00DB4396"/>
    <w:rsid w:val="00DB63B8"/>
    <w:rsid w:val="00DC07F1"/>
    <w:rsid w:val="00DC081B"/>
    <w:rsid w:val="00DC0C98"/>
    <w:rsid w:val="00DC0F47"/>
    <w:rsid w:val="00DC5ED8"/>
    <w:rsid w:val="00DC733B"/>
    <w:rsid w:val="00DD260A"/>
    <w:rsid w:val="00DD3FBA"/>
    <w:rsid w:val="00DD4FB7"/>
    <w:rsid w:val="00DD73B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8D2"/>
    <w:rsid w:val="00E82CFB"/>
    <w:rsid w:val="00E85FDF"/>
    <w:rsid w:val="00E94F43"/>
    <w:rsid w:val="00E96A77"/>
    <w:rsid w:val="00EA04B9"/>
    <w:rsid w:val="00EA4602"/>
    <w:rsid w:val="00EA6757"/>
    <w:rsid w:val="00EB5C14"/>
    <w:rsid w:val="00EB5F46"/>
    <w:rsid w:val="00EC3730"/>
    <w:rsid w:val="00EC6700"/>
    <w:rsid w:val="00ED04FF"/>
    <w:rsid w:val="00ED62BE"/>
    <w:rsid w:val="00ED7EBD"/>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4EB9"/>
    <w:rsid w:val="00F26B47"/>
    <w:rsid w:val="00F3024B"/>
    <w:rsid w:val="00F30F3A"/>
    <w:rsid w:val="00F3217C"/>
    <w:rsid w:val="00F34004"/>
    <w:rsid w:val="00F357CF"/>
    <w:rsid w:val="00F41B03"/>
    <w:rsid w:val="00F44F7F"/>
    <w:rsid w:val="00F52D0D"/>
    <w:rsid w:val="00F546D5"/>
    <w:rsid w:val="00F5524C"/>
    <w:rsid w:val="00F602F5"/>
    <w:rsid w:val="00F705B5"/>
    <w:rsid w:val="00F72E49"/>
    <w:rsid w:val="00F739DC"/>
    <w:rsid w:val="00F77F42"/>
    <w:rsid w:val="00F85D5F"/>
    <w:rsid w:val="00F879FA"/>
    <w:rsid w:val="00FA11C9"/>
    <w:rsid w:val="00FA1384"/>
    <w:rsid w:val="00FA154C"/>
    <w:rsid w:val="00FA268A"/>
    <w:rsid w:val="00FA3806"/>
    <w:rsid w:val="00FA51E8"/>
    <w:rsid w:val="00FB5CF9"/>
    <w:rsid w:val="00FB6C3F"/>
    <w:rsid w:val="00FC272E"/>
    <w:rsid w:val="00FC2FFE"/>
    <w:rsid w:val="00FC5762"/>
    <w:rsid w:val="00FD0910"/>
    <w:rsid w:val="00FD0A68"/>
    <w:rsid w:val="00FD1618"/>
    <w:rsid w:val="00FE180E"/>
    <w:rsid w:val="00FE5A50"/>
    <w:rsid w:val="00FF1E9C"/>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uiPriority w:val="99"/>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99"/>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uiPriority w:val="99"/>
    <w:rsid w:val="00DB3B73"/>
    <w:rPr>
      <w:rFonts w:eastAsiaTheme="minorEastAsia"/>
      <w:lang w:eastAsia="ru-RU"/>
    </w:rPr>
  </w:style>
  <w:style w:type="character" w:customStyle="1" w:styleId="40">
    <w:name w:val="Заголовок 4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9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e">
    <w:name w:val="Signature"/>
    <w:basedOn w:val="a1"/>
    <w:link w:val="afffff"/>
    <w:rsid w:val="005E34D5"/>
    <w:pPr>
      <w:spacing w:after="0" w:line="240" w:lineRule="auto"/>
    </w:pPr>
    <w:rPr>
      <w:rFonts w:ascii="Times New Roman" w:eastAsia="Times New Roman" w:hAnsi="Times New Roman" w:cs="Times New Roman"/>
      <w:sz w:val="24"/>
      <w:szCs w:val="24"/>
    </w:rPr>
  </w:style>
  <w:style w:type="character" w:customStyle="1" w:styleId="afffff">
    <w:name w:val="Подпись Знак"/>
    <w:basedOn w:val="a2"/>
    <w:link w:val="affffe"/>
    <w:rsid w:val="005E34D5"/>
    <w:rPr>
      <w:rFonts w:ascii="Times New Roman" w:eastAsia="Times New Roman" w:hAnsi="Times New Roman" w:cs="Times New Roman"/>
      <w:sz w:val="24"/>
      <w:szCs w:val="24"/>
      <w:lang w:eastAsia="ru-RU"/>
    </w:rPr>
  </w:style>
  <w:style w:type="paragraph" w:customStyle="1" w:styleId="afffff0">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09EC9-DEC4-4F2F-BFD5-689EF2AD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5972</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2021-08-30T14:52:00Z</dcterms:created>
  <dcterms:modified xsi:type="dcterms:W3CDTF">2021-08-30T14:52:00Z</dcterms:modified>
</cp:coreProperties>
</file>