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B4B" w:rsidRDefault="00F521E8" w:rsidP="00065B4B">
      <w:pPr>
        <w:tabs>
          <w:tab w:val="left" w:pos="6780"/>
        </w:tabs>
        <w:jc w:val="both"/>
        <w:rPr>
          <w:b/>
          <w:sz w:val="26"/>
          <w:szCs w:val="26"/>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800100" cy="68580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pic:spPr>
                </pic:pic>
              </a:graphicData>
            </a:graphic>
            <wp14:sizeRelH relativeFrom="page">
              <wp14:pctWidth>0</wp14:pctWidth>
            </wp14:sizeRelH>
            <wp14:sizeRelV relativeFrom="page">
              <wp14:pctHeight>0</wp14:pctHeight>
            </wp14:sizeRelV>
          </wp:anchor>
        </w:drawing>
      </w:r>
      <w:r w:rsidR="00065B4B">
        <w:rPr>
          <w:b/>
          <w:sz w:val="26"/>
          <w:szCs w:val="26"/>
        </w:rPr>
        <w:t xml:space="preserve"> </w:t>
      </w:r>
    </w:p>
    <w:p w:rsidR="00065B4B" w:rsidRDefault="00065B4B" w:rsidP="00065B4B">
      <w:pPr>
        <w:spacing w:line="120" w:lineRule="auto"/>
        <w:jc w:val="both"/>
        <w:rPr>
          <w:b/>
        </w:rPr>
      </w:pPr>
    </w:p>
    <w:p w:rsidR="00065B4B" w:rsidRDefault="00065B4B" w:rsidP="00065B4B">
      <w:pPr>
        <w:jc w:val="both"/>
        <w:rPr>
          <w:sz w:val="28"/>
        </w:rPr>
      </w:pPr>
    </w:p>
    <w:tbl>
      <w:tblPr>
        <w:tblW w:w="0" w:type="auto"/>
        <w:tblInd w:w="-72" w:type="dxa"/>
        <w:tblLook w:val="0000" w:firstRow="0" w:lastRow="0" w:firstColumn="0" w:lastColumn="0" w:noHBand="0" w:noVBand="0"/>
      </w:tblPr>
      <w:tblGrid>
        <w:gridCol w:w="4501"/>
        <w:gridCol w:w="1105"/>
        <w:gridCol w:w="3821"/>
      </w:tblGrid>
      <w:tr w:rsidR="00065B4B" w:rsidTr="00065B4B">
        <w:trPr>
          <w:cantSplit/>
          <w:trHeight w:val="420"/>
        </w:trPr>
        <w:tc>
          <w:tcPr>
            <w:tcW w:w="4501" w:type="dxa"/>
          </w:tcPr>
          <w:p w:rsidR="00065B4B" w:rsidRPr="00E97E8C" w:rsidRDefault="00065B4B" w:rsidP="00065B4B">
            <w:pPr>
              <w:pStyle w:val="a4"/>
              <w:tabs>
                <w:tab w:val="left" w:pos="4285"/>
              </w:tabs>
              <w:spacing w:line="192" w:lineRule="auto"/>
              <w:jc w:val="center"/>
              <w:rPr>
                <w:rFonts w:ascii="Times New Roman" w:hAnsi="Times New Roman" w:cs="Times New Roman"/>
                <w:b/>
                <w:bCs/>
                <w:noProof/>
                <w:color w:val="000000"/>
              </w:rPr>
            </w:pPr>
            <w:r w:rsidRPr="00E97E8C">
              <w:rPr>
                <w:rFonts w:ascii="Times New Roman" w:hAnsi="Times New Roman" w:cs="Times New Roman"/>
              </w:rPr>
              <w:tab/>
            </w:r>
            <w:r w:rsidRPr="00E97E8C">
              <w:rPr>
                <w:rFonts w:ascii="Times New Roman" w:hAnsi="Times New Roman" w:cs="Times New Roman"/>
              </w:rPr>
              <w:tab/>
            </w:r>
          </w:p>
          <w:p w:rsidR="00065B4B" w:rsidRPr="00E97E8C" w:rsidRDefault="00065B4B" w:rsidP="00065B4B">
            <w:pPr>
              <w:pStyle w:val="a4"/>
              <w:tabs>
                <w:tab w:val="left" w:pos="4285"/>
              </w:tabs>
              <w:spacing w:line="192" w:lineRule="auto"/>
              <w:jc w:val="center"/>
              <w:rPr>
                <w:rFonts w:ascii="Times New Roman" w:hAnsi="Times New Roman" w:cs="Times New Roman"/>
                <w:b/>
                <w:bCs/>
                <w:noProof/>
                <w:color w:val="000000"/>
              </w:rPr>
            </w:pPr>
            <w:r w:rsidRPr="00E97E8C">
              <w:rPr>
                <w:rFonts w:ascii="Times New Roman" w:hAnsi="Times New Roman" w:cs="Times New Roman"/>
                <w:b/>
                <w:bCs/>
                <w:noProof/>
                <w:color w:val="000000"/>
              </w:rPr>
              <w:t>ЧĂВАШ РЕСПУБЛИКИ</w:t>
            </w:r>
          </w:p>
          <w:p w:rsidR="00065B4B" w:rsidRPr="00E97E8C" w:rsidRDefault="00065B4B" w:rsidP="00065B4B">
            <w:pPr>
              <w:pStyle w:val="a4"/>
              <w:tabs>
                <w:tab w:val="left" w:pos="4285"/>
              </w:tabs>
              <w:spacing w:line="192" w:lineRule="auto"/>
              <w:jc w:val="center"/>
              <w:rPr>
                <w:rFonts w:ascii="Times New Roman" w:hAnsi="Times New Roman" w:cs="Times New Roman"/>
              </w:rPr>
            </w:pPr>
            <w:r w:rsidRPr="00E97E8C">
              <w:rPr>
                <w:rFonts w:ascii="Times New Roman" w:hAnsi="Times New Roman" w:cs="Times New Roman"/>
                <w:b/>
                <w:bCs/>
                <w:noProof/>
                <w:color w:val="000000"/>
              </w:rPr>
              <w:t xml:space="preserve"> ÇÈРПЎ РАЙОНĚ</w:t>
            </w:r>
            <w:r w:rsidRPr="00E97E8C">
              <w:rPr>
                <w:rFonts w:ascii="Times New Roman" w:hAnsi="Times New Roman" w:cs="Times New Roman"/>
                <w:noProof/>
                <w:color w:val="000000"/>
              </w:rPr>
              <w:t xml:space="preserve"> </w:t>
            </w:r>
          </w:p>
        </w:tc>
        <w:tc>
          <w:tcPr>
            <w:tcW w:w="1259" w:type="dxa"/>
            <w:vMerge w:val="restart"/>
          </w:tcPr>
          <w:p w:rsidR="00065B4B" w:rsidRPr="00E97E8C" w:rsidRDefault="00065B4B" w:rsidP="00065B4B">
            <w:pPr>
              <w:jc w:val="center"/>
              <w:rPr>
                <w:sz w:val="20"/>
                <w:szCs w:val="20"/>
              </w:rPr>
            </w:pPr>
          </w:p>
        </w:tc>
        <w:tc>
          <w:tcPr>
            <w:tcW w:w="4140" w:type="dxa"/>
          </w:tcPr>
          <w:p w:rsidR="00065B4B" w:rsidRPr="00E97E8C" w:rsidRDefault="00065B4B" w:rsidP="00065B4B">
            <w:pPr>
              <w:pStyle w:val="a4"/>
              <w:spacing w:line="192" w:lineRule="auto"/>
              <w:jc w:val="center"/>
              <w:rPr>
                <w:rFonts w:ascii="Times New Roman" w:hAnsi="Times New Roman" w:cs="Times New Roman"/>
                <w:b/>
                <w:bCs/>
                <w:noProof/>
              </w:rPr>
            </w:pPr>
          </w:p>
          <w:p w:rsidR="00065B4B" w:rsidRPr="00E97E8C" w:rsidRDefault="00065B4B" w:rsidP="00065B4B">
            <w:pPr>
              <w:pStyle w:val="a4"/>
              <w:spacing w:line="192" w:lineRule="auto"/>
              <w:jc w:val="center"/>
              <w:rPr>
                <w:rStyle w:val="a3"/>
                <w:rFonts w:ascii="Times New Roman" w:hAnsi="Times New Roman" w:cs="Times New Roman"/>
                <w:color w:val="000000"/>
              </w:rPr>
            </w:pPr>
            <w:r w:rsidRPr="00E97E8C">
              <w:rPr>
                <w:rFonts w:ascii="Times New Roman" w:hAnsi="Times New Roman" w:cs="Times New Roman"/>
                <w:b/>
                <w:bCs/>
                <w:noProof/>
              </w:rPr>
              <w:t>ЧУВАШСКАЯ РЕСПУБЛИКА</w:t>
            </w:r>
          </w:p>
          <w:p w:rsidR="00065B4B" w:rsidRPr="00E97E8C" w:rsidRDefault="00065B4B" w:rsidP="00065B4B">
            <w:pPr>
              <w:pStyle w:val="a4"/>
              <w:spacing w:line="192" w:lineRule="auto"/>
              <w:jc w:val="center"/>
              <w:rPr>
                <w:rFonts w:ascii="Times New Roman" w:hAnsi="Times New Roman" w:cs="Times New Roman"/>
                <w:b/>
                <w:bCs/>
              </w:rPr>
            </w:pPr>
            <w:r w:rsidRPr="00E97E8C">
              <w:rPr>
                <w:rFonts w:ascii="Times New Roman" w:hAnsi="Times New Roman" w:cs="Times New Roman"/>
                <w:b/>
                <w:bCs/>
                <w:noProof/>
                <w:color w:val="000000"/>
              </w:rPr>
              <w:t>ЦИВИЛЬСКИЙ  РАЙОН</w:t>
            </w:r>
          </w:p>
        </w:tc>
      </w:tr>
      <w:tr w:rsidR="00065B4B" w:rsidTr="00065B4B">
        <w:trPr>
          <w:cantSplit/>
          <w:trHeight w:val="2355"/>
        </w:trPr>
        <w:tc>
          <w:tcPr>
            <w:tcW w:w="4501" w:type="dxa"/>
          </w:tcPr>
          <w:p w:rsidR="00065B4B" w:rsidRPr="00E97E8C" w:rsidRDefault="00065B4B" w:rsidP="00065B4B">
            <w:pPr>
              <w:pStyle w:val="a4"/>
              <w:tabs>
                <w:tab w:val="left" w:pos="4285"/>
              </w:tabs>
              <w:spacing w:before="80" w:line="192" w:lineRule="auto"/>
              <w:jc w:val="center"/>
              <w:rPr>
                <w:rFonts w:ascii="Times New Roman" w:hAnsi="Times New Roman" w:cs="Times New Roman"/>
                <w:b/>
                <w:bCs/>
                <w:noProof/>
                <w:color w:val="000000"/>
              </w:rPr>
            </w:pPr>
          </w:p>
          <w:p w:rsidR="00065B4B" w:rsidRPr="00E97E8C" w:rsidRDefault="00065B4B" w:rsidP="00065B4B">
            <w:pPr>
              <w:pStyle w:val="a4"/>
              <w:tabs>
                <w:tab w:val="left" w:pos="4285"/>
              </w:tabs>
              <w:spacing w:before="80" w:line="192" w:lineRule="auto"/>
              <w:jc w:val="center"/>
              <w:rPr>
                <w:rFonts w:ascii="Times New Roman" w:hAnsi="Times New Roman" w:cs="Times New Roman"/>
                <w:b/>
                <w:bCs/>
                <w:noProof/>
                <w:color w:val="000000"/>
              </w:rPr>
            </w:pPr>
            <w:r w:rsidRPr="00E97E8C">
              <w:rPr>
                <w:rFonts w:ascii="Times New Roman" w:hAnsi="Times New Roman" w:cs="Times New Roman"/>
                <w:b/>
                <w:bCs/>
                <w:noProof/>
                <w:color w:val="000000"/>
              </w:rPr>
              <w:t xml:space="preserve">КĂНАР ЯЛ  ТĂРĂХĚН </w:t>
            </w:r>
          </w:p>
          <w:p w:rsidR="00065B4B" w:rsidRPr="00E97E8C" w:rsidRDefault="00065B4B" w:rsidP="00065B4B">
            <w:pPr>
              <w:pStyle w:val="a4"/>
              <w:tabs>
                <w:tab w:val="left" w:pos="4285"/>
              </w:tabs>
              <w:spacing w:before="80" w:line="192" w:lineRule="auto"/>
              <w:jc w:val="center"/>
              <w:rPr>
                <w:rStyle w:val="a3"/>
                <w:rFonts w:ascii="Times New Roman" w:hAnsi="Times New Roman" w:cs="Times New Roman"/>
                <w:color w:val="000000"/>
              </w:rPr>
            </w:pPr>
            <w:r w:rsidRPr="00E97E8C">
              <w:rPr>
                <w:rFonts w:ascii="Times New Roman" w:hAnsi="Times New Roman" w:cs="Times New Roman"/>
                <w:b/>
                <w:bCs/>
                <w:noProof/>
                <w:color w:val="000000"/>
              </w:rPr>
              <w:t>ДЕПУТАЧĚСЕН ПУХĂВĚ</w:t>
            </w:r>
            <w:r w:rsidRPr="00E97E8C">
              <w:rPr>
                <w:rStyle w:val="a3"/>
                <w:rFonts w:ascii="Times New Roman" w:hAnsi="Times New Roman" w:cs="Times New Roman"/>
                <w:noProof/>
                <w:color w:val="000000"/>
              </w:rPr>
              <w:t xml:space="preserve"> </w:t>
            </w:r>
          </w:p>
          <w:p w:rsidR="00065B4B" w:rsidRPr="00E97E8C" w:rsidRDefault="00065B4B" w:rsidP="00065B4B">
            <w:pPr>
              <w:spacing w:line="192" w:lineRule="auto"/>
              <w:rPr>
                <w:sz w:val="20"/>
                <w:szCs w:val="20"/>
              </w:rPr>
            </w:pPr>
          </w:p>
          <w:p w:rsidR="00065B4B" w:rsidRPr="00E97E8C" w:rsidRDefault="00065B4B" w:rsidP="00065B4B">
            <w:pPr>
              <w:pStyle w:val="a4"/>
              <w:tabs>
                <w:tab w:val="left" w:pos="4285"/>
              </w:tabs>
              <w:spacing w:line="192" w:lineRule="auto"/>
              <w:jc w:val="center"/>
              <w:rPr>
                <w:rStyle w:val="a3"/>
                <w:rFonts w:ascii="Times New Roman" w:hAnsi="Times New Roman" w:cs="Times New Roman"/>
                <w:noProof/>
                <w:color w:val="000000"/>
              </w:rPr>
            </w:pPr>
            <w:r>
              <w:rPr>
                <w:rStyle w:val="a3"/>
                <w:rFonts w:ascii="Times New Roman" w:hAnsi="Times New Roman" w:cs="Times New Roman"/>
                <w:noProof/>
                <w:color w:val="000000"/>
              </w:rPr>
              <w:t>Й</w:t>
            </w:r>
            <w:r w:rsidRPr="00E97E8C">
              <w:rPr>
                <w:rStyle w:val="a3"/>
                <w:rFonts w:ascii="Times New Roman" w:hAnsi="Times New Roman" w:cs="Times New Roman"/>
                <w:noProof/>
                <w:color w:val="000000"/>
              </w:rPr>
              <w:t>ЫШ</w:t>
            </w:r>
            <w:r w:rsidRPr="00E97E8C">
              <w:rPr>
                <w:rFonts w:ascii="Times New Roman" w:hAnsi="Times New Roman" w:cs="Times New Roman"/>
                <w:b/>
                <w:bCs/>
                <w:noProof/>
                <w:color w:val="000000"/>
              </w:rPr>
              <w:t>Ă</w:t>
            </w:r>
            <w:r w:rsidRPr="00E97E8C">
              <w:rPr>
                <w:rStyle w:val="a3"/>
                <w:rFonts w:ascii="Times New Roman" w:hAnsi="Times New Roman" w:cs="Times New Roman"/>
                <w:noProof/>
                <w:color w:val="000000"/>
              </w:rPr>
              <w:t>НУ</w:t>
            </w:r>
          </w:p>
          <w:p w:rsidR="00065B4B" w:rsidRPr="004B2F30" w:rsidRDefault="00386ABB" w:rsidP="00065B4B">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20</w:t>
            </w:r>
            <w:r w:rsidR="00F92E56">
              <w:rPr>
                <w:rFonts w:ascii="Times New Roman" w:hAnsi="Times New Roman" w:cs="Times New Roman"/>
                <w:noProof/>
                <w:color w:val="000000"/>
              </w:rPr>
              <w:t>20</w:t>
            </w:r>
            <w:r w:rsidR="00065B4B">
              <w:rPr>
                <w:rFonts w:ascii="Times New Roman" w:hAnsi="Times New Roman" w:cs="Times New Roman"/>
                <w:noProof/>
                <w:color w:val="000000"/>
              </w:rPr>
              <w:t xml:space="preserve"> </w:t>
            </w:r>
            <w:r w:rsidR="00065B4B" w:rsidRPr="004B620F">
              <w:rPr>
                <w:rFonts w:ascii="Times New Roman" w:hAnsi="Times New Roman" w:cs="Times New Roman"/>
                <w:noProof/>
                <w:color w:val="000000"/>
              </w:rPr>
              <w:t xml:space="preserve">çул  </w:t>
            </w:r>
            <w:r w:rsidR="00653B00">
              <w:rPr>
                <w:rFonts w:ascii="Times New Roman" w:hAnsi="Times New Roman" w:cs="Times New Roman"/>
                <w:noProof/>
                <w:color w:val="000000"/>
              </w:rPr>
              <w:t>раштав</w:t>
            </w:r>
            <w:r w:rsidR="00F92E56">
              <w:rPr>
                <w:rFonts w:ascii="Times New Roman" w:hAnsi="Times New Roman" w:cs="Times New Roman"/>
                <w:noProof/>
                <w:color w:val="000000"/>
              </w:rPr>
              <w:t xml:space="preserve"> уйăхĕн </w:t>
            </w:r>
            <w:r w:rsidR="00065B4B" w:rsidRPr="004B2F30">
              <w:rPr>
                <w:rFonts w:ascii="Times New Roman" w:hAnsi="Times New Roman" w:cs="Times New Roman"/>
                <w:noProof/>
                <w:color w:val="000000"/>
              </w:rPr>
              <w:t xml:space="preserve"> </w:t>
            </w:r>
            <w:r w:rsidR="002B0199">
              <w:rPr>
                <w:rFonts w:ascii="Times New Roman" w:hAnsi="Times New Roman" w:cs="Times New Roman"/>
                <w:noProof/>
                <w:color w:val="000000"/>
              </w:rPr>
              <w:t>25</w:t>
            </w:r>
            <w:r w:rsidR="00B10F78">
              <w:rPr>
                <w:rFonts w:ascii="Times New Roman" w:hAnsi="Times New Roman" w:cs="Times New Roman"/>
                <w:noProof/>
                <w:color w:val="000000"/>
              </w:rPr>
              <w:t xml:space="preserve"> </w:t>
            </w:r>
            <w:r w:rsidR="00065B4B" w:rsidRPr="004B2F30">
              <w:rPr>
                <w:rFonts w:ascii="Times New Roman" w:hAnsi="Times New Roman" w:cs="Times New Roman"/>
                <w:noProof/>
                <w:color w:val="000000"/>
              </w:rPr>
              <w:t xml:space="preserve">  №</w:t>
            </w:r>
            <w:r w:rsidR="00B10F78">
              <w:rPr>
                <w:rFonts w:ascii="Times New Roman" w:hAnsi="Times New Roman" w:cs="Times New Roman"/>
                <w:noProof/>
                <w:color w:val="000000"/>
              </w:rPr>
              <w:t>1</w:t>
            </w:r>
            <w:r w:rsidR="00653B00">
              <w:rPr>
                <w:rFonts w:ascii="Times New Roman" w:hAnsi="Times New Roman" w:cs="Times New Roman"/>
                <w:noProof/>
                <w:color w:val="000000"/>
              </w:rPr>
              <w:t>8-1</w:t>
            </w:r>
            <w:r w:rsidR="00065B4B" w:rsidRPr="004B2F30">
              <w:rPr>
                <w:rFonts w:ascii="Times New Roman" w:hAnsi="Times New Roman" w:cs="Times New Roman"/>
                <w:noProof/>
                <w:color w:val="000000"/>
              </w:rPr>
              <w:t xml:space="preserve">   </w:t>
            </w:r>
          </w:p>
          <w:p w:rsidR="00065B4B" w:rsidRPr="00E97E8C" w:rsidRDefault="00065B4B" w:rsidP="00065B4B">
            <w:pPr>
              <w:jc w:val="center"/>
              <w:rPr>
                <w:noProof/>
                <w:color w:val="000000"/>
                <w:sz w:val="20"/>
                <w:szCs w:val="20"/>
              </w:rPr>
            </w:pPr>
            <w:r w:rsidRPr="00E97E8C">
              <w:rPr>
                <w:noProof/>
                <w:color w:val="000000"/>
              </w:rPr>
              <w:t>Конар поселокé</w:t>
            </w:r>
          </w:p>
        </w:tc>
        <w:tc>
          <w:tcPr>
            <w:tcW w:w="1259" w:type="dxa"/>
            <w:vMerge/>
            <w:vAlign w:val="center"/>
          </w:tcPr>
          <w:p w:rsidR="00065B4B" w:rsidRPr="00E97E8C" w:rsidRDefault="00065B4B" w:rsidP="00065B4B">
            <w:pPr>
              <w:rPr>
                <w:sz w:val="20"/>
                <w:szCs w:val="20"/>
              </w:rPr>
            </w:pPr>
          </w:p>
        </w:tc>
        <w:tc>
          <w:tcPr>
            <w:tcW w:w="4140" w:type="dxa"/>
          </w:tcPr>
          <w:p w:rsidR="00065B4B" w:rsidRPr="00E97E8C" w:rsidRDefault="00065B4B" w:rsidP="00065B4B">
            <w:pPr>
              <w:pStyle w:val="a4"/>
              <w:tabs>
                <w:tab w:val="left" w:pos="4285"/>
              </w:tabs>
              <w:spacing w:before="80" w:line="192" w:lineRule="auto"/>
              <w:jc w:val="center"/>
              <w:rPr>
                <w:rFonts w:ascii="Times New Roman" w:hAnsi="Times New Roman" w:cs="Times New Roman"/>
                <w:b/>
                <w:bCs/>
                <w:noProof/>
                <w:color w:val="000000"/>
              </w:rPr>
            </w:pPr>
          </w:p>
          <w:p w:rsidR="00065B4B" w:rsidRPr="00B62099" w:rsidRDefault="00065B4B" w:rsidP="00065B4B">
            <w:pPr>
              <w:spacing w:line="192" w:lineRule="auto"/>
              <w:jc w:val="center"/>
            </w:pPr>
            <w:r w:rsidRPr="00B62099">
              <w:rPr>
                <w:b/>
                <w:bCs/>
                <w:noProof/>
                <w:color w:val="000000"/>
              </w:rPr>
              <w:t>СОБРАНИЕ ДЕПУТАТОВ</w:t>
            </w:r>
          </w:p>
          <w:p w:rsidR="00065B4B" w:rsidRPr="00E97E8C" w:rsidRDefault="00065B4B" w:rsidP="00065B4B">
            <w:pPr>
              <w:pStyle w:val="a4"/>
              <w:spacing w:line="192" w:lineRule="auto"/>
              <w:jc w:val="center"/>
              <w:rPr>
                <w:rFonts w:ascii="Times New Roman" w:hAnsi="Times New Roman" w:cs="Times New Roman"/>
                <w:b/>
                <w:bCs/>
                <w:noProof/>
                <w:color w:val="000000"/>
              </w:rPr>
            </w:pPr>
            <w:r w:rsidRPr="00E97E8C">
              <w:rPr>
                <w:rFonts w:ascii="Times New Roman" w:hAnsi="Times New Roman" w:cs="Times New Roman"/>
                <w:b/>
                <w:bCs/>
                <w:noProof/>
                <w:color w:val="000000"/>
              </w:rPr>
              <w:t>КОНАРСКОГО СЕЛЬСКОГО</w:t>
            </w:r>
          </w:p>
          <w:p w:rsidR="00065B4B" w:rsidRPr="00E97E8C" w:rsidRDefault="00065B4B" w:rsidP="00065B4B">
            <w:pPr>
              <w:pStyle w:val="a4"/>
              <w:spacing w:line="192" w:lineRule="auto"/>
              <w:jc w:val="center"/>
              <w:rPr>
                <w:rFonts w:ascii="Times New Roman" w:hAnsi="Times New Roman" w:cs="Times New Roman"/>
                <w:noProof/>
                <w:color w:val="000000"/>
              </w:rPr>
            </w:pPr>
            <w:r w:rsidRPr="00E97E8C">
              <w:rPr>
                <w:rFonts w:ascii="Times New Roman" w:hAnsi="Times New Roman" w:cs="Times New Roman"/>
                <w:b/>
                <w:bCs/>
                <w:noProof/>
                <w:color w:val="000000"/>
              </w:rPr>
              <w:t>ПОСЕЛЕНИЯ</w:t>
            </w:r>
          </w:p>
          <w:p w:rsidR="00065B4B" w:rsidRPr="00E97E8C" w:rsidRDefault="00065B4B" w:rsidP="00065B4B">
            <w:pPr>
              <w:pStyle w:val="a4"/>
              <w:spacing w:line="192" w:lineRule="auto"/>
              <w:jc w:val="center"/>
              <w:rPr>
                <w:rStyle w:val="a3"/>
                <w:rFonts w:ascii="Times New Roman" w:hAnsi="Times New Roman" w:cs="Times New Roman"/>
                <w:color w:val="000000"/>
              </w:rPr>
            </w:pPr>
          </w:p>
          <w:p w:rsidR="00065B4B" w:rsidRPr="00E97E8C" w:rsidRDefault="00065B4B" w:rsidP="00065B4B">
            <w:pPr>
              <w:pStyle w:val="a4"/>
              <w:spacing w:line="192" w:lineRule="auto"/>
              <w:jc w:val="center"/>
              <w:rPr>
                <w:rStyle w:val="a3"/>
                <w:rFonts w:ascii="Times New Roman" w:hAnsi="Times New Roman" w:cs="Times New Roman"/>
                <w:noProof/>
                <w:color w:val="000000"/>
              </w:rPr>
            </w:pPr>
            <w:r w:rsidRPr="00E97E8C">
              <w:rPr>
                <w:rStyle w:val="a3"/>
                <w:rFonts w:ascii="Times New Roman" w:hAnsi="Times New Roman" w:cs="Times New Roman"/>
                <w:noProof/>
                <w:color w:val="000000"/>
              </w:rPr>
              <w:t>РЕШЕНИЕ</w:t>
            </w:r>
          </w:p>
          <w:p w:rsidR="00065B4B" w:rsidRPr="00E97E8C" w:rsidRDefault="00065B4B" w:rsidP="00065B4B">
            <w:pPr>
              <w:pStyle w:val="a4"/>
              <w:tabs>
                <w:tab w:val="center" w:pos="-889"/>
                <w:tab w:val="left" w:pos="1055"/>
              </w:tabs>
              <w:ind w:left="-5494"/>
              <w:jc w:val="center"/>
              <w:rPr>
                <w:rFonts w:ascii="Times New Roman" w:hAnsi="Times New Roman" w:cs="Times New Roman"/>
              </w:rPr>
            </w:pPr>
            <w:r w:rsidRPr="00E97E8C">
              <w:rPr>
                <w:rFonts w:ascii="Times New Roman" w:hAnsi="Times New Roman" w:cs="Times New Roman"/>
                <w:noProof/>
              </w:rPr>
              <w:t xml:space="preserve">2011 года  №                                                                  </w:t>
            </w:r>
            <w:r w:rsidR="00386ABB">
              <w:rPr>
                <w:rFonts w:ascii="Times New Roman" w:hAnsi="Times New Roman" w:cs="Times New Roman"/>
                <w:noProof/>
              </w:rPr>
              <w:t xml:space="preserve">    </w:t>
            </w:r>
            <w:r w:rsidR="002B0199">
              <w:rPr>
                <w:rFonts w:ascii="Times New Roman" w:hAnsi="Times New Roman" w:cs="Times New Roman"/>
                <w:noProof/>
              </w:rPr>
              <w:t>25</w:t>
            </w:r>
            <w:r w:rsidR="00653B00">
              <w:rPr>
                <w:rFonts w:ascii="Times New Roman" w:hAnsi="Times New Roman" w:cs="Times New Roman"/>
                <w:noProof/>
              </w:rPr>
              <w:t xml:space="preserve"> декабря</w:t>
            </w:r>
            <w:r>
              <w:rPr>
                <w:rFonts w:ascii="Times New Roman" w:hAnsi="Times New Roman" w:cs="Times New Roman"/>
                <w:noProof/>
              </w:rPr>
              <w:t xml:space="preserve"> </w:t>
            </w:r>
            <w:r w:rsidRPr="00E97E8C">
              <w:rPr>
                <w:rFonts w:ascii="Times New Roman" w:hAnsi="Times New Roman" w:cs="Times New Roman"/>
                <w:noProof/>
              </w:rPr>
              <w:t xml:space="preserve"> 20</w:t>
            </w:r>
            <w:r w:rsidR="00F92E56">
              <w:rPr>
                <w:rFonts w:ascii="Times New Roman" w:hAnsi="Times New Roman" w:cs="Times New Roman"/>
                <w:noProof/>
              </w:rPr>
              <w:t>20</w:t>
            </w:r>
            <w:r w:rsidRPr="00E97E8C">
              <w:rPr>
                <w:rFonts w:ascii="Times New Roman" w:hAnsi="Times New Roman" w:cs="Times New Roman"/>
                <w:noProof/>
              </w:rPr>
              <w:t xml:space="preserve"> года</w:t>
            </w:r>
            <w:r>
              <w:rPr>
                <w:rFonts w:ascii="Times New Roman" w:hAnsi="Times New Roman" w:cs="Times New Roman"/>
                <w:noProof/>
              </w:rPr>
              <w:t xml:space="preserve">  </w:t>
            </w:r>
            <w:r w:rsidRPr="00E97E8C">
              <w:rPr>
                <w:rFonts w:ascii="Times New Roman" w:hAnsi="Times New Roman" w:cs="Times New Roman"/>
                <w:noProof/>
              </w:rPr>
              <w:t>№</w:t>
            </w:r>
            <w:r w:rsidR="00B10F78">
              <w:rPr>
                <w:rFonts w:ascii="Times New Roman" w:hAnsi="Times New Roman" w:cs="Times New Roman"/>
                <w:noProof/>
              </w:rPr>
              <w:t>1</w:t>
            </w:r>
            <w:r w:rsidR="00653B00">
              <w:rPr>
                <w:rFonts w:ascii="Times New Roman" w:hAnsi="Times New Roman" w:cs="Times New Roman"/>
                <w:noProof/>
              </w:rPr>
              <w:t>8-1</w:t>
            </w:r>
          </w:p>
          <w:p w:rsidR="00065B4B" w:rsidRPr="00E97E8C" w:rsidRDefault="00065B4B" w:rsidP="00065B4B">
            <w:pPr>
              <w:jc w:val="center"/>
              <w:rPr>
                <w:noProof/>
                <w:sz w:val="20"/>
                <w:szCs w:val="20"/>
              </w:rPr>
            </w:pPr>
            <w:r w:rsidRPr="00E97E8C">
              <w:rPr>
                <w:noProof/>
                <w:color w:val="000000"/>
              </w:rPr>
              <w:t>Поселок Конар</w:t>
            </w:r>
          </w:p>
        </w:tc>
      </w:tr>
    </w:tbl>
    <w:p w:rsidR="00065B4B" w:rsidRDefault="00065B4B" w:rsidP="00065B4B">
      <w:pPr>
        <w:spacing w:line="240" w:lineRule="exact"/>
      </w:pPr>
    </w:p>
    <w:p w:rsidR="007073D5" w:rsidRDefault="007073D5" w:rsidP="007073D5">
      <w:pPr>
        <w:jc w:val="both"/>
        <w:rPr>
          <w:b/>
        </w:rPr>
      </w:pPr>
    </w:p>
    <w:p w:rsidR="00653B00" w:rsidRPr="005749EF" w:rsidRDefault="007073D5" w:rsidP="00653B00">
      <w:pPr>
        <w:contextualSpacing/>
        <w:rPr>
          <w:b/>
        </w:rPr>
      </w:pPr>
      <w:r w:rsidRPr="005749EF">
        <w:rPr>
          <w:b/>
        </w:rPr>
        <w:t xml:space="preserve"> </w:t>
      </w:r>
      <w:r w:rsidR="00653B00" w:rsidRPr="005749EF">
        <w:rPr>
          <w:b/>
        </w:rPr>
        <w:t xml:space="preserve">О бюджете Конарского сельского поселения </w:t>
      </w:r>
    </w:p>
    <w:p w:rsidR="00653B00" w:rsidRPr="005749EF" w:rsidRDefault="00653B00" w:rsidP="00653B00">
      <w:pPr>
        <w:contextualSpacing/>
        <w:rPr>
          <w:b/>
        </w:rPr>
      </w:pPr>
      <w:r w:rsidRPr="005749EF">
        <w:rPr>
          <w:b/>
        </w:rPr>
        <w:t>Цивильского района Чувашской Республики</w:t>
      </w:r>
    </w:p>
    <w:p w:rsidR="00653B00" w:rsidRPr="005749EF" w:rsidRDefault="00653B00" w:rsidP="00653B00">
      <w:pPr>
        <w:contextualSpacing/>
        <w:rPr>
          <w:b/>
        </w:rPr>
      </w:pPr>
      <w:r w:rsidRPr="005749EF">
        <w:rPr>
          <w:b/>
        </w:rPr>
        <w:t>на 2021 год и на плановый период 2022 и 2023 годов</w:t>
      </w:r>
    </w:p>
    <w:p w:rsidR="00653B00" w:rsidRPr="005749EF" w:rsidRDefault="00653B00" w:rsidP="00653B00">
      <w:pPr>
        <w:ind w:firstLine="540"/>
        <w:contextualSpacing/>
        <w:rPr>
          <w:b/>
        </w:rPr>
      </w:pPr>
    </w:p>
    <w:p w:rsidR="00653B00" w:rsidRDefault="00653B00" w:rsidP="00653B00">
      <w:pPr>
        <w:ind w:firstLine="540"/>
        <w:contextualSpacing/>
        <w:jc w:val="both"/>
        <w:rPr>
          <w:sz w:val="20"/>
          <w:szCs w:val="20"/>
        </w:rPr>
      </w:pPr>
    </w:p>
    <w:p w:rsidR="00653B00" w:rsidRDefault="00653B00" w:rsidP="00653B00">
      <w:pPr>
        <w:ind w:firstLine="540"/>
        <w:contextualSpacing/>
        <w:jc w:val="both"/>
        <w:rPr>
          <w:sz w:val="20"/>
          <w:szCs w:val="20"/>
        </w:rPr>
      </w:pPr>
    </w:p>
    <w:p w:rsidR="00653B00" w:rsidRPr="005749EF" w:rsidRDefault="00653B00" w:rsidP="005749EF">
      <w:pPr>
        <w:ind w:firstLine="540"/>
        <w:contextualSpacing/>
        <w:jc w:val="both"/>
        <w:rPr>
          <w:b/>
        </w:rPr>
      </w:pPr>
      <w:r w:rsidRPr="005749EF">
        <w:t xml:space="preserve">Статья 1. </w:t>
      </w:r>
      <w:r w:rsidRPr="005749EF">
        <w:rPr>
          <w:b/>
        </w:rPr>
        <w:t>Основные характеристики бюджета Конарского сельского поселения Цивильского района Чувашской Республики на 2021 год и на плановый период 2022 и 2023 годов</w:t>
      </w:r>
    </w:p>
    <w:p w:rsidR="00653B00" w:rsidRPr="005749EF" w:rsidRDefault="00653B00" w:rsidP="005749EF">
      <w:pPr>
        <w:ind w:firstLine="540"/>
        <w:contextualSpacing/>
        <w:jc w:val="both"/>
        <w:rPr>
          <w:b/>
        </w:rPr>
      </w:pP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1. Утвердить основные характеристики бюджета</w:t>
      </w:r>
      <w:r w:rsidRPr="005749EF">
        <w:rPr>
          <w:rFonts w:ascii="Times New Roman" w:hAnsi="Times New Roman"/>
          <w:b/>
          <w:sz w:val="24"/>
          <w:szCs w:val="24"/>
        </w:rPr>
        <w:t xml:space="preserve"> </w:t>
      </w:r>
      <w:r w:rsidRPr="005749EF">
        <w:rPr>
          <w:rFonts w:ascii="Times New Roman" w:hAnsi="Times New Roman"/>
          <w:sz w:val="24"/>
          <w:szCs w:val="24"/>
        </w:rPr>
        <w:t>Конарского сельского поселения Цивильского района Чувашской Республики на 2021 год:</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прогнозируемый объем доходов бюджета Конарского сельского поселения Цивильского района Чувашской Республики в сумме 6423339 рублей, в том числе объем безвозмездных поступлений в сумме 3612439 рублей, из них объем межбюджетных трансфертов, получаемых из республиканского бюджета Чувашской Республики, в сумме 3612439 рублей;</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общий объем расходов бюджета Конарского сельского поселения Цивильского района Чувашской Республики в сумме 6423339 рублей;</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предельный объем муниципального долга Конарского сельского </w:t>
      </w:r>
      <w:proofErr w:type="gramStart"/>
      <w:r w:rsidRPr="005749EF">
        <w:rPr>
          <w:rFonts w:ascii="Times New Roman" w:hAnsi="Times New Roman"/>
          <w:sz w:val="24"/>
          <w:szCs w:val="24"/>
        </w:rPr>
        <w:t>поселения  Цивильского</w:t>
      </w:r>
      <w:proofErr w:type="gramEnd"/>
      <w:r w:rsidRPr="005749EF">
        <w:rPr>
          <w:rFonts w:ascii="Times New Roman" w:hAnsi="Times New Roman"/>
          <w:sz w:val="24"/>
          <w:szCs w:val="24"/>
        </w:rPr>
        <w:t xml:space="preserve"> района Чувашской Республики в сумме 0,0  рублей;</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верхний предел </w:t>
      </w:r>
      <w:bookmarkStart w:id="0" w:name="_GoBack"/>
      <w:bookmarkEnd w:id="0"/>
      <w:r w:rsidRPr="005749EF">
        <w:rPr>
          <w:rFonts w:ascii="Times New Roman" w:hAnsi="Times New Roman"/>
          <w:sz w:val="24"/>
          <w:szCs w:val="24"/>
        </w:rPr>
        <w:t>муниципального долга Конарского сельского поселения Цивильского района Чувашской Республики на 1 января 2022 года в сумме 0,0 рублей, в том числе верхний предел долга по муниципальным гарантиям Конарского сельского поселения Цивильского района Чувашской Республики – 0,</w:t>
      </w:r>
      <w:proofErr w:type="gramStart"/>
      <w:r w:rsidRPr="005749EF">
        <w:rPr>
          <w:rFonts w:ascii="Times New Roman" w:hAnsi="Times New Roman"/>
          <w:sz w:val="24"/>
          <w:szCs w:val="24"/>
        </w:rPr>
        <w:t>0  рублей</w:t>
      </w:r>
      <w:proofErr w:type="gramEnd"/>
      <w:r w:rsidRPr="005749EF">
        <w:rPr>
          <w:rFonts w:ascii="Times New Roman" w:hAnsi="Times New Roman"/>
          <w:sz w:val="24"/>
          <w:szCs w:val="24"/>
        </w:rPr>
        <w:t>;</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объем расходов на обслуживание муниципального долга Конарского сельского поселения Цивильского района Чувашской Республики в сумме 0,</w:t>
      </w:r>
      <w:proofErr w:type="gramStart"/>
      <w:r w:rsidRPr="005749EF">
        <w:rPr>
          <w:rFonts w:ascii="Times New Roman" w:hAnsi="Times New Roman"/>
          <w:sz w:val="24"/>
          <w:szCs w:val="24"/>
        </w:rPr>
        <w:t>0  рублей</w:t>
      </w:r>
      <w:proofErr w:type="gramEnd"/>
      <w:r w:rsidRPr="005749EF">
        <w:rPr>
          <w:rFonts w:ascii="Times New Roman" w:hAnsi="Times New Roman"/>
          <w:sz w:val="24"/>
          <w:szCs w:val="24"/>
        </w:rPr>
        <w:t>;</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дефицит (профицит) бюджета Конарского сельского поселения Цивильского района Чувашской Республики в сумме 0,0 рублей.</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2. Утвердить основные характеристики бюджета Конарского сельского </w:t>
      </w:r>
      <w:proofErr w:type="gramStart"/>
      <w:r w:rsidRPr="005749EF">
        <w:rPr>
          <w:rFonts w:ascii="Times New Roman" w:hAnsi="Times New Roman"/>
          <w:sz w:val="24"/>
          <w:szCs w:val="24"/>
        </w:rPr>
        <w:t>поселения  Цивильского</w:t>
      </w:r>
      <w:proofErr w:type="gramEnd"/>
      <w:r w:rsidRPr="005749EF">
        <w:rPr>
          <w:rFonts w:ascii="Times New Roman" w:hAnsi="Times New Roman"/>
          <w:sz w:val="24"/>
          <w:szCs w:val="24"/>
        </w:rPr>
        <w:t xml:space="preserve"> района Чувашской Республики на 2022 год: </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прогнозируемый объем доходов бюджета Конарского сельского поселения Цивильского района Чувашской Республики в сумме 6493931 рублей, в том числе объем безвозмездных поступлений в сумме 3480331 рублей, из них объем межбюджетных трансфертов, получаемых из республиканского бюджета Чувашской Республики, в сумме 3480331 рублей;</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lastRenderedPageBreak/>
        <w:t>общий объем расходов бюджета Конарского сельского Цивильского района Чувашской Республики в сумме 6493931 рублей, в том числе условно утвержденные расходы в сумме 136000 рублей;</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предельный объем муниципального долга Конарского сельского Цивильского района Чувашской Республики в сумме 0,0 рублей;</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верхний предел муниципального долга Конарского сельского поселения Цивильского района Чувашской Республики на 1 января 2023 года в сумме 0,0 рублей, в том числе верхний предел долга по муниципальным гарантиям Конарского сельского </w:t>
      </w:r>
      <w:proofErr w:type="gramStart"/>
      <w:r w:rsidRPr="005749EF">
        <w:rPr>
          <w:rFonts w:ascii="Times New Roman" w:hAnsi="Times New Roman"/>
          <w:sz w:val="24"/>
          <w:szCs w:val="24"/>
        </w:rPr>
        <w:t>поселения  Цивильского</w:t>
      </w:r>
      <w:proofErr w:type="gramEnd"/>
      <w:r w:rsidRPr="005749EF">
        <w:rPr>
          <w:rFonts w:ascii="Times New Roman" w:hAnsi="Times New Roman"/>
          <w:sz w:val="24"/>
          <w:szCs w:val="24"/>
        </w:rPr>
        <w:t xml:space="preserve"> района Чувашской Республики – 0,0  рублей;</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объем расходов на обслуживание муниципального долга Конарского сельского поселения Цивильского района Чувашской Республики в сумме 0,</w:t>
      </w:r>
      <w:proofErr w:type="gramStart"/>
      <w:r w:rsidRPr="005749EF">
        <w:rPr>
          <w:rFonts w:ascii="Times New Roman" w:hAnsi="Times New Roman"/>
          <w:sz w:val="24"/>
          <w:szCs w:val="24"/>
        </w:rPr>
        <w:t>0  рублей</w:t>
      </w:r>
      <w:proofErr w:type="gramEnd"/>
      <w:r w:rsidRPr="005749EF">
        <w:rPr>
          <w:rFonts w:ascii="Times New Roman" w:hAnsi="Times New Roman"/>
          <w:sz w:val="24"/>
          <w:szCs w:val="24"/>
        </w:rPr>
        <w:t>;</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дефицит (</w:t>
      </w:r>
      <w:proofErr w:type="gramStart"/>
      <w:r w:rsidRPr="005749EF">
        <w:rPr>
          <w:rFonts w:ascii="Times New Roman" w:hAnsi="Times New Roman"/>
          <w:sz w:val="24"/>
          <w:szCs w:val="24"/>
        </w:rPr>
        <w:t>профицит)  бюджета</w:t>
      </w:r>
      <w:proofErr w:type="gramEnd"/>
      <w:r w:rsidRPr="005749EF">
        <w:rPr>
          <w:rFonts w:ascii="Times New Roman" w:hAnsi="Times New Roman"/>
          <w:sz w:val="24"/>
          <w:szCs w:val="24"/>
        </w:rPr>
        <w:t xml:space="preserve"> Конарского сельского поселения Цивильского района Чувашской Республики в сумме 0,0 рублей.</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3. Утвердить основные характеристики бюджета Конарского сельского поселения Цивильского района Чувашской Республики на 2023 год: </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прогнозируемый объем доходов бюджета Конарского сельского поселения Цивильского района Чувашской Республики в сумме 6420253 рублей, в том числе объем безвозмездных поступлений в сумме 3526053 рублей, из них объем межбюджетных трансфертов, получаемых из республиканского бюджета Чувашской Республики, в сумме 3526053 рублей;</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общий объем расходов Конарского сельского поселения бюджета Цивильского района Чувашской Республики в сумме 6420253 рублей, в том числе условно утвержденные расходы в сумме </w:t>
      </w:r>
      <w:proofErr w:type="gramStart"/>
      <w:r w:rsidRPr="005749EF">
        <w:rPr>
          <w:rFonts w:ascii="Times New Roman" w:hAnsi="Times New Roman"/>
          <w:sz w:val="24"/>
          <w:szCs w:val="24"/>
        </w:rPr>
        <w:t>257800  рублей</w:t>
      </w:r>
      <w:proofErr w:type="gramEnd"/>
      <w:r w:rsidRPr="005749EF">
        <w:rPr>
          <w:rFonts w:ascii="Times New Roman" w:hAnsi="Times New Roman"/>
          <w:sz w:val="24"/>
          <w:szCs w:val="24"/>
        </w:rPr>
        <w:t>;</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предельный объем муниципального долга Конарского сельского поселения Цивильского района Чувашской Республики в сумме 0,0 рублей;</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верхний предел муниципального долга Конарского сельского поселения Цивильского района Чувашской Республики на 1 января 2024 года в сумме 0,0 рублей, в том числе верхний предел долга по муниципальным гарантиям Конарского сельского поселения Цивильского района Чувашской Республики – 0,0 рублей;</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объем расходов на обслуживание муниципального Конарского сельского поселения долга Цивильского района Чувашской Республики в сумме 0,0 рублей;</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дефицит (</w:t>
      </w:r>
      <w:proofErr w:type="gramStart"/>
      <w:r w:rsidRPr="005749EF">
        <w:rPr>
          <w:rFonts w:ascii="Times New Roman" w:hAnsi="Times New Roman"/>
          <w:sz w:val="24"/>
          <w:szCs w:val="24"/>
        </w:rPr>
        <w:t xml:space="preserve">профицит)   </w:t>
      </w:r>
      <w:proofErr w:type="gramEnd"/>
      <w:r w:rsidRPr="005749EF">
        <w:rPr>
          <w:rFonts w:ascii="Times New Roman" w:hAnsi="Times New Roman"/>
          <w:sz w:val="24"/>
          <w:szCs w:val="24"/>
        </w:rPr>
        <w:t xml:space="preserve">бюджета Конарского сельского поселения Цивильского района Чувашской Республики в сумме 0,0 рублей. </w:t>
      </w:r>
    </w:p>
    <w:p w:rsidR="00653B00" w:rsidRPr="005749EF" w:rsidRDefault="00653B00" w:rsidP="005749EF">
      <w:pPr>
        <w:pStyle w:val="ae"/>
        <w:jc w:val="both"/>
        <w:rPr>
          <w:rFonts w:ascii="Times New Roman" w:hAnsi="Times New Roman"/>
          <w:sz w:val="24"/>
          <w:szCs w:val="24"/>
        </w:rPr>
      </w:pPr>
    </w:p>
    <w:p w:rsidR="00653B00" w:rsidRPr="005749EF" w:rsidRDefault="00653B00" w:rsidP="005749EF">
      <w:pPr>
        <w:pStyle w:val="ae"/>
        <w:jc w:val="both"/>
        <w:rPr>
          <w:rFonts w:ascii="Times New Roman" w:hAnsi="Times New Roman"/>
          <w:b/>
          <w:sz w:val="24"/>
          <w:szCs w:val="24"/>
        </w:rPr>
      </w:pPr>
      <w:r w:rsidRPr="005749EF">
        <w:rPr>
          <w:rFonts w:ascii="Times New Roman" w:hAnsi="Times New Roman"/>
          <w:sz w:val="24"/>
          <w:szCs w:val="24"/>
        </w:rPr>
        <w:t xml:space="preserve">Статья 2. </w:t>
      </w:r>
      <w:r w:rsidRPr="005749EF">
        <w:rPr>
          <w:rFonts w:ascii="Times New Roman" w:hAnsi="Times New Roman"/>
          <w:b/>
          <w:sz w:val="24"/>
          <w:szCs w:val="24"/>
        </w:rPr>
        <w:t>Нормативы распределения доходов между бюджетами бюджетной системы Цивильского района Чувашской Республики на 2021 год и на плановый период 2022 и 2023 годов</w:t>
      </w:r>
    </w:p>
    <w:p w:rsidR="00653B00" w:rsidRPr="005749EF" w:rsidRDefault="00653B00" w:rsidP="005749EF">
      <w:pPr>
        <w:pStyle w:val="ae"/>
        <w:jc w:val="both"/>
        <w:rPr>
          <w:rFonts w:ascii="Times New Roman" w:hAnsi="Times New Roman"/>
          <w:sz w:val="24"/>
          <w:szCs w:val="24"/>
        </w:rPr>
      </w:pP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В соответствии с пунктом 2 статьи 184.1 Бюджетного кодекса Российской Федерации, статьей 48 Закона Чувашской Республики от 23 июля 2001 года № 36  «О регулировании бюджетных правоотношений в Чувашской Республике», статьей 47 Положения «О регулировании бюджетных правоотношений в Цивильском районе» утвердить нормативы распределения доходов между бюджетом Цивильского района Чувашской Республики и бюджетом Конарского сельского поселения Цивильского района на 2021 год и на плановый период 2022 и 2023 годов согласно приложению 1 к настоящему Решению.</w:t>
      </w:r>
    </w:p>
    <w:p w:rsidR="00653B00" w:rsidRPr="005749EF" w:rsidRDefault="00653B00" w:rsidP="005749EF">
      <w:pPr>
        <w:pStyle w:val="ae"/>
        <w:jc w:val="both"/>
        <w:rPr>
          <w:rFonts w:ascii="Times New Roman" w:hAnsi="Times New Roman"/>
          <w:sz w:val="24"/>
          <w:szCs w:val="24"/>
        </w:rPr>
      </w:pPr>
    </w:p>
    <w:p w:rsidR="00653B00" w:rsidRPr="005749EF" w:rsidRDefault="00653B00" w:rsidP="005749EF">
      <w:pPr>
        <w:pStyle w:val="ae"/>
        <w:jc w:val="both"/>
        <w:rPr>
          <w:rFonts w:ascii="Times New Roman" w:hAnsi="Times New Roman"/>
          <w:b/>
          <w:sz w:val="24"/>
          <w:szCs w:val="24"/>
        </w:rPr>
      </w:pPr>
      <w:r w:rsidRPr="005749EF">
        <w:rPr>
          <w:rFonts w:ascii="Times New Roman" w:hAnsi="Times New Roman"/>
          <w:sz w:val="24"/>
          <w:szCs w:val="24"/>
        </w:rPr>
        <w:t xml:space="preserve">Статья 3. </w:t>
      </w:r>
      <w:r w:rsidRPr="005749EF">
        <w:rPr>
          <w:rFonts w:ascii="Times New Roman" w:hAnsi="Times New Roman"/>
          <w:b/>
          <w:sz w:val="24"/>
          <w:szCs w:val="24"/>
        </w:rPr>
        <w:t xml:space="preserve">Дополнительные нормативы отчислений от налога на доходы физических лиц в бюджеты поселений </w:t>
      </w:r>
    </w:p>
    <w:p w:rsidR="00653B00" w:rsidRPr="005749EF" w:rsidRDefault="00653B00" w:rsidP="005749EF">
      <w:pPr>
        <w:pStyle w:val="ae"/>
        <w:jc w:val="both"/>
        <w:rPr>
          <w:rFonts w:ascii="Times New Roman" w:hAnsi="Times New Roman"/>
          <w:b/>
          <w:sz w:val="24"/>
          <w:szCs w:val="24"/>
        </w:rPr>
      </w:pP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Учесть, что в порядке, предусмотренном статьей 58 Бюджетного кодекса Российской Федерации, статьей 8.3 Закона Чувашской Республики от 23 июля 2001 года  № 36 «О  регулировании бюджетных правоотношений в Чувашской Республике», статьей 7 </w:t>
      </w:r>
      <w:r w:rsidRPr="005749EF">
        <w:rPr>
          <w:rFonts w:ascii="Times New Roman" w:hAnsi="Times New Roman"/>
          <w:sz w:val="24"/>
          <w:szCs w:val="24"/>
        </w:rPr>
        <w:lastRenderedPageBreak/>
        <w:t>Положения «О регулировании бюджетных правоотношений в Цивильском районе», на 2021 и на 2022 год дополнительные нормативы отчислений от налога на доходы физических лиц в бюджеты поселений  устанавливаются в размере 1,0 процента налоговых доходов консолидированного бюджета Цивильского района Чувашской Республики от указанного налога.</w:t>
      </w:r>
    </w:p>
    <w:p w:rsidR="00653B00" w:rsidRPr="005749EF" w:rsidRDefault="00653B00" w:rsidP="005749EF">
      <w:pPr>
        <w:pStyle w:val="ae"/>
        <w:jc w:val="both"/>
        <w:rPr>
          <w:rFonts w:ascii="Times New Roman" w:hAnsi="Times New Roman"/>
          <w:sz w:val="24"/>
          <w:szCs w:val="24"/>
        </w:rPr>
      </w:pPr>
    </w:p>
    <w:p w:rsidR="00653B00" w:rsidRPr="005749EF" w:rsidRDefault="00653B00" w:rsidP="005749EF">
      <w:pPr>
        <w:pStyle w:val="ae"/>
        <w:jc w:val="both"/>
        <w:rPr>
          <w:rFonts w:ascii="Times New Roman" w:hAnsi="Times New Roman"/>
          <w:b/>
          <w:sz w:val="24"/>
          <w:szCs w:val="24"/>
        </w:rPr>
      </w:pPr>
      <w:r w:rsidRPr="005749EF">
        <w:rPr>
          <w:rFonts w:ascii="Times New Roman" w:hAnsi="Times New Roman"/>
          <w:sz w:val="24"/>
          <w:szCs w:val="24"/>
        </w:rPr>
        <w:t xml:space="preserve"> Статья 4. </w:t>
      </w:r>
      <w:r w:rsidRPr="005749EF">
        <w:rPr>
          <w:rFonts w:ascii="Times New Roman" w:hAnsi="Times New Roman"/>
          <w:b/>
          <w:sz w:val="24"/>
          <w:szCs w:val="24"/>
        </w:rPr>
        <w:t>Главные администраторы доходов бюджета Конарского сельского</w:t>
      </w:r>
      <w:r w:rsidRPr="005749EF">
        <w:rPr>
          <w:rFonts w:ascii="Times New Roman" w:hAnsi="Times New Roman"/>
          <w:sz w:val="24"/>
          <w:szCs w:val="24"/>
        </w:rPr>
        <w:t xml:space="preserve"> </w:t>
      </w:r>
      <w:r w:rsidRPr="005749EF">
        <w:rPr>
          <w:rFonts w:ascii="Times New Roman" w:hAnsi="Times New Roman"/>
          <w:b/>
          <w:sz w:val="24"/>
          <w:szCs w:val="24"/>
        </w:rPr>
        <w:t>поселения</w:t>
      </w:r>
      <w:r w:rsidRPr="005749EF">
        <w:rPr>
          <w:rFonts w:ascii="Times New Roman" w:hAnsi="Times New Roman"/>
          <w:sz w:val="24"/>
          <w:szCs w:val="24"/>
        </w:rPr>
        <w:t xml:space="preserve"> </w:t>
      </w:r>
      <w:r w:rsidRPr="005749EF">
        <w:rPr>
          <w:rFonts w:ascii="Times New Roman" w:hAnsi="Times New Roman"/>
          <w:b/>
          <w:sz w:val="24"/>
          <w:szCs w:val="24"/>
        </w:rPr>
        <w:t>Цивильского района Чувашской Республики и главные администраторы источников финансирования дефицита бюджета Конарского сельского</w:t>
      </w:r>
      <w:r w:rsidRPr="005749EF">
        <w:rPr>
          <w:rFonts w:ascii="Times New Roman" w:hAnsi="Times New Roman"/>
          <w:sz w:val="24"/>
          <w:szCs w:val="24"/>
        </w:rPr>
        <w:t xml:space="preserve"> </w:t>
      </w:r>
      <w:r w:rsidRPr="005749EF">
        <w:rPr>
          <w:rFonts w:ascii="Times New Roman" w:hAnsi="Times New Roman"/>
          <w:b/>
          <w:sz w:val="24"/>
          <w:szCs w:val="24"/>
        </w:rPr>
        <w:t>Цивильского городского поселения</w:t>
      </w:r>
      <w:r w:rsidRPr="005749EF">
        <w:rPr>
          <w:rFonts w:ascii="Times New Roman" w:hAnsi="Times New Roman"/>
          <w:sz w:val="24"/>
          <w:szCs w:val="24"/>
        </w:rPr>
        <w:t xml:space="preserve"> </w:t>
      </w:r>
      <w:r w:rsidRPr="005749EF">
        <w:rPr>
          <w:rFonts w:ascii="Times New Roman" w:hAnsi="Times New Roman"/>
          <w:b/>
          <w:sz w:val="24"/>
          <w:szCs w:val="24"/>
        </w:rPr>
        <w:t>Цивильского района Чувашской Республики</w:t>
      </w:r>
    </w:p>
    <w:p w:rsidR="00653B00" w:rsidRPr="005749EF" w:rsidRDefault="00653B00" w:rsidP="005749EF">
      <w:pPr>
        <w:pStyle w:val="ae"/>
        <w:jc w:val="both"/>
        <w:rPr>
          <w:rFonts w:ascii="Times New Roman" w:hAnsi="Times New Roman"/>
          <w:b/>
          <w:sz w:val="24"/>
          <w:szCs w:val="24"/>
        </w:rPr>
      </w:pP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1.  Утвердить перечень главных администраторов доходов бюджета Конарского сельского </w:t>
      </w:r>
      <w:proofErr w:type="gramStart"/>
      <w:r w:rsidRPr="005749EF">
        <w:rPr>
          <w:rFonts w:ascii="Times New Roman" w:hAnsi="Times New Roman"/>
          <w:sz w:val="24"/>
          <w:szCs w:val="24"/>
        </w:rPr>
        <w:t>поселения  Цивильского</w:t>
      </w:r>
      <w:proofErr w:type="gramEnd"/>
      <w:r w:rsidRPr="005749EF">
        <w:rPr>
          <w:rFonts w:ascii="Times New Roman" w:hAnsi="Times New Roman"/>
          <w:sz w:val="24"/>
          <w:szCs w:val="24"/>
        </w:rPr>
        <w:t xml:space="preserve"> района Чувашской Республики согласно приложению 2 к настоящему Решению.</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2. Утвердить перечень главных администраторов источников финансирования дефицита бюджета Конарского сельского поселения Цивильского района Чувашской Республики согласно приложению 3 к настоящему Решению.</w:t>
      </w:r>
    </w:p>
    <w:p w:rsidR="00653B00" w:rsidRPr="005749EF" w:rsidRDefault="00653B00" w:rsidP="005749EF">
      <w:pPr>
        <w:pStyle w:val="ae"/>
        <w:jc w:val="both"/>
        <w:rPr>
          <w:rFonts w:ascii="Times New Roman" w:hAnsi="Times New Roman"/>
          <w:sz w:val="24"/>
          <w:szCs w:val="24"/>
        </w:rPr>
      </w:pPr>
    </w:p>
    <w:p w:rsidR="00653B00" w:rsidRPr="005749EF" w:rsidRDefault="00653B00" w:rsidP="005749EF">
      <w:pPr>
        <w:pStyle w:val="ae"/>
        <w:jc w:val="both"/>
        <w:rPr>
          <w:rFonts w:ascii="Times New Roman" w:hAnsi="Times New Roman"/>
          <w:b/>
          <w:sz w:val="24"/>
          <w:szCs w:val="24"/>
        </w:rPr>
      </w:pPr>
      <w:r w:rsidRPr="005749EF">
        <w:rPr>
          <w:rFonts w:ascii="Times New Roman" w:hAnsi="Times New Roman"/>
          <w:b/>
          <w:sz w:val="24"/>
          <w:szCs w:val="24"/>
        </w:rPr>
        <w:t>Статья 5. Прогнозируемые объемы поступлений доходов бюджета Конарского сельског</w:t>
      </w:r>
      <w:r w:rsidRPr="005749EF">
        <w:rPr>
          <w:rFonts w:ascii="Times New Roman" w:hAnsi="Times New Roman"/>
          <w:sz w:val="24"/>
          <w:szCs w:val="24"/>
        </w:rPr>
        <w:t>о</w:t>
      </w:r>
      <w:r w:rsidRPr="005749EF">
        <w:rPr>
          <w:rFonts w:ascii="Times New Roman" w:hAnsi="Times New Roman"/>
          <w:b/>
          <w:sz w:val="24"/>
          <w:szCs w:val="24"/>
        </w:rPr>
        <w:t xml:space="preserve"> поселения Цивильского района Чувашской Республики на 2021 год и на плановый период 2022 и 2023 годов</w:t>
      </w:r>
    </w:p>
    <w:p w:rsidR="00653B00" w:rsidRPr="005749EF" w:rsidRDefault="00653B00" w:rsidP="005749EF">
      <w:pPr>
        <w:pStyle w:val="ae"/>
        <w:jc w:val="both"/>
        <w:rPr>
          <w:rFonts w:ascii="Times New Roman" w:hAnsi="Times New Roman"/>
          <w:sz w:val="24"/>
          <w:szCs w:val="24"/>
        </w:rPr>
      </w:pP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Учесть в бюджете Конарского сельского поселения Цивильского района Чувашской Республики прогнозируемые объемы поступлений доходов бюджета Конарского сельского Цивильского района Чувашской Республики:</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на 2021 год согласно приложению 4 к настоящему Решению;</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на 2022 и 2023 годы согласно приложению 5 к настоящему Решению.</w:t>
      </w:r>
    </w:p>
    <w:p w:rsidR="00653B00" w:rsidRPr="005749EF" w:rsidRDefault="00653B00" w:rsidP="005749EF">
      <w:pPr>
        <w:pStyle w:val="ae"/>
        <w:jc w:val="both"/>
        <w:rPr>
          <w:rFonts w:ascii="Times New Roman" w:hAnsi="Times New Roman"/>
          <w:sz w:val="24"/>
          <w:szCs w:val="24"/>
        </w:rPr>
      </w:pPr>
    </w:p>
    <w:p w:rsidR="00653B00" w:rsidRPr="005749EF" w:rsidRDefault="00653B00" w:rsidP="005749EF">
      <w:pPr>
        <w:pStyle w:val="ae"/>
        <w:jc w:val="both"/>
        <w:rPr>
          <w:rFonts w:ascii="Times New Roman" w:hAnsi="Times New Roman"/>
          <w:b/>
          <w:sz w:val="24"/>
          <w:szCs w:val="24"/>
        </w:rPr>
      </w:pPr>
      <w:r w:rsidRPr="005749EF">
        <w:rPr>
          <w:rFonts w:ascii="Times New Roman" w:hAnsi="Times New Roman"/>
          <w:sz w:val="24"/>
          <w:szCs w:val="24"/>
        </w:rPr>
        <w:t xml:space="preserve">Статья 6. </w:t>
      </w:r>
      <w:r w:rsidRPr="005749EF">
        <w:rPr>
          <w:rFonts w:ascii="Times New Roman" w:hAnsi="Times New Roman"/>
          <w:b/>
          <w:sz w:val="24"/>
          <w:szCs w:val="24"/>
        </w:rPr>
        <w:t>Бюджетные ассигнования бюджета Конарского сельского</w:t>
      </w:r>
      <w:r w:rsidRPr="005749EF">
        <w:rPr>
          <w:rFonts w:ascii="Times New Roman" w:hAnsi="Times New Roman"/>
          <w:sz w:val="24"/>
          <w:szCs w:val="24"/>
        </w:rPr>
        <w:t xml:space="preserve"> </w:t>
      </w:r>
      <w:r w:rsidRPr="005749EF">
        <w:rPr>
          <w:rFonts w:ascii="Times New Roman" w:hAnsi="Times New Roman"/>
          <w:b/>
          <w:sz w:val="24"/>
          <w:szCs w:val="24"/>
        </w:rPr>
        <w:t>поселения</w:t>
      </w:r>
      <w:r w:rsidRPr="005749EF">
        <w:rPr>
          <w:rFonts w:ascii="Times New Roman" w:hAnsi="Times New Roman"/>
          <w:sz w:val="24"/>
          <w:szCs w:val="24"/>
        </w:rPr>
        <w:t xml:space="preserve"> </w:t>
      </w:r>
      <w:r w:rsidRPr="005749EF">
        <w:rPr>
          <w:rFonts w:ascii="Times New Roman" w:hAnsi="Times New Roman"/>
          <w:b/>
          <w:sz w:val="24"/>
          <w:szCs w:val="24"/>
        </w:rPr>
        <w:t xml:space="preserve">Цивильского района Чувашской Республики на 2021 год и на плановый период 2022 и 2023 годов </w:t>
      </w:r>
    </w:p>
    <w:p w:rsidR="00653B00" w:rsidRPr="005749EF" w:rsidRDefault="00653B00" w:rsidP="005749EF">
      <w:pPr>
        <w:pStyle w:val="ae"/>
        <w:jc w:val="both"/>
        <w:rPr>
          <w:rFonts w:ascii="Times New Roman" w:hAnsi="Times New Roman"/>
          <w:b/>
          <w:sz w:val="24"/>
          <w:szCs w:val="24"/>
        </w:rPr>
      </w:pP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1. Утвердить:</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а) распределение бюджетных ассигнований по разделам, подразделам, целевым статьям (муниципальным программам Конарского сельского поселения Цивильского района) и группам (группам и подгруппам) видов расходов классификации расходов бюджета Конарского сельского поселения Цивильского района Чувашской Республики на 2021 год согласно приложению 6 к настоящему Решению;</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б) распределение бюджетных ассигнований по разделам, подразделам, целевым статьям (муниципальным программам Конарского сельского поселения Цивильского района) и группам (группам и подгруппам) видов расходов классификации расходов бюджета Конарского сельского поселения Цивильского района Чувашской Республики на 2022 и 2023 годы согласно приложению 7 к настоящему Решению;</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в) распределение бюджетных ассигнований по целевым статьям (муниципальным программам Конарского сельского поселения Цивильского района), группам (группам и подгруппам) видов расходов, разделам, подразделам классификации расходов бюджета Конарского сельского поселения Цивильского района Чувашской Республики на 2021 год согласно приложению 8 к настоящему Решению;</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г) распределение бюджетных ассигнований по целевым статьям (муниципальным программам Конарского сельского поселения Цивильского района), группам (группам и подгруппам) видов расходов, разделам, подразделам классификации расходов бюджета </w:t>
      </w:r>
      <w:r w:rsidRPr="005749EF">
        <w:rPr>
          <w:rFonts w:ascii="Times New Roman" w:hAnsi="Times New Roman"/>
          <w:sz w:val="24"/>
          <w:szCs w:val="24"/>
        </w:rPr>
        <w:lastRenderedPageBreak/>
        <w:t>Конарского сельского поселения Цивильского района Чувашской Республики на 2022 и 2023 годы согласно приложению 9 к настоящему Решению;</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д) ведомственную структуру расходов бюджета Конарского сельского поселения Цивильского района Чувашской Республики на 2021 год согласно приложению 10 к настоящему Решению;</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е) ведомственную структуру расходов бюджета Конарского сельского поселения Цивильского района Чувашской Республики на 2022 и 2023 годы согласно приложению 11 к настоящему Решению. </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2. Утвердить:</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объем бюджетных ассигнований Муниципального дорожного фонда Конарского сельского поселения Цивильского района Чувашской Республики:</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на 2021 год в сумме 2231400 рублей;</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на 2022 год в сумме </w:t>
      </w:r>
      <w:proofErr w:type="gramStart"/>
      <w:r w:rsidRPr="005749EF">
        <w:rPr>
          <w:rFonts w:ascii="Times New Roman" w:hAnsi="Times New Roman"/>
          <w:sz w:val="24"/>
          <w:szCs w:val="24"/>
        </w:rPr>
        <w:t>2752100  рублей</w:t>
      </w:r>
      <w:proofErr w:type="gramEnd"/>
      <w:r w:rsidRPr="005749EF">
        <w:rPr>
          <w:rFonts w:ascii="Times New Roman" w:hAnsi="Times New Roman"/>
          <w:sz w:val="24"/>
          <w:szCs w:val="24"/>
        </w:rPr>
        <w:t>;</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на 2023 год в сумме </w:t>
      </w:r>
      <w:proofErr w:type="gramStart"/>
      <w:r w:rsidRPr="005749EF">
        <w:rPr>
          <w:rFonts w:ascii="Times New Roman" w:hAnsi="Times New Roman"/>
          <w:sz w:val="24"/>
          <w:szCs w:val="24"/>
        </w:rPr>
        <w:t>2989200  рублей</w:t>
      </w:r>
      <w:proofErr w:type="gramEnd"/>
      <w:r w:rsidRPr="005749EF">
        <w:rPr>
          <w:rFonts w:ascii="Times New Roman" w:hAnsi="Times New Roman"/>
          <w:sz w:val="24"/>
          <w:szCs w:val="24"/>
        </w:rPr>
        <w:t>;</w:t>
      </w:r>
    </w:p>
    <w:p w:rsidR="00653B00" w:rsidRPr="005749EF" w:rsidRDefault="00653B00" w:rsidP="005749EF">
      <w:pPr>
        <w:pStyle w:val="ae"/>
        <w:jc w:val="both"/>
        <w:rPr>
          <w:rFonts w:ascii="Times New Roman" w:hAnsi="Times New Roman"/>
          <w:sz w:val="24"/>
          <w:szCs w:val="24"/>
        </w:rPr>
      </w:pP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прогнозируемый объем доходов бюджета Конарского сельского поселения Цивильского района Чувашской Республики от поступлений доходов, указанных в статье    Положения «О муниципальном дорожном фонде Конарского сельского поселения Цивильского района Чувашской Республики»:</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на 2021 год в сумме 2231400 рублей;</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на 2022 год в сумме </w:t>
      </w:r>
      <w:proofErr w:type="gramStart"/>
      <w:r w:rsidRPr="005749EF">
        <w:rPr>
          <w:rFonts w:ascii="Times New Roman" w:hAnsi="Times New Roman"/>
          <w:sz w:val="24"/>
          <w:szCs w:val="24"/>
        </w:rPr>
        <w:t>2752100  рублей</w:t>
      </w:r>
      <w:proofErr w:type="gramEnd"/>
      <w:r w:rsidRPr="005749EF">
        <w:rPr>
          <w:rFonts w:ascii="Times New Roman" w:hAnsi="Times New Roman"/>
          <w:sz w:val="24"/>
          <w:szCs w:val="24"/>
        </w:rPr>
        <w:t>;</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на 2023 год в сумме 2989200 рублей.</w:t>
      </w:r>
    </w:p>
    <w:p w:rsidR="00653B00" w:rsidRPr="005749EF" w:rsidRDefault="00653B00" w:rsidP="005749EF">
      <w:pPr>
        <w:pStyle w:val="ae"/>
        <w:jc w:val="both"/>
        <w:rPr>
          <w:rFonts w:ascii="Times New Roman" w:hAnsi="Times New Roman"/>
          <w:sz w:val="24"/>
          <w:szCs w:val="24"/>
        </w:rPr>
      </w:pPr>
    </w:p>
    <w:p w:rsidR="00653B00" w:rsidRPr="005749EF" w:rsidRDefault="00653B00" w:rsidP="005749EF">
      <w:pPr>
        <w:pStyle w:val="ae"/>
        <w:jc w:val="both"/>
        <w:rPr>
          <w:rFonts w:ascii="Times New Roman" w:hAnsi="Times New Roman"/>
          <w:b/>
          <w:sz w:val="24"/>
          <w:szCs w:val="24"/>
        </w:rPr>
      </w:pPr>
      <w:r w:rsidRPr="005749EF">
        <w:rPr>
          <w:rFonts w:ascii="Times New Roman" w:hAnsi="Times New Roman"/>
          <w:sz w:val="24"/>
          <w:szCs w:val="24"/>
        </w:rPr>
        <w:t xml:space="preserve">Статья 7. </w:t>
      </w:r>
      <w:r w:rsidRPr="005749EF">
        <w:rPr>
          <w:rFonts w:ascii="Times New Roman" w:hAnsi="Times New Roman"/>
          <w:b/>
          <w:sz w:val="24"/>
          <w:szCs w:val="24"/>
        </w:rPr>
        <w:t>Особенности использования бюджетных ассигнований на обеспечение деятельности органов местного самоуправления</w:t>
      </w:r>
      <w:r w:rsidRPr="005749EF">
        <w:rPr>
          <w:rFonts w:ascii="Times New Roman" w:hAnsi="Times New Roman"/>
          <w:sz w:val="24"/>
          <w:szCs w:val="24"/>
        </w:rPr>
        <w:t xml:space="preserve"> </w:t>
      </w:r>
      <w:r w:rsidRPr="005749EF">
        <w:rPr>
          <w:rFonts w:ascii="Times New Roman" w:hAnsi="Times New Roman"/>
          <w:b/>
          <w:sz w:val="24"/>
          <w:szCs w:val="24"/>
        </w:rPr>
        <w:t>Конарского сельского поселения Цивильского района Чувашской Республики и муниципальных учреждений Конарского сельского</w:t>
      </w:r>
      <w:r w:rsidRPr="005749EF">
        <w:rPr>
          <w:rFonts w:ascii="Times New Roman" w:hAnsi="Times New Roman"/>
          <w:sz w:val="24"/>
          <w:szCs w:val="24"/>
        </w:rPr>
        <w:t xml:space="preserve"> </w:t>
      </w:r>
      <w:r w:rsidRPr="005749EF">
        <w:rPr>
          <w:rFonts w:ascii="Times New Roman" w:hAnsi="Times New Roman"/>
          <w:b/>
          <w:sz w:val="24"/>
          <w:szCs w:val="24"/>
        </w:rPr>
        <w:t>поселения</w:t>
      </w:r>
      <w:r w:rsidRPr="005749EF">
        <w:rPr>
          <w:rFonts w:ascii="Times New Roman" w:hAnsi="Times New Roman"/>
          <w:sz w:val="24"/>
          <w:szCs w:val="24"/>
        </w:rPr>
        <w:t xml:space="preserve"> </w:t>
      </w:r>
      <w:r w:rsidRPr="005749EF">
        <w:rPr>
          <w:rFonts w:ascii="Times New Roman" w:hAnsi="Times New Roman"/>
          <w:b/>
          <w:sz w:val="24"/>
          <w:szCs w:val="24"/>
        </w:rPr>
        <w:t>Цивильского района</w:t>
      </w:r>
    </w:p>
    <w:p w:rsidR="00653B00" w:rsidRPr="005749EF" w:rsidRDefault="00653B00" w:rsidP="005749EF">
      <w:pPr>
        <w:pStyle w:val="ae"/>
        <w:jc w:val="both"/>
        <w:rPr>
          <w:rFonts w:ascii="Times New Roman" w:hAnsi="Times New Roman"/>
          <w:b/>
          <w:sz w:val="24"/>
          <w:szCs w:val="24"/>
        </w:rPr>
      </w:pP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1. Администрация Конарского сельского поселения Цивильского района Чувашской Республики не вправе принимать решения, приводящие к увеличению в 2021 году численности муниципальных служащих Конарского сельского поселения Цивильского района Чувашской Республики, также работников муниципальных учреждений Конарского сельского поселения Цивильского района Чувашской Республики, за исключением случаев принятия решений о наделении их дополнительными функциями.</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2. Установить, порядок и сроки индексации заработной платы работников муниципальных учреждений Конарского сельского поселения Цивильского района, окладов денежного содержания муниципальных служащих Конарского сельского поселения Цивильского района в 2021 году и плановом периоде 2022 и 2023 годов будут определены с учетом принятия решений на федеральном уровне и на республиканском уровне Чувашской Республики. </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 </w:t>
      </w:r>
    </w:p>
    <w:p w:rsidR="00653B00" w:rsidRPr="005749EF" w:rsidRDefault="00653B00" w:rsidP="005749EF">
      <w:pPr>
        <w:pStyle w:val="ae"/>
        <w:jc w:val="both"/>
        <w:rPr>
          <w:rFonts w:ascii="Times New Roman" w:hAnsi="Times New Roman"/>
          <w:b/>
          <w:sz w:val="24"/>
          <w:szCs w:val="24"/>
        </w:rPr>
      </w:pPr>
      <w:r w:rsidRPr="005749EF">
        <w:rPr>
          <w:rFonts w:ascii="Times New Roman" w:hAnsi="Times New Roman"/>
          <w:sz w:val="24"/>
          <w:szCs w:val="24"/>
        </w:rPr>
        <w:t xml:space="preserve">Статья 8. </w:t>
      </w:r>
      <w:r w:rsidRPr="005749EF">
        <w:rPr>
          <w:rFonts w:ascii="Times New Roman" w:hAnsi="Times New Roman"/>
          <w:b/>
          <w:sz w:val="24"/>
          <w:szCs w:val="24"/>
        </w:rPr>
        <w:t>Источники внутреннего финансирования дефицита бюджета Конарского сельского поселения</w:t>
      </w:r>
      <w:r w:rsidRPr="005749EF">
        <w:rPr>
          <w:rFonts w:ascii="Times New Roman" w:hAnsi="Times New Roman"/>
          <w:sz w:val="24"/>
          <w:szCs w:val="24"/>
        </w:rPr>
        <w:t xml:space="preserve"> </w:t>
      </w:r>
      <w:r w:rsidRPr="005749EF">
        <w:rPr>
          <w:rFonts w:ascii="Times New Roman" w:hAnsi="Times New Roman"/>
          <w:b/>
          <w:sz w:val="24"/>
          <w:szCs w:val="24"/>
        </w:rPr>
        <w:t xml:space="preserve">Цивильского района Чувашской Республики </w:t>
      </w:r>
    </w:p>
    <w:p w:rsidR="00653B00" w:rsidRPr="005749EF" w:rsidRDefault="00653B00" w:rsidP="005749EF">
      <w:pPr>
        <w:pStyle w:val="ae"/>
        <w:jc w:val="both"/>
        <w:rPr>
          <w:rFonts w:ascii="Times New Roman" w:hAnsi="Times New Roman"/>
          <w:b/>
          <w:sz w:val="24"/>
          <w:szCs w:val="24"/>
        </w:rPr>
      </w:pP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Утвердить источники внутреннего финансирования дефицита бюджета Конарского сельского поселения Цивильского района Чувашской Республики:</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на 2021 год согласно приложению 12 к настоящему Решению;</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на 2022 и 2023 годы согласно приложению 13 к настоящему Решению.</w:t>
      </w:r>
    </w:p>
    <w:p w:rsidR="00653B00" w:rsidRPr="005749EF" w:rsidRDefault="00653B00" w:rsidP="005749EF">
      <w:pPr>
        <w:pStyle w:val="ae"/>
        <w:jc w:val="both"/>
        <w:rPr>
          <w:rFonts w:ascii="Times New Roman" w:hAnsi="Times New Roman"/>
          <w:sz w:val="24"/>
          <w:szCs w:val="24"/>
        </w:rPr>
      </w:pP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Статья 9. </w:t>
      </w:r>
      <w:r w:rsidRPr="005749EF">
        <w:rPr>
          <w:rFonts w:ascii="Times New Roman" w:hAnsi="Times New Roman"/>
          <w:b/>
          <w:sz w:val="24"/>
          <w:szCs w:val="24"/>
        </w:rPr>
        <w:t>Муниципальные внутренние заимствования Конарского сельского</w:t>
      </w:r>
      <w:r w:rsidRPr="005749EF">
        <w:rPr>
          <w:rFonts w:ascii="Times New Roman" w:hAnsi="Times New Roman"/>
          <w:sz w:val="24"/>
          <w:szCs w:val="24"/>
        </w:rPr>
        <w:t xml:space="preserve"> </w:t>
      </w:r>
      <w:r w:rsidRPr="005749EF">
        <w:rPr>
          <w:rFonts w:ascii="Times New Roman" w:hAnsi="Times New Roman"/>
          <w:b/>
          <w:sz w:val="24"/>
          <w:szCs w:val="24"/>
        </w:rPr>
        <w:t>поселения</w:t>
      </w:r>
      <w:r w:rsidRPr="005749EF">
        <w:rPr>
          <w:rFonts w:ascii="Times New Roman" w:hAnsi="Times New Roman"/>
          <w:sz w:val="24"/>
          <w:szCs w:val="24"/>
        </w:rPr>
        <w:t xml:space="preserve"> </w:t>
      </w:r>
      <w:r w:rsidRPr="005749EF">
        <w:rPr>
          <w:rFonts w:ascii="Times New Roman" w:hAnsi="Times New Roman"/>
          <w:b/>
          <w:sz w:val="24"/>
          <w:szCs w:val="24"/>
        </w:rPr>
        <w:t>Цивильского района Чувашской Республики</w:t>
      </w:r>
    </w:p>
    <w:p w:rsidR="00653B00" w:rsidRPr="005749EF" w:rsidRDefault="00653B00" w:rsidP="005749EF">
      <w:pPr>
        <w:pStyle w:val="ae"/>
        <w:jc w:val="both"/>
        <w:rPr>
          <w:rFonts w:ascii="Times New Roman" w:hAnsi="Times New Roman"/>
          <w:sz w:val="24"/>
          <w:szCs w:val="24"/>
        </w:rPr>
      </w:pP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lastRenderedPageBreak/>
        <w:t>Утвердить Программу муниципальных внутренних заимствований Конарского сельского поселения Цивильского района Чувашской Республики:</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на 2021 год согласно приложению 14 к настоящему Решению;</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на 2022 и 2023 годы согласно приложению 15 к настоящему Решению.</w:t>
      </w:r>
    </w:p>
    <w:p w:rsidR="00653B00" w:rsidRPr="005749EF" w:rsidRDefault="00653B00" w:rsidP="005749EF">
      <w:pPr>
        <w:pStyle w:val="ae"/>
        <w:jc w:val="both"/>
        <w:rPr>
          <w:rFonts w:ascii="Times New Roman" w:hAnsi="Times New Roman"/>
          <w:sz w:val="24"/>
          <w:szCs w:val="24"/>
        </w:rPr>
      </w:pPr>
    </w:p>
    <w:p w:rsidR="00653B00" w:rsidRPr="005749EF" w:rsidRDefault="00653B00" w:rsidP="005749EF">
      <w:pPr>
        <w:pStyle w:val="ae"/>
        <w:jc w:val="both"/>
        <w:rPr>
          <w:rFonts w:ascii="Times New Roman" w:hAnsi="Times New Roman"/>
          <w:b/>
          <w:sz w:val="24"/>
          <w:szCs w:val="24"/>
        </w:rPr>
      </w:pPr>
      <w:r w:rsidRPr="005749EF">
        <w:rPr>
          <w:rFonts w:ascii="Times New Roman" w:hAnsi="Times New Roman"/>
          <w:sz w:val="24"/>
          <w:szCs w:val="24"/>
        </w:rPr>
        <w:t xml:space="preserve">Статья 10. </w:t>
      </w:r>
      <w:r w:rsidRPr="005749EF">
        <w:rPr>
          <w:rFonts w:ascii="Times New Roman" w:hAnsi="Times New Roman"/>
          <w:b/>
          <w:sz w:val="24"/>
          <w:szCs w:val="24"/>
        </w:rPr>
        <w:t>Предоставление муниципальных гарантий Конарского сельского</w:t>
      </w:r>
      <w:r w:rsidRPr="005749EF">
        <w:rPr>
          <w:rFonts w:ascii="Times New Roman" w:hAnsi="Times New Roman"/>
          <w:sz w:val="24"/>
          <w:szCs w:val="24"/>
        </w:rPr>
        <w:t xml:space="preserve"> </w:t>
      </w:r>
      <w:r w:rsidRPr="005749EF">
        <w:rPr>
          <w:rFonts w:ascii="Times New Roman" w:hAnsi="Times New Roman"/>
          <w:b/>
          <w:sz w:val="24"/>
          <w:szCs w:val="24"/>
        </w:rPr>
        <w:t>поселения</w:t>
      </w:r>
      <w:r w:rsidRPr="005749EF">
        <w:rPr>
          <w:rFonts w:ascii="Times New Roman" w:hAnsi="Times New Roman"/>
          <w:sz w:val="24"/>
          <w:szCs w:val="24"/>
        </w:rPr>
        <w:t xml:space="preserve"> </w:t>
      </w:r>
      <w:r w:rsidRPr="005749EF">
        <w:rPr>
          <w:rFonts w:ascii="Times New Roman" w:hAnsi="Times New Roman"/>
          <w:b/>
          <w:sz w:val="24"/>
          <w:szCs w:val="24"/>
        </w:rPr>
        <w:t>Цивильского района Чувашской Республики в валюте Российской Федерации</w:t>
      </w:r>
    </w:p>
    <w:p w:rsidR="00653B00" w:rsidRPr="005749EF" w:rsidRDefault="00653B00" w:rsidP="005749EF">
      <w:pPr>
        <w:pStyle w:val="ae"/>
        <w:jc w:val="both"/>
        <w:rPr>
          <w:rFonts w:ascii="Times New Roman" w:hAnsi="Times New Roman"/>
          <w:b/>
          <w:sz w:val="24"/>
          <w:szCs w:val="24"/>
        </w:rPr>
      </w:pP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Утвердить Программу муниципальных гарантий Конарского сельского поселения Цивильского района Чувашской Республики в валюте Российской Федерации:</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на 2021 год согласно приложению 16 к настоящему Решению;</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на 2022 и 2023 годы согласно приложению 17 к настоящему Решению.</w:t>
      </w:r>
    </w:p>
    <w:p w:rsidR="00653B00" w:rsidRPr="005749EF" w:rsidRDefault="00653B00" w:rsidP="005749EF">
      <w:pPr>
        <w:pStyle w:val="ae"/>
        <w:jc w:val="both"/>
        <w:rPr>
          <w:rFonts w:ascii="Times New Roman" w:hAnsi="Times New Roman"/>
          <w:sz w:val="24"/>
          <w:szCs w:val="24"/>
        </w:rPr>
      </w:pPr>
    </w:p>
    <w:p w:rsidR="00653B00" w:rsidRPr="005749EF" w:rsidRDefault="00653B00" w:rsidP="005749EF">
      <w:pPr>
        <w:pStyle w:val="ae"/>
        <w:jc w:val="both"/>
        <w:rPr>
          <w:rFonts w:ascii="Times New Roman" w:hAnsi="Times New Roman"/>
          <w:b/>
          <w:sz w:val="24"/>
          <w:szCs w:val="24"/>
        </w:rPr>
      </w:pPr>
      <w:r w:rsidRPr="005749EF">
        <w:rPr>
          <w:rFonts w:ascii="Times New Roman" w:hAnsi="Times New Roman"/>
          <w:sz w:val="24"/>
          <w:szCs w:val="24"/>
        </w:rPr>
        <w:t xml:space="preserve">Статья 11. </w:t>
      </w:r>
      <w:r w:rsidRPr="005749EF">
        <w:rPr>
          <w:rFonts w:ascii="Times New Roman" w:hAnsi="Times New Roman"/>
          <w:b/>
          <w:sz w:val="24"/>
          <w:szCs w:val="24"/>
        </w:rPr>
        <w:t>Особенности исполнения бюджета Конарского сельского</w:t>
      </w:r>
      <w:r w:rsidRPr="005749EF">
        <w:rPr>
          <w:rFonts w:ascii="Times New Roman" w:hAnsi="Times New Roman"/>
          <w:sz w:val="24"/>
          <w:szCs w:val="24"/>
        </w:rPr>
        <w:t xml:space="preserve"> </w:t>
      </w:r>
      <w:r w:rsidRPr="005749EF">
        <w:rPr>
          <w:rFonts w:ascii="Times New Roman" w:hAnsi="Times New Roman"/>
          <w:b/>
          <w:sz w:val="24"/>
          <w:szCs w:val="24"/>
        </w:rPr>
        <w:t xml:space="preserve">Цивильского района Чувашской Республики </w:t>
      </w:r>
    </w:p>
    <w:p w:rsidR="00653B00" w:rsidRPr="005749EF" w:rsidRDefault="00653B00" w:rsidP="005749EF">
      <w:pPr>
        <w:pStyle w:val="ae"/>
        <w:jc w:val="both"/>
        <w:rPr>
          <w:rFonts w:ascii="Times New Roman" w:hAnsi="Times New Roman"/>
          <w:sz w:val="24"/>
          <w:szCs w:val="24"/>
        </w:rPr>
      </w:pP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1. Установить, что финансовый отдел администрации Цивильского района вправе направлять доходы, фактически полученные при исполнении бюджета Конарского сельского поселения Цивильского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Конарского сельского поселения Цивильского района Чувашской Республики в размере, предусмотренном пунктом 3 статьи 217 Бюджетного кодекса Российской Федерации и пунктом 3 статьи 64 Закона Чувашской Республики от 23 июля 2001 года №36 «О регулировании бюджетных правоотношений в Чувашской Республике», в случае принятия решений об индексации пособий и компенсационных выплат.</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2. Установить, что в соответствии с пунктом 3 статьи 217 Бюджетного кодекса Российской Федерации, пунктом 3 статьи 64 Закона Чувашской Республики от 23 июля 2001 года №36 «О регулировании бюджетных правоотношений в Чувашской Республике» основанием для внесения в показатели сводной бюджетной росписи бюджета Конарского сельского поселения Цивильского района Чувашской Республики изменений, связанных с особенностями исполнения бюджета Конарского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Конарского сельского поселения Цивильского района Чувашской Республики, являются распределение зарезервированных в составе утвержденных статьей 6 настоящего Решения бюджетных ассигнований, предусмотренных на 2021 год и на плановый период 2022 и 2023 годов по разделу 0111 «Резервные фонды» раздела 0100 «Общегосударственные вопросы». </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3. Установить, в соответствии с пунктом 8 статьи 217 Бюджетного кодекса Российской Федерации, пунктом 9 статьи 64 Закона Чувашской Республики от 23 июля 2001 года №36 «О регулировании бюджетных правоотношений в Чувашской Республике», пунктом 9 статьи 56 Положения о регулирования бюджетных правоотношений в Цивильском районе Чувашской Республики, утвержденного 28 июля 2017г. №17-02, дополнительными основаниями для внесения в показатели сводной бюджетной росписи бюджета Конарского сельского поселения Цивильского района Чувашской Республики изменений, связанных с особенностями исполнения бюджета Конарского сельского поселения Цивильского района Чувашской Республики, являются:</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перераспределение бюджетных ассигнований в пределах общего объема, предусмотренного в бюджете Конарского сельского поселения Цивильского района Чувашской Республики на реализацию муниципальной программы Конарского сельского поселения Цивильского района, между главными распорядителями бюджетных средств, </w:t>
      </w:r>
      <w:r w:rsidRPr="005749EF">
        <w:rPr>
          <w:rFonts w:ascii="Times New Roman" w:hAnsi="Times New Roman"/>
          <w:sz w:val="24"/>
          <w:szCs w:val="24"/>
        </w:rPr>
        <w:lastRenderedPageBreak/>
        <w:t>разделами, подразделами, целевыми статьями и видами (группами, подгруппами) расходов классификации расходов бюджетов;</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  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подгруппами) расходов классификации расходов бюджетов;</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увеличение бюджетных ассигнований в пределах свободного остатка средств на счетах по учету средств бюджета Конарского сельского поселения Цивильского района Чувашской Республики в случае принятия Администрацией Конарского сельского поселения Цивильского района решения:</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о финансовом обеспечении реализации региональных проектов, обеспечивающих достижение целей и целевых показателей, выполнение задач, определенных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в объеме неполного использования в отчетном финансовом году бюджетных ассигнований, предусмотренных на финансовое обеспечение реализации указанных региональных проектов, по соответствующему коду классификации расходов бюджета Конарского сельского поселения Цивильского района Чувашской Республики.</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 </w:t>
      </w:r>
    </w:p>
    <w:p w:rsidR="00653B00" w:rsidRPr="005749EF" w:rsidRDefault="00653B00" w:rsidP="005749EF">
      <w:pPr>
        <w:pStyle w:val="ae"/>
        <w:jc w:val="both"/>
        <w:rPr>
          <w:rFonts w:ascii="Times New Roman" w:hAnsi="Times New Roman"/>
          <w:b/>
          <w:sz w:val="24"/>
          <w:szCs w:val="24"/>
        </w:rPr>
      </w:pPr>
      <w:r w:rsidRPr="005749EF">
        <w:rPr>
          <w:rFonts w:ascii="Times New Roman" w:hAnsi="Times New Roman"/>
          <w:sz w:val="24"/>
          <w:szCs w:val="24"/>
        </w:rPr>
        <w:t xml:space="preserve">Статья 12. </w:t>
      </w:r>
      <w:r w:rsidRPr="005749EF">
        <w:rPr>
          <w:rFonts w:ascii="Times New Roman" w:hAnsi="Times New Roman"/>
          <w:b/>
          <w:sz w:val="24"/>
          <w:szCs w:val="24"/>
        </w:rPr>
        <w:t>О вступлении в силу</w:t>
      </w:r>
    </w:p>
    <w:p w:rsidR="00653B00" w:rsidRPr="005749EF" w:rsidRDefault="00653B00" w:rsidP="005749EF">
      <w:pPr>
        <w:pStyle w:val="ae"/>
        <w:jc w:val="both"/>
        <w:rPr>
          <w:rFonts w:ascii="Times New Roman" w:hAnsi="Times New Roman"/>
          <w:b/>
          <w:sz w:val="24"/>
          <w:szCs w:val="24"/>
        </w:rPr>
      </w:pP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Настоящее Решение вступает в силу со дня официального опубликования и распространяется на правоотношения, возникшие с 1 января 2021 года.</w:t>
      </w:r>
    </w:p>
    <w:p w:rsidR="00653B00" w:rsidRPr="005749EF" w:rsidRDefault="00653B00" w:rsidP="005749EF">
      <w:pPr>
        <w:pStyle w:val="ae"/>
        <w:jc w:val="both"/>
        <w:rPr>
          <w:rFonts w:ascii="Times New Roman" w:hAnsi="Times New Roman"/>
          <w:sz w:val="24"/>
          <w:szCs w:val="24"/>
        </w:rPr>
      </w:pPr>
    </w:p>
    <w:p w:rsidR="00653B00" w:rsidRPr="005749EF" w:rsidRDefault="00653B00" w:rsidP="005749EF">
      <w:pPr>
        <w:pStyle w:val="ae"/>
        <w:jc w:val="both"/>
        <w:rPr>
          <w:rFonts w:ascii="Times New Roman" w:hAnsi="Times New Roman"/>
          <w:sz w:val="24"/>
          <w:szCs w:val="24"/>
        </w:rPr>
      </w:pP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Председатель Собрания депутатов</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Конарского сельского поселения</w:t>
      </w:r>
    </w:p>
    <w:p w:rsidR="00653B00" w:rsidRPr="005749EF" w:rsidRDefault="00653B00" w:rsidP="005749EF">
      <w:pPr>
        <w:pStyle w:val="ae"/>
        <w:jc w:val="both"/>
        <w:rPr>
          <w:rFonts w:ascii="Times New Roman" w:hAnsi="Times New Roman"/>
          <w:sz w:val="24"/>
          <w:szCs w:val="24"/>
        </w:rPr>
      </w:pPr>
      <w:r w:rsidRPr="005749EF">
        <w:rPr>
          <w:rFonts w:ascii="Times New Roman" w:hAnsi="Times New Roman"/>
          <w:sz w:val="24"/>
          <w:szCs w:val="24"/>
        </w:rPr>
        <w:t xml:space="preserve">Цивильского района Чувашской Республики                                                                </w:t>
      </w:r>
      <w:proofErr w:type="spellStart"/>
      <w:r w:rsidRPr="005749EF">
        <w:rPr>
          <w:rFonts w:ascii="Times New Roman" w:hAnsi="Times New Roman"/>
          <w:sz w:val="24"/>
          <w:szCs w:val="24"/>
        </w:rPr>
        <w:t>А.В.Кириллова</w:t>
      </w:r>
      <w:proofErr w:type="spellEnd"/>
    </w:p>
    <w:p w:rsidR="00653B00" w:rsidRPr="005749EF" w:rsidRDefault="00653B00" w:rsidP="005749EF">
      <w:pPr>
        <w:jc w:val="both"/>
      </w:pPr>
    </w:p>
    <w:p w:rsidR="00653B00" w:rsidRPr="000E1065" w:rsidRDefault="00653B00" w:rsidP="00653B00">
      <w:pPr>
        <w:rPr>
          <w:sz w:val="20"/>
          <w:szCs w:val="20"/>
        </w:rPr>
      </w:pPr>
    </w:p>
    <w:p w:rsidR="00653B00" w:rsidRPr="000E1065" w:rsidRDefault="00653B00" w:rsidP="00653B00">
      <w:pPr>
        <w:rPr>
          <w:sz w:val="20"/>
          <w:szCs w:val="20"/>
        </w:rPr>
      </w:pPr>
    </w:p>
    <w:p w:rsidR="00653B00" w:rsidRPr="000E1065" w:rsidRDefault="00653B00" w:rsidP="00653B00">
      <w:pPr>
        <w:rPr>
          <w:sz w:val="20"/>
          <w:szCs w:val="20"/>
        </w:rPr>
      </w:pPr>
    </w:p>
    <w:p w:rsidR="00653B00" w:rsidRPr="000E1065" w:rsidRDefault="00653B00" w:rsidP="00653B00">
      <w:pPr>
        <w:ind w:firstLine="708"/>
        <w:rPr>
          <w:sz w:val="20"/>
          <w:szCs w:val="20"/>
        </w:rPr>
      </w:pPr>
    </w:p>
    <w:p w:rsidR="00653B00" w:rsidRPr="000E1065" w:rsidRDefault="00653B00" w:rsidP="00653B00">
      <w:pPr>
        <w:ind w:firstLine="708"/>
        <w:rPr>
          <w:sz w:val="20"/>
          <w:szCs w:val="20"/>
        </w:rPr>
      </w:pPr>
    </w:p>
    <w:p w:rsidR="00653B00" w:rsidRPr="000E1065" w:rsidRDefault="00653B00" w:rsidP="00653B00">
      <w:pPr>
        <w:ind w:firstLine="708"/>
        <w:rPr>
          <w:sz w:val="20"/>
          <w:szCs w:val="20"/>
        </w:rPr>
      </w:pPr>
    </w:p>
    <w:p w:rsidR="00653B00" w:rsidRPr="000E1065" w:rsidRDefault="00653B00" w:rsidP="00653B00">
      <w:pPr>
        <w:ind w:firstLine="708"/>
        <w:rPr>
          <w:sz w:val="20"/>
          <w:szCs w:val="20"/>
        </w:rPr>
      </w:pPr>
    </w:p>
    <w:p w:rsidR="00653B00" w:rsidRPr="000E1065" w:rsidRDefault="00653B00" w:rsidP="00653B00">
      <w:pPr>
        <w:ind w:firstLine="540"/>
        <w:jc w:val="right"/>
        <w:rPr>
          <w:i/>
          <w:sz w:val="20"/>
          <w:szCs w:val="20"/>
        </w:rPr>
      </w:pPr>
      <w:r w:rsidRPr="000E1065">
        <w:rPr>
          <w:i/>
          <w:sz w:val="20"/>
          <w:szCs w:val="20"/>
        </w:rPr>
        <w:t>Приложение 1</w:t>
      </w:r>
    </w:p>
    <w:p w:rsidR="00653B00" w:rsidRPr="000E1065" w:rsidRDefault="00653B00" w:rsidP="00653B00">
      <w:pPr>
        <w:ind w:firstLine="540"/>
        <w:jc w:val="right"/>
        <w:rPr>
          <w:i/>
          <w:sz w:val="20"/>
          <w:szCs w:val="20"/>
        </w:rPr>
      </w:pPr>
      <w:r w:rsidRPr="000E1065">
        <w:rPr>
          <w:i/>
          <w:sz w:val="20"/>
          <w:szCs w:val="20"/>
        </w:rPr>
        <w:t>к решению Собрания депутатов Конарского сельского поселения</w:t>
      </w:r>
    </w:p>
    <w:p w:rsidR="00653B00" w:rsidRPr="000E1065" w:rsidRDefault="00653B00" w:rsidP="00653B00">
      <w:pPr>
        <w:ind w:firstLine="540"/>
        <w:jc w:val="right"/>
        <w:rPr>
          <w:i/>
          <w:sz w:val="20"/>
          <w:szCs w:val="20"/>
        </w:rPr>
      </w:pPr>
      <w:r w:rsidRPr="000E1065">
        <w:rPr>
          <w:i/>
          <w:sz w:val="20"/>
          <w:szCs w:val="20"/>
        </w:rPr>
        <w:t>Цивильского района Чувашской Республики</w:t>
      </w:r>
    </w:p>
    <w:p w:rsidR="00653B00" w:rsidRPr="000E1065" w:rsidRDefault="00653B00" w:rsidP="00653B00">
      <w:pPr>
        <w:ind w:firstLine="540"/>
        <w:jc w:val="right"/>
        <w:rPr>
          <w:i/>
          <w:sz w:val="20"/>
          <w:szCs w:val="20"/>
        </w:rPr>
      </w:pPr>
      <w:r w:rsidRPr="000E1065">
        <w:rPr>
          <w:i/>
          <w:sz w:val="20"/>
          <w:szCs w:val="20"/>
        </w:rPr>
        <w:t>«О бюджете Конарского сельского Цивильского района</w:t>
      </w:r>
    </w:p>
    <w:p w:rsidR="00653B00" w:rsidRPr="000E1065" w:rsidRDefault="00653B00" w:rsidP="00653B00">
      <w:pPr>
        <w:ind w:firstLine="540"/>
        <w:jc w:val="right"/>
        <w:rPr>
          <w:i/>
          <w:sz w:val="20"/>
          <w:szCs w:val="20"/>
        </w:rPr>
      </w:pPr>
      <w:r w:rsidRPr="000E1065">
        <w:rPr>
          <w:i/>
          <w:sz w:val="20"/>
          <w:szCs w:val="20"/>
        </w:rPr>
        <w:t>Чувашской Республики на 2021 год и</w:t>
      </w:r>
    </w:p>
    <w:p w:rsidR="00653B00" w:rsidRPr="000E1065" w:rsidRDefault="00653B00" w:rsidP="00653B00">
      <w:pPr>
        <w:ind w:firstLine="540"/>
        <w:jc w:val="right"/>
        <w:rPr>
          <w:i/>
          <w:sz w:val="20"/>
          <w:szCs w:val="20"/>
        </w:rPr>
      </w:pPr>
      <w:r w:rsidRPr="000E1065">
        <w:rPr>
          <w:i/>
          <w:sz w:val="20"/>
          <w:szCs w:val="20"/>
        </w:rPr>
        <w:t xml:space="preserve"> на плановый период 2022 и 2023 годов»</w:t>
      </w:r>
      <w:r>
        <w:rPr>
          <w:i/>
          <w:sz w:val="20"/>
          <w:szCs w:val="20"/>
        </w:rPr>
        <w:t xml:space="preserve"> от </w:t>
      </w:r>
      <w:r w:rsidR="002B0199">
        <w:rPr>
          <w:i/>
          <w:sz w:val="20"/>
          <w:szCs w:val="20"/>
        </w:rPr>
        <w:t>25</w:t>
      </w:r>
      <w:r>
        <w:rPr>
          <w:i/>
          <w:sz w:val="20"/>
          <w:szCs w:val="20"/>
        </w:rPr>
        <w:t>.12.2020 №18-1</w:t>
      </w:r>
      <w:r w:rsidRPr="000E1065">
        <w:rPr>
          <w:i/>
          <w:sz w:val="20"/>
          <w:szCs w:val="20"/>
        </w:rPr>
        <w:t xml:space="preserve">   </w:t>
      </w:r>
    </w:p>
    <w:p w:rsidR="00653B00" w:rsidRPr="000E1065" w:rsidRDefault="00653B00" w:rsidP="00653B00">
      <w:pPr>
        <w:ind w:firstLine="540"/>
        <w:jc w:val="center"/>
        <w:rPr>
          <w:b/>
          <w:sz w:val="20"/>
          <w:szCs w:val="20"/>
        </w:rPr>
      </w:pPr>
      <w:r w:rsidRPr="000E1065">
        <w:rPr>
          <w:b/>
          <w:sz w:val="20"/>
          <w:szCs w:val="20"/>
        </w:rPr>
        <w:t>НОРМАТИВЫ</w:t>
      </w:r>
    </w:p>
    <w:p w:rsidR="00653B00" w:rsidRPr="000E1065" w:rsidRDefault="00653B00" w:rsidP="00653B00">
      <w:pPr>
        <w:ind w:firstLine="540"/>
        <w:jc w:val="center"/>
        <w:rPr>
          <w:b/>
          <w:sz w:val="20"/>
          <w:szCs w:val="20"/>
        </w:rPr>
      </w:pPr>
      <w:r w:rsidRPr="000E1065">
        <w:rPr>
          <w:b/>
          <w:sz w:val="20"/>
          <w:szCs w:val="20"/>
        </w:rPr>
        <w:t xml:space="preserve">распределения доходов между бюджетом Цивильского района </w:t>
      </w:r>
    </w:p>
    <w:p w:rsidR="00653B00" w:rsidRPr="000E1065" w:rsidRDefault="00653B00" w:rsidP="00653B00">
      <w:pPr>
        <w:ind w:firstLine="540"/>
        <w:jc w:val="center"/>
        <w:rPr>
          <w:b/>
          <w:sz w:val="20"/>
          <w:szCs w:val="20"/>
        </w:rPr>
      </w:pPr>
      <w:r w:rsidRPr="000E1065">
        <w:rPr>
          <w:b/>
          <w:sz w:val="20"/>
          <w:szCs w:val="20"/>
        </w:rPr>
        <w:t xml:space="preserve">Чувашской Республики и бюджетами поселений Цивильского района </w:t>
      </w:r>
    </w:p>
    <w:p w:rsidR="00653B00" w:rsidRPr="000E1065" w:rsidRDefault="00653B00" w:rsidP="00653B00">
      <w:pPr>
        <w:ind w:firstLine="540"/>
        <w:jc w:val="center"/>
        <w:rPr>
          <w:b/>
          <w:sz w:val="20"/>
          <w:szCs w:val="20"/>
        </w:rPr>
      </w:pPr>
      <w:r w:rsidRPr="000E1065">
        <w:rPr>
          <w:b/>
          <w:sz w:val="20"/>
          <w:szCs w:val="20"/>
        </w:rPr>
        <w:t>на 2021 год и на плановый период 2022 и 2023 годов</w:t>
      </w:r>
    </w:p>
    <w:tbl>
      <w:tblPr>
        <w:tblW w:w="10065" w:type="dxa"/>
        <w:tblInd w:w="-289" w:type="dxa"/>
        <w:tblLayout w:type="fixed"/>
        <w:tblLook w:val="01E0" w:firstRow="1" w:lastRow="1" w:firstColumn="1" w:lastColumn="1" w:noHBand="0" w:noVBand="0"/>
      </w:tblPr>
      <w:tblGrid>
        <w:gridCol w:w="2552"/>
        <w:gridCol w:w="4395"/>
        <w:gridCol w:w="1701"/>
        <w:gridCol w:w="1417"/>
      </w:tblGrid>
      <w:tr w:rsidR="00653B00" w:rsidRPr="000E1065" w:rsidTr="00653B00">
        <w:tc>
          <w:tcPr>
            <w:tcW w:w="2552" w:type="dxa"/>
            <w:tcBorders>
              <w:top w:val="single" w:sz="4" w:space="0" w:color="auto"/>
              <w:left w:val="single" w:sz="4" w:space="0" w:color="auto"/>
              <w:bottom w:val="single" w:sz="4" w:space="0" w:color="auto"/>
              <w:right w:val="single" w:sz="4" w:space="0" w:color="auto"/>
            </w:tcBorders>
            <w:hideMark/>
          </w:tcPr>
          <w:p w:rsidR="00653B00" w:rsidRPr="000E1065" w:rsidRDefault="00653B00" w:rsidP="00653B00">
            <w:pPr>
              <w:jc w:val="center"/>
              <w:rPr>
                <w:sz w:val="20"/>
                <w:szCs w:val="20"/>
                <w:lang w:eastAsia="en-US"/>
              </w:rPr>
            </w:pPr>
            <w:r w:rsidRPr="000E1065">
              <w:rPr>
                <w:sz w:val="20"/>
                <w:szCs w:val="20"/>
                <w:lang w:eastAsia="en-US"/>
              </w:rPr>
              <w:t>Коды бюджетной классификации Российской Федерации</w:t>
            </w:r>
          </w:p>
        </w:tc>
        <w:tc>
          <w:tcPr>
            <w:tcW w:w="4395" w:type="dxa"/>
            <w:tcBorders>
              <w:top w:val="single" w:sz="4" w:space="0" w:color="auto"/>
              <w:left w:val="single" w:sz="4" w:space="0" w:color="auto"/>
              <w:bottom w:val="single" w:sz="4" w:space="0" w:color="auto"/>
              <w:right w:val="single" w:sz="4" w:space="0" w:color="auto"/>
            </w:tcBorders>
            <w:hideMark/>
          </w:tcPr>
          <w:p w:rsidR="00653B00" w:rsidRPr="000E1065" w:rsidRDefault="00653B00" w:rsidP="00653B00">
            <w:pPr>
              <w:jc w:val="center"/>
              <w:rPr>
                <w:sz w:val="20"/>
                <w:szCs w:val="20"/>
                <w:lang w:eastAsia="en-US"/>
              </w:rPr>
            </w:pPr>
            <w:r w:rsidRPr="000E1065">
              <w:rPr>
                <w:sz w:val="20"/>
                <w:szCs w:val="20"/>
                <w:lang w:eastAsia="en-US"/>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653B00" w:rsidRPr="000E1065" w:rsidRDefault="00653B00" w:rsidP="00653B00">
            <w:pPr>
              <w:jc w:val="center"/>
              <w:rPr>
                <w:sz w:val="20"/>
                <w:szCs w:val="20"/>
                <w:lang w:eastAsia="en-US"/>
              </w:rPr>
            </w:pPr>
            <w:r w:rsidRPr="000E1065">
              <w:rPr>
                <w:sz w:val="20"/>
                <w:szCs w:val="20"/>
                <w:lang w:eastAsia="en-US"/>
              </w:rPr>
              <w:t>Бюджет Цивильского района Чувашской Республики</w:t>
            </w:r>
          </w:p>
        </w:tc>
        <w:tc>
          <w:tcPr>
            <w:tcW w:w="1417" w:type="dxa"/>
            <w:tcBorders>
              <w:top w:val="single" w:sz="4" w:space="0" w:color="auto"/>
              <w:left w:val="single" w:sz="4" w:space="0" w:color="auto"/>
              <w:bottom w:val="single" w:sz="4" w:space="0" w:color="auto"/>
              <w:right w:val="single" w:sz="4" w:space="0" w:color="auto"/>
            </w:tcBorders>
            <w:hideMark/>
          </w:tcPr>
          <w:p w:rsidR="00653B00" w:rsidRPr="000E1065" w:rsidRDefault="00653B00" w:rsidP="00653B00">
            <w:pPr>
              <w:jc w:val="center"/>
              <w:rPr>
                <w:sz w:val="20"/>
                <w:szCs w:val="20"/>
                <w:lang w:eastAsia="en-US"/>
              </w:rPr>
            </w:pPr>
            <w:r w:rsidRPr="000E1065">
              <w:rPr>
                <w:sz w:val="20"/>
                <w:szCs w:val="20"/>
                <w:lang w:eastAsia="en-US"/>
              </w:rPr>
              <w:t>Бюджеты сельских поселений Цивильского района</w:t>
            </w:r>
          </w:p>
        </w:tc>
      </w:tr>
      <w:tr w:rsidR="00653B00" w:rsidRPr="000E1065" w:rsidTr="00653B00">
        <w:tc>
          <w:tcPr>
            <w:tcW w:w="2552" w:type="dxa"/>
            <w:tcBorders>
              <w:top w:val="single" w:sz="4" w:space="0" w:color="auto"/>
              <w:left w:val="nil"/>
              <w:bottom w:val="nil"/>
              <w:right w:val="nil"/>
            </w:tcBorders>
            <w:hideMark/>
          </w:tcPr>
          <w:p w:rsidR="00653B00" w:rsidRPr="000E1065" w:rsidRDefault="00653B00" w:rsidP="00653B00">
            <w:pPr>
              <w:jc w:val="center"/>
              <w:rPr>
                <w:b/>
                <w:sz w:val="20"/>
                <w:szCs w:val="20"/>
                <w:lang w:eastAsia="en-US"/>
              </w:rPr>
            </w:pPr>
            <w:r w:rsidRPr="000E1065">
              <w:rPr>
                <w:b/>
                <w:sz w:val="20"/>
                <w:szCs w:val="20"/>
                <w:lang w:eastAsia="en-US"/>
              </w:rPr>
              <w:t>108 00000 00 0000 000</w:t>
            </w:r>
          </w:p>
        </w:tc>
        <w:tc>
          <w:tcPr>
            <w:tcW w:w="4395" w:type="dxa"/>
            <w:tcBorders>
              <w:top w:val="single" w:sz="4" w:space="0" w:color="auto"/>
              <w:left w:val="nil"/>
              <w:bottom w:val="nil"/>
              <w:right w:val="nil"/>
            </w:tcBorders>
            <w:hideMark/>
          </w:tcPr>
          <w:p w:rsidR="00653B00" w:rsidRPr="000E1065" w:rsidRDefault="00653B00" w:rsidP="00653B00">
            <w:pPr>
              <w:rPr>
                <w:b/>
                <w:sz w:val="20"/>
                <w:szCs w:val="20"/>
                <w:lang w:eastAsia="en-US"/>
              </w:rPr>
            </w:pPr>
            <w:r w:rsidRPr="000E1065">
              <w:rPr>
                <w:b/>
                <w:sz w:val="20"/>
                <w:szCs w:val="20"/>
                <w:lang w:eastAsia="en-US"/>
              </w:rPr>
              <w:t>Государственная пошлина</w:t>
            </w:r>
          </w:p>
        </w:tc>
        <w:tc>
          <w:tcPr>
            <w:tcW w:w="1701" w:type="dxa"/>
            <w:tcBorders>
              <w:top w:val="single" w:sz="4" w:space="0" w:color="auto"/>
              <w:left w:val="nil"/>
              <w:bottom w:val="nil"/>
              <w:right w:val="nil"/>
            </w:tcBorders>
          </w:tcPr>
          <w:p w:rsidR="00653B00" w:rsidRPr="000E1065" w:rsidRDefault="00653B00" w:rsidP="00653B00">
            <w:pPr>
              <w:jc w:val="center"/>
              <w:rPr>
                <w:sz w:val="20"/>
                <w:szCs w:val="20"/>
                <w:lang w:eastAsia="en-US"/>
              </w:rPr>
            </w:pPr>
          </w:p>
        </w:tc>
        <w:tc>
          <w:tcPr>
            <w:tcW w:w="1417" w:type="dxa"/>
            <w:tcBorders>
              <w:top w:val="single" w:sz="4" w:space="0" w:color="auto"/>
              <w:left w:val="nil"/>
              <w:bottom w:val="nil"/>
              <w:right w:val="nil"/>
            </w:tcBorders>
          </w:tcPr>
          <w:p w:rsidR="00653B00" w:rsidRPr="000E1065" w:rsidRDefault="00653B00" w:rsidP="00653B00">
            <w:pPr>
              <w:jc w:val="center"/>
              <w:rPr>
                <w:sz w:val="20"/>
                <w:szCs w:val="20"/>
                <w:lang w:eastAsia="en-US"/>
              </w:rPr>
            </w:pP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108 04020 01 0000 110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sidRPr="000E1065">
              <w:rPr>
                <w:sz w:val="20"/>
                <w:szCs w:val="20"/>
                <w:lang w:eastAsia="en-US"/>
              </w:rPr>
              <w:lastRenderedPageBreak/>
              <w:t>Федерации на совершение нотариальных действий</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b/>
                <w:sz w:val="20"/>
                <w:szCs w:val="20"/>
                <w:lang w:eastAsia="en-US"/>
              </w:rPr>
            </w:pPr>
            <w:r w:rsidRPr="000E1065">
              <w:rPr>
                <w:b/>
                <w:sz w:val="20"/>
                <w:szCs w:val="20"/>
                <w:lang w:eastAsia="en-US"/>
              </w:rPr>
              <w:t>109 00000 00 0000 000</w:t>
            </w:r>
          </w:p>
        </w:tc>
        <w:tc>
          <w:tcPr>
            <w:tcW w:w="4395" w:type="dxa"/>
            <w:hideMark/>
          </w:tcPr>
          <w:p w:rsidR="00653B00" w:rsidRPr="000E1065" w:rsidRDefault="00653B00" w:rsidP="00653B00">
            <w:pPr>
              <w:jc w:val="both"/>
              <w:rPr>
                <w:b/>
                <w:sz w:val="20"/>
                <w:szCs w:val="20"/>
                <w:lang w:eastAsia="en-US"/>
              </w:rPr>
            </w:pPr>
            <w:r w:rsidRPr="000E1065">
              <w:rPr>
                <w:b/>
                <w:sz w:val="20"/>
                <w:szCs w:val="20"/>
                <w:lang w:eastAsia="en-US"/>
              </w:rPr>
              <w:t>Задолженность и перерасчеты по отмененным налогам, сборам и иным обязательным платежам</w:t>
            </w:r>
          </w:p>
        </w:tc>
        <w:tc>
          <w:tcPr>
            <w:tcW w:w="1701" w:type="dxa"/>
          </w:tcPr>
          <w:p w:rsidR="00653B00" w:rsidRPr="000E1065" w:rsidRDefault="00653B00" w:rsidP="00653B00">
            <w:pPr>
              <w:jc w:val="center"/>
              <w:rPr>
                <w:sz w:val="20"/>
                <w:szCs w:val="20"/>
                <w:lang w:eastAsia="en-US"/>
              </w:rPr>
            </w:pPr>
          </w:p>
        </w:tc>
        <w:tc>
          <w:tcPr>
            <w:tcW w:w="1417" w:type="dxa"/>
          </w:tcPr>
          <w:p w:rsidR="00653B00" w:rsidRPr="000E1065" w:rsidRDefault="00653B00" w:rsidP="00653B00">
            <w:pPr>
              <w:jc w:val="center"/>
              <w:rPr>
                <w:sz w:val="20"/>
                <w:szCs w:val="20"/>
                <w:lang w:eastAsia="en-US"/>
              </w:rPr>
            </w:pP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109 04053 10 0000 110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Земельный налог (по обязательствам, возникшим до 1 января 2006 года), мобилизуемый на территориях сельских поселений</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b/>
                <w:sz w:val="20"/>
                <w:szCs w:val="20"/>
                <w:lang w:eastAsia="en-US"/>
              </w:rPr>
            </w:pPr>
            <w:r w:rsidRPr="000E1065">
              <w:rPr>
                <w:b/>
                <w:sz w:val="20"/>
                <w:szCs w:val="20"/>
                <w:lang w:eastAsia="en-US"/>
              </w:rPr>
              <w:t>111 00000 00 0000 000</w:t>
            </w:r>
          </w:p>
        </w:tc>
        <w:tc>
          <w:tcPr>
            <w:tcW w:w="4395" w:type="dxa"/>
            <w:hideMark/>
          </w:tcPr>
          <w:p w:rsidR="00653B00" w:rsidRPr="000E1065" w:rsidRDefault="00653B00" w:rsidP="00653B00">
            <w:pPr>
              <w:jc w:val="both"/>
              <w:rPr>
                <w:b/>
                <w:sz w:val="20"/>
                <w:szCs w:val="20"/>
                <w:lang w:eastAsia="en-US"/>
              </w:rPr>
            </w:pPr>
            <w:r w:rsidRPr="000E1065">
              <w:rPr>
                <w:b/>
                <w:sz w:val="20"/>
                <w:szCs w:val="20"/>
                <w:lang w:eastAsia="en-US"/>
              </w:rPr>
              <w:t>Доходы от использования имущества, находящегося в государственной и муниципальной собственности</w:t>
            </w:r>
          </w:p>
        </w:tc>
        <w:tc>
          <w:tcPr>
            <w:tcW w:w="1701" w:type="dxa"/>
          </w:tcPr>
          <w:p w:rsidR="00653B00" w:rsidRPr="000E1065" w:rsidRDefault="00653B00" w:rsidP="00653B00">
            <w:pPr>
              <w:jc w:val="center"/>
              <w:rPr>
                <w:sz w:val="20"/>
                <w:szCs w:val="20"/>
                <w:lang w:eastAsia="en-US"/>
              </w:rPr>
            </w:pPr>
          </w:p>
        </w:tc>
        <w:tc>
          <w:tcPr>
            <w:tcW w:w="1417" w:type="dxa"/>
          </w:tcPr>
          <w:p w:rsidR="00653B00" w:rsidRPr="000E1065" w:rsidRDefault="00653B00" w:rsidP="00653B00">
            <w:pPr>
              <w:jc w:val="center"/>
              <w:rPr>
                <w:sz w:val="20"/>
                <w:szCs w:val="20"/>
                <w:lang w:eastAsia="en-US"/>
              </w:rPr>
            </w:pP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111 05013 05 0000 120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hideMark/>
          </w:tcPr>
          <w:p w:rsidR="00653B00" w:rsidRPr="000E1065" w:rsidRDefault="00653B00" w:rsidP="00653B00">
            <w:pPr>
              <w:jc w:val="center"/>
              <w:rPr>
                <w:sz w:val="20"/>
                <w:szCs w:val="20"/>
                <w:lang w:eastAsia="en-US"/>
              </w:rPr>
            </w:pPr>
            <w:r w:rsidRPr="000E1065">
              <w:rPr>
                <w:sz w:val="20"/>
                <w:szCs w:val="20"/>
                <w:lang w:eastAsia="en-US"/>
              </w:rPr>
              <w:t>100</w:t>
            </w:r>
          </w:p>
        </w:tc>
        <w:tc>
          <w:tcPr>
            <w:tcW w:w="1417" w:type="dxa"/>
          </w:tcPr>
          <w:p w:rsidR="00653B00" w:rsidRPr="000E1065" w:rsidRDefault="00653B00" w:rsidP="00653B00">
            <w:pPr>
              <w:jc w:val="center"/>
              <w:rPr>
                <w:sz w:val="20"/>
                <w:szCs w:val="20"/>
                <w:lang w:eastAsia="en-US"/>
              </w:rPr>
            </w:pP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111 05025 10 0000 120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111 05035 10 0000 120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b/>
                <w:sz w:val="20"/>
                <w:szCs w:val="20"/>
                <w:lang w:eastAsia="en-US"/>
              </w:rPr>
            </w:pPr>
            <w:r w:rsidRPr="000E1065">
              <w:rPr>
                <w:b/>
                <w:sz w:val="20"/>
                <w:szCs w:val="20"/>
                <w:lang w:eastAsia="en-US"/>
              </w:rPr>
              <w:t>113 00000 00 0000 000</w:t>
            </w:r>
          </w:p>
        </w:tc>
        <w:tc>
          <w:tcPr>
            <w:tcW w:w="4395" w:type="dxa"/>
            <w:hideMark/>
          </w:tcPr>
          <w:p w:rsidR="00653B00" w:rsidRPr="000E1065" w:rsidRDefault="00653B00" w:rsidP="00653B00">
            <w:pPr>
              <w:jc w:val="both"/>
              <w:rPr>
                <w:b/>
                <w:sz w:val="20"/>
                <w:szCs w:val="20"/>
                <w:lang w:eastAsia="en-US"/>
              </w:rPr>
            </w:pPr>
            <w:r w:rsidRPr="000E1065">
              <w:rPr>
                <w:b/>
                <w:sz w:val="20"/>
                <w:szCs w:val="20"/>
                <w:lang w:eastAsia="en-US"/>
              </w:rPr>
              <w:t>Доходы от оказания платных услуг (работ) и компенсации затрат государства</w:t>
            </w:r>
          </w:p>
        </w:tc>
        <w:tc>
          <w:tcPr>
            <w:tcW w:w="1701" w:type="dxa"/>
          </w:tcPr>
          <w:p w:rsidR="00653B00" w:rsidRPr="000E1065" w:rsidRDefault="00653B00" w:rsidP="00653B00">
            <w:pPr>
              <w:jc w:val="center"/>
              <w:rPr>
                <w:sz w:val="20"/>
                <w:szCs w:val="20"/>
                <w:lang w:eastAsia="en-US"/>
              </w:rPr>
            </w:pPr>
          </w:p>
        </w:tc>
        <w:tc>
          <w:tcPr>
            <w:tcW w:w="1417" w:type="dxa"/>
          </w:tcPr>
          <w:p w:rsidR="00653B00" w:rsidRPr="000E1065" w:rsidRDefault="00653B00" w:rsidP="00653B00">
            <w:pPr>
              <w:jc w:val="center"/>
              <w:rPr>
                <w:sz w:val="20"/>
                <w:szCs w:val="20"/>
                <w:lang w:eastAsia="en-US"/>
              </w:rPr>
            </w:pP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113 01995 10 0000 130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Прочие доходы от оказания платных услуг (работ) получателями средств бюджетов сельских поселений</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113 02065 10 0000 130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Доходы, поступающие в порядке возмещения расходов, понесенных в связи с эксплуатацией имущества сельских поселений</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113 02995 10 0000 130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Прочие доходы от компенсации затрат бюджетов сельских поселений</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b/>
                <w:sz w:val="20"/>
                <w:szCs w:val="20"/>
                <w:lang w:eastAsia="en-US"/>
              </w:rPr>
            </w:pPr>
            <w:r w:rsidRPr="000E1065">
              <w:rPr>
                <w:b/>
                <w:sz w:val="20"/>
                <w:szCs w:val="20"/>
                <w:lang w:eastAsia="en-US"/>
              </w:rPr>
              <w:t>114 00000 00 0000 000</w:t>
            </w:r>
          </w:p>
        </w:tc>
        <w:tc>
          <w:tcPr>
            <w:tcW w:w="4395" w:type="dxa"/>
            <w:hideMark/>
          </w:tcPr>
          <w:p w:rsidR="00653B00" w:rsidRPr="000E1065" w:rsidRDefault="00653B00" w:rsidP="00653B00">
            <w:pPr>
              <w:jc w:val="both"/>
              <w:rPr>
                <w:b/>
                <w:sz w:val="20"/>
                <w:szCs w:val="20"/>
                <w:lang w:eastAsia="en-US"/>
              </w:rPr>
            </w:pPr>
            <w:r w:rsidRPr="000E1065">
              <w:rPr>
                <w:b/>
                <w:sz w:val="20"/>
                <w:szCs w:val="20"/>
                <w:lang w:eastAsia="en-US"/>
              </w:rPr>
              <w:t>Доходы от продажи материальных и нематериальных активов</w:t>
            </w:r>
          </w:p>
        </w:tc>
        <w:tc>
          <w:tcPr>
            <w:tcW w:w="1701" w:type="dxa"/>
          </w:tcPr>
          <w:p w:rsidR="00653B00" w:rsidRPr="000E1065" w:rsidRDefault="00653B00" w:rsidP="00653B00">
            <w:pPr>
              <w:jc w:val="center"/>
              <w:rPr>
                <w:sz w:val="20"/>
                <w:szCs w:val="20"/>
                <w:lang w:eastAsia="en-US"/>
              </w:rPr>
            </w:pPr>
          </w:p>
        </w:tc>
        <w:tc>
          <w:tcPr>
            <w:tcW w:w="1417" w:type="dxa"/>
          </w:tcPr>
          <w:p w:rsidR="00653B00" w:rsidRPr="000E1065" w:rsidRDefault="00653B00" w:rsidP="00653B00">
            <w:pPr>
              <w:jc w:val="center"/>
              <w:rPr>
                <w:sz w:val="20"/>
                <w:szCs w:val="20"/>
                <w:lang w:eastAsia="en-US"/>
              </w:rPr>
            </w:pP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114 02052 10 0000 410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114 02053 10 0000 410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114 02052 10 0000 440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 xml:space="preserve">Доходы от реализации имущества, находящегося в оперативном управлении учреждений, </w:t>
            </w:r>
            <w:r w:rsidRPr="000E1065">
              <w:rPr>
                <w:sz w:val="20"/>
                <w:szCs w:val="20"/>
                <w:lang w:eastAsia="en-US"/>
              </w:rPr>
              <w:lastRenderedPageBreak/>
              <w:t>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114 02053 10 0000 440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114 06013 05 0000 430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hideMark/>
          </w:tcPr>
          <w:p w:rsidR="00653B00" w:rsidRPr="000E1065" w:rsidRDefault="00653B00" w:rsidP="00653B00">
            <w:pPr>
              <w:jc w:val="center"/>
              <w:rPr>
                <w:sz w:val="20"/>
                <w:szCs w:val="20"/>
                <w:lang w:eastAsia="en-US"/>
              </w:rPr>
            </w:pPr>
            <w:r w:rsidRPr="000E1065">
              <w:rPr>
                <w:sz w:val="20"/>
                <w:szCs w:val="20"/>
                <w:lang w:eastAsia="en-US"/>
              </w:rPr>
              <w:t>100</w:t>
            </w:r>
          </w:p>
        </w:tc>
        <w:tc>
          <w:tcPr>
            <w:tcW w:w="1417" w:type="dxa"/>
          </w:tcPr>
          <w:p w:rsidR="00653B00" w:rsidRPr="000E1065" w:rsidRDefault="00653B00" w:rsidP="00653B00">
            <w:pPr>
              <w:jc w:val="center"/>
              <w:rPr>
                <w:sz w:val="20"/>
                <w:szCs w:val="20"/>
                <w:lang w:eastAsia="en-US"/>
              </w:rPr>
            </w:pP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114 06025 10 0000 430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b/>
                <w:sz w:val="20"/>
                <w:szCs w:val="20"/>
                <w:lang w:eastAsia="en-US"/>
              </w:rPr>
            </w:pPr>
            <w:r w:rsidRPr="000E1065">
              <w:rPr>
                <w:b/>
                <w:sz w:val="20"/>
                <w:szCs w:val="20"/>
                <w:lang w:eastAsia="en-US"/>
              </w:rPr>
              <w:t>116 00000 00 0000 000</w:t>
            </w:r>
          </w:p>
        </w:tc>
        <w:tc>
          <w:tcPr>
            <w:tcW w:w="4395" w:type="dxa"/>
            <w:hideMark/>
          </w:tcPr>
          <w:p w:rsidR="00653B00" w:rsidRPr="000E1065" w:rsidRDefault="00653B00" w:rsidP="00653B00">
            <w:pPr>
              <w:jc w:val="both"/>
              <w:rPr>
                <w:b/>
                <w:sz w:val="20"/>
                <w:szCs w:val="20"/>
                <w:lang w:eastAsia="en-US"/>
              </w:rPr>
            </w:pPr>
            <w:r w:rsidRPr="000E1065">
              <w:rPr>
                <w:b/>
                <w:sz w:val="20"/>
                <w:szCs w:val="20"/>
                <w:lang w:eastAsia="en-US"/>
              </w:rPr>
              <w:t>Штрафы, санкции, возмещение ущерба</w:t>
            </w:r>
          </w:p>
        </w:tc>
        <w:tc>
          <w:tcPr>
            <w:tcW w:w="1701" w:type="dxa"/>
          </w:tcPr>
          <w:p w:rsidR="00653B00" w:rsidRPr="000E1065" w:rsidRDefault="00653B00" w:rsidP="00653B00">
            <w:pPr>
              <w:jc w:val="center"/>
              <w:rPr>
                <w:b/>
                <w:sz w:val="20"/>
                <w:szCs w:val="20"/>
                <w:lang w:eastAsia="en-US"/>
              </w:rPr>
            </w:pPr>
          </w:p>
        </w:tc>
        <w:tc>
          <w:tcPr>
            <w:tcW w:w="1417" w:type="dxa"/>
          </w:tcPr>
          <w:p w:rsidR="00653B00" w:rsidRPr="000E1065" w:rsidRDefault="00653B00" w:rsidP="00653B00">
            <w:pPr>
              <w:jc w:val="center"/>
              <w:rPr>
                <w:b/>
                <w:sz w:val="20"/>
                <w:szCs w:val="20"/>
                <w:lang w:eastAsia="en-US"/>
              </w:rPr>
            </w:pP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116 21050 10 0000 140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116 23050 10 0000 140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116 32000 10 0000 140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116 33050 10 0000 140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116 90050 10 0000 140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Прочие поступления от денежных взысканий (штрафов) и иных сумм в возмещение ущерба, зачисляемые в бюджеты сельских поселений</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b/>
                <w:sz w:val="20"/>
                <w:szCs w:val="20"/>
                <w:lang w:eastAsia="en-US"/>
              </w:rPr>
            </w:pPr>
            <w:r w:rsidRPr="000E1065">
              <w:rPr>
                <w:b/>
                <w:sz w:val="20"/>
                <w:szCs w:val="20"/>
                <w:lang w:eastAsia="en-US"/>
              </w:rPr>
              <w:t>117 00000 00 0000 000</w:t>
            </w:r>
          </w:p>
        </w:tc>
        <w:tc>
          <w:tcPr>
            <w:tcW w:w="4395" w:type="dxa"/>
            <w:hideMark/>
          </w:tcPr>
          <w:p w:rsidR="00653B00" w:rsidRPr="000E1065" w:rsidRDefault="00653B00" w:rsidP="00653B00">
            <w:pPr>
              <w:jc w:val="both"/>
              <w:rPr>
                <w:b/>
                <w:sz w:val="20"/>
                <w:szCs w:val="20"/>
                <w:lang w:eastAsia="en-US"/>
              </w:rPr>
            </w:pPr>
            <w:r w:rsidRPr="000E1065">
              <w:rPr>
                <w:b/>
                <w:sz w:val="20"/>
                <w:szCs w:val="20"/>
                <w:lang w:eastAsia="en-US"/>
              </w:rPr>
              <w:t>Прочие неналоговые доходы</w:t>
            </w:r>
          </w:p>
        </w:tc>
        <w:tc>
          <w:tcPr>
            <w:tcW w:w="1701" w:type="dxa"/>
          </w:tcPr>
          <w:p w:rsidR="00653B00" w:rsidRPr="000E1065" w:rsidRDefault="00653B00" w:rsidP="00653B00">
            <w:pPr>
              <w:jc w:val="center"/>
              <w:rPr>
                <w:sz w:val="20"/>
                <w:szCs w:val="20"/>
                <w:lang w:eastAsia="en-US"/>
              </w:rPr>
            </w:pPr>
          </w:p>
        </w:tc>
        <w:tc>
          <w:tcPr>
            <w:tcW w:w="1417" w:type="dxa"/>
          </w:tcPr>
          <w:p w:rsidR="00653B00" w:rsidRPr="000E1065" w:rsidRDefault="00653B00" w:rsidP="00653B00">
            <w:pPr>
              <w:jc w:val="center"/>
              <w:rPr>
                <w:sz w:val="20"/>
                <w:szCs w:val="20"/>
                <w:lang w:eastAsia="en-US"/>
              </w:rPr>
            </w:pP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117 01050 10 0000 180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Невыясненные поступления, зачисляемые в бюджеты сельских поселений</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r w:rsidR="00653B00" w:rsidRPr="000E1065" w:rsidTr="00653B00">
        <w:tc>
          <w:tcPr>
            <w:tcW w:w="2552" w:type="dxa"/>
            <w:hideMark/>
          </w:tcPr>
          <w:p w:rsidR="00653B00" w:rsidRPr="000E1065" w:rsidRDefault="00653B00" w:rsidP="00653B00">
            <w:pPr>
              <w:jc w:val="center"/>
              <w:rPr>
                <w:sz w:val="20"/>
                <w:szCs w:val="20"/>
                <w:lang w:eastAsia="en-US"/>
              </w:rPr>
            </w:pPr>
            <w:r w:rsidRPr="000E1065">
              <w:rPr>
                <w:sz w:val="20"/>
                <w:szCs w:val="20"/>
                <w:lang w:eastAsia="en-US"/>
              </w:rPr>
              <w:t>117 05050 10 0000 180</w:t>
            </w:r>
          </w:p>
        </w:tc>
        <w:tc>
          <w:tcPr>
            <w:tcW w:w="4395" w:type="dxa"/>
            <w:hideMark/>
          </w:tcPr>
          <w:p w:rsidR="00653B00" w:rsidRPr="000E1065" w:rsidRDefault="00653B00" w:rsidP="00653B00">
            <w:pPr>
              <w:jc w:val="both"/>
              <w:rPr>
                <w:sz w:val="20"/>
                <w:szCs w:val="20"/>
                <w:lang w:eastAsia="en-US"/>
              </w:rPr>
            </w:pPr>
            <w:r w:rsidRPr="000E1065">
              <w:rPr>
                <w:sz w:val="20"/>
                <w:szCs w:val="20"/>
                <w:lang w:eastAsia="en-US"/>
              </w:rPr>
              <w:t>Прочие неналоговые доходы бюджетов сельских поселений</w:t>
            </w:r>
          </w:p>
        </w:tc>
        <w:tc>
          <w:tcPr>
            <w:tcW w:w="1701" w:type="dxa"/>
          </w:tcPr>
          <w:p w:rsidR="00653B00" w:rsidRPr="000E1065" w:rsidRDefault="00653B00" w:rsidP="00653B00">
            <w:pPr>
              <w:jc w:val="center"/>
              <w:rPr>
                <w:sz w:val="20"/>
                <w:szCs w:val="20"/>
                <w:lang w:eastAsia="en-US"/>
              </w:rPr>
            </w:pPr>
          </w:p>
        </w:tc>
        <w:tc>
          <w:tcPr>
            <w:tcW w:w="1417" w:type="dxa"/>
            <w:hideMark/>
          </w:tcPr>
          <w:p w:rsidR="00653B00" w:rsidRPr="000E1065" w:rsidRDefault="00653B00" w:rsidP="00653B00">
            <w:pPr>
              <w:jc w:val="center"/>
              <w:rPr>
                <w:sz w:val="20"/>
                <w:szCs w:val="20"/>
                <w:lang w:eastAsia="en-US"/>
              </w:rPr>
            </w:pPr>
            <w:r w:rsidRPr="000E1065">
              <w:rPr>
                <w:sz w:val="20"/>
                <w:szCs w:val="20"/>
                <w:lang w:eastAsia="en-US"/>
              </w:rPr>
              <w:t>100</w:t>
            </w:r>
          </w:p>
        </w:tc>
      </w:tr>
    </w:tbl>
    <w:p w:rsidR="00653B00" w:rsidRPr="000E1065" w:rsidRDefault="00653B00" w:rsidP="00653B00">
      <w:pPr>
        <w:ind w:left="-284"/>
        <w:rPr>
          <w:rFonts w:asciiTheme="minorHAnsi" w:eastAsiaTheme="minorEastAsia" w:hAnsiTheme="minorHAnsi"/>
          <w:sz w:val="20"/>
          <w:szCs w:val="20"/>
        </w:rPr>
      </w:pPr>
    </w:p>
    <w:p w:rsidR="00653B00" w:rsidRPr="000E1065" w:rsidRDefault="00653B00" w:rsidP="00653B00">
      <w:pPr>
        <w:ind w:firstLine="540"/>
        <w:jc w:val="right"/>
        <w:rPr>
          <w:i/>
          <w:sz w:val="20"/>
          <w:szCs w:val="20"/>
        </w:rPr>
      </w:pPr>
      <w:r w:rsidRPr="000E1065">
        <w:rPr>
          <w:i/>
          <w:sz w:val="20"/>
          <w:szCs w:val="20"/>
        </w:rPr>
        <w:t>Приложение 2</w:t>
      </w:r>
    </w:p>
    <w:p w:rsidR="00653B00" w:rsidRPr="000E1065" w:rsidRDefault="00653B00" w:rsidP="00653B00">
      <w:pPr>
        <w:ind w:firstLine="540"/>
        <w:jc w:val="right"/>
        <w:rPr>
          <w:i/>
          <w:sz w:val="20"/>
          <w:szCs w:val="20"/>
        </w:rPr>
      </w:pPr>
      <w:r w:rsidRPr="000E1065">
        <w:rPr>
          <w:i/>
          <w:sz w:val="20"/>
          <w:szCs w:val="20"/>
        </w:rPr>
        <w:t xml:space="preserve">к решению Собрания депутатов Конарского сельского поселения </w:t>
      </w:r>
    </w:p>
    <w:p w:rsidR="00653B00" w:rsidRPr="000E1065" w:rsidRDefault="00653B00" w:rsidP="00653B00">
      <w:pPr>
        <w:ind w:firstLine="540"/>
        <w:jc w:val="right"/>
        <w:rPr>
          <w:i/>
          <w:sz w:val="20"/>
          <w:szCs w:val="20"/>
        </w:rPr>
      </w:pPr>
      <w:r w:rsidRPr="000E1065">
        <w:rPr>
          <w:i/>
          <w:sz w:val="20"/>
          <w:szCs w:val="20"/>
        </w:rPr>
        <w:t>Цивильского района Чувашской Республики</w:t>
      </w:r>
    </w:p>
    <w:p w:rsidR="00653B00" w:rsidRPr="000E1065" w:rsidRDefault="00653B00" w:rsidP="00653B00">
      <w:pPr>
        <w:ind w:firstLine="540"/>
        <w:jc w:val="right"/>
        <w:rPr>
          <w:i/>
          <w:sz w:val="20"/>
          <w:szCs w:val="20"/>
        </w:rPr>
      </w:pPr>
      <w:r w:rsidRPr="000E1065">
        <w:rPr>
          <w:i/>
          <w:sz w:val="20"/>
          <w:szCs w:val="20"/>
        </w:rPr>
        <w:t>«О бюджете Конарского сельского поселения Цивильского района</w:t>
      </w:r>
    </w:p>
    <w:p w:rsidR="00653B00" w:rsidRPr="000E1065" w:rsidRDefault="00653B00" w:rsidP="00653B00">
      <w:pPr>
        <w:ind w:firstLine="540"/>
        <w:jc w:val="right"/>
        <w:rPr>
          <w:i/>
          <w:sz w:val="20"/>
          <w:szCs w:val="20"/>
        </w:rPr>
      </w:pPr>
      <w:r w:rsidRPr="000E1065">
        <w:rPr>
          <w:i/>
          <w:sz w:val="20"/>
          <w:szCs w:val="20"/>
        </w:rPr>
        <w:t>Чувашской Республики на 2021 год и</w:t>
      </w:r>
    </w:p>
    <w:p w:rsidR="00653B00" w:rsidRPr="000E1065" w:rsidRDefault="00653B00" w:rsidP="00653B00">
      <w:pPr>
        <w:ind w:firstLine="540"/>
        <w:jc w:val="right"/>
        <w:rPr>
          <w:i/>
          <w:sz w:val="20"/>
          <w:szCs w:val="20"/>
        </w:rPr>
      </w:pPr>
      <w:r w:rsidRPr="000E1065">
        <w:rPr>
          <w:i/>
          <w:sz w:val="20"/>
          <w:szCs w:val="20"/>
        </w:rPr>
        <w:t>на плановый период 2022 и 2023 годов»</w:t>
      </w:r>
      <w:r>
        <w:rPr>
          <w:i/>
          <w:sz w:val="20"/>
          <w:szCs w:val="20"/>
        </w:rPr>
        <w:t xml:space="preserve"> от </w:t>
      </w:r>
      <w:r w:rsidR="002B0199">
        <w:rPr>
          <w:i/>
          <w:sz w:val="20"/>
          <w:szCs w:val="20"/>
        </w:rPr>
        <w:t>25</w:t>
      </w:r>
      <w:r>
        <w:rPr>
          <w:i/>
          <w:sz w:val="20"/>
          <w:szCs w:val="20"/>
        </w:rPr>
        <w:t>.12.2020 №18-1</w:t>
      </w:r>
      <w:r w:rsidRPr="000E1065">
        <w:rPr>
          <w:i/>
          <w:sz w:val="20"/>
          <w:szCs w:val="20"/>
        </w:rPr>
        <w:t xml:space="preserve">   </w:t>
      </w:r>
    </w:p>
    <w:p w:rsidR="00653B00" w:rsidRPr="000E1065" w:rsidRDefault="00653B00" w:rsidP="00653B00">
      <w:pPr>
        <w:ind w:firstLine="540"/>
        <w:jc w:val="right"/>
        <w:rPr>
          <w:i/>
          <w:sz w:val="20"/>
          <w:szCs w:val="20"/>
        </w:rPr>
      </w:pPr>
    </w:p>
    <w:p w:rsidR="00653B00" w:rsidRPr="000E1065" w:rsidRDefault="00653B00" w:rsidP="00653B00">
      <w:pPr>
        <w:ind w:firstLine="540"/>
        <w:jc w:val="center"/>
        <w:rPr>
          <w:b/>
          <w:sz w:val="20"/>
          <w:szCs w:val="20"/>
        </w:rPr>
      </w:pPr>
      <w:r w:rsidRPr="000E1065">
        <w:rPr>
          <w:b/>
          <w:sz w:val="20"/>
          <w:szCs w:val="20"/>
        </w:rPr>
        <w:t>ПЕРЕЧЕНЬ</w:t>
      </w:r>
    </w:p>
    <w:p w:rsidR="00653B00" w:rsidRPr="000E1065" w:rsidRDefault="00653B00" w:rsidP="00653B00">
      <w:pPr>
        <w:ind w:firstLine="540"/>
        <w:jc w:val="center"/>
        <w:rPr>
          <w:b/>
          <w:sz w:val="20"/>
          <w:szCs w:val="20"/>
        </w:rPr>
      </w:pPr>
      <w:r w:rsidRPr="000E1065">
        <w:rPr>
          <w:b/>
          <w:sz w:val="20"/>
          <w:szCs w:val="20"/>
        </w:rPr>
        <w:t>главных администраторов доходов бюджета Конарского сельского поселения Цивильского района Чувашской Республики</w:t>
      </w:r>
    </w:p>
    <w:p w:rsidR="00653B00" w:rsidRPr="000E1065" w:rsidRDefault="00653B00" w:rsidP="00653B00">
      <w:pPr>
        <w:ind w:firstLine="540"/>
        <w:jc w:val="center"/>
        <w:rPr>
          <w:b/>
          <w:sz w:val="20"/>
          <w:szCs w:val="20"/>
        </w:rPr>
      </w:pPr>
    </w:p>
    <w:tbl>
      <w:tblPr>
        <w:tblW w:w="9640" w:type="dxa"/>
        <w:tblInd w:w="-431" w:type="dxa"/>
        <w:tblLook w:val="01E0" w:firstRow="1" w:lastRow="1" w:firstColumn="1" w:lastColumn="1" w:noHBand="0" w:noVBand="0"/>
      </w:tblPr>
      <w:tblGrid>
        <w:gridCol w:w="1872"/>
        <w:gridCol w:w="2665"/>
        <w:gridCol w:w="5103"/>
      </w:tblGrid>
      <w:tr w:rsidR="00653B00" w:rsidRPr="000E1065" w:rsidTr="00653B00">
        <w:trPr>
          <w:trHeight w:val="604"/>
        </w:trPr>
        <w:tc>
          <w:tcPr>
            <w:tcW w:w="4537" w:type="dxa"/>
            <w:gridSpan w:val="2"/>
            <w:tcBorders>
              <w:top w:val="single" w:sz="4" w:space="0" w:color="auto"/>
              <w:left w:val="single" w:sz="4" w:space="0" w:color="auto"/>
              <w:bottom w:val="single" w:sz="4" w:space="0" w:color="auto"/>
              <w:right w:val="single" w:sz="4" w:space="0" w:color="auto"/>
            </w:tcBorders>
            <w:hideMark/>
          </w:tcPr>
          <w:p w:rsidR="00653B00" w:rsidRPr="000E1065" w:rsidRDefault="00653B00" w:rsidP="00653B00">
            <w:pPr>
              <w:jc w:val="center"/>
              <w:rPr>
                <w:sz w:val="20"/>
                <w:szCs w:val="20"/>
                <w:lang w:eastAsia="en-US"/>
              </w:rPr>
            </w:pPr>
            <w:r w:rsidRPr="000E1065">
              <w:rPr>
                <w:sz w:val="20"/>
                <w:szCs w:val="20"/>
                <w:lang w:eastAsia="en-US"/>
              </w:rPr>
              <w:lastRenderedPageBreak/>
              <w:t>Код бюджетной классификации Российской Федерации</w:t>
            </w:r>
          </w:p>
        </w:tc>
        <w:tc>
          <w:tcPr>
            <w:tcW w:w="5103" w:type="dxa"/>
            <w:vMerge w:val="restart"/>
            <w:tcBorders>
              <w:top w:val="single" w:sz="4" w:space="0" w:color="auto"/>
              <w:left w:val="single" w:sz="4" w:space="0" w:color="auto"/>
              <w:bottom w:val="single" w:sz="4" w:space="0" w:color="auto"/>
              <w:right w:val="single" w:sz="4" w:space="0" w:color="auto"/>
            </w:tcBorders>
            <w:hideMark/>
          </w:tcPr>
          <w:p w:rsidR="00653B00" w:rsidRPr="000E1065" w:rsidRDefault="00653B00" w:rsidP="00653B00">
            <w:pPr>
              <w:jc w:val="center"/>
              <w:rPr>
                <w:sz w:val="20"/>
                <w:szCs w:val="20"/>
                <w:lang w:eastAsia="en-US"/>
              </w:rPr>
            </w:pPr>
            <w:r w:rsidRPr="000E1065">
              <w:rPr>
                <w:sz w:val="20"/>
                <w:szCs w:val="20"/>
                <w:lang w:eastAsia="en-US"/>
              </w:rPr>
              <w:t>Наименование главного администратора доходов бюджета Конарского сельского</w:t>
            </w:r>
            <w:r w:rsidRPr="000E1065">
              <w:rPr>
                <w:b/>
                <w:sz w:val="20"/>
                <w:szCs w:val="20"/>
                <w:lang w:eastAsia="en-US"/>
              </w:rPr>
              <w:t xml:space="preserve"> </w:t>
            </w:r>
            <w:r w:rsidRPr="000E1065">
              <w:rPr>
                <w:sz w:val="20"/>
                <w:szCs w:val="20"/>
                <w:lang w:eastAsia="en-US"/>
              </w:rPr>
              <w:t>поселения Цивильского района</w:t>
            </w:r>
          </w:p>
        </w:tc>
      </w:tr>
      <w:tr w:rsidR="00653B00" w:rsidRPr="000E1065" w:rsidTr="00653B00">
        <w:trPr>
          <w:trHeight w:val="489"/>
        </w:trPr>
        <w:tc>
          <w:tcPr>
            <w:tcW w:w="1872" w:type="dxa"/>
            <w:tcBorders>
              <w:top w:val="single" w:sz="4" w:space="0" w:color="auto"/>
              <w:left w:val="single" w:sz="4" w:space="0" w:color="auto"/>
              <w:bottom w:val="single" w:sz="4" w:space="0" w:color="auto"/>
              <w:right w:val="single" w:sz="4" w:space="0" w:color="auto"/>
            </w:tcBorders>
          </w:tcPr>
          <w:p w:rsidR="00653B00" w:rsidRPr="000E1065" w:rsidRDefault="00653B00" w:rsidP="00653B00">
            <w:pPr>
              <w:jc w:val="center"/>
              <w:rPr>
                <w:sz w:val="20"/>
                <w:szCs w:val="20"/>
                <w:lang w:eastAsia="en-US"/>
              </w:rPr>
            </w:pPr>
            <w:r w:rsidRPr="000E1065">
              <w:rPr>
                <w:sz w:val="20"/>
                <w:szCs w:val="20"/>
                <w:lang w:eastAsia="en-US"/>
              </w:rPr>
              <w:t>главного администратора доходов</w:t>
            </w:r>
          </w:p>
          <w:p w:rsidR="00653B00" w:rsidRPr="000E1065" w:rsidRDefault="00653B00" w:rsidP="00653B00">
            <w:pPr>
              <w:jc w:val="center"/>
              <w:rPr>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653B00" w:rsidRPr="000E1065" w:rsidRDefault="00653B00" w:rsidP="00653B00">
            <w:pPr>
              <w:jc w:val="center"/>
              <w:rPr>
                <w:sz w:val="20"/>
                <w:szCs w:val="20"/>
                <w:lang w:eastAsia="en-US"/>
              </w:rPr>
            </w:pPr>
            <w:r w:rsidRPr="000E1065">
              <w:rPr>
                <w:sz w:val="20"/>
                <w:szCs w:val="20"/>
                <w:lang w:eastAsia="en-US"/>
              </w:rPr>
              <w:t>доходов бюджета Конарского сельского</w:t>
            </w:r>
            <w:r w:rsidRPr="000E1065">
              <w:rPr>
                <w:b/>
                <w:sz w:val="20"/>
                <w:szCs w:val="20"/>
                <w:lang w:eastAsia="en-US"/>
              </w:rPr>
              <w:t xml:space="preserve"> </w:t>
            </w:r>
            <w:r w:rsidRPr="000E1065">
              <w:rPr>
                <w:sz w:val="20"/>
                <w:szCs w:val="20"/>
                <w:lang w:eastAsia="en-US"/>
              </w:rPr>
              <w:t>поселения Цивильского района</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53B00" w:rsidRPr="000E1065" w:rsidRDefault="00653B00" w:rsidP="00653B00">
            <w:pPr>
              <w:rPr>
                <w:rFonts w:eastAsiaTheme="minorEastAsia"/>
                <w:sz w:val="20"/>
                <w:szCs w:val="20"/>
                <w:lang w:eastAsia="en-US"/>
              </w:rPr>
            </w:pPr>
          </w:p>
        </w:tc>
      </w:tr>
      <w:tr w:rsidR="00653B00" w:rsidRPr="000E1065" w:rsidTr="00653B00">
        <w:tc>
          <w:tcPr>
            <w:tcW w:w="1872" w:type="dxa"/>
            <w:tcBorders>
              <w:top w:val="single" w:sz="4" w:space="0" w:color="auto"/>
              <w:left w:val="nil"/>
              <w:bottom w:val="nil"/>
              <w:right w:val="nil"/>
            </w:tcBorders>
            <w:hideMark/>
          </w:tcPr>
          <w:p w:rsidR="00653B00" w:rsidRPr="000E1065" w:rsidRDefault="00653B00" w:rsidP="00653B00">
            <w:pPr>
              <w:jc w:val="center"/>
              <w:rPr>
                <w:b/>
                <w:sz w:val="20"/>
                <w:szCs w:val="20"/>
                <w:lang w:eastAsia="en-US"/>
              </w:rPr>
            </w:pPr>
            <w:r w:rsidRPr="000E1065">
              <w:rPr>
                <w:b/>
                <w:sz w:val="20"/>
                <w:szCs w:val="20"/>
                <w:lang w:eastAsia="en-US"/>
              </w:rPr>
              <w:t>993</w:t>
            </w:r>
          </w:p>
        </w:tc>
        <w:tc>
          <w:tcPr>
            <w:tcW w:w="7768" w:type="dxa"/>
            <w:gridSpan w:val="2"/>
            <w:tcBorders>
              <w:top w:val="single" w:sz="4" w:space="0" w:color="auto"/>
              <w:left w:val="nil"/>
              <w:bottom w:val="nil"/>
              <w:right w:val="nil"/>
            </w:tcBorders>
            <w:hideMark/>
          </w:tcPr>
          <w:p w:rsidR="00653B00" w:rsidRPr="000E1065" w:rsidRDefault="00653B00" w:rsidP="00653B00">
            <w:pPr>
              <w:jc w:val="center"/>
              <w:rPr>
                <w:b/>
                <w:sz w:val="20"/>
                <w:szCs w:val="20"/>
                <w:lang w:eastAsia="en-US"/>
              </w:rPr>
            </w:pPr>
            <w:r w:rsidRPr="000E1065">
              <w:rPr>
                <w:b/>
                <w:sz w:val="20"/>
                <w:szCs w:val="20"/>
                <w:lang w:eastAsia="en-US"/>
              </w:rPr>
              <w:t xml:space="preserve">Администрация Конарского сельского поселения </w:t>
            </w:r>
          </w:p>
          <w:p w:rsidR="00653B00" w:rsidRPr="000E1065" w:rsidRDefault="00653B00" w:rsidP="00653B00">
            <w:pPr>
              <w:jc w:val="center"/>
              <w:rPr>
                <w:b/>
                <w:sz w:val="20"/>
                <w:szCs w:val="20"/>
                <w:lang w:eastAsia="en-US"/>
              </w:rPr>
            </w:pPr>
            <w:r w:rsidRPr="000E1065">
              <w:rPr>
                <w:b/>
                <w:sz w:val="20"/>
                <w:szCs w:val="20"/>
                <w:lang w:eastAsia="en-US"/>
              </w:rPr>
              <w:t>Цивильского района Чувашской Республики</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111 05025 10 0000 120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111 05035 10 0000 120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111 09045 10 0000 120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113 01995 10 0000 130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Прочие доходы от оказания платных услуг (работ) получателями средств бюджетов сельских поселений</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113 02065 10 0000 130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Доходы, поступающие в порядке возмещения расходов, понесенных в связи с эксплуатацией имущества сельских поселений</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113 02995 10 0000 130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Прочие доходы от компенсации затрат бюджетов сельских поселений</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114 02052 10 0000 410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114 02053 10 0000 410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114 02052 10 0000 440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114 02053 10 0000 440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114 06013 10 0000 430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653B00" w:rsidRPr="000E1065" w:rsidTr="00653B00">
        <w:trPr>
          <w:trHeight w:val="1142"/>
        </w:trPr>
        <w:tc>
          <w:tcPr>
            <w:tcW w:w="1872" w:type="dxa"/>
            <w:hideMark/>
          </w:tcPr>
          <w:p w:rsidR="00653B00" w:rsidRPr="000E1065" w:rsidRDefault="00653B00" w:rsidP="00653B00">
            <w:pPr>
              <w:jc w:val="center"/>
              <w:rPr>
                <w:sz w:val="20"/>
                <w:szCs w:val="20"/>
                <w:lang w:eastAsia="en-US"/>
              </w:rPr>
            </w:pPr>
            <w:r w:rsidRPr="000E1065">
              <w:rPr>
                <w:sz w:val="20"/>
                <w:szCs w:val="20"/>
                <w:lang w:eastAsia="en-US"/>
              </w:rPr>
              <w:lastRenderedPageBreak/>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114 06025 10 0000 430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653B00" w:rsidRPr="000E1065" w:rsidTr="00653B00">
        <w:trPr>
          <w:trHeight w:val="673"/>
        </w:trPr>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117 01050 10 0000 180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Невыясненные поступления, зачисляемые в бюджеты сельских поселений</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202 15001 10 0000 150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Дотации бюджетам сельских поселений на выравнивание бюджетной обеспеченности</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202 20216 10 0000 150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202 29999 10 0000 150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Прочие субсидии бюджетам сельских поселений</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202 30024 10 0000 150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Субвенции бюджетам сельских поселений на выполнение передаваемых полномочий субъектов Российской Федерации</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202 49999 10 0000 150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Прочие межбюджетные трансферты, передаваемые бюджетам сельских поселений</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219 60010 10 0000 150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653B00" w:rsidRPr="000E1065" w:rsidTr="00653B00">
        <w:tc>
          <w:tcPr>
            <w:tcW w:w="1872" w:type="dxa"/>
            <w:hideMark/>
          </w:tcPr>
          <w:p w:rsidR="00653B00" w:rsidRPr="000E1065" w:rsidRDefault="00653B00" w:rsidP="00653B00">
            <w:pPr>
              <w:jc w:val="center"/>
              <w:rPr>
                <w:b/>
                <w:sz w:val="20"/>
                <w:szCs w:val="20"/>
                <w:lang w:eastAsia="en-US"/>
              </w:rPr>
            </w:pPr>
            <w:r w:rsidRPr="000E1065">
              <w:rPr>
                <w:b/>
                <w:sz w:val="20"/>
                <w:szCs w:val="20"/>
                <w:lang w:eastAsia="en-US"/>
              </w:rPr>
              <w:t>992</w:t>
            </w:r>
          </w:p>
        </w:tc>
        <w:tc>
          <w:tcPr>
            <w:tcW w:w="7768" w:type="dxa"/>
            <w:gridSpan w:val="2"/>
            <w:hideMark/>
          </w:tcPr>
          <w:p w:rsidR="00653B00" w:rsidRPr="000E1065" w:rsidRDefault="00653B00" w:rsidP="00653B00">
            <w:pPr>
              <w:jc w:val="center"/>
              <w:rPr>
                <w:b/>
                <w:sz w:val="20"/>
                <w:szCs w:val="20"/>
                <w:lang w:eastAsia="en-US"/>
              </w:rPr>
            </w:pPr>
            <w:r w:rsidRPr="000E1065">
              <w:rPr>
                <w:b/>
                <w:sz w:val="20"/>
                <w:szCs w:val="20"/>
                <w:lang w:eastAsia="en-US"/>
              </w:rPr>
              <w:t xml:space="preserve">Финансовый отдел администрации Цивильского района </w:t>
            </w:r>
          </w:p>
          <w:p w:rsidR="00653B00" w:rsidRPr="000E1065" w:rsidRDefault="00653B00" w:rsidP="00653B00">
            <w:pPr>
              <w:jc w:val="center"/>
              <w:rPr>
                <w:b/>
                <w:sz w:val="20"/>
                <w:szCs w:val="20"/>
                <w:lang w:eastAsia="en-US"/>
              </w:rPr>
            </w:pPr>
            <w:r w:rsidRPr="000E1065">
              <w:rPr>
                <w:b/>
                <w:sz w:val="20"/>
                <w:szCs w:val="20"/>
                <w:lang w:eastAsia="en-US"/>
              </w:rPr>
              <w:t>Чувашской Республики</w:t>
            </w:r>
          </w:p>
        </w:tc>
      </w:tr>
      <w:tr w:rsidR="00653B00" w:rsidRPr="000E1065" w:rsidTr="00653B00">
        <w:tc>
          <w:tcPr>
            <w:tcW w:w="1872" w:type="dxa"/>
            <w:hideMark/>
          </w:tcPr>
          <w:p w:rsidR="00653B00" w:rsidRPr="000E1065" w:rsidRDefault="00653B00" w:rsidP="00653B00">
            <w:pPr>
              <w:jc w:val="center"/>
              <w:rPr>
                <w:sz w:val="20"/>
                <w:szCs w:val="20"/>
                <w:lang w:eastAsia="en-US"/>
              </w:rPr>
            </w:pPr>
            <w:r w:rsidRPr="000E1065">
              <w:rPr>
                <w:sz w:val="20"/>
                <w:szCs w:val="20"/>
                <w:lang w:eastAsia="en-US"/>
              </w:rPr>
              <w:t>992</w:t>
            </w:r>
          </w:p>
        </w:tc>
        <w:tc>
          <w:tcPr>
            <w:tcW w:w="2665" w:type="dxa"/>
            <w:hideMark/>
          </w:tcPr>
          <w:p w:rsidR="00653B00" w:rsidRPr="000E1065" w:rsidRDefault="00653B00" w:rsidP="00653B00">
            <w:pPr>
              <w:jc w:val="center"/>
              <w:rPr>
                <w:sz w:val="20"/>
                <w:szCs w:val="20"/>
                <w:lang w:eastAsia="en-US"/>
              </w:rPr>
            </w:pPr>
            <w:r w:rsidRPr="000E1065">
              <w:rPr>
                <w:sz w:val="20"/>
                <w:szCs w:val="20"/>
                <w:lang w:eastAsia="en-US"/>
              </w:rPr>
              <w:t>208 05000 10 0000 180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53B00" w:rsidRPr="000E1065" w:rsidRDefault="00653B00" w:rsidP="00653B00">
      <w:pPr>
        <w:rPr>
          <w:rFonts w:asciiTheme="minorHAnsi" w:eastAsiaTheme="minorEastAsia" w:hAnsiTheme="minorHAnsi"/>
          <w:sz w:val="20"/>
          <w:szCs w:val="20"/>
        </w:rPr>
      </w:pPr>
    </w:p>
    <w:p w:rsidR="00653B00" w:rsidRPr="000E1065" w:rsidRDefault="00653B00" w:rsidP="00653B00">
      <w:pPr>
        <w:ind w:firstLine="708"/>
        <w:rPr>
          <w:sz w:val="20"/>
          <w:szCs w:val="20"/>
        </w:rPr>
      </w:pPr>
    </w:p>
    <w:p w:rsidR="00653B00" w:rsidRPr="000E1065" w:rsidRDefault="00653B00" w:rsidP="00653B00">
      <w:pPr>
        <w:ind w:firstLine="540"/>
        <w:jc w:val="right"/>
        <w:rPr>
          <w:i/>
          <w:sz w:val="20"/>
          <w:szCs w:val="20"/>
        </w:rPr>
      </w:pPr>
      <w:r w:rsidRPr="000E1065">
        <w:rPr>
          <w:i/>
          <w:sz w:val="20"/>
          <w:szCs w:val="20"/>
        </w:rPr>
        <w:t>Приложение 3</w:t>
      </w:r>
    </w:p>
    <w:p w:rsidR="00653B00" w:rsidRPr="000E1065" w:rsidRDefault="00653B00" w:rsidP="00653B00">
      <w:pPr>
        <w:ind w:firstLine="540"/>
        <w:jc w:val="right"/>
        <w:rPr>
          <w:i/>
          <w:sz w:val="20"/>
          <w:szCs w:val="20"/>
        </w:rPr>
      </w:pPr>
      <w:r w:rsidRPr="000E1065">
        <w:rPr>
          <w:i/>
          <w:sz w:val="20"/>
          <w:szCs w:val="20"/>
        </w:rPr>
        <w:t>к решению Собрания депутатов Конарского сельского поселения</w:t>
      </w:r>
    </w:p>
    <w:p w:rsidR="00653B00" w:rsidRPr="000E1065" w:rsidRDefault="00653B00" w:rsidP="00653B00">
      <w:pPr>
        <w:ind w:firstLine="540"/>
        <w:jc w:val="right"/>
        <w:rPr>
          <w:i/>
          <w:sz w:val="20"/>
          <w:szCs w:val="20"/>
        </w:rPr>
      </w:pPr>
      <w:r w:rsidRPr="000E1065">
        <w:rPr>
          <w:i/>
          <w:sz w:val="20"/>
          <w:szCs w:val="20"/>
        </w:rPr>
        <w:t>Цивильского района Чувашской Республики</w:t>
      </w:r>
    </w:p>
    <w:p w:rsidR="00653B00" w:rsidRPr="000E1065" w:rsidRDefault="00653B00" w:rsidP="00653B00">
      <w:pPr>
        <w:ind w:firstLine="540"/>
        <w:jc w:val="right"/>
        <w:rPr>
          <w:i/>
          <w:sz w:val="20"/>
          <w:szCs w:val="20"/>
        </w:rPr>
      </w:pPr>
      <w:r w:rsidRPr="000E1065">
        <w:rPr>
          <w:i/>
          <w:sz w:val="20"/>
          <w:szCs w:val="20"/>
        </w:rPr>
        <w:t>«О бюджете Конарского сельского поселения Цивильского района</w:t>
      </w:r>
    </w:p>
    <w:p w:rsidR="00653B00" w:rsidRPr="000E1065" w:rsidRDefault="00653B00" w:rsidP="00653B00">
      <w:pPr>
        <w:ind w:firstLine="540"/>
        <w:jc w:val="right"/>
        <w:rPr>
          <w:i/>
          <w:sz w:val="20"/>
          <w:szCs w:val="20"/>
        </w:rPr>
      </w:pPr>
      <w:r w:rsidRPr="000E1065">
        <w:rPr>
          <w:i/>
          <w:sz w:val="20"/>
          <w:szCs w:val="20"/>
        </w:rPr>
        <w:t>Чувашской Республики на 2021 год и</w:t>
      </w:r>
    </w:p>
    <w:p w:rsidR="00653B00" w:rsidRPr="000E1065" w:rsidRDefault="00653B00" w:rsidP="00653B00">
      <w:pPr>
        <w:ind w:firstLine="540"/>
        <w:jc w:val="right"/>
        <w:rPr>
          <w:i/>
          <w:sz w:val="20"/>
          <w:szCs w:val="20"/>
        </w:rPr>
      </w:pPr>
      <w:r w:rsidRPr="000E1065">
        <w:rPr>
          <w:i/>
          <w:sz w:val="20"/>
          <w:szCs w:val="20"/>
        </w:rPr>
        <w:t>на плановый период 2022 и 2023 годов»</w:t>
      </w:r>
      <w:r w:rsidRPr="00653B00">
        <w:rPr>
          <w:i/>
          <w:sz w:val="20"/>
          <w:szCs w:val="20"/>
        </w:rPr>
        <w:t xml:space="preserve"> </w:t>
      </w:r>
      <w:r>
        <w:rPr>
          <w:i/>
          <w:sz w:val="20"/>
          <w:szCs w:val="20"/>
        </w:rPr>
        <w:t xml:space="preserve">от </w:t>
      </w:r>
      <w:r w:rsidR="002B0199">
        <w:rPr>
          <w:i/>
          <w:sz w:val="20"/>
          <w:szCs w:val="20"/>
        </w:rPr>
        <w:t>25</w:t>
      </w:r>
      <w:r>
        <w:rPr>
          <w:i/>
          <w:sz w:val="20"/>
          <w:szCs w:val="20"/>
        </w:rPr>
        <w:t>.12.2020 №18-1</w:t>
      </w:r>
      <w:r w:rsidRPr="000E1065">
        <w:rPr>
          <w:i/>
          <w:sz w:val="20"/>
          <w:szCs w:val="20"/>
        </w:rPr>
        <w:t xml:space="preserve">   </w:t>
      </w:r>
    </w:p>
    <w:p w:rsidR="00653B00" w:rsidRPr="000E1065" w:rsidRDefault="00653B00" w:rsidP="00653B00">
      <w:pPr>
        <w:ind w:firstLine="540"/>
        <w:jc w:val="center"/>
        <w:rPr>
          <w:b/>
          <w:sz w:val="20"/>
          <w:szCs w:val="20"/>
        </w:rPr>
      </w:pPr>
    </w:p>
    <w:p w:rsidR="00653B00" w:rsidRPr="000E1065" w:rsidRDefault="00653B00" w:rsidP="00653B00">
      <w:pPr>
        <w:ind w:firstLine="540"/>
        <w:jc w:val="center"/>
        <w:rPr>
          <w:b/>
          <w:sz w:val="20"/>
          <w:szCs w:val="20"/>
        </w:rPr>
      </w:pPr>
      <w:r w:rsidRPr="000E1065">
        <w:rPr>
          <w:b/>
          <w:sz w:val="20"/>
          <w:szCs w:val="20"/>
        </w:rPr>
        <w:t>ПЕРЕЧЕНЬ</w:t>
      </w:r>
    </w:p>
    <w:p w:rsidR="00653B00" w:rsidRPr="000E1065" w:rsidRDefault="00653B00" w:rsidP="00653B00">
      <w:pPr>
        <w:ind w:firstLine="540"/>
        <w:jc w:val="center"/>
        <w:rPr>
          <w:b/>
          <w:sz w:val="20"/>
          <w:szCs w:val="20"/>
        </w:rPr>
      </w:pPr>
      <w:r w:rsidRPr="000E1065">
        <w:rPr>
          <w:b/>
          <w:sz w:val="20"/>
          <w:szCs w:val="20"/>
        </w:rPr>
        <w:t xml:space="preserve">главных администраторов источников финансирования дефицита </w:t>
      </w:r>
    </w:p>
    <w:p w:rsidR="00653B00" w:rsidRPr="000E1065" w:rsidRDefault="00653B00" w:rsidP="00653B00">
      <w:pPr>
        <w:ind w:firstLine="540"/>
        <w:jc w:val="center"/>
        <w:rPr>
          <w:b/>
          <w:sz w:val="20"/>
          <w:szCs w:val="20"/>
        </w:rPr>
      </w:pPr>
      <w:r w:rsidRPr="000E1065">
        <w:rPr>
          <w:b/>
          <w:sz w:val="20"/>
          <w:szCs w:val="20"/>
        </w:rPr>
        <w:t xml:space="preserve"> бюджета Конарского сельского</w:t>
      </w:r>
      <w:r w:rsidRPr="000E1065">
        <w:rPr>
          <w:i/>
          <w:sz w:val="20"/>
          <w:szCs w:val="20"/>
        </w:rPr>
        <w:t xml:space="preserve"> </w:t>
      </w:r>
      <w:r w:rsidRPr="000E1065">
        <w:rPr>
          <w:b/>
          <w:sz w:val="20"/>
          <w:szCs w:val="20"/>
        </w:rPr>
        <w:t xml:space="preserve">поселения Цивильского района </w:t>
      </w:r>
    </w:p>
    <w:p w:rsidR="00653B00" w:rsidRPr="000E1065" w:rsidRDefault="00653B00" w:rsidP="00653B00">
      <w:pPr>
        <w:ind w:firstLine="540"/>
        <w:jc w:val="center"/>
        <w:rPr>
          <w:b/>
          <w:sz w:val="20"/>
          <w:szCs w:val="20"/>
        </w:rPr>
      </w:pPr>
      <w:r w:rsidRPr="000E1065">
        <w:rPr>
          <w:b/>
          <w:sz w:val="20"/>
          <w:szCs w:val="20"/>
        </w:rPr>
        <w:t>Чувашской Республики</w:t>
      </w:r>
    </w:p>
    <w:p w:rsidR="00653B00" w:rsidRPr="000E1065" w:rsidRDefault="00653B00" w:rsidP="00653B00">
      <w:pPr>
        <w:ind w:firstLine="540"/>
        <w:jc w:val="center"/>
        <w:rPr>
          <w:b/>
          <w:sz w:val="20"/>
          <w:szCs w:val="20"/>
        </w:rPr>
      </w:pPr>
    </w:p>
    <w:tbl>
      <w:tblPr>
        <w:tblW w:w="9923" w:type="dxa"/>
        <w:tblInd w:w="-289" w:type="dxa"/>
        <w:tblLook w:val="01E0" w:firstRow="1" w:lastRow="1" w:firstColumn="1" w:lastColumn="1" w:noHBand="0" w:noVBand="0"/>
      </w:tblPr>
      <w:tblGrid>
        <w:gridCol w:w="1985"/>
        <w:gridCol w:w="2835"/>
        <w:gridCol w:w="5103"/>
      </w:tblGrid>
      <w:tr w:rsidR="00653B00" w:rsidRPr="000E1065" w:rsidTr="00653B00">
        <w:trPr>
          <w:trHeight w:val="617"/>
        </w:trPr>
        <w:tc>
          <w:tcPr>
            <w:tcW w:w="4820" w:type="dxa"/>
            <w:gridSpan w:val="2"/>
            <w:tcBorders>
              <w:top w:val="single" w:sz="4" w:space="0" w:color="auto"/>
              <w:left w:val="single" w:sz="4" w:space="0" w:color="auto"/>
              <w:bottom w:val="single" w:sz="4" w:space="0" w:color="auto"/>
              <w:right w:val="single" w:sz="4" w:space="0" w:color="auto"/>
            </w:tcBorders>
            <w:hideMark/>
          </w:tcPr>
          <w:p w:rsidR="00653B00" w:rsidRPr="000E1065" w:rsidRDefault="00653B00" w:rsidP="00653B00">
            <w:pPr>
              <w:jc w:val="center"/>
              <w:rPr>
                <w:sz w:val="20"/>
                <w:szCs w:val="20"/>
                <w:lang w:eastAsia="en-US"/>
              </w:rPr>
            </w:pPr>
            <w:r w:rsidRPr="000E1065">
              <w:rPr>
                <w:sz w:val="20"/>
                <w:szCs w:val="20"/>
                <w:lang w:eastAsia="en-US"/>
              </w:rPr>
              <w:t>Код бюджетной классификации Российской Федерации</w:t>
            </w:r>
          </w:p>
        </w:tc>
        <w:tc>
          <w:tcPr>
            <w:tcW w:w="5103" w:type="dxa"/>
            <w:vMerge w:val="restart"/>
            <w:tcBorders>
              <w:top w:val="single" w:sz="4" w:space="0" w:color="auto"/>
              <w:left w:val="single" w:sz="4" w:space="0" w:color="auto"/>
              <w:bottom w:val="single" w:sz="4" w:space="0" w:color="auto"/>
              <w:right w:val="single" w:sz="4" w:space="0" w:color="auto"/>
            </w:tcBorders>
            <w:hideMark/>
          </w:tcPr>
          <w:p w:rsidR="00653B00" w:rsidRPr="000E1065" w:rsidRDefault="00653B00" w:rsidP="00653B00">
            <w:pPr>
              <w:jc w:val="center"/>
              <w:rPr>
                <w:sz w:val="20"/>
                <w:szCs w:val="20"/>
                <w:lang w:eastAsia="en-US"/>
              </w:rPr>
            </w:pPr>
            <w:r w:rsidRPr="000E1065">
              <w:rPr>
                <w:sz w:val="20"/>
                <w:szCs w:val="20"/>
                <w:lang w:eastAsia="en-US"/>
              </w:rPr>
              <w:t>Наименование главного администратора источников финансирования дефицита бюджета Конарского сельского</w:t>
            </w:r>
            <w:r w:rsidRPr="000E1065">
              <w:rPr>
                <w:i/>
                <w:sz w:val="20"/>
                <w:szCs w:val="20"/>
                <w:lang w:eastAsia="en-US"/>
              </w:rPr>
              <w:t xml:space="preserve"> </w:t>
            </w:r>
            <w:r w:rsidRPr="000E1065">
              <w:rPr>
                <w:sz w:val="20"/>
                <w:szCs w:val="20"/>
                <w:lang w:eastAsia="en-US"/>
              </w:rPr>
              <w:t>поселения Цивильского района Чувашской Республики</w:t>
            </w:r>
          </w:p>
        </w:tc>
      </w:tr>
      <w:tr w:rsidR="00653B00" w:rsidRPr="000E1065" w:rsidTr="00653B00">
        <w:trPr>
          <w:trHeight w:val="476"/>
        </w:trPr>
        <w:tc>
          <w:tcPr>
            <w:tcW w:w="1985" w:type="dxa"/>
            <w:tcBorders>
              <w:top w:val="single" w:sz="4" w:space="0" w:color="auto"/>
              <w:left w:val="single" w:sz="4" w:space="0" w:color="auto"/>
              <w:bottom w:val="single" w:sz="4" w:space="0" w:color="auto"/>
              <w:right w:val="single" w:sz="4" w:space="0" w:color="auto"/>
            </w:tcBorders>
          </w:tcPr>
          <w:p w:rsidR="00653B00" w:rsidRPr="000E1065" w:rsidRDefault="00653B00" w:rsidP="00653B00">
            <w:pPr>
              <w:jc w:val="center"/>
              <w:rPr>
                <w:sz w:val="20"/>
                <w:szCs w:val="20"/>
                <w:lang w:eastAsia="en-US"/>
              </w:rPr>
            </w:pPr>
            <w:r w:rsidRPr="000E1065">
              <w:rPr>
                <w:sz w:val="20"/>
                <w:szCs w:val="20"/>
                <w:lang w:eastAsia="en-US"/>
              </w:rPr>
              <w:t>главного администратора источников финансирования</w:t>
            </w:r>
          </w:p>
          <w:p w:rsidR="00653B00" w:rsidRPr="000E1065" w:rsidRDefault="00653B00" w:rsidP="00653B00">
            <w:pPr>
              <w:jc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653B00" w:rsidRPr="000E1065" w:rsidRDefault="00653B00" w:rsidP="00653B00">
            <w:pPr>
              <w:jc w:val="center"/>
              <w:rPr>
                <w:sz w:val="20"/>
                <w:szCs w:val="20"/>
                <w:lang w:eastAsia="en-US"/>
              </w:rPr>
            </w:pPr>
            <w:r w:rsidRPr="000E1065">
              <w:rPr>
                <w:sz w:val="20"/>
                <w:szCs w:val="20"/>
                <w:lang w:eastAsia="en-US"/>
              </w:rPr>
              <w:t>группы, подгруппы, статьи и вида источников финансирования дефицита бюджета Конарского сельского поселения Цивильского района Чувашской Республики</w:t>
            </w:r>
          </w:p>
          <w:p w:rsidR="00653B00" w:rsidRPr="000E1065" w:rsidRDefault="00653B00" w:rsidP="00653B00">
            <w:pPr>
              <w:jc w:val="center"/>
              <w:rPr>
                <w:sz w:val="20"/>
                <w:szCs w:val="20"/>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53B00" w:rsidRPr="000E1065" w:rsidRDefault="00653B00" w:rsidP="00653B00">
            <w:pPr>
              <w:rPr>
                <w:rFonts w:eastAsiaTheme="minorEastAsia"/>
                <w:sz w:val="20"/>
                <w:szCs w:val="20"/>
                <w:lang w:eastAsia="en-US"/>
              </w:rPr>
            </w:pPr>
          </w:p>
        </w:tc>
      </w:tr>
      <w:tr w:rsidR="00653B00" w:rsidRPr="000E1065" w:rsidTr="00653B00">
        <w:tc>
          <w:tcPr>
            <w:tcW w:w="1985" w:type="dxa"/>
            <w:tcBorders>
              <w:top w:val="single" w:sz="4" w:space="0" w:color="auto"/>
              <w:left w:val="nil"/>
              <w:bottom w:val="nil"/>
              <w:right w:val="nil"/>
            </w:tcBorders>
            <w:hideMark/>
          </w:tcPr>
          <w:p w:rsidR="00653B00" w:rsidRPr="000E1065" w:rsidRDefault="00653B00" w:rsidP="00653B00">
            <w:pPr>
              <w:jc w:val="center"/>
              <w:rPr>
                <w:b/>
                <w:sz w:val="20"/>
                <w:szCs w:val="20"/>
                <w:lang w:eastAsia="en-US"/>
              </w:rPr>
            </w:pPr>
            <w:r w:rsidRPr="000E1065">
              <w:rPr>
                <w:b/>
                <w:sz w:val="20"/>
                <w:szCs w:val="20"/>
                <w:lang w:eastAsia="en-US"/>
              </w:rPr>
              <w:t>993</w:t>
            </w:r>
          </w:p>
        </w:tc>
        <w:tc>
          <w:tcPr>
            <w:tcW w:w="7938" w:type="dxa"/>
            <w:gridSpan w:val="2"/>
            <w:tcBorders>
              <w:top w:val="single" w:sz="4" w:space="0" w:color="auto"/>
              <w:left w:val="nil"/>
              <w:bottom w:val="nil"/>
              <w:right w:val="nil"/>
            </w:tcBorders>
            <w:hideMark/>
          </w:tcPr>
          <w:p w:rsidR="00653B00" w:rsidRPr="000E1065" w:rsidRDefault="00653B00" w:rsidP="00653B00">
            <w:pPr>
              <w:jc w:val="center"/>
              <w:rPr>
                <w:b/>
                <w:sz w:val="20"/>
                <w:szCs w:val="20"/>
                <w:lang w:eastAsia="en-US"/>
              </w:rPr>
            </w:pPr>
            <w:r w:rsidRPr="000E1065">
              <w:rPr>
                <w:b/>
                <w:sz w:val="20"/>
                <w:szCs w:val="20"/>
                <w:lang w:eastAsia="en-US"/>
              </w:rPr>
              <w:t>Администрация Конарского сельского</w:t>
            </w:r>
            <w:r w:rsidRPr="000E1065">
              <w:rPr>
                <w:i/>
                <w:sz w:val="20"/>
                <w:szCs w:val="20"/>
                <w:lang w:eastAsia="en-US"/>
              </w:rPr>
              <w:t xml:space="preserve"> </w:t>
            </w:r>
            <w:r w:rsidRPr="000E1065">
              <w:rPr>
                <w:b/>
                <w:sz w:val="20"/>
                <w:szCs w:val="20"/>
                <w:lang w:eastAsia="en-US"/>
              </w:rPr>
              <w:t>поселения Цивильского района Чувашской Республики</w:t>
            </w:r>
          </w:p>
        </w:tc>
      </w:tr>
      <w:tr w:rsidR="00653B00" w:rsidRPr="000E1065" w:rsidTr="00653B00">
        <w:tc>
          <w:tcPr>
            <w:tcW w:w="1985" w:type="dxa"/>
            <w:hideMark/>
          </w:tcPr>
          <w:p w:rsidR="00653B00" w:rsidRPr="000E1065" w:rsidRDefault="00653B00" w:rsidP="00653B00">
            <w:pPr>
              <w:jc w:val="center"/>
              <w:rPr>
                <w:sz w:val="20"/>
                <w:szCs w:val="20"/>
                <w:lang w:eastAsia="en-US"/>
              </w:rPr>
            </w:pPr>
            <w:r w:rsidRPr="000E1065">
              <w:rPr>
                <w:sz w:val="20"/>
                <w:szCs w:val="20"/>
                <w:lang w:eastAsia="en-US"/>
              </w:rPr>
              <w:lastRenderedPageBreak/>
              <w:t>993</w:t>
            </w:r>
          </w:p>
        </w:tc>
        <w:tc>
          <w:tcPr>
            <w:tcW w:w="2835" w:type="dxa"/>
            <w:hideMark/>
          </w:tcPr>
          <w:p w:rsidR="00653B00" w:rsidRPr="000E1065" w:rsidRDefault="00653B00" w:rsidP="00653B00">
            <w:pPr>
              <w:jc w:val="center"/>
              <w:rPr>
                <w:sz w:val="20"/>
                <w:szCs w:val="20"/>
                <w:lang w:eastAsia="en-US"/>
              </w:rPr>
            </w:pPr>
            <w:r w:rsidRPr="000E1065">
              <w:rPr>
                <w:sz w:val="20"/>
                <w:szCs w:val="20"/>
                <w:lang w:eastAsia="en-US"/>
              </w:rPr>
              <w:t>01 05 02 01 10 0000 510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Увеличение прочих остатков денежных средств бюджетов сельских поселений</w:t>
            </w:r>
          </w:p>
        </w:tc>
      </w:tr>
      <w:tr w:rsidR="00653B00" w:rsidRPr="000E1065" w:rsidTr="00653B00">
        <w:tc>
          <w:tcPr>
            <w:tcW w:w="1985" w:type="dxa"/>
            <w:hideMark/>
          </w:tcPr>
          <w:p w:rsidR="00653B00" w:rsidRPr="000E1065" w:rsidRDefault="00653B00" w:rsidP="00653B00">
            <w:pPr>
              <w:jc w:val="center"/>
              <w:rPr>
                <w:sz w:val="20"/>
                <w:szCs w:val="20"/>
                <w:lang w:eastAsia="en-US"/>
              </w:rPr>
            </w:pPr>
            <w:r w:rsidRPr="000E1065">
              <w:rPr>
                <w:sz w:val="20"/>
                <w:szCs w:val="20"/>
                <w:lang w:eastAsia="en-US"/>
              </w:rPr>
              <w:t>993</w:t>
            </w:r>
          </w:p>
        </w:tc>
        <w:tc>
          <w:tcPr>
            <w:tcW w:w="2835" w:type="dxa"/>
            <w:hideMark/>
          </w:tcPr>
          <w:p w:rsidR="00653B00" w:rsidRPr="000E1065" w:rsidRDefault="00653B00" w:rsidP="00653B00">
            <w:pPr>
              <w:jc w:val="center"/>
              <w:rPr>
                <w:sz w:val="20"/>
                <w:szCs w:val="20"/>
                <w:lang w:eastAsia="en-US"/>
              </w:rPr>
            </w:pPr>
            <w:r w:rsidRPr="000E1065">
              <w:rPr>
                <w:sz w:val="20"/>
                <w:szCs w:val="20"/>
                <w:lang w:eastAsia="en-US"/>
              </w:rPr>
              <w:t>01 05 02 01 10 0000 610</w:t>
            </w:r>
          </w:p>
        </w:tc>
        <w:tc>
          <w:tcPr>
            <w:tcW w:w="5103" w:type="dxa"/>
            <w:hideMark/>
          </w:tcPr>
          <w:p w:rsidR="00653B00" w:rsidRPr="000E1065" w:rsidRDefault="00653B00" w:rsidP="00653B00">
            <w:pPr>
              <w:jc w:val="both"/>
              <w:rPr>
                <w:sz w:val="20"/>
                <w:szCs w:val="20"/>
                <w:lang w:eastAsia="en-US"/>
              </w:rPr>
            </w:pPr>
            <w:r w:rsidRPr="000E1065">
              <w:rPr>
                <w:sz w:val="20"/>
                <w:szCs w:val="20"/>
                <w:lang w:eastAsia="en-US"/>
              </w:rPr>
              <w:t>Уменьшение прочих остатков денежных средств бюджетов сельских поселений</w:t>
            </w:r>
          </w:p>
        </w:tc>
      </w:tr>
    </w:tbl>
    <w:p w:rsidR="00653B00" w:rsidRPr="000E1065" w:rsidRDefault="00653B00" w:rsidP="00653B00">
      <w:pPr>
        <w:rPr>
          <w:rFonts w:asciiTheme="minorHAnsi" w:eastAsiaTheme="minorEastAsia" w:hAnsiTheme="minorHAnsi"/>
          <w:sz w:val="20"/>
          <w:szCs w:val="20"/>
        </w:rPr>
      </w:pPr>
    </w:p>
    <w:p w:rsidR="00653B00" w:rsidRPr="000E1065" w:rsidRDefault="00653B00" w:rsidP="00653B00">
      <w:pPr>
        <w:ind w:firstLine="708"/>
        <w:rPr>
          <w:sz w:val="20"/>
          <w:szCs w:val="20"/>
        </w:rPr>
      </w:pPr>
    </w:p>
    <w:p w:rsidR="00653B00" w:rsidRPr="000E1065" w:rsidRDefault="00653B00" w:rsidP="00653B00">
      <w:pPr>
        <w:pStyle w:val="aa"/>
        <w:keepNext/>
        <w:ind w:left="5112"/>
        <w:jc w:val="right"/>
        <w:rPr>
          <w:i/>
          <w:sz w:val="20"/>
        </w:rPr>
      </w:pPr>
      <w:r w:rsidRPr="000E1065">
        <w:rPr>
          <w:i/>
          <w:sz w:val="20"/>
        </w:rPr>
        <w:t>Приложение 4</w:t>
      </w:r>
    </w:p>
    <w:p w:rsidR="00653B00" w:rsidRPr="000E1065" w:rsidRDefault="00653B00" w:rsidP="00653B00">
      <w:pPr>
        <w:keepNext/>
        <w:jc w:val="right"/>
        <w:rPr>
          <w:i/>
          <w:snapToGrid w:val="0"/>
          <w:sz w:val="20"/>
          <w:szCs w:val="20"/>
        </w:rPr>
      </w:pPr>
      <w:r w:rsidRPr="000E1065">
        <w:rPr>
          <w:i/>
          <w:snapToGrid w:val="0"/>
          <w:sz w:val="20"/>
          <w:szCs w:val="20"/>
        </w:rPr>
        <w:t>к решению Собрания депутатов Конарского сельского поселения</w:t>
      </w:r>
    </w:p>
    <w:p w:rsidR="00653B00" w:rsidRPr="000E1065" w:rsidRDefault="00653B00" w:rsidP="00653B00">
      <w:pPr>
        <w:keepNext/>
        <w:ind w:left="5112"/>
        <w:jc w:val="right"/>
        <w:rPr>
          <w:i/>
          <w:snapToGrid w:val="0"/>
          <w:sz w:val="20"/>
          <w:szCs w:val="20"/>
        </w:rPr>
      </w:pPr>
      <w:r w:rsidRPr="000E1065">
        <w:rPr>
          <w:i/>
          <w:snapToGrid w:val="0"/>
          <w:sz w:val="20"/>
          <w:szCs w:val="20"/>
        </w:rPr>
        <w:t>Цивильского района Чувашской Республики</w:t>
      </w:r>
    </w:p>
    <w:p w:rsidR="00653B00" w:rsidRPr="000E1065" w:rsidRDefault="00653B00" w:rsidP="00653B00">
      <w:pPr>
        <w:keepNext/>
        <w:jc w:val="right"/>
        <w:rPr>
          <w:i/>
          <w:snapToGrid w:val="0"/>
          <w:sz w:val="20"/>
          <w:szCs w:val="20"/>
        </w:rPr>
      </w:pPr>
      <w:r w:rsidRPr="000E1065">
        <w:rPr>
          <w:i/>
          <w:snapToGrid w:val="0"/>
          <w:sz w:val="20"/>
          <w:szCs w:val="20"/>
        </w:rPr>
        <w:t>«О бюджете Конарского сельского поселения Цивильского района</w:t>
      </w:r>
    </w:p>
    <w:p w:rsidR="00653B00" w:rsidRPr="000E1065" w:rsidRDefault="00653B00" w:rsidP="00653B00">
      <w:pPr>
        <w:keepNext/>
        <w:ind w:left="5112"/>
        <w:jc w:val="right"/>
        <w:rPr>
          <w:i/>
          <w:sz w:val="20"/>
          <w:szCs w:val="20"/>
        </w:rPr>
      </w:pPr>
      <w:r w:rsidRPr="000E1065">
        <w:rPr>
          <w:i/>
          <w:sz w:val="20"/>
          <w:szCs w:val="20"/>
        </w:rPr>
        <w:t xml:space="preserve">Чувашской Республики на 2021 год </w:t>
      </w:r>
      <w:r w:rsidRPr="000E1065">
        <w:rPr>
          <w:i/>
          <w:sz w:val="20"/>
          <w:szCs w:val="20"/>
        </w:rPr>
        <w:br/>
        <w:t>и на плановый период 2022 и 2023 годов»</w:t>
      </w:r>
      <w:r w:rsidRPr="00653B00">
        <w:rPr>
          <w:i/>
          <w:sz w:val="20"/>
          <w:szCs w:val="20"/>
        </w:rPr>
        <w:t xml:space="preserve"> </w:t>
      </w:r>
      <w:r>
        <w:rPr>
          <w:i/>
          <w:sz w:val="20"/>
          <w:szCs w:val="20"/>
        </w:rPr>
        <w:t xml:space="preserve">от </w:t>
      </w:r>
      <w:r w:rsidR="002B0199">
        <w:rPr>
          <w:i/>
          <w:sz w:val="20"/>
          <w:szCs w:val="20"/>
        </w:rPr>
        <w:t>25</w:t>
      </w:r>
      <w:r>
        <w:rPr>
          <w:i/>
          <w:sz w:val="20"/>
          <w:szCs w:val="20"/>
        </w:rPr>
        <w:t>.12.2020 №18-1</w:t>
      </w:r>
      <w:r w:rsidRPr="000E1065">
        <w:rPr>
          <w:i/>
          <w:sz w:val="20"/>
          <w:szCs w:val="20"/>
        </w:rPr>
        <w:t xml:space="preserve">   </w:t>
      </w:r>
    </w:p>
    <w:p w:rsidR="00653B00" w:rsidRPr="000E1065" w:rsidRDefault="00653B00" w:rsidP="00653B00">
      <w:pPr>
        <w:keepNext/>
        <w:ind w:left="5112"/>
        <w:jc w:val="right"/>
        <w:rPr>
          <w:i/>
          <w:sz w:val="20"/>
          <w:szCs w:val="20"/>
        </w:rPr>
      </w:pPr>
    </w:p>
    <w:tbl>
      <w:tblPr>
        <w:tblW w:w="0" w:type="dxa"/>
        <w:tblInd w:w="-34" w:type="dxa"/>
        <w:tblLayout w:type="fixed"/>
        <w:tblLook w:val="04A0" w:firstRow="1" w:lastRow="0" w:firstColumn="1" w:lastColumn="0" w:noHBand="0" w:noVBand="1"/>
      </w:tblPr>
      <w:tblGrid>
        <w:gridCol w:w="2264"/>
        <w:gridCol w:w="572"/>
        <w:gridCol w:w="4961"/>
        <w:gridCol w:w="2268"/>
      </w:tblGrid>
      <w:tr w:rsidR="00653B00" w:rsidRPr="000E1065" w:rsidTr="00653B00">
        <w:trPr>
          <w:trHeight w:val="315"/>
        </w:trPr>
        <w:tc>
          <w:tcPr>
            <w:tcW w:w="10065" w:type="dxa"/>
            <w:gridSpan w:val="4"/>
            <w:noWrap/>
            <w:vAlign w:val="bottom"/>
          </w:tcPr>
          <w:p w:rsidR="00653B00" w:rsidRPr="000E1065" w:rsidRDefault="00653B00" w:rsidP="00653B00">
            <w:pPr>
              <w:jc w:val="center"/>
              <w:rPr>
                <w:b/>
                <w:bCs/>
                <w:color w:val="000000"/>
                <w:sz w:val="20"/>
                <w:szCs w:val="20"/>
                <w:lang w:eastAsia="en-US"/>
              </w:rPr>
            </w:pPr>
          </w:p>
          <w:p w:rsidR="00653B00" w:rsidRPr="000E1065" w:rsidRDefault="00653B00" w:rsidP="00653B00">
            <w:pPr>
              <w:jc w:val="center"/>
              <w:rPr>
                <w:b/>
                <w:bCs/>
                <w:color w:val="000000"/>
                <w:sz w:val="20"/>
                <w:szCs w:val="20"/>
                <w:lang w:eastAsia="en-US"/>
              </w:rPr>
            </w:pPr>
          </w:p>
          <w:p w:rsidR="00653B00" w:rsidRPr="000E1065" w:rsidRDefault="00653B00" w:rsidP="00653B00">
            <w:pPr>
              <w:jc w:val="center"/>
              <w:rPr>
                <w:b/>
                <w:bCs/>
                <w:caps/>
                <w:color w:val="000000"/>
                <w:sz w:val="20"/>
                <w:szCs w:val="20"/>
                <w:lang w:eastAsia="en-US"/>
              </w:rPr>
            </w:pPr>
            <w:r w:rsidRPr="000E1065">
              <w:rPr>
                <w:b/>
                <w:bCs/>
                <w:caps/>
                <w:color w:val="000000"/>
                <w:sz w:val="20"/>
                <w:szCs w:val="20"/>
                <w:lang w:eastAsia="en-US"/>
              </w:rPr>
              <w:t xml:space="preserve">Прогнозируемые объемы </w:t>
            </w:r>
          </w:p>
        </w:tc>
      </w:tr>
      <w:tr w:rsidR="00653B00" w:rsidRPr="000E1065" w:rsidTr="00653B00">
        <w:trPr>
          <w:trHeight w:val="255"/>
        </w:trPr>
        <w:tc>
          <w:tcPr>
            <w:tcW w:w="10065" w:type="dxa"/>
            <w:gridSpan w:val="4"/>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 xml:space="preserve">поступлений доходов в бюджет </w:t>
            </w:r>
            <w:r w:rsidRPr="000E1065">
              <w:rPr>
                <w:b/>
                <w:snapToGrid w:val="0"/>
                <w:sz w:val="20"/>
                <w:szCs w:val="20"/>
                <w:lang w:eastAsia="en-US"/>
              </w:rPr>
              <w:t>Конарского сельского</w:t>
            </w:r>
            <w:r w:rsidRPr="000E1065">
              <w:rPr>
                <w:i/>
                <w:snapToGrid w:val="0"/>
                <w:sz w:val="20"/>
                <w:szCs w:val="20"/>
                <w:lang w:eastAsia="en-US"/>
              </w:rPr>
              <w:t xml:space="preserve"> </w:t>
            </w:r>
            <w:r w:rsidRPr="000E1065">
              <w:rPr>
                <w:b/>
                <w:bCs/>
                <w:color w:val="000000"/>
                <w:sz w:val="20"/>
                <w:szCs w:val="20"/>
                <w:lang w:eastAsia="en-US"/>
              </w:rPr>
              <w:t xml:space="preserve">поселения Цивильского района Чувашской Республики на 2021 год </w:t>
            </w:r>
          </w:p>
        </w:tc>
      </w:tr>
      <w:tr w:rsidR="00653B00" w:rsidRPr="000E1065" w:rsidTr="00653B00">
        <w:trPr>
          <w:trHeight w:val="284"/>
        </w:trPr>
        <w:tc>
          <w:tcPr>
            <w:tcW w:w="10065" w:type="dxa"/>
            <w:gridSpan w:val="4"/>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 xml:space="preserve"> </w:t>
            </w:r>
          </w:p>
        </w:tc>
      </w:tr>
      <w:tr w:rsidR="00653B00" w:rsidRPr="000E1065" w:rsidTr="00653B00">
        <w:trPr>
          <w:trHeight w:val="300"/>
        </w:trPr>
        <w:tc>
          <w:tcPr>
            <w:tcW w:w="2264" w:type="dxa"/>
            <w:tcBorders>
              <w:top w:val="nil"/>
              <w:left w:val="nil"/>
              <w:bottom w:val="single" w:sz="4" w:space="0" w:color="auto"/>
              <w:right w:val="nil"/>
            </w:tcBorders>
            <w:noWrap/>
            <w:vAlign w:val="bottom"/>
          </w:tcPr>
          <w:p w:rsidR="00653B00" w:rsidRPr="000E1065" w:rsidRDefault="00653B00" w:rsidP="00653B00">
            <w:pPr>
              <w:rPr>
                <w:color w:val="000000"/>
                <w:sz w:val="20"/>
                <w:szCs w:val="20"/>
                <w:lang w:eastAsia="en-US"/>
              </w:rPr>
            </w:pPr>
          </w:p>
        </w:tc>
        <w:tc>
          <w:tcPr>
            <w:tcW w:w="7801" w:type="dxa"/>
            <w:gridSpan w:val="3"/>
            <w:tcBorders>
              <w:top w:val="nil"/>
              <w:left w:val="nil"/>
              <w:bottom w:val="single" w:sz="4" w:space="0" w:color="auto"/>
              <w:right w:val="nil"/>
            </w:tcBorders>
            <w:noWrap/>
            <w:vAlign w:val="bottom"/>
            <w:hideMark/>
          </w:tcPr>
          <w:p w:rsidR="00653B00" w:rsidRPr="000E1065" w:rsidRDefault="00653B00" w:rsidP="00653B00">
            <w:pPr>
              <w:jc w:val="right"/>
              <w:rPr>
                <w:color w:val="000000"/>
                <w:sz w:val="20"/>
                <w:szCs w:val="20"/>
                <w:lang w:eastAsia="en-US"/>
              </w:rPr>
            </w:pPr>
            <w:r w:rsidRPr="000E1065">
              <w:rPr>
                <w:color w:val="000000"/>
                <w:sz w:val="20"/>
                <w:szCs w:val="20"/>
                <w:lang w:eastAsia="en-US"/>
              </w:rPr>
              <w:t>(рублей)</w:t>
            </w:r>
          </w:p>
        </w:tc>
      </w:tr>
      <w:tr w:rsidR="00653B00" w:rsidRPr="000E1065" w:rsidTr="00653B00">
        <w:trPr>
          <w:trHeight w:val="607"/>
          <w:tblHeader/>
        </w:trPr>
        <w:tc>
          <w:tcPr>
            <w:tcW w:w="2836" w:type="dxa"/>
            <w:gridSpan w:val="2"/>
            <w:tcBorders>
              <w:top w:val="single" w:sz="4" w:space="0" w:color="auto"/>
              <w:left w:val="single" w:sz="4" w:space="0" w:color="auto"/>
              <w:bottom w:val="nil"/>
              <w:right w:val="single" w:sz="4" w:space="0" w:color="auto"/>
            </w:tcBorders>
            <w:noWrap/>
            <w:vAlign w:val="center"/>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 xml:space="preserve">Код бюджетной </w:t>
            </w:r>
            <w:r w:rsidRPr="000E1065">
              <w:rPr>
                <w:color w:val="000000"/>
                <w:sz w:val="20"/>
                <w:szCs w:val="20"/>
                <w:lang w:eastAsia="en-US"/>
              </w:rPr>
              <w:br/>
              <w:t>классификации</w:t>
            </w:r>
          </w:p>
        </w:tc>
        <w:tc>
          <w:tcPr>
            <w:tcW w:w="4961" w:type="dxa"/>
            <w:tcBorders>
              <w:top w:val="single" w:sz="4" w:space="0" w:color="auto"/>
              <w:left w:val="single" w:sz="4" w:space="0" w:color="auto"/>
              <w:bottom w:val="nil"/>
              <w:right w:val="single" w:sz="4" w:space="0" w:color="auto"/>
            </w:tcBorders>
            <w:vAlign w:val="center"/>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Наименование доходов</w:t>
            </w:r>
          </w:p>
        </w:tc>
        <w:tc>
          <w:tcPr>
            <w:tcW w:w="2268" w:type="dxa"/>
            <w:tcBorders>
              <w:top w:val="single" w:sz="4" w:space="0" w:color="auto"/>
              <w:left w:val="single" w:sz="4" w:space="0" w:color="auto"/>
              <w:bottom w:val="nil"/>
              <w:right w:val="single" w:sz="4" w:space="0" w:color="auto"/>
            </w:tcBorders>
            <w:noWrap/>
            <w:vAlign w:val="center"/>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Сумма</w:t>
            </w:r>
          </w:p>
        </w:tc>
      </w:tr>
    </w:tbl>
    <w:p w:rsidR="00653B00" w:rsidRPr="000E1065" w:rsidRDefault="00653B00" w:rsidP="00653B00">
      <w:pPr>
        <w:rPr>
          <w:rFonts w:eastAsiaTheme="minorEastAsia"/>
          <w:sz w:val="20"/>
          <w:szCs w:val="20"/>
          <w:lang w:val="en-US"/>
        </w:rPr>
      </w:pPr>
    </w:p>
    <w:tbl>
      <w:tblPr>
        <w:tblW w:w="0" w:type="dxa"/>
        <w:tblInd w:w="-34" w:type="dxa"/>
        <w:tblLayout w:type="fixed"/>
        <w:tblLook w:val="04A0" w:firstRow="1" w:lastRow="0" w:firstColumn="1" w:lastColumn="0" w:noHBand="0" w:noVBand="1"/>
      </w:tblPr>
      <w:tblGrid>
        <w:gridCol w:w="2836"/>
        <w:gridCol w:w="4961"/>
        <w:gridCol w:w="2268"/>
      </w:tblGrid>
      <w:tr w:rsidR="00653B00" w:rsidRPr="000E1065" w:rsidTr="00653B00">
        <w:trPr>
          <w:trHeight w:val="179"/>
          <w:tblHeader/>
        </w:trPr>
        <w:tc>
          <w:tcPr>
            <w:tcW w:w="2836" w:type="dxa"/>
            <w:tcBorders>
              <w:top w:val="single" w:sz="4" w:space="0" w:color="auto"/>
              <w:left w:val="single" w:sz="4" w:space="0" w:color="auto"/>
              <w:bottom w:val="single" w:sz="4" w:space="0" w:color="auto"/>
              <w:right w:val="single" w:sz="4" w:space="0" w:color="auto"/>
            </w:tcBorders>
            <w:noWrap/>
            <w:vAlign w:val="center"/>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3</w:t>
            </w:r>
          </w:p>
        </w:tc>
      </w:tr>
      <w:tr w:rsidR="00653B00" w:rsidRPr="000E1065" w:rsidTr="00653B00">
        <w:trPr>
          <w:trHeight w:val="20"/>
        </w:trPr>
        <w:tc>
          <w:tcPr>
            <w:tcW w:w="2836" w:type="dxa"/>
            <w:noWrap/>
            <w:hideMark/>
          </w:tcPr>
          <w:p w:rsidR="00653B00" w:rsidRPr="000E1065" w:rsidRDefault="00653B00" w:rsidP="00653B00">
            <w:pPr>
              <w:rPr>
                <w:b/>
                <w:bCs/>
                <w:sz w:val="20"/>
                <w:szCs w:val="20"/>
                <w:lang w:eastAsia="en-US"/>
              </w:rPr>
            </w:pPr>
            <w:r w:rsidRPr="000E1065">
              <w:rPr>
                <w:b/>
                <w:bCs/>
                <w:sz w:val="20"/>
                <w:szCs w:val="20"/>
                <w:lang w:eastAsia="en-US"/>
              </w:rPr>
              <w:t>10000000000000000</w:t>
            </w:r>
          </w:p>
        </w:tc>
        <w:tc>
          <w:tcPr>
            <w:tcW w:w="4961" w:type="dxa"/>
            <w:hideMark/>
          </w:tcPr>
          <w:p w:rsidR="00653B00" w:rsidRPr="000E1065" w:rsidRDefault="00653B00" w:rsidP="00653B00">
            <w:pPr>
              <w:jc w:val="both"/>
              <w:rPr>
                <w:b/>
                <w:bCs/>
                <w:sz w:val="20"/>
                <w:szCs w:val="20"/>
                <w:lang w:eastAsia="en-US"/>
              </w:rPr>
            </w:pPr>
            <w:r w:rsidRPr="000E1065">
              <w:rPr>
                <w:b/>
                <w:bCs/>
                <w:sz w:val="20"/>
                <w:szCs w:val="20"/>
                <w:lang w:eastAsia="en-US"/>
              </w:rPr>
              <w:t>НАЛОГОВЫЕ И НЕНАЛОГОВЫЕ ДОХОДЫ</w:t>
            </w:r>
            <w:r w:rsidRPr="000E1065">
              <w:rPr>
                <w:bCs/>
                <w:sz w:val="20"/>
                <w:szCs w:val="20"/>
                <w:lang w:eastAsia="en-US"/>
              </w:rPr>
              <w:t>, всего</w:t>
            </w:r>
          </w:p>
        </w:tc>
        <w:tc>
          <w:tcPr>
            <w:tcW w:w="2268" w:type="dxa"/>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2 810 900,00</w:t>
            </w:r>
          </w:p>
        </w:tc>
      </w:tr>
      <w:tr w:rsidR="00653B00" w:rsidRPr="000E1065" w:rsidTr="00653B00">
        <w:trPr>
          <w:trHeight w:val="20"/>
        </w:trPr>
        <w:tc>
          <w:tcPr>
            <w:tcW w:w="2836" w:type="dxa"/>
            <w:noWrap/>
          </w:tcPr>
          <w:p w:rsidR="00653B00" w:rsidRPr="000E1065" w:rsidRDefault="00653B00" w:rsidP="00653B00">
            <w:pPr>
              <w:rPr>
                <w:b/>
                <w:bCs/>
                <w:sz w:val="20"/>
                <w:szCs w:val="20"/>
                <w:lang w:eastAsia="en-US"/>
              </w:rPr>
            </w:pPr>
          </w:p>
        </w:tc>
        <w:tc>
          <w:tcPr>
            <w:tcW w:w="4961" w:type="dxa"/>
            <w:hideMark/>
          </w:tcPr>
          <w:p w:rsidR="00653B00" w:rsidRPr="000E1065" w:rsidRDefault="00653B00" w:rsidP="00653B00">
            <w:pPr>
              <w:jc w:val="both"/>
              <w:rPr>
                <w:bCs/>
                <w:sz w:val="20"/>
                <w:szCs w:val="20"/>
                <w:lang w:eastAsia="en-US"/>
              </w:rPr>
            </w:pPr>
            <w:r w:rsidRPr="000E1065">
              <w:rPr>
                <w:bCs/>
                <w:sz w:val="20"/>
                <w:szCs w:val="20"/>
                <w:lang w:eastAsia="en-US"/>
              </w:rPr>
              <w:t>в том числе:</w:t>
            </w:r>
          </w:p>
        </w:tc>
        <w:tc>
          <w:tcPr>
            <w:tcW w:w="2268" w:type="dxa"/>
            <w:noWrap/>
            <w:vAlign w:val="bottom"/>
          </w:tcPr>
          <w:p w:rsidR="00653B00" w:rsidRPr="000E1065" w:rsidRDefault="00653B00" w:rsidP="00653B00">
            <w:pPr>
              <w:jc w:val="center"/>
              <w:rPr>
                <w:b/>
                <w:bCs/>
                <w:color w:val="000000"/>
                <w:sz w:val="20"/>
                <w:szCs w:val="20"/>
                <w:lang w:eastAsia="en-US"/>
              </w:rPr>
            </w:pPr>
          </w:p>
        </w:tc>
      </w:tr>
      <w:tr w:rsidR="00653B00" w:rsidRPr="000E1065" w:rsidTr="00653B00">
        <w:trPr>
          <w:trHeight w:val="20"/>
        </w:trPr>
        <w:tc>
          <w:tcPr>
            <w:tcW w:w="2836" w:type="dxa"/>
            <w:noWrap/>
            <w:hideMark/>
          </w:tcPr>
          <w:p w:rsidR="00653B00" w:rsidRPr="000E1065" w:rsidRDefault="00653B00" w:rsidP="00653B00">
            <w:pPr>
              <w:rPr>
                <w:b/>
                <w:bCs/>
                <w:sz w:val="20"/>
                <w:szCs w:val="20"/>
                <w:lang w:eastAsia="en-US"/>
              </w:rPr>
            </w:pPr>
            <w:r w:rsidRPr="000E1065">
              <w:rPr>
                <w:b/>
                <w:bCs/>
                <w:sz w:val="20"/>
                <w:szCs w:val="20"/>
                <w:lang w:eastAsia="en-US"/>
              </w:rPr>
              <w:t>10100000000000000</w:t>
            </w:r>
          </w:p>
        </w:tc>
        <w:tc>
          <w:tcPr>
            <w:tcW w:w="4961" w:type="dxa"/>
            <w:hideMark/>
          </w:tcPr>
          <w:p w:rsidR="00653B00" w:rsidRPr="000E1065" w:rsidRDefault="00653B00" w:rsidP="00653B00">
            <w:pPr>
              <w:jc w:val="both"/>
              <w:rPr>
                <w:b/>
                <w:bCs/>
                <w:sz w:val="20"/>
                <w:szCs w:val="20"/>
                <w:lang w:eastAsia="en-US"/>
              </w:rPr>
            </w:pPr>
            <w:r w:rsidRPr="000E1065">
              <w:rPr>
                <w:b/>
                <w:bCs/>
                <w:sz w:val="20"/>
                <w:szCs w:val="20"/>
                <w:lang w:eastAsia="en-US"/>
              </w:rPr>
              <w:t>НАЛОГИ НА ПРИБЫЛЬ, ДОХОДЫ</w:t>
            </w:r>
            <w:r w:rsidRPr="000E1065">
              <w:rPr>
                <w:bCs/>
                <w:sz w:val="20"/>
                <w:szCs w:val="20"/>
                <w:lang w:eastAsia="en-US"/>
              </w:rPr>
              <w:t>, всего</w:t>
            </w:r>
          </w:p>
        </w:tc>
        <w:tc>
          <w:tcPr>
            <w:tcW w:w="2268" w:type="dxa"/>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622 200,00</w:t>
            </w:r>
          </w:p>
        </w:tc>
      </w:tr>
      <w:tr w:rsidR="00653B00" w:rsidRPr="000E1065" w:rsidTr="00653B00">
        <w:trPr>
          <w:trHeight w:val="20"/>
        </w:trPr>
        <w:tc>
          <w:tcPr>
            <w:tcW w:w="2836" w:type="dxa"/>
            <w:noWrap/>
          </w:tcPr>
          <w:p w:rsidR="00653B00" w:rsidRPr="000E1065" w:rsidRDefault="00653B00" w:rsidP="00653B00">
            <w:pPr>
              <w:rPr>
                <w:b/>
                <w:bCs/>
                <w:sz w:val="20"/>
                <w:szCs w:val="20"/>
                <w:lang w:eastAsia="en-US"/>
              </w:rPr>
            </w:pPr>
          </w:p>
        </w:tc>
        <w:tc>
          <w:tcPr>
            <w:tcW w:w="4961" w:type="dxa"/>
            <w:hideMark/>
          </w:tcPr>
          <w:p w:rsidR="00653B00" w:rsidRPr="000E1065" w:rsidRDefault="00653B00" w:rsidP="00653B00">
            <w:pPr>
              <w:jc w:val="both"/>
              <w:rPr>
                <w:bCs/>
                <w:sz w:val="20"/>
                <w:szCs w:val="20"/>
                <w:lang w:eastAsia="en-US"/>
              </w:rPr>
            </w:pPr>
            <w:r w:rsidRPr="000E1065">
              <w:rPr>
                <w:bCs/>
                <w:sz w:val="20"/>
                <w:szCs w:val="20"/>
                <w:lang w:eastAsia="en-US"/>
              </w:rPr>
              <w:t>из них:</w:t>
            </w:r>
          </w:p>
        </w:tc>
        <w:tc>
          <w:tcPr>
            <w:tcW w:w="2268" w:type="dxa"/>
            <w:noWrap/>
            <w:vAlign w:val="bottom"/>
          </w:tcPr>
          <w:p w:rsidR="00653B00" w:rsidRPr="000E1065" w:rsidRDefault="00653B00" w:rsidP="00653B00">
            <w:pPr>
              <w:jc w:val="center"/>
              <w:rPr>
                <w:b/>
                <w:bCs/>
                <w:color w:val="000000"/>
                <w:sz w:val="20"/>
                <w:szCs w:val="20"/>
                <w:lang w:eastAsia="en-US"/>
              </w:rPr>
            </w:pPr>
          </w:p>
        </w:tc>
      </w:tr>
      <w:tr w:rsidR="00653B00" w:rsidRPr="000E1065" w:rsidTr="00653B00">
        <w:trPr>
          <w:trHeight w:val="20"/>
        </w:trPr>
        <w:tc>
          <w:tcPr>
            <w:tcW w:w="2836" w:type="dxa"/>
            <w:noWrap/>
            <w:hideMark/>
          </w:tcPr>
          <w:p w:rsidR="00653B00" w:rsidRPr="000E1065" w:rsidRDefault="00653B00" w:rsidP="00653B00">
            <w:pPr>
              <w:rPr>
                <w:sz w:val="20"/>
                <w:szCs w:val="20"/>
                <w:lang w:eastAsia="en-US"/>
              </w:rPr>
            </w:pPr>
            <w:r w:rsidRPr="000E1065">
              <w:rPr>
                <w:sz w:val="20"/>
                <w:szCs w:val="20"/>
                <w:lang w:eastAsia="en-US"/>
              </w:rPr>
              <w:t>10102000010000110</w:t>
            </w:r>
          </w:p>
        </w:tc>
        <w:tc>
          <w:tcPr>
            <w:tcW w:w="4961" w:type="dxa"/>
            <w:hideMark/>
          </w:tcPr>
          <w:p w:rsidR="00653B00" w:rsidRPr="000E1065" w:rsidRDefault="00653B00" w:rsidP="00653B00">
            <w:pPr>
              <w:jc w:val="both"/>
              <w:rPr>
                <w:sz w:val="20"/>
                <w:szCs w:val="20"/>
                <w:lang w:eastAsia="en-US"/>
              </w:rPr>
            </w:pPr>
            <w:r w:rsidRPr="000E1065">
              <w:rPr>
                <w:sz w:val="20"/>
                <w:szCs w:val="20"/>
                <w:lang w:eastAsia="en-US"/>
              </w:rPr>
              <w:t>налог на доходы физических лиц</w:t>
            </w:r>
          </w:p>
        </w:tc>
        <w:tc>
          <w:tcPr>
            <w:tcW w:w="2268" w:type="dxa"/>
            <w:noWrap/>
            <w:vAlign w:val="bottom"/>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622 200,00</w:t>
            </w:r>
          </w:p>
        </w:tc>
      </w:tr>
      <w:tr w:rsidR="00653B00" w:rsidRPr="000E1065" w:rsidTr="00653B00">
        <w:trPr>
          <w:trHeight w:val="20"/>
        </w:trPr>
        <w:tc>
          <w:tcPr>
            <w:tcW w:w="2836" w:type="dxa"/>
            <w:noWrap/>
            <w:hideMark/>
          </w:tcPr>
          <w:p w:rsidR="00653B00" w:rsidRPr="000E1065" w:rsidRDefault="00653B00" w:rsidP="00653B00">
            <w:pPr>
              <w:rPr>
                <w:b/>
                <w:bCs/>
                <w:sz w:val="20"/>
                <w:szCs w:val="20"/>
                <w:lang w:eastAsia="en-US"/>
              </w:rPr>
            </w:pPr>
            <w:r w:rsidRPr="000E1065">
              <w:rPr>
                <w:b/>
                <w:bCs/>
                <w:sz w:val="20"/>
                <w:szCs w:val="20"/>
                <w:lang w:eastAsia="en-US"/>
              </w:rPr>
              <w:t>10300000000000000</w:t>
            </w:r>
          </w:p>
        </w:tc>
        <w:tc>
          <w:tcPr>
            <w:tcW w:w="4961" w:type="dxa"/>
            <w:hideMark/>
          </w:tcPr>
          <w:p w:rsidR="00653B00" w:rsidRPr="000E1065" w:rsidRDefault="00653B00" w:rsidP="00653B00">
            <w:pPr>
              <w:jc w:val="both"/>
              <w:rPr>
                <w:b/>
                <w:bCs/>
                <w:sz w:val="20"/>
                <w:szCs w:val="20"/>
                <w:lang w:eastAsia="en-US"/>
              </w:rPr>
            </w:pPr>
            <w:r w:rsidRPr="000E1065">
              <w:rPr>
                <w:b/>
                <w:bCs/>
                <w:sz w:val="20"/>
                <w:szCs w:val="20"/>
                <w:lang w:eastAsia="en-US"/>
              </w:rPr>
              <w:t>НАЛОГИ НА ТОВАРЫ (РАБОТЫ, УСЛУГИ), РЕАЛИЗУЕМЫЕ НА ТЕРРИТОРИИ РОССИЙСКОЙ ФЕДЕРАЦИИ</w:t>
            </w:r>
          </w:p>
        </w:tc>
        <w:tc>
          <w:tcPr>
            <w:tcW w:w="2268" w:type="dxa"/>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607 000,00</w:t>
            </w:r>
          </w:p>
        </w:tc>
      </w:tr>
      <w:tr w:rsidR="00653B00" w:rsidRPr="000E1065" w:rsidTr="00653B00">
        <w:trPr>
          <w:trHeight w:val="20"/>
        </w:trPr>
        <w:tc>
          <w:tcPr>
            <w:tcW w:w="2836" w:type="dxa"/>
            <w:noWrap/>
            <w:hideMark/>
          </w:tcPr>
          <w:p w:rsidR="00653B00" w:rsidRPr="000E1065" w:rsidRDefault="00653B00" w:rsidP="00653B00">
            <w:pPr>
              <w:rPr>
                <w:sz w:val="20"/>
                <w:szCs w:val="20"/>
                <w:lang w:eastAsia="en-US"/>
              </w:rPr>
            </w:pPr>
            <w:r w:rsidRPr="000E1065">
              <w:rPr>
                <w:sz w:val="20"/>
                <w:szCs w:val="20"/>
                <w:lang w:eastAsia="en-US"/>
              </w:rPr>
              <w:t>10302000010000110</w:t>
            </w:r>
          </w:p>
        </w:tc>
        <w:tc>
          <w:tcPr>
            <w:tcW w:w="4961" w:type="dxa"/>
            <w:hideMark/>
          </w:tcPr>
          <w:p w:rsidR="00653B00" w:rsidRPr="000E1065" w:rsidRDefault="00653B00" w:rsidP="00653B00">
            <w:pPr>
              <w:jc w:val="both"/>
              <w:rPr>
                <w:sz w:val="20"/>
                <w:szCs w:val="20"/>
                <w:lang w:eastAsia="en-US"/>
              </w:rPr>
            </w:pPr>
            <w:r w:rsidRPr="000E1065">
              <w:rPr>
                <w:sz w:val="20"/>
                <w:szCs w:val="20"/>
                <w:lang w:eastAsia="en-US"/>
              </w:rPr>
              <w:t>Акцизы по подакцизным товарам (продукции), производимым на территории Российской Федерации</w:t>
            </w:r>
          </w:p>
        </w:tc>
        <w:tc>
          <w:tcPr>
            <w:tcW w:w="2268" w:type="dxa"/>
            <w:noWrap/>
            <w:vAlign w:val="bottom"/>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607 000,00</w:t>
            </w:r>
          </w:p>
        </w:tc>
      </w:tr>
      <w:tr w:rsidR="00653B00" w:rsidRPr="000E1065" w:rsidTr="00653B00">
        <w:trPr>
          <w:trHeight w:val="20"/>
        </w:trPr>
        <w:tc>
          <w:tcPr>
            <w:tcW w:w="2836" w:type="dxa"/>
            <w:noWrap/>
            <w:hideMark/>
          </w:tcPr>
          <w:p w:rsidR="00653B00" w:rsidRPr="000E1065" w:rsidRDefault="00653B00" w:rsidP="00653B00">
            <w:pPr>
              <w:rPr>
                <w:b/>
                <w:bCs/>
                <w:sz w:val="20"/>
                <w:szCs w:val="20"/>
                <w:lang w:eastAsia="en-US"/>
              </w:rPr>
            </w:pPr>
            <w:r w:rsidRPr="000E1065">
              <w:rPr>
                <w:b/>
                <w:bCs/>
                <w:sz w:val="20"/>
                <w:szCs w:val="20"/>
                <w:lang w:eastAsia="en-US"/>
              </w:rPr>
              <w:t>10500000000000000</w:t>
            </w:r>
          </w:p>
        </w:tc>
        <w:tc>
          <w:tcPr>
            <w:tcW w:w="4961" w:type="dxa"/>
            <w:hideMark/>
          </w:tcPr>
          <w:p w:rsidR="00653B00" w:rsidRPr="000E1065" w:rsidRDefault="00653B00" w:rsidP="00653B00">
            <w:pPr>
              <w:jc w:val="both"/>
              <w:rPr>
                <w:b/>
                <w:bCs/>
                <w:sz w:val="20"/>
                <w:szCs w:val="20"/>
                <w:lang w:eastAsia="en-US"/>
              </w:rPr>
            </w:pPr>
            <w:r w:rsidRPr="000E1065">
              <w:rPr>
                <w:b/>
                <w:bCs/>
                <w:sz w:val="20"/>
                <w:szCs w:val="20"/>
                <w:lang w:eastAsia="en-US"/>
              </w:rPr>
              <w:t>НАЛОГИ НА СОВОКУПНЫЙ ДОХОД</w:t>
            </w:r>
          </w:p>
        </w:tc>
        <w:tc>
          <w:tcPr>
            <w:tcW w:w="2268" w:type="dxa"/>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200,00</w:t>
            </w:r>
          </w:p>
        </w:tc>
      </w:tr>
      <w:tr w:rsidR="00653B00" w:rsidRPr="000E1065" w:rsidTr="00653B00">
        <w:trPr>
          <w:trHeight w:val="20"/>
        </w:trPr>
        <w:tc>
          <w:tcPr>
            <w:tcW w:w="2836" w:type="dxa"/>
            <w:noWrap/>
            <w:hideMark/>
          </w:tcPr>
          <w:p w:rsidR="00653B00" w:rsidRPr="000E1065" w:rsidRDefault="00653B00" w:rsidP="00653B00">
            <w:pPr>
              <w:rPr>
                <w:sz w:val="20"/>
                <w:szCs w:val="20"/>
                <w:lang w:eastAsia="en-US"/>
              </w:rPr>
            </w:pPr>
            <w:r w:rsidRPr="000E1065">
              <w:rPr>
                <w:sz w:val="20"/>
                <w:szCs w:val="20"/>
                <w:lang w:eastAsia="en-US"/>
              </w:rPr>
              <w:t>10503000010000110</w:t>
            </w:r>
          </w:p>
        </w:tc>
        <w:tc>
          <w:tcPr>
            <w:tcW w:w="4961" w:type="dxa"/>
            <w:hideMark/>
          </w:tcPr>
          <w:p w:rsidR="00653B00" w:rsidRPr="000E1065" w:rsidRDefault="00653B00" w:rsidP="00653B00">
            <w:pPr>
              <w:jc w:val="both"/>
              <w:rPr>
                <w:sz w:val="20"/>
                <w:szCs w:val="20"/>
                <w:lang w:eastAsia="en-US"/>
              </w:rPr>
            </w:pPr>
            <w:r w:rsidRPr="000E1065">
              <w:rPr>
                <w:sz w:val="20"/>
                <w:szCs w:val="20"/>
                <w:lang w:eastAsia="en-US"/>
              </w:rPr>
              <w:t>Единый сельскохозяйственный налог</w:t>
            </w:r>
          </w:p>
        </w:tc>
        <w:tc>
          <w:tcPr>
            <w:tcW w:w="2268" w:type="dxa"/>
            <w:noWrap/>
            <w:vAlign w:val="bottom"/>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200,00</w:t>
            </w:r>
          </w:p>
        </w:tc>
      </w:tr>
      <w:tr w:rsidR="00653B00" w:rsidRPr="000E1065" w:rsidTr="00653B00">
        <w:trPr>
          <w:trHeight w:val="20"/>
        </w:trPr>
        <w:tc>
          <w:tcPr>
            <w:tcW w:w="2836" w:type="dxa"/>
            <w:noWrap/>
            <w:hideMark/>
          </w:tcPr>
          <w:p w:rsidR="00653B00" w:rsidRPr="000E1065" w:rsidRDefault="00653B00" w:rsidP="00653B00">
            <w:pPr>
              <w:rPr>
                <w:b/>
                <w:bCs/>
                <w:sz w:val="20"/>
                <w:szCs w:val="20"/>
                <w:lang w:eastAsia="en-US"/>
              </w:rPr>
            </w:pPr>
            <w:r w:rsidRPr="000E1065">
              <w:rPr>
                <w:b/>
                <w:bCs/>
                <w:sz w:val="20"/>
                <w:szCs w:val="20"/>
                <w:lang w:eastAsia="en-US"/>
              </w:rPr>
              <w:t>10600000000000000</w:t>
            </w:r>
          </w:p>
        </w:tc>
        <w:tc>
          <w:tcPr>
            <w:tcW w:w="4961" w:type="dxa"/>
            <w:hideMark/>
          </w:tcPr>
          <w:p w:rsidR="00653B00" w:rsidRPr="000E1065" w:rsidRDefault="00653B00" w:rsidP="00653B00">
            <w:pPr>
              <w:jc w:val="both"/>
              <w:rPr>
                <w:b/>
                <w:bCs/>
                <w:sz w:val="20"/>
                <w:szCs w:val="20"/>
                <w:lang w:eastAsia="en-US"/>
              </w:rPr>
            </w:pPr>
            <w:r w:rsidRPr="000E1065">
              <w:rPr>
                <w:b/>
                <w:bCs/>
                <w:sz w:val="20"/>
                <w:szCs w:val="20"/>
                <w:lang w:eastAsia="en-US"/>
              </w:rPr>
              <w:t>НАЛОГИ НА ИМУЩЕСТВО</w:t>
            </w:r>
            <w:r w:rsidRPr="000E1065">
              <w:rPr>
                <w:bCs/>
                <w:sz w:val="20"/>
                <w:szCs w:val="20"/>
                <w:lang w:eastAsia="en-US"/>
              </w:rPr>
              <w:t>, всего</w:t>
            </w:r>
          </w:p>
        </w:tc>
        <w:tc>
          <w:tcPr>
            <w:tcW w:w="2268" w:type="dxa"/>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715 000,00</w:t>
            </w:r>
          </w:p>
        </w:tc>
      </w:tr>
      <w:tr w:rsidR="00653B00" w:rsidRPr="000E1065" w:rsidTr="00653B00">
        <w:trPr>
          <w:trHeight w:val="20"/>
        </w:trPr>
        <w:tc>
          <w:tcPr>
            <w:tcW w:w="2836" w:type="dxa"/>
            <w:noWrap/>
          </w:tcPr>
          <w:p w:rsidR="00653B00" w:rsidRPr="000E1065" w:rsidRDefault="00653B00" w:rsidP="00653B00">
            <w:pPr>
              <w:rPr>
                <w:b/>
                <w:bCs/>
                <w:sz w:val="20"/>
                <w:szCs w:val="20"/>
                <w:lang w:eastAsia="en-US"/>
              </w:rPr>
            </w:pPr>
          </w:p>
        </w:tc>
        <w:tc>
          <w:tcPr>
            <w:tcW w:w="4961" w:type="dxa"/>
            <w:hideMark/>
          </w:tcPr>
          <w:p w:rsidR="00653B00" w:rsidRPr="000E1065" w:rsidRDefault="00653B00" w:rsidP="00653B00">
            <w:pPr>
              <w:jc w:val="both"/>
              <w:rPr>
                <w:b/>
                <w:bCs/>
                <w:sz w:val="20"/>
                <w:szCs w:val="20"/>
                <w:lang w:eastAsia="en-US"/>
              </w:rPr>
            </w:pPr>
            <w:r w:rsidRPr="000E1065">
              <w:rPr>
                <w:bCs/>
                <w:sz w:val="20"/>
                <w:szCs w:val="20"/>
                <w:lang w:eastAsia="en-US"/>
              </w:rPr>
              <w:t>из них:</w:t>
            </w:r>
          </w:p>
        </w:tc>
        <w:tc>
          <w:tcPr>
            <w:tcW w:w="2268" w:type="dxa"/>
            <w:noWrap/>
            <w:vAlign w:val="bottom"/>
          </w:tcPr>
          <w:p w:rsidR="00653B00" w:rsidRPr="000E1065" w:rsidRDefault="00653B00" w:rsidP="00653B00">
            <w:pPr>
              <w:jc w:val="center"/>
              <w:rPr>
                <w:b/>
                <w:bCs/>
                <w:color w:val="000000"/>
                <w:sz w:val="20"/>
                <w:szCs w:val="20"/>
                <w:lang w:eastAsia="en-US"/>
              </w:rPr>
            </w:pPr>
          </w:p>
        </w:tc>
      </w:tr>
      <w:tr w:rsidR="00653B00" w:rsidRPr="000E1065" w:rsidTr="00653B00">
        <w:trPr>
          <w:trHeight w:val="20"/>
        </w:trPr>
        <w:tc>
          <w:tcPr>
            <w:tcW w:w="2836" w:type="dxa"/>
            <w:noWrap/>
            <w:hideMark/>
          </w:tcPr>
          <w:p w:rsidR="00653B00" w:rsidRPr="000E1065" w:rsidRDefault="00653B00" w:rsidP="00653B00">
            <w:pPr>
              <w:rPr>
                <w:sz w:val="20"/>
                <w:szCs w:val="20"/>
                <w:lang w:eastAsia="en-US"/>
              </w:rPr>
            </w:pPr>
            <w:r w:rsidRPr="000E1065">
              <w:rPr>
                <w:sz w:val="20"/>
                <w:szCs w:val="20"/>
                <w:lang w:eastAsia="en-US"/>
              </w:rPr>
              <w:t>10601000000000110</w:t>
            </w:r>
          </w:p>
        </w:tc>
        <w:tc>
          <w:tcPr>
            <w:tcW w:w="4961" w:type="dxa"/>
            <w:hideMark/>
          </w:tcPr>
          <w:p w:rsidR="00653B00" w:rsidRPr="000E1065" w:rsidRDefault="00653B00" w:rsidP="00653B00">
            <w:pPr>
              <w:jc w:val="both"/>
              <w:rPr>
                <w:sz w:val="20"/>
                <w:szCs w:val="20"/>
                <w:lang w:eastAsia="en-US"/>
              </w:rPr>
            </w:pPr>
            <w:r w:rsidRPr="000E1065">
              <w:rPr>
                <w:sz w:val="20"/>
                <w:szCs w:val="20"/>
                <w:lang w:eastAsia="en-US"/>
              </w:rPr>
              <w:t>налог на имущество физических лиц</w:t>
            </w:r>
          </w:p>
        </w:tc>
        <w:tc>
          <w:tcPr>
            <w:tcW w:w="2268" w:type="dxa"/>
            <w:noWrap/>
            <w:vAlign w:val="bottom"/>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180 000,00</w:t>
            </w:r>
          </w:p>
        </w:tc>
      </w:tr>
      <w:tr w:rsidR="00653B00" w:rsidRPr="000E1065" w:rsidTr="00653B00">
        <w:trPr>
          <w:trHeight w:val="20"/>
        </w:trPr>
        <w:tc>
          <w:tcPr>
            <w:tcW w:w="2836" w:type="dxa"/>
            <w:noWrap/>
            <w:hideMark/>
          </w:tcPr>
          <w:p w:rsidR="00653B00" w:rsidRPr="000E1065" w:rsidRDefault="00653B00" w:rsidP="00653B00">
            <w:pPr>
              <w:rPr>
                <w:sz w:val="20"/>
                <w:szCs w:val="20"/>
                <w:lang w:eastAsia="en-US"/>
              </w:rPr>
            </w:pPr>
            <w:r w:rsidRPr="000E1065">
              <w:rPr>
                <w:sz w:val="20"/>
                <w:szCs w:val="20"/>
                <w:lang w:eastAsia="en-US"/>
              </w:rPr>
              <w:t>10606000000000110</w:t>
            </w:r>
          </w:p>
        </w:tc>
        <w:tc>
          <w:tcPr>
            <w:tcW w:w="4961" w:type="dxa"/>
            <w:hideMark/>
          </w:tcPr>
          <w:p w:rsidR="00653B00" w:rsidRPr="000E1065" w:rsidRDefault="00653B00" w:rsidP="00653B00">
            <w:pPr>
              <w:jc w:val="both"/>
              <w:rPr>
                <w:sz w:val="20"/>
                <w:szCs w:val="20"/>
                <w:lang w:eastAsia="en-US"/>
              </w:rPr>
            </w:pPr>
            <w:r w:rsidRPr="000E1065">
              <w:rPr>
                <w:sz w:val="20"/>
                <w:szCs w:val="20"/>
                <w:lang w:eastAsia="en-US"/>
              </w:rPr>
              <w:t>земельный налог</w:t>
            </w:r>
          </w:p>
        </w:tc>
        <w:tc>
          <w:tcPr>
            <w:tcW w:w="2268" w:type="dxa"/>
            <w:noWrap/>
            <w:vAlign w:val="bottom"/>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535 000,00</w:t>
            </w:r>
          </w:p>
        </w:tc>
      </w:tr>
      <w:tr w:rsidR="00653B00" w:rsidRPr="000E1065" w:rsidTr="00653B00">
        <w:trPr>
          <w:trHeight w:val="20"/>
        </w:trPr>
        <w:tc>
          <w:tcPr>
            <w:tcW w:w="2836" w:type="dxa"/>
            <w:noWrap/>
            <w:hideMark/>
          </w:tcPr>
          <w:p w:rsidR="00653B00" w:rsidRPr="000E1065" w:rsidRDefault="00653B00" w:rsidP="00653B00">
            <w:pPr>
              <w:rPr>
                <w:b/>
                <w:bCs/>
                <w:sz w:val="20"/>
                <w:szCs w:val="20"/>
                <w:lang w:eastAsia="en-US"/>
              </w:rPr>
            </w:pPr>
            <w:r w:rsidRPr="000E1065">
              <w:rPr>
                <w:b/>
                <w:bCs/>
                <w:sz w:val="20"/>
                <w:szCs w:val="20"/>
                <w:lang w:eastAsia="en-US"/>
              </w:rPr>
              <w:t>1080000000000000</w:t>
            </w:r>
          </w:p>
        </w:tc>
        <w:tc>
          <w:tcPr>
            <w:tcW w:w="4961" w:type="dxa"/>
            <w:hideMark/>
          </w:tcPr>
          <w:p w:rsidR="00653B00" w:rsidRPr="000E1065" w:rsidRDefault="00653B00" w:rsidP="00653B00">
            <w:pPr>
              <w:jc w:val="both"/>
              <w:rPr>
                <w:b/>
                <w:bCs/>
                <w:sz w:val="20"/>
                <w:szCs w:val="20"/>
                <w:lang w:eastAsia="en-US"/>
              </w:rPr>
            </w:pPr>
            <w:r w:rsidRPr="000E1065">
              <w:rPr>
                <w:b/>
                <w:bCs/>
                <w:sz w:val="20"/>
                <w:szCs w:val="20"/>
                <w:lang w:eastAsia="en-US"/>
              </w:rPr>
              <w:t>ГОСУДАРСТВЕННАЯ ПОШЛИНА</w:t>
            </w:r>
          </w:p>
        </w:tc>
        <w:tc>
          <w:tcPr>
            <w:tcW w:w="2268" w:type="dxa"/>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5 000,00</w:t>
            </w:r>
          </w:p>
        </w:tc>
      </w:tr>
      <w:tr w:rsidR="00653B00" w:rsidRPr="000E1065" w:rsidTr="00653B00">
        <w:trPr>
          <w:trHeight w:val="20"/>
        </w:trPr>
        <w:tc>
          <w:tcPr>
            <w:tcW w:w="2836" w:type="dxa"/>
            <w:noWrap/>
            <w:hideMark/>
          </w:tcPr>
          <w:p w:rsidR="00653B00" w:rsidRPr="000E1065" w:rsidRDefault="00653B00" w:rsidP="00653B00">
            <w:pPr>
              <w:rPr>
                <w:b/>
                <w:bCs/>
                <w:sz w:val="20"/>
                <w:szCs w:val="20"/>
                <w:lang w:eastAsia="en-US"/>
              </w:rPr>
            </w:pPr>
            <w:r w:rsidRPr="000E1065">
              <w:rPr>
                <w:b/>
                <w:bCs/>
                <w:sz w:val="20"/>
                <w:szCs w:val="20"/>
                <w:lang w:eastAsia="en-US"/>
              </w:rPr>
              <w:t>11100000000000000</w:t>
            </w:r>
          </w:p>
        </w:tc>
        <w:tc>
          <w:tcPr>
            <w:tcW w:w="4961" w:type="dxa"/>
            <w:hideMark/>
          </w:tcPr>
          <w:p w:rsidR="00653B00" w:rsidRPr="000E1065" w:rsidRDefault="00653B00" w:rsidP="00653B00">
            <w:pPr>
              <w:jc w:val="both"/>
              <w:rPr>
                <w:b/>
                <w:bCs/>
                <w:sz w:val="20"/>
                <w:szCs w:val="20"/>
                <w:lang w:eastAsia="en-US"/>
              </w:rPr>
            </w:pPr>
            <w:r w:rsidRPr="000E1065">
              <w:rPr>
                <w:b/>
                <w:bCs/>
                <w:sz w:val="20"/>
                <w:szCs w:val="20"/>
                <w:lang w:eastAsia="en-US"/>
              </w:rPr>
              <w:t>ДОХОДЫ ОТ ИСПОЛЬЗОВАНИЯ ИМУЩЕСТВА, НАХОДЯЩЕГОСЯ В ГОСУДАРСТВЕННОЙ И МУНИЦИПАЛЬНОЙ СОБСТВЕННОСТИ</w:t>
            </w:r>
            <w:r w:rsidRPr="000E1065">
              <w:rPr>
                <w:bCs/>
                <w:sz w:val="20"/>
                <w:szCs w:val="20"/>
                <w:lang w:eastAsia="en-US"/>
              </w:rPr>
              <w:t>, всего</w:t>
            </w:r>
          </w:p>
        </w:tc>
        <w:tc>
          <w:tcPr>
            <w:tcW w:w="2268" w:type="dxa"/>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250 000,00</w:t>
            </w:r>
          </w:p>
        </w:tc>
      </w:tr>
      <w:tr w:rsidR="00653B00" w:rsidRPr="000E1065" w:rsidTr="00653B00">
        <w:trPr>
          <w:trHeight w:val="20"/>
        </w:trPr>
        <w:tc>
          <w:tcPr>
            <w:tcW w:w="2836" w:type="dxa"/>
            <w:noWrap/>
          </w:tcPr>
          <w:p w:rsidR="00653B00" w:rsidRPr="000E1065" w:rsidRDefault="00653B00" w:rsidP="00653B00">
            <w:pPr>
              <w:rPr>
                <w:b/>
                <w:bCs/>
                <w:sz w:val="20"/>
                <w:szCs w:val="20"/>
                <w:lang w:eastAsia="en-US"/>
              </w:rPr>
            </w:pPr>
          </w:p>
        </w:tc>
        <w:tc>
          <w:tcPr>
            <w:tcW w:w="4961" w:type="dxa"/>
            <w:hideMark/>
          </w:tcPr>
          <w:p w:rsidR="00653B00" w:rsidRPr="000E1065" w:rsidRDefault="00653B00" w:rsidP="00653B00">
            <w:pPr>
              <w:jc w:val="both"/>
              <w:rPr>
                <w:b/>
                <w:bCs/>
                <w:sz w:val="20"/>
                <w:szCs w:val="20"/>
                <w:lang w:eastAsia="en-US"/>
              </w:rPr>
            </w:pPr>
            <w:r w:rsidRPr="000E1065">
              <w:rPr>
                <w:bCs/>
                <w:sz w:val="20"/>
                <w:szCs w:val="20"/>
                <w:lang w:eastAsia="en-US"/>
              </w:rPr>
              <w:t>из них:</w:t>
            </w:r>
          </w:p>
        </w:tc>
        <w:tc>
          <w:tcPr>
            <w:tcW w:w="2268" w:type="dxa"/>
            <w:noWrap/>
            <w:vAlign w:val="bottom"/>
          </w:tcPr>
          <w:p w:rsidR="00653B00" w:rsidRPr="000E1065" w:rsidRDefault="00653B00" w:rsidP="00653B00">
            <w:pPr>
              <w:jc w:val="center"/>
              <w:rPr>
                <w:b/>
                <w:bCs/>
                <w:color w:val="000000"/>
                <w:sz w:val="20"/>
                <w:szCs w:val="20"/>
                <w:lang w:eastAsia="en-US"/>
              </w:rPr>
            </w:pPr>
          </w:p>
        </w:tc>
      </w:tr>
      <w:tr w:rsidR="00653B00" w:rsidRPr="000E1065" w:rsidTr="00653B00">
        <w:trPr>
          <w:trHeight w:val="20"/>
        </w:trPr>
        <w:tc>
          <w:tcPr>
            <w:tcW w:w="2836" w:type="dxa"/>
            <w:noWrap/>
            <w:hideMark/>
          </w:tcPr>
          <w:p w:rsidR="00653B00" w:rsidRPr="000E1065" w:rsidRDefault="00653B00" w:rsidP="00653B00">
            <w:pPr>
              <w:rPr>
                <w:sz w:val="20"/>
                <w:szCs w:val="20"/>
                <w:lang w:eastAsia="en-US"/>
              </w:rPr>
            </w:pPr>
            <w:r w:rsidRPr="000E1065">
              <w:rPr>
                <w:sz w:val="20"/>
                <w:szCs w:val="20"/>
                <w:lang w:eastAsia="en-US"/>
              </w:rPr>
              <w:t>11105000000000120</w:t>
            </w:r>
          </w:p>
        </w:tc>
        <w:tc>
          <w:tcPr>
            <w:tcW w:w="4961" w:type="dxa"/>
            <w:hideMark/>
          </w:tcPr>
          <w:p w:rsidR="00653B00" w:rsidRPr="000E1065" w:rsidRDefault="00653B00" w:rsidP="00653B00">
            <w:pPr>
              <w:jc w:val="both"/>
              <w:rPr>
                <w:sz w:val="20"/>
                <w:szCs w:val="20"/>
                <w:lang w:eastAsia="en-US"/>
              </w:rPr>
            </w:pPr>
            <w:r w:rsidRPr="000E1065">
              <w:rPr>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noWrap/>
            <w:vAlign w:val="bottom"/>
            <w:hideMark/>
          </w:tcPr>
          <w:p w:rsidR="00653B00" w:rsidRPr="000E1065" w:rsidRDefault="00653B00" w:rsidP="00653B00">
            <w:pPr>
              <w:jc w:val="center"/>
              <w:rPr>
                <w:sz w:val="20"/>
                <w:szCs w:val="20"/>
                <w:lang w:eastAsia="en-US"/>
              </w:rPr>
            </w:pPr>
            <w:r w:rsidRPr="000E1065">
              <w:rPr>
                <w:sz w:val="20"/>
                <w:szCs w:val="20"/>
                <w:lang w:eastAsia="en-US"/>
              </w:rPr>
              <w:t>243 000,00</w:t>
            </w:r>
          </w:p>
        </w:tc>
      </w:tr>
      <w:tr w:rsidR="00653B00" w:rsidRPr="000E1065" w:rsidTr="00653B00">
        <w:trPr>
          <w:trHeight w:val="20"/>
        </w:trPr>
        <w:tc>
          <w:tcPr>
            <w:tcW w:w="2836" w:type="dxa"/>
            <w:noWrap/>
            <w:hideMark/>
          </w:tcPr>
          <w:p w:rsidR="00653B00" w:rsidRPr="000E1065" w:rsidRDefault="00653B00" w:rsidP="00653B00">
            <w:pPr>
              <w:rPr>
                <w:b/>
                <w:bCs/>
                <w:sz w:val="20"/>
                <w:szCs w:val="20"/>
                <w:lang w:eastAsia="en-US"/>
              </w:rPr>
            </w:pPr>
            <w:r w:rsidRPr="000E1065">
              <w:rPr>
                <w:b/>
                <w:bCs/>
                <w:sz w:val="20"/>
                <w:szCs w:val="20"/>
                <w:lang w:eastAsia="en-US"/>
              </w:rPr>
              <w:t>11300000000000000</w:t>
            </w:r>
          </w:p>
        </w:tc>
        <w:tc>
          <w:tcPr>
            <w:tcW w:w="4961" w:type="dxa"/>
            <w:hideMark/>
          </w:tcPr>
          <w:p w:rsidR="00653B00" w:rsidRPr="000E1065" w:rsidRDefault="00653B00" w:rsidP="00653B00">
            <w:pPr>
              <w:jc w:val="both"/>
              <w:rPr>
                <w:b/>
                <w:bCs/>
                <w:sz w:val="20"/>
                <w:szCs w:val="20"/>
                <w:lang w:eastAsia="en-US"/>
              </w:rPr>
            </w:pPr>
            <w:r w:rsidRPr="000E1065">
              <w:rPr>
                <w:b/>
                <w:bCs/>
                <w:sz w:val="20"/>
                <w:szCs w:val="20"/>
                <w:lang w:eastAsia="en-US"/>
              </w:rPr>
              <w:t>ДОХОДЫ ОТ ОКАЗАНИЯ ПЛАТНЫХ УСЛУГ (РАБОТ) И КОМПЕНСАЦИИ ЗАТРАТ ГОСУДАРСТВА</w:t>
            </w:r>
          </w:p>
        </w:tc>
        <w:tc>
          <w:tcPr>
            <w:tcW w:w="2268" w:type="dxa"/>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611 500,00</w:t>
            </w:r>
          </w:p>
        </w:tc>
      </w:tr>
      <w:tr w:rsidR="00653B00" w:rsidRPr="000E1065" w:rsidTr="00653B00">
        <w:trPr>
          <w:trHeight w:val="20"/>
        </w:trPr>
        <w:tc>
          <w:tcPr>
            <w:tcW w:w="2836" w:type="dxa"/>
            <w:noWrap/>
            <w:hideMark/>
          </w:tcPr>
          <w:p w:rsidR="00653B00" w:rsidRPr="000E1065" w:rsidRDefault="00653B00" w:rsidP="00653B00">
            <w:pPr>
              <w:rPr>
                <w:b/>
                <w:bCs/>
                <w:sz w:val="20"/>
                <w:szCs w:val="20"/>
                <w:lang w:eastAsia="en-US"/>
              </w:rPr>
            </w:pPr>
            <w:r w:rsidRPr="000E1065">
              <w:rPr>
                <w:b/>
                <w:bCs/>
                <w:sz w:val="20"/>
                <w:szCs w:val="20"/>
                <w:lang w:eastAsia="en-US"/>
              </w:rPr>
              <w:t>20000000000000000</w:t>
            </w:r>
          </w:p>
        </w:tc>
        <w:tc>
          <w:tcPr>
            <w:tcW w:w="4961" w:type="dxa"/>
            <w:hideMark/>
          </w:tcPr>
          <w:p w:rsidR="00653B00" w:rsidRPr="000E1065" w:rsidRDefault="00653B00" w:rsidP="00653B00">
            <w:pPr>
              <w:jc w:val="both"/>
              <w:rPr>
                <w:b/>
                <w:bCs/>
                <w:sz w:val="20"/>
                <w:szCs w:val="20"/>
                <w:lang w:eastAsia="en-US"/>
              </w:rPr>
            </w:pPr>
            <w:r w:rsidRPr="000E1065">
              <w:rPr>
                <w:b/>
                <w:bCs/>
                <w:sz w:val="20"/>
                <w:szCs w:val="20"/>
                <w:lang w:eastAsia="en-US"/>
              </w:rPr>
              <w:t xml:space="preserve">БЕЗВОЗМЕЗДНЫЕ ПОСТУПЛЕНИЯ, </w:t>
            </w:r>
            <w:r w:rsidRPr="000E1065">
              <w:rPr>
                <w:bCs/>
                <w:sz w:val="20"/>
                <w:szCs w:val="20"/>
                <w:lang w:eastAsia="en-US"/>
              </w:rPr>
              <w:t>всего</w:t>
            </w:r>
          </w:p>
        </w:tc>
        <w:tc>
          <w:tcPr>
            <w:tcW w:w="2268" w:type="dxa"/>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3 612 439,00</w:t>
            </w:r>
          </w:p>
        </w:tc>
      </w:tr>
      <w:tr w:rsidR="00653B00" w:rsidRPr="000E1065" w:rsidTr="00653B00">
        <w:trPr>
          <w:trHeight w:val="20"/>
        </w:trPr>
        <w:tc>
          <w:tcPr>
            <w:tcW w:w="2836" w:type="dxa"/>
            <w:noWrap/>
            <w:hideMark/>
          </w:tcPr>
          <w:p w:rsidR="00653B00" w:rsidRPr="000E1065" w:rsidRDefault="00653B00" w:rsidP="00653B00">
            <w:pPr>
              <w:rPr>
                <w:b/>
                <w:bCs/>
                <w:sz w:val="20"/>
                <w:szCs w:val="20"/>
                <w:lang w:eastAsia="en-US"/>
              </w:rPr>
            </w:pPr>
            <w:r w:rsidRPr="000E1065">
              <w:rPr>
                <w:b/>
                <w:bCs/>
                <w:sz w:val="20"/>
                <w:szCs w:val="20"/>
                <w:lang w:eastAsia="en-US"/>
              </w:rPr>
              <w:t>20200000000000000</w:t>
            </w:r>
          </w:p>
        </w:tc>
        <w:tc>
          <w:tcPr>
            <w:tcW w:w="4961" w:type="dxa"/>
            <w:hideMark/>
          </w:tcPr>
          <w:p w:rsidR="00653B00" w:rsidRPr="000E1065" w:rsidRDefault="00653B00" w:rsidP="00653B00">
            <w:pPr>
              <w:jc w:val="both"/>
              <w:rPr>
                <w:b/>
                <w:bCs/>
                <w:sz w:val="20"/>
                <w:szCs w:val="20"/>
                <w:lang w:eastAsia="en-US"/>
              </w:rPr>
            </w:pPr>
            <w:r w:rsidRPr="000E1065">
              <w:rPr>
                <w:b/>
                <w:bCs/>
                <w:sz w:val="20"/>
                <w:szCs w:val="20"/>
                <w:lang w:eastAsia="en-US"/>
              </w:rPr>
              <w:t xml:space="preserve">Безвозмездные поступления от других бюджетов бюджетной системы Российской Федерации, </w:t>
            </w:r>
            <w:r w:rsidRPr="000E1065">
              <w:rPr>
                <w:bCs/>
                <w:sz w:val="20"/>
                <w:szCs w:val="20"/>
                <w:lang w:eastAsia="en-US"/>
              </w:rPr>
              <w:t>всего</w:t>
            </w:r>
          </w:p>
        </w:tc>
        <w:tc>
          <w:tcPr>
            <w:tcW w:w="2268" w:type="dxa"/>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3 612 439,00</w:t>
            </w:r>
          </w:p>
        </w:tc>
      </w:tr>
      <w:tr w:rsidR="00653B00" w:rsidRPr="000E1065" w:rsidTr="00653B00">
        <w:trPr>
          <w:trHeight w:val="20"/>
        </w:trPr>
        <w:tc>
          <w:tcPr>
            <w:tcW w:w="2836" w:type="dxa"/>
            <w:noWrap/>
          </w:tcPr>
          <w:p w:rsidR="00653B00" w:rsidRPr="000E1065" w:rsidRDefault="00653B00" w:rsidP="00653B00">
            <w:pPr>
              <w:rPr>
                <w:b/>
                <w:bCs/>
                <w:sz w:val="20"/>
                <w:szCs w:val="20"/>
                <w:lang w:eastAsia="en-US"/>
              </w:rPr>
            </w:pPr>
          </w:p>
        </w:tc>
        <w:tc>
          <w:tcPr>
            <w:tcW w:w="4961" w:type="dxa"/>
            <w:hideMark/>
          </w:tcPr>
          <w:p w:rsidR="00653B00" w:rsidRPr="000E1065" w:rsidRDefault="00653B00" w:rsidP="00653B00">
            <w:pPr>
              <w:jc w:val="both"/>
              <w:rPr>
                <w:b/>
                <w:bCs/>
                <w:sz w:val="20"/>
                <w:szCs w:val="20"/>
                <w:lang w:eastAsia="en-US"/>
              </w:rPr>
            </w:pPr>
            <w:r w:rsidRPr="000E1065">
              <w:rPr>
                <w:bCs/>
                <w:sz w:val="20"/>
                <w:szCs w:val="20"/>
                <w:lang w:eastAsia="en-US"/>
              </w:rPr>
              <w:t>в том числе:</w:t>
            </w:r>
          </w:p>
        </w:tc>
        <w:tc>
          <w:tcPr>
            <w:tcW w:w="2268" w:type="dxa"/>
            <w:noWrap/>
            <w:vAlign w:val="bottom"/>
          </w:tcPr>
          <w:p w:rsidR="00653B00" w:rsidRPr="000E1065" w:rsidRDefault="00653B00" w:rsidP="00653B00">
            <w:pPr>
              <w:jc w:val="center"/>
              <w:rPr>
                <w:b/>
                <w:bCs/>
                <w:color w:val="000000"/>
                <w:sz w:val="20"/>
                <w:szCs w:val="20"/>
                <w:lang w:eastAsia="en-US"/>
              </w:rPr>
            </w:pPr>
          </w:p>
        </w:tc>
      </w:tr>
      <w:tr w:rsidR="00653B00" w:rsidRPr="000E1065" w:rsidTr="00653B00">
        <w:trPr>
          <w:trHeight w:val="20"/>
        </w:trPr>
        <w:tc>
          <w:tcPr>
            <w:tcW w:w="2836" w:type="dxa"/>
            <w:noWrap/>
            <w:hideMark/>
          </w:tcPr>
          <w:p w:rsidR="00653B00" w:rsidRPr="000E1065" w:rsidRDefault="00653B00" w:rsidP="00653B00">
            <w:pPr>
              <w:rPr>
                <w:b/>
                <w:bCs/>
                <w:sz w:val="20"/>
                <w:szCs w:val="20"/>
                <w:lang w:eastAsia="en-US"/>
              </w:rPr>
            </w:pPr>
            <w:r w:rsidRPr="000E1065">
              <w:rPr>
                <w:b/>
                <w:bCs/>
                <w:sz w:val="20"/>
                <w:szCs w:val="20"/>
                <w:lang w:eastAsia="en-US"/>
              </w:rPr>
              <w:lastRenderedPageBreak/>
              <w:t>20210000000000150</w:t>
            </w:r>
          </w:p>
        </w:tc>
        <w:tc>
          <w:tcPr>
            <w:tcW w:w="4961" w:type="dxa"/>
            <w:hideMark/>
          </w:tcPr>
          <w:p w:rsidR="00653B00" w:rsidRPr="000E1065" w:rsidRDefault="00653B00" w:rsidP="00653B00">
            <w:pPr>
              <w:jc w:val="both"/>
              <w:rPr>
                <w:bCs/>
                <w:sz w:val="20"/>
                <w:szCs w:val="20"/>
                <w:lang w:eastAsia="en-US"/>
              </w:rPr>
            </w:pPr>
            <w:r w:rsidRPr="000E1065">
              <w:rPr>
                <w:b/>
                <w:bCs/>
                <w:sz w:val="20"/>
                <w:szCs w:val="20"/>
                <w:lang w:eastAsia="en-US"/>
              </w:rPr>
              <w:t>Дотации</w:t>
            </w:r>
            <w:r w:rsidRPr="000E1065">
              <w:rPr>
                <w:bCs/>
                <w:sz w:val="20"/>
                <w:szCs w:val="20"/>
                <w:lang w:eastAsia="en-US"/>
              </w:rPr>
              <w:t xml:space="preserve"> </w:t>
            </w:r>
            <w:r w:rsidRPr="000E1065">
              <w:rPr>
                <w:b/>
                <w:sz w:val="20"/>
                <w:szCs w:val="20"/>
                <w:lang w:eastAsia="en-US"/>
              </w:rPr>
              <w:t>бюджетам бюджетной системы Российской Федерации</w:t>
            </w:r>
          </w:p>
        </w:tc>
        <w:tc>
          <w:tcPr>
            <w:tcW w:w="2268" w:type="dxa"/>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2 589 500,00</w:t>
            </w:r>
          </w:p>
        </w:tc>
      </w:tr>
      <w:tr w:rsidR="00653B00" w:rsidRPr="000E1065" w:rsidTr="00653B00">
        <w:trPr>
          <w:trHeight w:val="20"/>
        </w:trPr>
        <w:tc>
          <w:tcPr>
            <w:tcW w:w="2836" w:type="dxa"/>
            <w:noWrap/>
            <w:hideMark/>
          </w:tcPr>
          <w:p w:rsidR="00653B00" w:rsidRPr="000E1065" w:rsidRDefault="00653B00" w:rsidP="00653B00">
            <w:pPr>
              <w:autoSpaceDE w:val="0"/>
              <w:autoSpaceDN w:val="0"/>
              <w:adjustRightInd w:val="0"/>
              <w:rPr>
                <w:b/>
                <w:sz w:val="20"/>
                <w:szCs w:val="20"/>
                <w:lang w:eastAsia="en-US"/>
              </w:rPr>
            </w:pPr>
            <w:r w:rsidRPr="000E1065">
              <w:rPr>
                <w:b/>
                <w:sz w:val="20"/>
                <w:szCs w:val="20"/>
                <w:lang w:eastAsia="en-US"/>
              </w:rPr>
              <w:t>20220000000000150</w:t>
            </w:r>
          </w:p>
        </w:tc>
        <w:tc>
          <w:tcPr>
            <w:tcW w:w="4961" w:type="dxa"/>
            <w:hideMark/>
          </w:tcPr>
          <w:p w:rsidR="00653B00" w:rsidRPr="000E1065" w:rsidRDefault="00653B00" w:rsidP="00653B00">
            <w:pPr>
              <w:autoSpaceDE w:val="0"/>
              <w:autoSpaceDN w:val="0"/>
              <w:adjustRightInd w:val="0"/>
              <w:jc w:val="both"/>
              <w:rPr>
                <w:b/>
                <w:sz w:val="20"/>
                <w:szCs w:val="20"/>
                <w:lang w:eastAsia="en-US"/>
              </w:rPr>
            </w:pPr>
            <w:r w:rsidRPr="000E1065">
              <w:rPr>
                <w:b/>
                <w:sz w:val="20"/>
                <w:szCs w:val="20"/>
                <w:lang w:eastAsia="en-US"/>
              </w:rPr>
              <w:t>Субсидии бюджетам бюджетной системы Российской Федерации (межбюджетные субсидии)</w:t>
            </w:r>
          </w:p>
        </w:tc>
        <w:tc>
          <w:tcPr>
            <w:tcW w:w="2268" w:type="dxa"/>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919 400,00</w:t>
            </w:r>
          </w:p>
        </w:tc>
      </w:tr>
      <w:tr w:rsidR="00653B00" w:rsidRPr="000E1065" w:rsidTr="00653B00">
        <w:trPr>
          <w:trHeight w:val="20"/>
        </w:trPr>
        <w:tc>
          <w:tcPr>
            <w:tcW w:w="2836" w:type="dxa"/>
            <w:noWrap/>
            <w:hideMark/>
          </w:tcPr>
          <w:p w:rsidR="00653B00" w:rsidRPr="000E1065" w:rsidRDefault="00653B00" w:rsidP="00653B00">
            <w:pPr>
              <w:rPr>
                <w:b/>
                <w:bCs/>
                <w:sz w:val="20"/>
                <w:szCs w:val="20"/>
                <w:lang w:eastAsia="en-US"/>
              </w:rPr>
            </w:pPr>
            <w:r w:rsidRPr="000E1065">
              <w:rPr>
                <w:b/>
                <w:bCs/>
                <w:sz w:val="20"/>
                <w:szCs w:val="20"/>
                <w:lang w:eastAsia="en-US"/>
              </w:rPr>
              <w:t>20230000000000150</w:t>
            </w:r>
          </w:p>
        </w:tc>
        <w:tc>
          <w:tcPr>
            <w:tcW w:w="4961" w:type="dxa"/>
            <w:hideMark/>
          </w:tcPr>
          <w:p w:rsidR="00653B00" w:rsidRPr="000E1065" w:rsidRDefault="00653B00" w:rsidP="00653B00">
            <w:pPr>
              <w:jc w:val="both"/>
              <w:rPr>
                <w:b/>
                <w:bCs/>
                <w:sz w:val="20"/>
                <w:szCs w:val="20"/>
                <w:lang w:eastAsia="en-US"/>
              </w:rPr>
            </w:pPr>
            <w:r w:rsidRPr="000E1065">
              <w:rPr>
                <w:b/>
                <w:bCs/>
                <w:sz w:val="20"/>
                <w:szCs w:val="20"/>
                <w:lang w:eastAsia="en-US"/>
              </w:rPr>
              <w:t xml:space="preserve">Субвенции бюджетам субъектов Российской Федерации </w:t>
            </w:r>
          </w:p>
        </w:tc>
        <w:tc>
          <w:tcPr>
            <w:tcW w:w="2268" w:type="dxa"/>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103 539,00</w:t>
            </w:r>
          </w:p>
        </w:tc>
      </w:tr>
    </w:tbl>
    <w:p w:rsidR="00653B00" w:rsidRPr="000E1065" w:rsidRDefault="00653B00" w:rsidP="00653B00">
      <w:pPr>
        <w:rPr>
          <w:rFonts w:asciiTheme="minorHAnsi" w:eastAsiaTheme="minorEastAsia" w:hAnsiTheme="minorHAnsi"/>
          <w:sz w:val="20"/>
          <w:szCs w:val="20"/>
        </w:rPr>
      </w:pPr>
    </w:p>
    <w:p w:rsidR="00653B00" w:rsidRPr="000E1065" w:rsidRDefault="00653B00" w:rsidP="00653B00">
      <w:pPr>
        <w:pStyle w:val="aa"/>
        <w:keepNext/>
        <w:jc w:val="right"/>
        <w:rPr>
          <w:i/>
          <w:sz w:val="20"/>
        </w:rPr>
      </w:pPr>
      <w:r w:rsidRPr="000E1065">
        <w:rPr>
          <w:i/>
          <w:sz w:val="20"/>
        </w:rPr>
        <w:t>Приложение 5</w:t>
      </w:r>
    </w:p>
    <w:p w:rsidR="00653B00" w:rsidRPr="000E1065" w:rsidRDefault="00653B00" w:rsidP="00653B00">
      <w:pPr>
        <w:keepNext/>
        <w:ind w:hanging="8"/>
        <w:jc w:val="right"/>
        <w:rPr>
          <w:i/>
          <w:snapToGrid w:val="0"/>
          <w:sz w:val="20"/>
          <w:szCs w:val="20"/>
        </w:rPr>
      </w:pPr>
      <w:r w:rsidRPr="000E1065">
        <w:rPr>
          <w:i/>
          <w:snapToGrid w:val="0"/>
          <w:sz w:val="20"/>
          <w:szCs w:val="20"/>
        </w:rPr>
        <w:t xml:space="preserve">к решению Собрания депутатов Конарского сельского поселения  </w:t>
      </w:r>
    </w:p>
    <w:p w:rsidR="00653B00" w:rsidRPr="000E1065" w:rsidRDefault="00653B00" w:rsidP="00653B00">
      <w:pPr>
        <w:keepNext/>
        <w:ind w:left="5112"/>
        <w:jc w:val="right"/>
        <w:rPr>
          <w:i/>
          <w:snapToGrid w:val="0"/>
          <w:sz w:val="20"/>
          <w:szCs w:val="20"/>
        </w:rPr>
      </w:pPr>
      <w:r w:rsidRPr="000E1065">
        <w:rPr>
          <w:i/>
          <w:snapToGrid w:val="0"/>
          <w:sz w:val="20"/>
          <w:szCs w:val="20"/>
        </w:rPr>
        <w:t xml:space="preserve">Цивильского </w:t>
      </w:r>
      <w:proofErr w:type="gramStart"/>
      <w:r w:rsidRPr="000E1065">
        <w:rPr>
          <w:i/>
          <w:snapToGrid w:val="0"/>
          <w:sz w:val="20"/>
          <w:szCs w:val="20"/>
        </w:rPr>
        <w:t>района  Чувашской</w:t>
      </w:r>
      <w:proofErr w:type="gramEnd"/>
      <w:r w:rsidRPr="000E1065">
        <w:rPr>
          <w:i/>
          <w:snapToGrid w:val="0"/>
          <w:sz w:val="20"/>
          <w:szCs w:val="20"/>
        </w:rPr>
        <w:t xml:space="preserve"> Республики</w:t>
      </w:r>
    </w:p>
    <w:p w:rsidR="00653B00" w:rsidRPr="000E1065" w:rsidRDefault="00653B00" w:rsidP="00653B00">
      <w:pPr>
        <w:keepNext/>
        <w:jc w:val="right"/>
        <w:rPr>
          <w:i/>
          <w:snapToGrid w:val="0"/>
          <w:sz w:val="20"/>
          <w:szCs w:val="20"/>
        </w:rPr>
      </w:pPr>
      <w:r w:rsidRPr="000E1065">
        <w:rPr>
          <w:i/>
          <w:snapToGrid w:val="0"/>
          <w:sz w:val="20"/>
          <w:szCs w:val="20"/>
        </w:rPr>
        <w:t>«О бюджете Конарского сельского поселения Цивильского района</w:t>
      </w:r>
    </w:p>
    <w:p w:rsidR="00653B00" w:rsidRPr="000E1065" w:rsidRDefault="00653B00" w:rsidP="00653B00">
      <w:pPr>
        <w:keepNext/>
        <w:ind w:left="5112"/>
        <w:jc w:val="right"/>
        <w:rPr>
          <w:i/>
          <w:sz w:val="20"/>
          <w:szCs w:val="20"/>
        </w:rPr>
      </w:pPr>
      <w:r w:rsidRPr="000E1065">
        <w:rPr>
          <w:i/>
          <w:sz w:val="20"/>
          <w:szCs w:val="20"/>
        </w:rPr>
        <w:t xml:space="preserve">Чувашской Республики на 2021 год </w:t>
      </w:r>
      <w:r w:rsidRPr="000E1065">
        <w:rPr>
          <w:i/>
          <w:sz w:val="20"/>
          <w:szCs w:val="20"/>
        </w:rPr>
        <w:br/>
        <w:t>и на плановый период 2022 и 2023 годов»</w:t>
      </w:r>
      <w:r w:rsidRPr="00653B00">
        <w:rPr>
          <w:i/>
          <w:sz w:val="20"/>
          <w:szCs w:val="20"/>
        </w:rPr>
        <w:t xml:space="preserve"> </w:t>
      </w:r>
      <w:r>
        <w:rPr>
          <w:i/>
          <w:sz w:val="20"/>
          <w:szCs w:val="20"/>
        </w:rPr>
        <w:t xml:space="preserve">от </w:t>
      </w:r>
      <w:r w:rsidR="002B0199">
        <w:rPr>
          <w:i/>
          <w:sz w:val="20"/>
          <w:szCs w:val="20"/>
        </w:rPr>
        <w:t>25</w:t>
      </w:r>
      <w:r>
        <w:rPr>
          <w:i/>
          <w:sz w:val="20"/>
          <w:szCs w:val="20"/>
        </w:rPr>
        <w:t>.12.2020 №18-1</w:t>
      </w:r>
      <w:r w:rsidRPr="000E1065">
        <w:rPr>
          <w:i/>
          <w:sz w:val="20"/>
          <w:szCs w:val="20"/>
        </w:rPr>
        <w:t xml:space="preserve">   </w:t>
      </w:r>
    </w:p>
    <w:p w:rsidR="00653B00" w:rsidRPr="000E1065" w:rsidRDefault="00653B00" w:rsidP="00653B00">
      <w:pPr>
        <w:keepNext/>
        <w:ind w:left="5112"/>
        <w:jc w:val="right"/>
        <w:rPr>
          <w:i/>
          <w:sz w:val="20"/>
          <w:szCs w:val="20"/>
        </w:rPr>
      </w:pPr>
    </w:p>
    <w:tbl>
      <w:tblPr>
        <w:tblW w:w="10207" w:type="dxa"/>
        <w:tblInd w:w="-426" w:type="dxa"/>
        <w:tblLayout w:type="fixed"/>
        <w:tblLook w:val="04A0" w:firstRow="1" w:lastRow="0" w:firstColumn="1" w:lastColumn="0" w:noHBand="0" w:noVBand="1"/>
      </w:tblPr>
      <w:tblGrid>
        <w:gridCol w:w="2654"/>
        <w:gridCol w:w="148"/>
        <w:gridCol w:w="4145"/>
        <w:gridCol w:w="1701"/>
        <w:gridCol w:w="1559"/>
      </w:tblGrid>
      <w:tr w:rsidR="00653B00" w:rsidRPr="000E1065" w:rsidTr="00653B00">
        <w:trPr>
          <w:trHeight w:val="315"/>
        </w:trPr>
        <w:tc>
          <w:tcPr>
            <w:tcW w:w="10207" w:type="dxa"/>
            <w:gridSpan w:val="5"/>
            <w:noWrap/>
            <w:vAlign w:val="bottom"/>
          </w:tcPr>
          <w:p w:rsidR="00653B00" w:rsidRPr="000E1065" w:rsidRDefault="00653B00" w:rsidP="00653B00">
            <w:pPr>
              <w:jc w:val="center"/>
              <w:rPr>
                <w:b/>
                <w:bCs/>
                <w:color w:val="000000"/>
                <w:sz w:val="20"/>
                <w:szCs w:val="20"/>
                <w:lang w:eastAsia="en-US"/>
              </w:rPr>
            </w:pPr>
          </w:p>
          <w:p w:rsidR="00653B00" w:rsidRPr="000E1065" w:rsidRDefault="00653B00" w:rsidP="00653B00">
            <w:pPr>
              <w:jc w:val="center"/>
              <w:rPr>
                <w:b/>
                <w:bCs/>
                <w:caps/>
                <w:color w:val="000000"/>
                <w:sz w:val="20"/>
                <w:szCs w:val="20"/>
                <w:lang w:eastAsia="en-US"/>
              </w:rPr>
            </w:pPr>
            <w:r w:rsidRPr="000E1065">
              <w:rPr>
                <w:b/>
                <w:bCs/>
                <w:caps/>
                <w:color w:val="000000"/>
                <w:sz w:val="20"/>
                <w:szCs w:val="20"/>
                <w:lang w:eastAsia="en-US"/>
              </w:rPr>
              <w:t xml:space="preserve">Прогнозируемые объемы </w:t>
            </w:r>
          </w:p>
        </w:tc>
      </w:tr>
      <w:tr w:rsidR="00653B00" w:rsidRPr="000E1065" w:rsidTr="00653B00">
        <w:trPr>
          <w:trHeight w:val="255"/>
        </w:trPr>
        <w:tc>
          <w:tcPr>
            <w:tcW w:w="10207" w:type="dxa"/>
            <w:gridSpan w:val="5"/>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 xml:space="preserve">поступлений доходов в бюджет </w:t>
            </w:r>
            <w:r w:rsidRPr="000E1065">
              <w:rPr>
                <w:b/>
                <w:snapToGrid w:val="0"/>
                <w:sz w:val="20"/>
                <w:szCs w:val="20"/>
                <w:lang w:eastAsia="en-US"/>
              </w:rPr>
              <w:t>Конарского сельского</w:t>
            </w:r>
            <w:r w:rsidRPr="000E1065">
              <w:rPr>
                <w:i/>
                <w:snapToGrid w:val="0"/>
                <w:sz w:val="20"/>
                <w:szCs w:val="20"/>
                <w:lang w:eastAsia="en-US"/>
              </w:rPr>
              <w:t xml:space="preserve"> </w:t>
            </w:r>
            <w:proofErr w:type="gramStart"/>
            <w:r w:rsidRPr="000E1065">
              <w:rPr>
                <w:b/>
                <w:bCs/>
                <w:color w:val="000000"/>
                <w:sz w:val="20"/>
                <w:szCs w:val="20"/>
                <w:lang w:eastAsia="en-US"/>
              </w:rPr>
              <w:t>поселения  Цивильского</w:t>
            </w:r>
            <w:proofErr w:type="gramEnd"/>
            <w:r w:rsidRPr="000E1065">
              <w:rPr>
                <w:b/>
                <w:bCs/>
                <w:color w:val="000000"/>
                <w:sz w:val="20"/>
                <w:szCs w:val="20"/>
                <w:lang w:eastAsia="en-US"/>
              </w:rPr>
              <w:t xml:space="preserve"> района Чувашской Республики  на 2022 и 2023 годы</w:t>
            </w:r>
          </w:p>
        </w:tc>
      </w:tr>
      <w:tr w:rsidR="00653B00" w:rsidRPr="000E1065" w:rsidTr="00653B00">
        <w:trPr>
          <w:trHeight w:val="284"/>
        </w:trPr>
        <w:tc>
          <w:tcPr>
            <w:tcW w:w="10207" w:type="dxa"/>
            <w:gridSpan w:val="5"/>
            <w:noWrap/>
            <w:vAlign w:val="bottom"/>
            <w:hideMark/>
          </w:tcPr>
          <w:p w:rsidR="00653B00" w:rsidRPr="000E1065" w:rsidRDefault="00653B00" w:rsidP="00653B00">
            <w:pPr>
              <w:jc w:val="center"/>
              <w:rPr>
                <w:b/>
                <w:bCs/>
                <w:color w:val="000000"/>
                <w:sz w:val="20"/>
                <w:szCs w:val="20"/>
                <w:lang w:eastAsia="en-US"/>
              </w:rPr>
            </w:pPr>
            <w:r w:rsidRPr="000E1065">
              <w:rPr>
                <w:b/>
                <w:bCs/>
                <w:color w:val="000000"/>
                <w:sz w:val="20"/>
                <w:szCs w:val="20"/>
                <w:lang w:eastAsia="en-US"/>
              </w:rPr>
              <w:t xml:space="preserve"> </w:t>
            </w:r>
          </w:p>
        </w:tc>
      </w:tr>
      <w:tr w:rsidR="00653B00" w:rsidRPr="000E1065" w:rsidTr="00653B00">
        <w:trPr>
          <w:trHeight w:val="300"/>
        </w:trPr>
        <w:tc>
          <w:tcPr>
            <w:tcW w:w="2654" w:type="dxa"/>
            <w:tcBorders>
              <w:top w:val="nil"/>
              <w:left w:val="nil"/>
              <w:bottom w:val="single" w:sz="4" w:space="0" w:color="auto"/>
              <w:right w:val="nil"/>
            </w:tcBorders>
            <w:noWrap/>
            <w:vAlign w:val="bottom"/>
          </w:tcPr>
          <w:p w:rsidR="00653B00" w:rsidRPr="000E1065" w:rsidRDefault="00653B00" w:rsidP="00653B00">
            <w:pPr>
              <w:rPr>
                <w:color w:val="000000"/>
                <w:sz w:val="20"/>
                <w:szCs w:val="20"/>
                <w:lang w:eastAsia="en-US"/>
              </w:rPr>
            </w:pPr>
          </w:p>
        </w:tc>
        <w:tc>
          <w:tcPr>
            <w:tcW w:w="7553" w:type="dxa"/>
            <w:gridSpan w:val="4"/>
            <w:tcBorders>
              <w:top w:val="nil"/>
              <w:left w:val="nil"/>
              <w:bottom w:val="single" w:sz="4" w:space="0" w:color="auto"/>
              <w:right w:val="nil"/>
            </w:tcBorders>
            <w:noWrap/>
            <w:vAlign w:val="bottom"/>
            <w:hideMark/>
          </w:tcPr>
          <w:p w:rsidR="00653B00" w:rsidRPr="000E1065" w:rsidRDefault="00653B00" w:rsidP="00653B00">
            <w:pPr>
              <w:jc w:val="right"/>
              <w:rPr>
                <w:color w:val="000000"/>
                <w:sz w:val="20"/>
                <w:szCs w:val="20"/>
                <w:lang w:eastAsia="en-US"/>
              </w:rPr>
            </w:pPr>
            <w:r w:rsidRPr="000E1065">
              <w:rPr>
                <w:color w:val="000000"/>
                <w:sz w:val="20"/>
                <w:szCs w:val="20"/>
                <w:lang w:eastAsia="en-US"/>
              </w:rPr>
              <w:t>(рублей)</w:t>
            </w:r>
          </w:p>
        </w:tc>
      </w:tr>
      <w:tr w:rsidR="00653B00" w:rsidRPr="000E1065" w:rsidTr="00653B00">
        <w:trPr>
          <w:trHeight w:val="317"/>
          <w:tblHeader/>
        </w:trPr>
        <w:tc>
          <w:tcPr>
            <w:tcW w:w="2802" w:type="dxa"/>
            <w:gridSpan w:val="2"/>
            <w:vMerge w:val="restart"/>
            <w:tcBorders>
              <w:top w:val="single" w:sz="4" w:space="0" w:color="auto"/>
              <w:left w:val="single" w:sz="4" w:space="0" w:color="auto"/>
              <w:bottom w:val="nil"/>
              <w:right w:val="single" w:sz="4" w:space="0" w:color="auto"/>
            </w:tcBorders>
            <w:noWrap/>
            <w:vAlign w:val="center"/>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 xml:space="preserve">Код бюджетной </w:t>
            </w:r>
            <w:r w:rsidRPr="000E1065">
              <w:rPr>
                <w:color w:val="000000"/>
                <w:sz w:val="20"/>
                <w:szCs w:val="20"/>
                <w:lang w:eastAsia="en-US"/>
              </w:rPr>
              <w:br/>
              <w:t>классификации</w:t>
            </w:r>
          </w:p>
        </w:tc>
        <w:tc>
          <w:tcPr>
            <w:tcW w:w="4145" w:type="dxa"/>
            <w:vMerge w:val="restart"/>
            <w:tcBorders>
              <w:top w:val="single" w:sz="4" w:space="0" w:color="auto"/>
              <w:left w:val="single" w:sz="4" w:space="0" w:color="auto"/>
              <w:bottom w:val="nil"/>
              <w:right w:val="single" w:sz="4" w:space="0" w:color="auto"/>
            </w:tcBorders>
            <w:vAlign w:val="center"/>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Наименование доходов</w:t>
            </w:r>
          </w:p>
        </w:tc>
        <w:tc>
          <w:tcPr>
            <w:tcW w:w="3260" w:type="dxa"/>
            <w:gridSpan w:val="2"/>
            <w:tcBorders>
              <w:top w:val="single" w:sz="4" w:space="0" w:color="auto"/>
              <w:left w:val="single" w:sz="4" w:space="0" w:color="auto"/>
              <w:bottom w:val="single" w:sz="4" w:space="0" w:color="auto"/>
              <w:right w:val="single" w:sz="4" w:space="0" w:color="auto"/>
            </w:tcBorders>
            <w:noWrap/>
            <w:vAlign w:val="center"/>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Сумма</w:t>
            </w:r>
          </w:p>
        </w:tc>
      </w:tr>
      <w:tr w:rsidR="00653B00" w:rsidRPr="000E1065" w:rsidTr="00653B00">
        <w:trPr>
          <w:trHeight w:val="280"/>
          <w:tblHeader/>
        </w:trPr>
        <w:tc>
          <w:tcPr>
            <w:tcW w:w="2802" w:type="dxa"/>
            <w:gridSpan w:val="2"/>
            <w:vMerge/>
            <w:tcBorders>
              <w:top w:val="single" w:sz="4" w:space="0" w:color="auto"/>
              <w:left w:val="single" w:sz="4" w:space="0" w:color="auto"/>
              <w:bottom w:val="nil"/>
              <w:right w:val="single" w:sz="4" w:space="0" w:color="auto"/>
            </w:tcBorders>
            <w:vAlign w:val="center"/>
            <w:hideMark/>
          </w:tcPr>
          <w:p w:rsidR="00653B00" w:rsidRPr="000E1065" w:rsidRDefault="00653B00" w:rsidP="00653B00">
            <w:pPr>
              <w:rPr>
                <w:rFonts w:eastAsiaTheme="minorEastAsia"/>
                <w:color w:val="000000"/>
                <w:sz w:val="20"/>
                <w:szCs w:val="20"/>
                <w:lang w:eastAsia="en-US"/>
              </w:rPr>
            </w:pPr>
          </w:p>
        </w:tc>
        <w:tc>
          <w:tcPr>
            <w:tcW w:w="4145" w:type="dxa"/>
            <w:vMerge/>
            <w:tcBorders>
              <w:top w:val="single" w:sz="4" w:space="0" w:color="auto"/>
              <w:left w:val="single" w:sz="4" w:space="0" w:color="auto"/>
              <w:bottom w:val="nil"/>
              <w:right w:val="single" w:sz="4" w:space="0" w:color="auto"/>
            </w:tcBorders>
            <w:vAlign w:val="center"/>
            <w:hideMark/>
          </w:tcPr>
          <w:p w:rsidR="00653B00" w:rsidRPr="000E1065" w:rsidRDefault="00653B00" w:rsidP="00653B00">
            <w:pPr>
              <w:rPr>
                <w:rFonts w:eastAsiaTheme="minorEastAsia"/>
                <w:color w:val="000000"/>
                <w:sz w:val="20"/>
                <w:szCs w:val="20"/>
                <w:lang w:eastAsia="en-US"/>
              </w:rPr>
            </w:pPr>
          </w:p>
        </w:tc>
        <w:tc>
          <w:tcPr>
            <w:tcW w:w="1701" w:type="dxa"/>
            <w:tcBorders>
              <w:top w:val="single" w:sz="4" w:space="0" w:color="auto"/>
              <w:left w:val="single" w:sz="4" w:space="0" w:color="auto"/>
              <w:bottom w:val="nil"/>
              <w:right w:val="single" w:sz="4" w:space="0" w:color="auto"/>
            </w:tcBorders>
            <w:noWrap/>
            <w:vAlign w:val="center"/>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2022 год</w:t>
            </w:r>
          </w:p>
        </w:tc>
        <w:tc>
          <w:tcPr>
            <w:tcW w:w="1559" w:type="dxa"/>
            <w:tcBorders>
              <w:top w:val="single" w:sz="4" w:space="0" w:color="auto"/>
              <w:left w:val="single" w:sz="4" w:space="0" w:color="auto"/>
              <w:bottom w:val="nil"/>
              <w:right w:val="single" w:sz="4" w:space="0" w:color="auto"/>
            </w:tcBorders>
            <w:noWrap/>
            <w:vAlign w:val="center"/>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2023 год</w:t>
            </w:r>
          </w:p>
        </w:tc>
      </w:tr>
    </w:tbl>
    <w:p w:rsidR="00653B00" w:rsidRPr="000E1065" w:rsidRDefault="00653B00" w:rsidP="00653B00">
      <w:pPr>
        <w:rPr>
          <w:rFonts w:eastAsiaTheme="minorEastAsia"/>
          <w:sz w:val="20"/>
          <w:szCs w:val="20"/>
          <w:lang w:val="en-US"/>
        </w:rPr>
      </w:pPr>
    </w:p>
    <w:tbl>
      <w:tblPr>
        <w:tblW w:w="10207" w:type="dxa"/>
        <w:tblInd w:w="-431" w:type="dxa"/>
        <w:tblLayout w:type="fixed"/>
        <w:tblLook w:val="04A0" w:firstRow="1" w:lastRow="0" w:firstColumn="1" w:lastColumn="0" w:noHBand="0" w:noVBand="1"/>
      </w:tblPr>
      <w:tblGrid>
        <w:gridCol w:w="2695"/>
        <w:gridCol w:w="4252"/>
        <w:gridCol w:w="1701"/>
        <w:gridCol w:w="1559"/>
      </w:tblGrid>
      <w:tr w:rsidR="00653B00" w:rsidRPr="000E1065" w:rsidTr="00653B00">
        <w:trPr>
          <w:trHeight w:val="138"/>
          <w:tblHeader/>
        </w:trPr>
        <w:tc>
          <w:tcPr>
            <w:tcW w:w="2695" w:type="dxa"/>
            <w:tcBorders>
              <w:top w:val="single" w:sz="4" w:space="0" w:color="auto"/>
              <w:left w:val="single" w:sz="4" w:space="0" w:color="auto"/>
              <w:bottom w:val="single" w:sz="4" w:space="0" w:color="auto"/>
              <w:right w:val="single" w:sz="4" w:space="0" w:color="auto"/>
            </w:tcBorders>
            <w:noWrap/>
            <w:vAlign w:val="center"/>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53B00" w:rsidRPr="000E1065" w:rsidRDefault="00653B00" w:rsidP="00653B00">
            <w:pPr>
              <w:jc w:val="center"/>
              <w:rPr>
                <w:color w:val="000000"/>
                <w:sz w:val="20"/>
                <w:szCs w:val="20"/>
                <w:lang w:eastAsia="en-US"/>
              </w:rPr>
            </w:pPr>
            <w:r w:rsidRPr="000E1065">
              <w:rPr>
                <w:color w:val="000000"/>
                <w:sz w:val="20"/>
                <w:szCs w:val="20"/>
                <w:lang w:eastAsia="en-US"/>
              </w:rPr>
              <w:t>4</w:t>
            </w:r>
          </w:p>
        </w:tc>
      </w:tr>
      <w:tr w:rsidR="00653B00" w:rsidRPr="000E1065" w:rsidTr="00653B00">
        <w:trPr>
          <w:trHeight w:val="20"/>
        </w:trPr>
        <w:tc>
          <w:tcPr>
            <w:tcW w:w="2695" w:type="dxa"/>
            <w:noWrap/>
            <w:hideMark/>
          </w:tcPr>
          <w:p w:rsidR="00653B00" w:rsidRPr="000E1065" w:rsidRDefault="00653B00" w:rsidP="00653B00">
            <w:pPr>
              <w:ind w:right="-176"/>
              <w:rPr>
                <w:b/>
                <w:bCs/>
                <w:sz w:val="20"/>
                <w:szCs w:val="20"/>
                <w:lang w:eastAsia="en-US"/>
              </w:rPr>
            </w:pPr>
            <w:r w:rsidRPr="000E1065">
              <w:rPr>
                <w:b/>
                <w:bCs/>
                <w:sz w:val="20"/>
                <w:szCs w:val="20"/>
                <w:lang w:eastAsia="en-US"/>
              </w:rPr>
              <w:t>10000000000000000</w:t>
            </w:r>
          </w:p>
        </w:tc>
        <w:tc>
          <w:tcPr>
            <w:tcW w:w="4252" w:type="dxa"/>
            <w:hideMark/>
          </w:tcPr>
          <w:p w:rsidR="00653B00" w:rsidRPr="000E1065" w:rsidRDefault="00653B00" w:rsidP="00653B00">
            <w:pPr>
              <w:jc w:val="both"/>
              <w:rPr>
                <w:b/>
                <w:bCs/>
                <w:sz w:val="20"/>
                <w:szCs w:val="20"/>
                <w:lang w:eastAsia="en-US"/>
              </w:rPr>
            </w:pPr>
            <w:r w:rsidRPr="000E1065">
              <w:rPr>
                <w:b/>
                <w:bCs/>
                <w:sz w:val="20"/>
                <w:szCs w:val="20"/>
                <w:lang w:eastAsia="en-US"/>
              </w:rPr>
              <w:t xml:space="preserve">НАЛОГОВЫЕ И НЕНАЛОГОВЫЕ ДОХОДЫ, </w:t>
            </w:r>
            <w:r w:rsidRPr="000E1065">
              <w:rPr>
                <w:bCs/>
                <w:sz w:val="20"/>
                <w:szCs w:val="20"/>
                <w:lang w:eastAsia="en-US"/>
              </w:rPr>
              <w:t>всего</w:t>
            </w:r>
          </w:p>
        </w:tc>
        <w:tc>
          <w:tcPr>
            <w:tcW w:w="1701" w:type="dxa"/>
            <w:noWrap/>
            <w:vAlign w:val="bottom"/>
            <w:hideMark/>
          </w:tcPr>
          <w:p w:rsidR="00653B00" w:rsidRPr="000E1065" w:rsidRDefault="00653B00" w:rsidP="00653B00">
            <w:pPr>
              <w:jc w:val="right"/>
              <w:rPr>
                <w:b/>
                <w:bCs/>
                <w:color w:val="000000"/>
                <w:sz w:val="20"/>
                <w:szCs w:val="20"/>
                <w:lang w:eastAsia="en-US"/>
              </w:rPr>
            </w:pPr>
            <w:r w:rsidRPr="000E1065">
              <w:rPr>
                <w:b/>
                <w:bCs/>
                <w:color w:val="000000"/>
                <w:sz w:val="20"/>
                <w:szCs w:val="20"/>
                <w:lang w:eastAsia="en-US"/>
              </w:rPr>
              <w:t>3 013 600,00</w:t>
            </w:r>
          </w:p>
        </w:tc>
        <w:tc>
          <w:tcPr>
            <w:tcW w:w="1559" w:type="dxa"/>
            <w:noWrap/>
            <w:vAlign w:val="bottom"/>
            <w:hideMark/>
          </w:tcPr>
          <w:p w:rsidR="00653B00" w:rsidRPr="000E1065" w:rsidRDefault="00653B00" w:rsidP="00653B00">
            <w:pPr>
              <w:ind w:left="-108" w:right="34"/>
              <w:jc w:val="right"/>
              <w:rPr>
                <w:b/>
                <w:bCs/>
                <w:color w:val="000000"/>
                <w:sz w:val="20"/>
                <w:szCs w:val="20"/>
                <w:lang w:eastAsia="en-US"/>
              </w:rPr>
            </w:pPr>
            <w:r w:rsidRPr="000E1065">
              <w:rPr>
                <w:b/>
                <w:bCs/>
                <w:color w:val="000000"/>
                <w:sz w:val="20"/>
                <w:szCs w:val="20"/>
                <w:lang w:eastAsia="en-US"/>
              </w:rPr>
              <w:t>2 894 200,00</w:t>
            </w:r>
          </w:p>
        </w:tc>
      </w:tr>
      <w:tr w:rsidR="00653B00" w:rsidRPr="000E1065" w:rsidTr="00653B00">
        <w:trPr>
          <w:trHeight w:val="20"/>
        </w:trPr>
        <w:tc>
          <w:tcPr>
            <w:tcW w:w="2695" w:type="dxa"/>
            <w:noWrap/>
          </w:tcPr>
          <w:p w:rsidR="00653B00" w:rsidRPr="000E1065" w:rsidRDefault="00653B00" w:rsidP="00653B00">
            <w:pPr>
              <w:ind w:right="-176"/>
              <w:rPr>
                <w:b/>
                <w:bCs/>
                <w:sz w:val="20"/>
                <w:szCs w:val="20"/>
                <w:lang w:eastAsia="en-US"/>
              </w:rPr>
            </w:pPr>
          </w:p>
        </w:tc>
        <w:tc>
          <w:tcPr>
            <w:tcW w:w="4252" w:type="dxa"/>
            <w:hideMark/>
          </w:tcPr>
          <w:p w:rsidR="00653B00" w:rsidRPr="000E1065" w:rsidRDefault="00653B00" w:rsidP="00653B00">
            <w:pPr>
              <w:jc w:val="both"/>
              <w:rPr>
                <w:bCs/>
                <w:sz w:val="20"/>
                <w:szCs w:val="20"/>
                <w:lang w:eastAsia="en-US"/>
              </w:rPr>
            </w:pPr>
            <w:r w:rsidRPr="000E1065">
              <w:rPr>
                <w:bCs/>
                <w:sz w:val="20"/>
                <w:szCs w:val="20"/>
                <w:lang w:eastAsia="en-US"/>
              </w:rPr>
              <w:t>в том числе:</w:t>
            </w:r>
          </w:p>
        </w:tc>
        <w:tc>
          <w:tcPr>
            <w:tcW w:w="1701" w:type="dxa"/>
            <w:noWrap/>
            <w:vAlign w:val="bottom"/>
          </w:tcPr>
          <w:p w:rsidR="00653B00" w:rsidRPr="000E1065" w:rsidRDefault="00653B00" w:rsidP="00653B00">
            <w:pPr>
              <w:jc w:val="right"/>
              <w:rPr>
                <w:b/>
                <w:bCs/>
                <w:color w:val="000000"/>
                <w:sz w:val="20"/>
                <w:szCs w:val="20"/>
                <w:lang w:eastAsia="en-US"/>
              </w:rPr>
            </w:pPr>
          </w:p>
        </w:tc>
        <w:tc>
          <w:tcPr>
            <w:tcW w:w="1559" w:type="dxa"/>
            <w:noWrap/>
            <w:vAlign w:val="bottom"/>
          </w:tcPr>
          <w:p w:rsidR="00653B00" w:rsidRPr="000E1065" w:rsidRDefault="00653B00" w:rsidP="00653B00">
            <w:pPr>
              <w:ind w:left="-108" w:right="34"/>
              <w:jc w:val="right"/>
              <w:rPr>
                <w:b/>
                <w:bCs/>
                <w:color w:val="000000"/>
                <w:sz w:val="20"/>
                <w:szCs w:val="20"/>
                <w:lang w:eastAsia="en-US"/>
              </w:rPr>
            </w:pPr>
          </w:p>
        </w:tc>
      </w:tr>
      <w:tr w:rsidR="00653B00" w:rsidRPr="000E1065" w:rsidTr="00653B00">
        <w:trPr>
          <w:trHeight w:val="20"/>
        </w:trPr>
        <w:tc>
          <w:tcPr>
            <w:tcW w:w="2695" w:type="dxa"/>
            <w:noWrap/>
            <w:hideMark/>
          </w:tcPr>
          <w:p w:rsidR="00653B00" w:rsidRPr="000E1065" w:rsidRDefault="00653B00" w:rsidP="00653B00">
            <w:pPr>
              <w:ind w:right="-176"/>
              <w:rPr>
                <w:b/>
                <w:bCs/>
                <w:sz w:val="20"/>
                <w:szCs w:val="20"/>
                <w:lang w:eastAsia="en-US"/>
              </w:rPr>
            </w:pPr>
            <w:r w:rsidRPr="000E1065">
              <w:rPr>
                <w:b/>
                <w:bCs/>
                <w:sz w:val="20"/>
                <w:szCs w:val="20"/>
                <w:lang w:eastAsia="en-US"/>
              </w:rPr>
              <w:t>10100000000000000</w:t>
            </w:r>
          </w:p>
        </w:tc>
        <w:tc>
          <w:tcPr>
            <w:tcW w:w="4252" w:type="dxa"/>
            <w:hideMark/>
          </w:tcPr>
          <w:p w:rsidR="00653B00" w:rsidRPr="000E1065" w:rsidRDefault="00653B00" w:rsidP="00653B00">
            <w:pPr>
              <w:jc w:val="both"/>
              <w:rPr>
                <w:b/>
                <w:bCs/>
                <w:sz w:val="20"/>
                <w:szCs w:val="20"/>
                <w:lang w:eastAsia="en-US"/>
              </w:rPr>
            </w:pPr>
            <w:r w:rsidRPr="000E1065">
              <w:rPr>
                <w:b/>
                <w:bCs/>
                <w:sz w:val="20"/>
                <w:szCs w:val="20"/>
                <w:lang w:eastAsia="en-US"/>
              </w:rPr>
              <w:t xml:space="preserve">НАЛОГИ НА ПРИБЫЛЬ, ДОХОДЫ, </w:t>
            </w:r>
            <w:r w:rsidRPr="000E1065">
              <w:rPr>
                <w:bCs/>
                <w:sz w:val="20"/>
                <w:szCs w:val="20"/>
                <w:lang w:eastAsia="en-US"/>
              </w:rPr>
              <w:t>всего</w:t>
            </w:r>
          </w:p>
        </w:tc>
        <w:tc>
          <w:tcPr>
            <w:tcW w:w="1701" w:type="dxa"/>
            <w:noWrap/>
            <w:vAlign w:val="bottom"/>
            <w:hideMark/>
          </w:tcPr>
          <w:p w:rsidR="00653B00" w:rsidRPr="000E1065" w:rsidRDefault="00653B00" w:rsidP="00653B00">
            <w:pPr>
              <w:jc w:val="right"/>
              <w:rPr>
                <w:b/>
                <w:bCs/>
                <w:color w:val="000000"/>
                <w:sz w:val="20"/>
                <w:szCs w:val="20"/>
                <w:lang w:eastAsia="en-US"/>
              </w:rPr>
            </w:pPr>
            <w:r w:rsidRPr="000E1065">
              <w:rPr>
                <w:b/>
                <w:bCs/>
                <w:color w:val="000000"/>
                <w:sz w:val="20"/>
                <w:szCs w:val="20"/>
                <w:lang w:eastAsia="en-US"/>
              </w:rPr>
              <w:t>642 000,00</w:t>
            </w:r>
          </w:p>
        </w:tc>
        <w:tc>
          <w:tcPr>
            <w:tcW w:w="1559" w:type="dxa"/>
            <w:noWrap/>
            <w:vAlign w:val="bottom"/>
            <w:hideMark/>
          </w:tcPr>
          <w:p w:rsidR="00653B00" w:rsidRPr="000E1065" w:rsidRDefault="00653B00" w:rsidP="00653B00">
            <w:pPr>
              <w:ind w:left="-108" w:right="34"/>
              <w:jc w:val="right"/>
              <w:rPr>
                <w:b/>
                <w:bCs/>
                <w:color w:val="000000"/>
                <w:sz w:val="20"/>
                <w:szCs w:val="20"/>
                <w:lang w:eastAsia="en-US"/>
              </w:rPr>
            </w:pPr>
            <w:r w:rsidRPr="000E1065">
              <w:rPr>
                <w:b/>
                <w:bCs/>
                <w:color w:val="000000"/>
                <w:sz w:val="20"/>
                <w:szCs w:val="20"/>
                <w:lang w:eastAsia="en-US"/>
              </w:rPr>
              <w:t>442 800,00</w:t>
            </w:r>
          </w:p>
        </w:tc>
      </w:tr>
      <w:tr w:rsidR="00653B00" w:rsidRPr="000E1065" w:rsidTr="00653B00">
        <w:trPr>
          <w:trHeight w:val="20"/>
        </w:trPr>
        <w:tc>
          <w:tcPr>
            <w:tcW w:w="2695" w:type="dxa"/>
            <w:noWrap/>
          </w:tcPr>
          <w:p w:rsidR="00653B00" w:rsidRPr="000E1065" w:rsidRDefault="00653B00" w:rsidP="00653B00">
            <w:pPr>
              <w:ind w:right="-176"/>
              <w:rPr>
                <w:b/>
                <w:bCs/>
                <w:sz w:val="20"/>
                <w:szCs w:val="20"/>
                <w:lang w:eastAsia="en-US"/>
              </w:rPr>
            </w:pPr>
          </w:p>
        </w:tc>
        <w:tc>
          <w:tcPr>
            <w:tcW w:w="4252" w:type="dxa"/>
            <w:hideMark/>
          </w:tcPr>
          <w:p w:rsidR="00653B00" w:rsidRPr="000E1065" w:rsidRDefault="00653B00" w:rsidP="00653B00">
            <w:pPr>
              <w:jc w:val="both"/>
              <w:rPr>
                <w:bCs/>
                <w:sz w:val="20"/>
                <w:szCs w:val="20"/>
                <w:lang w:eastAsia="en-US"/>
              </w:rPr>
            </w:pPr>
            <w:r w:rsidRPr="000E1065">
              <w:rPr>
                <w:bCs/>
                <w:sz w:val="20"/>
                <w:szCs w:val="20"/>
                <w:lang w:eastAsia="en-US"/>
              </w:rPr>
              <w:t>из них:</w:t>
            </w:r>
          </w:p>
        </w:tc>
        <w:tc>
          <w:tcPr>
            <w:tcW w:w="1701" w:type="dxa"/>
            <w:noWrap/>
            <w:vAlign w:val="bottom"/>
          </w:tcPr>
          <w:p w:rsidR="00653B00" w:rsidRPr="000E1065" w:rsidRDefault="00653B00" w:rsidP="00653B00">
            <w:pPr>
              <w:jc w:val="right"/>
              <w:rPr>
                <w:b/>
                <w:bCs/>
                <w:color w:val="000000"/>
                <w:sz w:val="20"/>
                <w:szCs w:val="20"/>
                <w:lang w:eastAsia="en-US"/>
              </w:rPr>
            </w:pPr>
          </w:p>
        </w:tc>
        <w:tc>
          <w:tcPr>
            <w:tcW w:w="1559" w:type="dxa"/>
            <w:noWrap/>
            <w:vAlign w:val="bottom"/>
          </w:tcPr>
          <w:p w:rsidR="00653B00" w:rsidRPr="000E1065" w:rsidRDefault="00653B00" w:rsidP="00653B00">
            <w:pPr>
              <w:ind w:left="-108" w:right="34"/>
              <w:jc w:val="right"/>
              <w:rPr>
                <w:b/>
                <w:bCs/>
                <w:color w:val="000000"/>
                <w:sz w:val="20"/>
                <w:szCs w:val="20"/>
                <w:lang w:eastAsia="en-US"/>
              </w:rPr>
            </w:pPr>
          </w:p>
        </w:tc>
      </w:tr>
      <w:tr w:rsidR="00653B00" w:rsidRPr="000E1065" w:rsidTr="00653B00">
        <w:trPr>
          <w:trHeight w:val="20"/>
        </w:trPr>
        <w:tc>
          <w:tcPr>
            <w:tcW w:w="2695" w:type="dxa"/>
            <w:noWrap/>
            <w:hideMark/>
          </w:tcPr>
          <w:p w:rsidR="00653B00" w:rsidRPr="000E1065" w:rsidRDefault="00653B00" w:rsidP="00653B00">
            <w:pPr>
              <w:ind w:right="-176"/>
              <w:rPr>
                <w:sz w:val="20"/>
                <w:szCs w:val="20"/>
                <w:lang w:eastAsia="en-US"/>
              </w:rPr>
            </w:pPr>
            <w:r w:rsidRPr="000E1065">
              <w:rPr>
                <w:sz w:val="20"/>
                <w:szCs w:val="20"/>
                <w:lang w:eastAsia="en-US"/>
              </w:rPr>
              <w:t>10102000010000110</w:t>
            </w:r>
          </w:p>
        </w:tc>
        <w:tc>
          <w:tcPr>
            <w:tcW w:w="4252" w:type="dxa"/>
            <w:hideMark/>
          </w:tcPr>
          <w:p w:rsidR="00653B00" w:rsidRPr="000E1065" w:rsidRDefault="00653B00" w:rsidP="00653B00">
            <w:pPr>
              <w:jc w:val="both"/>
              <w:rPr>
                <w:sz w:val="20"/>
                <w:szCs w:val="20"/>
                <w:lang w:eastAsia="en-US"/>
              </w:rPr>
            </w:pPr>
            <w:r w:rsidRPr="000E1065">
              <w:rPr>
                <w:sz w:val="20"/>
                <w:szCs w:val="20"/>
                <w:lang w:eastAsia="en-US"/>
              </w:rPr>
              <w:t>налог на доходы физических лиц</w:t>
            </w:r>
          </w:p>
        </w:tc>
        <w:tc>
          <w:tcPr>
            <w:tcW w:w="1701" w:type="dxa"/>
            <w:noWrap/>
            <w:vAlign w:val="bottom"/>
            <w:hideMark/>
          </w:tcPr>
          <w:p w:rsidR="00653B00" w:rsidRPr="000E1065" w:rsidRDefault="00653B00" w:rsidP="00653B00">
            <w:pPr>
              <w:jc w:val="right"/>
              <w:rPr>
                <w:color w:val="000000"/>
                <w:sz w:val="20"/>
                <w:szCs w:val="20"/>
                <w:lang w:eastAsia="en-US"/>
              </w:rPr>
            </w:pPr>
            <w:r w:rsidRPr="000E1065">
              <w:rPr>
                <w:color w:val="000000"/>
                <w:sz w:val="20"/>
                <w:szCs w:val="20"/>
                <w:lang w:eastAsia="en-US"/>
              </w:rPr>
              <w:t>642 000,00</w:t>
            </w:r>
          </w:p>
        </w:tc>
        <w:tc>
          <w:tcPr>
            <w:tcW w:w="1559" w:type="dxa"/>
            <w:noWrap/>
            <w:vAlign w:val="bottom"/>
            <w:hideMark/>
          </w:tcPr>
          <w:p w:rsidR="00653B00" w:rsidRPr="000E1065" w:rsidRDefault="00653B00" w:rsidP="00653B00">
            <w:pPr>
              <w:ind w:left="-108" w:right="34"/>
              <w:jc w:val="right"/>
              <w:rPr>
                <w:color w:val="000000"/>
                <w:sz w:val="20"/>
                <w:szCs w:val="20"/>
                <w:lang w:eastAsia="en-US"/>
              </w:rPr>
            </w:pPr>
            <w:r w:rsidRPr="000E1065">
              <w:rPr>
                <w:color w:val="000000"/>
                <w:sz w:val="20"/>
                <w:szCs w:val="20"/>
                <w:lang w:eastAsia="en-US"/>
              </w:rPr>
              <w:t>442 800,00</w:t>
            </w:r>
          </w:p>
        </w:tc>
      </w:tr>
      <w:tr w:rsidR="00653B00" w:rsidRPr="000E1065" w:rsidTr="00653B00">
        <w:trPr>
          <w:trHeight w:val="20"/>
        </w:trPr>
        <w:tc>
          <w:tcPr>
            <w:tcW w:w="2695" w:type="dxa"/>
            <w:noWrap/>
            <w:hideMark/>
          </w:tcPr>
          <w:p w:rsidR="00653B00" w:rsidRPr="000E1065" w:rsidRDefault="00653B00" w:rsidP="00653B00">
            <w:pPr>
              <w:ind w:right="-176"/>
              <w:rPr>
                <w:b/>
                <w:bCs/>
                <w:sz w:val="20"/>
                <w:szCs w:val="20"/>
                <w:lang w:eastAsia="en-US"/>
              </w:rPr>
            </w:pPr>
            <w:r w:rsidRPr="000E1065">
              <w:rPr>
                <w:b/>
                <w:bCs/>
                <w:sz w:val="20"/>
                <w:szCs w:val="20"/>
                <w:lang w:eastAsia="en-US"/>
              </w:rPr>
              <w:t>10300000000000000</w:t>
            </w:r>
          </w:p>
        </w:tc>
        <w:tc>
          <w:tcPr>
            <w:tcW w:w="4252" w:type="dxa"/>
            <w:hideMark/>
          </w:tcPr>
          <w:p w:rsidR="00653B00" w:rsidRPr="000E1065" w:rsidRDefault="00653B00" w:rsidP="00653B00">
            <w:pPr>
              <w:jc w:val="both"/>
              <w:rPr>
                <w:b/>
                <w:bCs/>
                <w:sz w:val="20"/>
                <w:szCs w:val="20"/>
                <w:lang w:eastAsia="en-US"/>
              </w:rPr>
            </w:pPr>
            <w:r w:rsidRPr="000E1065">
              <w:rPr>
                <w:b/>
                <w:bCs/>
                <w:sz w:val="20"/>
                <w:szCs w:val="20"/>
                <w:lang w:eastAsia="en-US"/>
              </w:rPr>
              <w:t>НАЛОГИ НА ТОВАРЫ (РАБОТЫ, УСЛУГИ), РЕАЛИЗУЕМЫЕ НА ТЕРРИТОРИИ РОССИЙСКОЙ ФЕДЕРАЦИИ</w:t>
            </w:r>
          </w:p>
        </w:tc>
        <w:tc>
          <w:tcPr>
            <w:tcW w:w="1701" w:type="dxa"/>
            <w:noWrap/>
            <w:vAlign w:val="bottom"/>
            <w:hideMark/>
          </w:tcPr>
          <w:p w:rsidR="00653B00" w:rsidRPr="000E1065" w:rsidRDefault="00653B00" w:rsidP="00653B00">
            <w:pPr>
              <w:jc w:val="right"/>
              <w:rPr>
                <w:b/>
                <w:bCs/>
                <w:color w:val="000000"/>
                <w:sz w:val="20"/>
                <w:szCs w:val="20"/>
                <w:lang w:eastAsia="en-US"/>
              </w:rPr>
            </w:pPr>
            <w:r w:rsidRPr="000E1065">
              <w:rPr>
                <w:b/>
                <w:bCs/>
                <w:color w:val="000000"/>
                <w:sz w:val="20"/>
                <w:szCs w:val="20"/>
                <w:lang w:eastAsia="en-US"/>
              </w:rPr>
              <w:t>792 100,00</w:t>
            </w:r>
          </w:p>
        </w:tc>
        <w:tc>
          <w:tcPr>
            <w:tcW w:w="1559" w:type="dxa"/>
            <w:noWrap/>
            <w:vAlign w:val="bottom"/>
            <w:hideMark/>
          </w:tcPr>
          <w:p w:rsidR="00653B00" w:rsidRPr="000E1065" w:rsidRDefault="00653B00" w:rsidP="00653B00">
            <w:pPr>
              <w:ind w:left="-108" w:right="34"/>
              <w:jc w:val="right"/>
              <w:rPr>
                <w:b/>
                <w:bCs/>
                <w:color w:val="000000"/>
                <w:sz w:val="20"/>
                <w:szCs w:val="20"/>
                <w:lang w:eastAsia="en-US"/>
              </w:rPr>
            </w:pPr>
            <w:r w:rsidRPr="000E1065">
              <w:rPr>
                <w:b/>
                <w:bCs/>
                <w:color w:val="000000"/>
                <w:sz w:val="20"/>
                <w:szCs w:val="20"/>
                <w:lang w:eastAsia="en-US"/>
              </w:rPr>
              <w:t>869 700,00</w:t>
            </w:r>
          </w:p>
        </w:tc>
      </w:tr>
      <w:tr w:rsidR="00653B00" w:rsidRPr="000E1065" w:rsidTr="00653B00">
        <w:trPr>
          <w:trHeight w:val="20"/>
        </w:trPr>
        <w:tc>
          <w:tcPr>
            <w:tcW w:w="2695" w:type="dxa"/>
            <w:noWrap/>
            <w:hideMark/>
          </w:tcPr>
          <w:p w:rsidR="00653B00" w:rsidRPr="000E1065" w:rsidRDefault="00653B00" w:rsidP="00653B00">
            <w:pPr>
              <w:ind w:right="-176"/>
              <w:rPr>
                <w:sz w:val="20"/>
                <w:szCs w:val="20"/>
                <w:lang w:eastAsia="en-US"/>
              </w:rPr>
            </w:pPr>
            <w:r w:rsidRPr="000E1065">
              <w:rPr>
                <w:sz w:val="20"/>
                <w:szCs w:val="20"/>
                <w:lang w:eastAsia="en-US"/>
              </w:rPr>
              <w:t>10302000010000110</w:t>
            </w:r>
          </w:p>
        </w:tc>
        <w:tc>
          <w:tcPr>
            <w:tcW w:w="4252" w:type="dxa"/>
            <w:hideMark/>
          </w:tcPr>
          <w:p w:rsidR="00653B00" w:rsidRPr="000E1065" w:rsidRDefault="00653B00" w:rsidP="00653B00">
            <w:pPr>
              <w:jc w:val="both"/>
              <w:rPr>
                <w:sz w:val="20"/>
                <w:szCs w:val="20"/>
                <w:lang w:eastAsia="en-US"/>
              </w:rPr>
            </w:pPr>
            <w:r w:rsidRPr="000E1065">
              <w:rPr>
                <w:sz w:val="20"/>
                <w:szCs w:val="20"/>
                <w:lang w:eastAsia="en-US"/>
              </w:rPr>
              <w:t>Акцизы по подакцизным товарам (продукции), производимым на территории Российской Федерации</w:t>
            </w:r>
          </w:p>
        </w:tc>
        <w:tc>
          <w:tcPr>
            <w:tcW w:w="1701" w:type="dxa"/>
            <w:noWrap/>
            <w:vAlign w:val="bottom"/>
            <w:hideMark/>
          </w:tcPr>
          <w:p w:rsidR="00653B00" w:rsidRPr="000E1065" w:rsidRDefault="00653B00" w:rsidP="00653B00">
            <w:pPr>
              <w:jc w:val="right"/>
              <w:rPr>
                <w:color w:val="000000"/>
                <w:sz w:val="20"/>
                <w:szCs w:val="20"/>
                <w:lang w:eastAsia="en-US"/>
              </w:rPr>
            </w:pPr>
            <w:r w:rsidRPr="000E1065">
              <w:rPr>
                <w:color w:val="000000"/>
                <w:sz w:val="20"/>
                <w:szCs w:val="20"/>
                <w:lang w:eastAsia="en-US"/>
              </w:rPr>
              <w:t>792 100,00</w:t>
            </w:r>
          </w:p>
        </w:tc>
        <w:tc>
          <w:tcPr>
            <w:tcW w:w="1559" w:type="dxa"/>
            <w:noWrap/>
            <w:vAlign w:val="bottom"/>
            <w:hideMark/>
          </w:tcPr>
          <w:p w:rsidR="00653B00" w:rsidRPr="000E1065" w:rsidRDefault="00653B00" w:rsidP="00653B00">
            <w:pPr>
              <w:ind w:left="-108" w:right="34"/>
              <w:jc w:val="right"/>
              <w:rPr>
                <w:color w:val="000000"/>
                <w:sz w:val="20"/>
                <w:szCs w:val="20"/>
                <w:lang w:eastAsia="en-US"/>
              </w:rPr>
            </w:pPr>
            <w:r w:rsidRPr="000E1065">
              <w:rPr>
                <w:color w:val="000000"/>
                <w:sz w:val="20"/>
                <w:szCs w:val="20"/>
                <w:lang w:eastAsia="en-US"/>
              </w:rPr>
              <w:t>869 700,00</w:t>
            </w:r>
          </w:p>
        </w:tc>
      </w:tr>
      <w:tr w:rsidR="00653B00" w:rsidRPr="000E1065" w:rsidTr="00653B00">
        <w:trPr>
          <w:trHeight w:val="20"/>
        </w:trPr>
        <w:tc>
          <w:tcPr>
            <w:tcW w:w="2695" w:type="dxa"/>
            <w:noWrap/>
            <w:hideMark/>
          </w:tcPr>
          <w:p w:rsidR="00653B00" w:rsidRPr="000E1065" w:rsidRDefault="00653B00" w:rsidP="00653B00">
            <w:pPr>
              <w:ind w:right="-176"/>
              <w:rPr>
                <w:b/>
                <w:bCs/>
                <w:sz w:val="20"/>
                <w:szCs w:val="20"/>
                <w:lang w:eastAsia="en-US"/>
              </w:rPr>
            </w:pPr>
            <w:r w:rsidRPr="000E1065">
              <w:rPr>
                <w:b/>
                <w:bCs/>
                <w:sz w:val="20"/>
                <w:szCs w:val="20"/>
                <w:lang w:eastAsia="en-US"/>
              </w:rPr>
              <w:t>10500000000000000</w:t>
            </w:r>
          </w:p>
        </w:tc>
        <w:tc>
          <w:tcPr>
            <w:tcW w:w="4252" w:type="dxa"/>
            <w:hideMark/>
          </w:tcPr>
          <w:p w:rsidR="00653B00" w:rsidRPr="000E1065" w:rsidRDefault="00653B00" w:rsidP="00653B00">
            <w:pPr>
              <w:jc w:val="both"/>
              <w:rPr>
                <w:b/>
                <w:bCs/>
                <w:sz w:val="20"/>
                <w:szCs w:val="20"/>
                <w:lang w:eastAsia="en-US"/>
              </w:rPr>
            </w:pPr>
            <w:r w:rsidRPr="000E1065">
              <w:rPr>
                <w:b/>
                <w:bCs/>
                <w:sz w:val="20"/>
                <w:szCs w:val="20"/>
                <w:lang w:eastAsia="en-US"/>
              </w:rPr>
              <w:t>НАЛОГИ НА СОВОКУПНЫЙ ДОХОД</w:t>
            </w:r>
          </w:p>
        </w:tc>
        <w:tc>
          <w:tcPr>
            <w:tcW w:w="1701" w:type="dxa"/>
            <w:noWrap/>
            <w:vAlign w:val="bottom"/>
            <w:hideMark/>
          </w:tcPr>
          <w:p w:rsidR="00653B00" w:rsidRPr="000E1065" w:rsidRDefault="00653B00" w:rsidP="00653B00">
            <w:pPr>
              <w:jc w:val="right"/>
              <w:rPr>
                <w:b/>
                <w:bCs/>
                <w:color w:val="000000"/>
                <w:sz w:val="20"/>
                <w:szCs w:val="20"/>
                <w:lang w:eastAsia="en-US"/>
              </w:rPr>
            </w:pPr>
            <w:r w:rsidRPr="000E1065">
              <w:rPr>
                <w:b/>
                <w:bCs/>
                <w:color w:val="000000"/>
                <w:sz w:val="20"/>
                <w:szCs w:val="20"/>
                <w:lang w:eastAsia="en-US"/>
              </w:rPr>
              <w:t>200 ,00</w:t>
            </w:r>
          </w:p>
        </w:tc>
        <w:tc>
          <w:tcPr>
            <w:tcW w:w="1559" w:type="dxa"/>
            <w:noWrap/>
            <w:vAlign w:val="bottom"/>
            <w:hideMark/>
          </w:tcPr>
          <w:p w:rsidR="00653B00" w:rsidRPr="000E1065" w:rsidRDefault="00653B00" w:rsidP="00653B00">
            <w:pPr>
              <w:ind w:left="-108" w:right="34"/>
              <w:jc w:val="right"/>
              <w:rPr>
                <w:b/>
                <w:bCs/>
                <w:color w:val="000000"/>
                <w:sz w:val="20"/>
                <w:szCs w:val="20"/>
                <w:lang w:eastAsia="en-US"/>
              </w:rPr>
            </w:pPr>
            <w:r w:rsidRPr="000E1065">
              <w:rPr>
                <w:b/>
                <w:bCs/>
                <w:color w:val="000000"/>
                <w:sz w:val="20"/>
                <w:szCs w:val="20"/>
                <w:lang w:eastAsia="en-US"/>
              </w:rPr>
              <w:t>200,00</w:t>
            </w:r>
          </w:p>
        </w:tc>
      </w:tr>
      <w:tr w:rsidR="00653B00" w:rsidRPr="000E1065" w:rsidTr="00653B00">
        <w:trPr>
          <w:trHeight w:val="20"/>
        </w:trPr>
        <w:tc>
          <w:tcPr>
            <w:tcW w:w="2695" w:type="dxa"/>
            <w:noWrap/>
            <w:hideMark/>
          </w:tcPr>
          <w:p w:rsidR="00653B00" w:rsidRPr="000E1065" w:rsidRDefault="00653B00" w:rsidP="00653B00">
            <w:pPr>
              <w:ind w:right="-176"/>
              <w:rPr>
                <w:sz w:val="20"/>
                <w:szCs w:val="20"/>
                <w:lang w:eastAsia="en-US"/>
              </w:rPr>
            </w:pPr>
            <w:r w:rsidRPr="000E1065">
              <w:rPr>
                <w:sz w:val="20"/>
                <w:szCs w:val="20"/>
                <w:lang w:eastAsia="en-US"/>
              </w:rPr>
              <w:t>10503000010000110</w:t>
            </w:r>
          </w:p>
        </w:tc>
        <w:tc>
          <w:tcPr>
            <w:tcW w:w="4252" w:type="dxa"/>
            <w:hideMark/>
          </w:tcPr>
          <w:p w:rsidR="00653B00" w:rsidRPr="000E1065" w:rsidRDefault="00653B00" w:rsidP="00653B00">
            <w:pPr>
              <w:jc w:val="both"/>
              <w:rPr>
                <w:sz w:val="20"/>
                <w:szCs w:val="20"/>
                <w:lang w:eastAsia="en-US"/>
              </w:rPr>
            </w:pPr>
            <w:r w:rsidRPr="000E1065">
              <w:rPr>
                <w:sz w:val="20"/>
                <w:szCs w:val="20"/>
                <w:lang w:eastAsia="en-US"/>
              </w:rPr>
              <w:t>Единый сельскохозяйственный налог</w:t>
            </w:r>
          </w:p>
        </w:tc>
        <w:tc>
          <w:tcPr>
            <w:tcW w:w="1701" w:type="dxa"/>
            <w:noWrap/>
            <w:vAlign w:val="bottom"/>
            <w:hideMark/>
          </w:tcPr>
          <w:p w:rsidR="00653B00" w:rsidRPr="000E1065" w:rsidRDefault="00653B00" w:rsidP="00653B00">
            <w:pPr>
              <w:jc w:val="right"/>
              <w:rPr>
                <w:color w:val="000000"/>
                <w:sz w:val="20"/>
                <w:szCs w:val="20"/>
                <w:lang w:eastAsia="en-US"/>
              </w:rPr>
            </w:pPr>
            <w:r w:rsidRPr="000E1065">
              <w:rPr>
                <w:color w:val="000000"/>
                <w:sz w:val="20"/>
                <w:szCs w:val="20"/>
                <w:lang w:eastAsia="en-US"/>
              </w:rPr>
              <w:t>200,00</w:t>
            </w:r>
          </w:p>
        </w:tc>
        <w:tc>
          <w:tcPr>
            <w:tcW w:w="1559" w:type="dxa"/>
            <w:noWrap/>
            <w:vAlign w:val="bottom"/>
            <w:hideMark/>
          </w:tcPr>
          <w:p w:rsidR="00653B00" w:rsidRPr="000E1065" w:rsidRDefault="00653B00" w:rsidP="00653B00">
            <w:pPr>
              <w:ind w:left="-108" w:right="34"/>
              <w:jc w:val="right"/>
              <w:rPr>
                <w:color w:val="000000"/>
                <w:sz w:val="20"/>
                <w:szCs w:val="20"/>
                <w:lang w:eastAsia="en-US"/>
              </w:rPr>
            </w:pPr>
            <w:r w:rsidRPr="000E1065">
              <w:rPr>
                <w:color w:val="000000"/>
                <w:sz w:val="20"/>
                <w:szCs w:val="20"/>
                <w:lang w:eastAsia="en-US"/>
              </w:rPr>
              <w:t>200,00</w:t>
            </w:r>
          </w:p>
        </w:tc>
      </w:tr>
      <w:tr w:rsidR="00653B00" w:rsidRPr="000E1065" w:rsidTr="00653B00">
        <w:trPr>
          <w:trHeight w:val="20"/>
        </w:trPr>
        <w:tc>
          <w:tcPr>
            <w:tcW w:w="2695" w:type="dxa"/>
            <w:noWrap/>
            <w:hideMark/>
          </w:tcPr>
          <w:p w:rsidR="00653B00" w:rsidRPr="000E1065" w:rsidRDefault="00653B00" w:rsidP="00653B00">
            <w:pPr>
              <w:ind w:right="-176"/>
              <w:rPr>
                <w:b/>
                <w:bCs/>
                <w:sz w:val="20"/>
                <w:szCs w:val="20"/>
                <w:lang w:eastAsia="en-US"/>
              </w:rPr>
            </w:pPr>
            <w:r w:rsidRPr="000E1065">
              <w:rPr>
                <w:b/>
                <w:bCs/>
                <w:sz w:val="20"/>
                <w:szCs w:val="20"/>
                <w:lang w:eastAsia="en-US"/>
              </w:rPr>
              <w:t>10600000000000000</w:t>
            </w:r>
          </w:p>
        </w:tc>
        <w:tc>
          <w:tcPr>
            <w:tcW w:w="4252" w:type="dxa"/>
            <w:hideMark/>
          </w:tcPr>
          <w:p w:rsidR="00653B00" w:rsidRPr="000E1065" w:rsidRDefault="00653B00" w:rsidP="00653B00">
            <w:pPr>
              <w:jc w:val="both"/>
              <w:rPr>
                <w:b/>
                <w:bCs/>
                <w:sz w:val="20"/>
                <w:szCs w:val="20"/>
                <w:lang w:eastAsia="en-US"/>
              </w:rPr>
            </w:pPr>
            <w:r w:rsidRPr="000E1065">
              <w:rPr>
                <w:b/>
                <w:bCs/>
                <w:sz w:val="20"/>
                <w:szCs w:val="20"/>
                <w:lang w:eastAsia="en-US"/>
              </w:rPr>
              <w:t xml:space="preserve">НАЛОГИ НА ИМУЩЕСТВО, </w:t>
            </w:r>
            <w:r w:rsidRPr="000E1065">
              <w:rPr>
                <w:bCs/>
                <w:sz w:val="20"/>
                <w:szCs w:val="20"/>
                <w:lang w:eastAsia="en-US"/>
              </w:rPr>
              <w:t>всего</w:t>
            </w:r>
          </w:p>
        </w:tc>
        <w:tc>
          <w:tcPr>
            <w:tcW w:w="1701" w:type="dxa"/>
            <w:noWrap/>
            <w:vAlign w:val="bottom"/>
            <w:hideMark/>
          </w:tcPr>
          <w:p w:rsidR="00653B00" w:rsidRPr="000E1065" w:rsidRDefault="00653B00" w:rsidP="00653B00">
            <w:pPr>
              <w:jc w:val="right"/>
              <w:rPr>
                <w:b/>
                <w:color w:val="000000"/>
                <w:sz w:val="20"/>
                <w:szCs w:val="20"/>
                <w:lang w:eastAsia="en-US"/>
              </w:rPr>
            </w:pPr>
            <w:r w:rsidRPr="000E1065">
              <w:rPr>
                <w:b/>
                <w:color w:val="000000"/>
                <w:sz w:val="20"/>
                <w:szCs w:val="20"/>
                <w:lang w:eastAsia="en-US"/>
              </w:rPr>
              <w:t>723 800,00</w:t>
            </w:r>
          </w:p>
        </w:tc>
        <w:tc>
          <w:tcPr>
            <w:tcW w:w="1559" w:type="dxa"/>
            <w:noWrap/>
            <w:vAlign w:val="bottom"/>
            <w:hideMark/>
          </w:tcPr>
          <w:p w:rsidR="00653B00" w:rsidRPr="000E1065" w:rsidRDefault="00653B00" w:rsidP="00653B00">
            <w:pPr>
              <w:ind w:left="-108" w:right="34"/>
              <w:jc w:val="right"/>
              <w:rPr>
                <w:b/>
                <w:color w:val="000000"/>
                <w:sz w:val="20"/>
                <w:szCs w:val="20"/>
                <w:lang w:eastAsia="en-US"/>
              </w:rPr>
            </w:pPr>
            <w:r w:rsidRPr="000E1065">
              <w:rPr>
                <w:b/>
                <w:color w:val="000000"/>
                <w:sz w:val="20"/>
                <w:szCs w:val="20"/>
                <w:lang w:eastAsia="en-US"/>
              </w:rPr>
              <w:t>736 000,00</w:t>
            </w:r>
          </w:p>
        </w:tc>
      </w:tr>
      <w:tr w:rsidR="00653B00" w:rsidRPr="000E1065" w:rsidTr="00653B00">
        <w:trPr>
          <w:trHeight w:val="20"/>
        </w:trPr>
        <w:tc>
          <w:tcPr>
            <w:tcW w:w="2695" w:type="dxa"/>
            <w:noWrap/>
          </w:tcPr>
          <w:p w:rsidR="00653B00" w:rsidRPr="000E1065" w:rsidRDefault="00653B00" w:rsidP="00653B00">
            <w:pPr>
              <w:ind w:right="-176"/>
              <w:rPr>
                <w:b/>
                <w:bCs/>
                <w:sz w:val="20"/>
                <w:szCs w:val="20"/>
                <w:lang w:eastAsia="en-US"/>
              </w:rPr>
            </w:pPr>
          </w:p>
        </w:tc>
        <w:tc>
          <w:tcPr>
            <w:tcW w:w="4252" w:type="dxa"/>
            <w:hideMark/>
          </w:tcPr>
          <w:p w:rsidR="00653B00" w:rsidRPr="000E1065" w:rsidRDefault="00653B00" w:rsidP="00653B00">
            <w:pPr>
              <w:jc w:val="both"/>
              <w:rPr>
                <w:bCs/>
                <w:sz w:val="20"/>
                <w:szCs w:val="20"/>
                <w:lang w:eastAsia="en-US"/>
              </w:rPr>
            </w:pPr>
            <w:r w:rsidRPr="000E1065">
              <w:rPr>
                <w:bCs/>
                <w:sz w:val="20"/>
                <w:szCs w:val="20"/>
                <w:lang w:eastAsia="en-US"/>
              </w:rPr>
              <w:t>из них:</w:t>
            </w:r>
          </w:p>
        </w:tc>
        <w:tc>
          <w:tcPr>
            <w:tcW w:w="1701" w:type="dxa"/>
            <w:noWrap/>
            <w:vAlign w:val="bottom"/>
          </w:tcPr>
          <w:p w:rsidR="00653B00" w:rsidRPr="000E1065" w:rsidRDefault="00653B00" w:rsidP="00653B00">
            <w:pPr>
              <w:jc w:val="right"/>
              <w:rPr>
                <w:b/>
                <w:bCs/>
                <w:color w:val="000000"/>
                <w:sz w:val="20"/>
                <w:szCs w:val="20"/>
                <w:lang w:eastAsia="en-US"/>
              </w:rPr>
            </w:pPr>
          </w:p>
        </w:tc>
        <w:tc>
          <w:tcPr>
            <w:tcW w:w="1559" w:type="dxa"/>
            <w:noWrap/>
            <w:vAlign w:val="bottom"/>
          </w:tcPr>
          <w:p w:rsidR="00653B00" w:rsidRPr="000E1065" w:rsidRDefault="00653B00" w:rsidP="00653B00">
            <w:pPr>
              <w:ind w:left="-108" w:right="34"/>
              <w:jc w:val="right"/>
              <w:rPr>
                <w:b/>
                <w:bCs/>
                <w:color w:val="000000"/>
                <w:sz w:val="20"/>
                <w:szCs w:val="20"/>
                <w:lang w:eastAsia="en-US"/>
              </w:rPr>
            </w:pPr>
          </w:p>
        </w:tc>
      </w:tr>
      <w:tr w:rsidR="00653B00" w:rsidRPr="000E1065" w:rsidTr="00653B00">
        <w:trPr>
          <w:trHeight w:val="20"/>
        </w:trPr>
        <w:tc>
          <w:tcPr>
            <w:tcW w:w="2695" w:type="dxa"/>
            <w:noWrap/>
            <w:hideMark/>
          </w:tcPr>
          <w:p w:rsidR="00653B00" w:rsidRPr="000E1065" w:rsidRDefault="00653B00" w:rsidP="00653B00">
            <w:pPr>
              <w:ind w:right="-176"/>
              <w:rPr>
                <w:sz w:val="20"/>
                <w:szCs w:val="20"/>
                <w:lang w:eastAsia="en-US"/>
              </w:rPr>
            </w:pPr>
            <w:r w:rsidRPr="000E1065">
              <w:rPr>
                <w:sz w:val="20"/>
                <w:szCs w:val="20"/>
                <w:lang w:eastAsia="en-US"/>
              </w:rPr>
              <w:t>10601000000000110</w:t>
            </w:r>
          </w:p>
        </w:tc>
        <w:tc>
          <w:tcPr>
            <w:tcW w:w="4252" w:type="dxa"/>
            <w:hideMark/>
          </w:tcPr>
          <w:p w:rsidR="00653B00" w:rsidRPr="000E1065" w:rsidRDefault="00653B00" w:rsidP="00653B00">
            <w:pPr>
              <w:jc w:val="both"/>
              <w:rPr>
                <w:sz w:val="20"/>
                <w:szCs w:val="20"/>
                <w:lang w:eastAsia="en-US"/>
              </w:rPr>
            </w:pPr>
            <w:r w:rsidRPr="000E1065">
              <w:rPr>
                <w:sz w:val="20"/>
                <w:szCs w:val="20"/>
                <w:lang w:eastAsia="en-US"/>
              </w:rPr>
              <w:t>налог на имущество физических лиц</w:t>
            </w:r>
          </w:p>
        </w:tc>
        <w:tc>
          <w:tcPr>
            <w:tcW w:w="1701" w:type="dxa"/>
            <w:noWrap/>
            <w:vAlign w:val="bottom"/>
            <w:hideMark/>
          </w:tcPr>
          <w:p w:rsidR="00653B00" w:rsidRPr="000E1065" w:rsidRDefault="00653B00" w:rsidP="00653B00">
            <w:pPr>
              <w:jc w:val="right"/>
              <w:rPr>
                <w:color w:val="000000"/>
                <w:sz w:val="20"/>
                <w:szCs w:val="20"/>
                <w:lang w:eastAsia="en-US"/>
              </w:rPr>
            </w:pPr>
            <w:r w:rsidRPr="000E1065">
              <w:rPr>
                <w:color w:val="000000"/>
                <w:sz w:val="20"/>
                <w:szCs w:val="20"/>
                <w:lang w:eastAsia="en-US"/>
              </w:rPr>
              <w:t>183 800,00</w:t>
            </w:r>
          </w:p>
        </w:tc>
        <w:tc>
          <w:tcPr>
            <w:tcW w:w="1559" w:type="dxa"/>
            <w:noWrap/>
            <w:vAlign w:val="bottom"/>
            <w:hideMark/>
          </w:tcPr>
          <w:p w:rsidR="00653B00" w:rsidRPr="000E1065" w:rsidRDefault="00653B00" w:rsidP="00653B00">
            <w:pPr>
              <w:ind w:left="-108" w:right="34"/>
              <w:jc w:val="right"/>
              <w:rPr>
                <w:color w:val="000000"/>
                <w:sz w:val="20"/>
                <w:szCs w:val="20"/>
                <w:lang w:eastAsia="en-US"/>
              </w:rPr>
            </w:pPr>
            <w:r w:rsidRPr="000E1065">
              <w:rPr>
                <w:color w:val="000000"/>
                <w:sz w:val="20"/>
                <w:szCs w:val="20"/>
                <w:lang w:eastAsia="en-US"/>
              </w:rPr>
              <w:t>189 000,00</w:t>
            </w:r>
          </w:p>
        </w:tc>
      </w:tr>
      <w:tr w:rsidR="00653B00" w:rsidRPr="000E1065" w:rsidTr="00653B00">
        <w:trPr>
          <w:trHeight w:val="20"/>
        </w:trPr>
        <w:tc>
          <w:tcPr>
            <w:tcW w:w="2695" w:type="dxa"/>
            <w:noWrap/>
            <w:hideMark/>
          </w:tcPr>
          <w:p w:rsidR="00653B00" w:rsidRPr="000E1065" w:rsidRDefault="00653B00" w:rsidP="00653B00">
            <w:pPr>
              <w:ind w:right="-176"/>
              <w:rPr>
                <w:sz w:val="20"/>
                <w:szCs w:val="20"/>
                <w:lang w:eastAsia="en-US"/>
              </w:rPr>
            </w:pPr>
            <w:r w:rsidRPr="000E1065">
              <w:rPr>
                <w:sz w:val="20"/>
                <w:szCs w:val="20"/>
                <w:lang w:eastAsia="en-US"/>
              </w:rPr>
              <w:t>10606000000000110</w:t>
            </w:r>
          </w:p>
        </w:tc>
        <w:tc>
          <w:tcPr>
            <w:tcW w:w="4252" w:type="dxa"/>
            <w:hideMark/>
          </w:tcPr>
          <w:p w:rsidR="00653B00" w:rsidRPr="000E1065" w:rsidRDefault="00653B00" w:rsidP="00653B00">
            <w:pPr>
              <w:jc w:val="both"/>
              <w:rPr>
                <w:sz w:val="20"/>
                <w:szCs w:val="20"/>
                <w:lang w:eastAsia="en-US"/>
              </w:rPr>
            </w:pPr>
            <w:r w:rsidRPr="000E1065">
              <w:rPr>
                <w:sz w:val="20"/>
                <w:szCs w:val="20"/>
                <w:lang w:eastAsia="en-US"/>
              </w:rPr>
              <w:t>земельный налог</w:t>
            </w:r>
          </w:p>
        </w:tc>
        <w:tc>
          <w:tcPr>
            <w:tcW w:w="1701" w:type="dxa"/>
            <w:noWrap/>
            <w:vAlign w:val="bottom"/>
            <w:hideMark/>
          </w:tcPr>
          <w:p w:rsidR="00653B00" w:rsidRPr="000E1065" w:rsidRDefault="00653B00" w:rsidP="00653B00">
            <w:pPr>
              <w:jc w:val="right"/>
              <w:rPr>
                <w:color w:val="000000"/>
                <w:sz w:val="20"/>
                <w:szCs w:val="20"/>
                <w:lang w:eastAsia="en-US"/>
              </w:rPr>
            </w:pPr>
            <w:r w:rsidRPr="000E1065">
              <w:rPr>
                <w:color w:val="000000"/>
                <w:sz w:val="20"/>
                <w:szCs w:val="20"/>
                <w:lang w:eastAsia="en-US"/>
              </w:rPr>
              <w:t>540 000,00</w:t>
            </w:r>
          </w:p>
        </w:tc>
        <w:tc>
          <w:tcPr>
            <w:tcW w:w="1559" w:type="dxa"/>
            <w:noWrap/>
            <w:vAlign w:val="bottom"/>
            <w:hideMark/>
          </w:tcPr>
          <w:p w:rsidR="00653B00" w:rsidRPr="000E1065" w:rsidRDefault="00653B00" w:rsidP="00653B00">
            <w:pPr>
              <w:ind w:left="-108" w:right="34"/>
              <w:jc w:val="right"/>
              <w:rPr>
                <w:color w:val="000000"/>
                <w:sz w:val="20"/>
                <w:szCs w:val="20"/>
                <w:lang w:eastAsia="en-US"/>
              </w:rPr>
            </w:pPr>
            <w:r w:rsidRPr="000E1065">
              <w:rPr>
                <w:color w:val="000000"/>
                <w:sz w:val="20"/>
                <w:szCs w:val="20"/>
                <w:lang w:eastAsia="en-US"/>
              </w:rPr>
              <w:t>547 000,00</w:t>
            </w:r>
          </w:p>
        </w:tc>
      </w:tr>
      <w:tr w:rsidR="00653B00" w:rsidRPr="000E1065" w:rsidTr="00653B00">
        <w:trPr>
          <w:trHeight w:val="20"/>
        </w:trPr>
        <w:tc>
          <w:tcPr>
            <w:tcW w:w="2695" w:type="dxa"/>
            <w:noWrap/>
            <w:hideMark/>
          </w:tcPr>
          <w:p w:rsidR="00653B00" w:rsidRPr="000E1065" w:rsidRDefault="00653B00" w:rsidP="00653B00">
            <w:pPr>
              <w:ind w:right="-176"/>
              <w:rPr>
                <w:b/>
                <w:bCs/>
                <w:sz w:val="20"/>
                <w:szCs w:val="20"/>
                <w:lang w:eastAsia="en-US"/>
              </w:rPr>
            </w:pPr>
            <w:r w:rsidRPr="000E1065">
              <w:rPr>
                <w:b/>
                <w:bCs/>
                <w:sz w:val="20"/>
                <w:szCs w:val="20"/>
                <w:lang w:eastAsia="en-US"/>
              </w:rPr>
              <w:t>1080000000000000</w:t>
            </w:r>
          </w:p>
        </w:tc>
        <w:tc>
          <w:tcPr>
            <w:tcW w:w="4252" w:type="dxa"/>
            <w:hideMark/>
          </w:tcPr>
          <w:p w:rsidR="00653B00" w:rsidRPr="000E1065" w:rsidRDefault="00653B00" w:rsidP="00653B00">
            <w:pPr>
              <w:jc w:val="both"/>
              <w:rPr>
                <w:b/>
                <w:bCs/>
                <w:sz w:val="20"/>
                <w:szCs w:val="20"/>
                <w:lang w:eastAsia="en-US"/>
              </w:rPr>
            </w:pPr>
            <w:r w:rsidRPr="000E1065">
              <w:rPr>
                <w:b/>
                <w:bCs/>
                <w:sz w:val="20"/>
                <w:szCs w:val="20"/>
                <w:lang w:eastAsia="en-US"/>
              </w:rPr>
              <w:t>ГОСУДАРТСВЕННАЯ ПОШЛИНА</w:t>
            </w:r>
          </w:p>
        </w:tc>
        <w:tc>
          <w:tcPr>
            <w:tcW w:w="1701" w:type="dxa"/>
            <w:noWrap/>
            <w:vAlign w:val="bottom"/>
            <w:hideMark/>
          </w:tcPr>
          <w:p w:rsidR="00653B00" w:rsidRPr="000E1065" w:rsidRDefault="00653B00" w:rsidP="00653B00">
            <w:pPr>
              <w:jc w:val="right"/>
              <w:rPr>
                <w:b/>
                <w:bCs/>
                <w:color w:val="000000"/>
                <w:sz w:val="20"/>
                <w:szCs w:val="20"/>
                <w:lang w:eastAsia="en-US"/>
              </w:rPr>
            </w:pPr>
            <w:r w:rsidRPr="000E1065">
              <w:rPr>
                <w:b/>
                <w:bCs/>
                <w:color w:val="000000"/>
                <w:sz w:val="20"/>
                <w:szCs w:val="20"/>
                <w:lang w:eastAsia="en-US"/>
              </w:rPr>
              <w:t>5 000,00</w:t>
            </w:r>
          </w:p>
        </w:tc>
        <w:tc>
          <w:tcPr>
            <w:tcW w:w="1559" w:type="dxa"/>
            <w:noWrap/>
            <w:vAlign w:val="bottom"/>
            <w:hideMark/>
          </w:tcPr>
          <w:p w:rsidR="00653B00" w:rsidRPr="000E1065" w:rsidRDefault="00653B00" w:rsidP="00653B00">
            <w:pPr>
              <w:ind w:left="-108" w:right="34"/>
              <w:jc w:val="right"/>
              <w:rPr>
                <w:b/>
                <w:bCs/>
                <w:color w:val="000000"/>
                <w:sz w:val="20"/>
                <w:szCs w:val="20"/>
                <w:lang w:eastAsia="en-US"/>
              </w:rPr>
            </w:pPr>
            <w:r w:rsidRPr="000E1065">
              <w:rPr>
                <w:b/>
                <w:bCs/>
                <w:color w:val="000000"/>
                <w:sz w:val="20"/>
                <w:szCs w:val="20"/>
                <w:lang w:eastAsia="en-US"/>
              </w:rPr>
              <w:t>5 000,00</w:t>
            </w:r>
          </w:p>
        </w:tc>
      </w:tr>
      <w:tr w:rsidR="00653B00" w:rsidRPr="000E1065" w:rsidTr="00653B00">
        <w:trPr>
          <w:trHeight w:val="20"/>
        </w:trPr>
        <w:tc>
          <w:tcPr>
            <w:tcW w:w="2695" w:type="dxa"/>
            <w:noWrap/>
            <w:hideMark/>
          </w:tcPr>
          <w:p w:rsidR="00653B00" w:rsidRPr="000E1065" w:rsidRDefault="00653B00" w:rsidP="00653B00">
            <w:pPr>
              <w:ind w:right="-176"/>
              <w:rPr>
                <w:b/>
                <w:bCs/>
                <w:sz w:val="20"/>
                <w:szCs w:val="20"/>
                <w:lang w:eastAsia="en-US"/>
              </w:rPr>
            </w:pPr>
            <w:r w:rsidRPr="000E1065">
              <w:rPr>
                <w:b/>
                <w:bCs/>
                <w:sz w:val="20"/>
                <w:szCs w:val="20"/>
                <w:lang w:eastAsia="en-US"/>
              </w:rPr>
              <w:t>11100000000000000</w:t>
            </w:r>
          </w:p>
        </w:tc>
        <w:tc>
          <w:tcPr>
            <w:tcW w:w="4252" w:type="dxa"/>
            <w:hideMark/>
          </w:tcPr>
          <w:p w:rsidR="00653B00" w:rsidRPr="000E1065" w:rsidRDefault="00653B00" w:rsidP="00653B00">
            <w:pPr>
              <w:jc w:val="both"/>
              <w:rPr>
                <w:b/>
                <w:bCs/>
                <w:sz w:val="20"/>
                <w:szCs w:val="20"/>
                <w:lang w:eastAsia="en-US"/>
              </w:rPr>
            </w:pPr>
            <w:r w:rsidRPr="000E1065">
              <w:rPr>
                <w:b/>
                <w:bCs/>
                <w:sz w:val="20"/>
                <w:szCs w:val="20"/>
                <w:lang w:eastAsia="en-US"/>
              </w:rPr>
              <w:t xml:space="preserve">ДОХОДЫ ОТ ИСПОЛЬЗОВАНИЯ ИМУЩЕСТВА, НАХОДЯЩЕГОСЯ В ГОСУДАРСТВЕННОЙ И МУНИЦИПАЛЬНОЙ СОБСТВЕННОСТИ, </w:t>
            </w:r>
            <w:r w:rsidRPr="000E1065">
              <w:rPr>
                <w:bCs/>
                <w:sz w:val="20"/>
                <w:szCs w:val="20"/>
                <w:lang w:eastAsia="en-US"/>
              </w:rPr>
              <w:t>всего</w:t>
            </w:r>
          </w:p>
        </w:tc>
        <w:tc>
          <w:tcPr>
            <w:tcW w:w="1701" w:type="dxa"/>
            <w:noWrap/>
            <w:vAlign w:val="bottom"/>
            <w:hideMark/>
          </w:tcPr>
          <w:p w:rsidR="00653B00" w:rsidRPr="000E1065" w:rsidRDefault="00653B00" w:rsidP="00653B00">
            <w:pPr>
              <w:jc w:val="right"/>
              <w:rPr>
                <w:b/>
                <w:bCs/>
                <w:color w:val="000000"/>
                <w:sz w:val="20"/>
                <w:szCs w:val="20"/>
                <w:lang w:eastAsia="en-US"/>
              </w:rPr>
            </w:pPr>
            <w:r w:rsidRPr="000E1065">
              <w:rPr>
                <w:b/>
                <w:bCs/>
                <w:color w:val="000000"/>
                <w:sz w:val="20"/>
                <w:szCs w:val="20"/>
                <w:lang w:eastAsia="en-US"/>
              </w:rPr>
              <w:t>240 000,00</w:t>
            </w:r>
          </w:p>
        </w:tc>
        <w:tc>
          <w:tcPr>
            <w:tcW w:w="1559" w:type="dxa"/>
            <w:noWrap/>
            <w:vAlign w:val="bottom"/>
            <w:hideMark/>
          </w:tcPr>
          <w:p w:rsidR="00653B00" w:rsidRPr="000E1065" w:rsidRDefault="00653B00" w:rsidP="00653B00">
            <w:pPr>
              <w:ind w:left="-108" w:right="34"/>
              <w:jc w:val="right"/>
              <w:rPr>
                <w:b/>
                <w:bCs/>
                <w:color w:val="000000"/>
                <w:sz w:val="20"/>
                <w:szCs w:val="20"/>
                <w:lang w:eastAsia="en-US"/>
              </w:rPr>
            </w:pPr>
            <w:r w:rsidRPr="000E1065">
              <w:rPr>
                <w:b/>
                <w:bCs/>
                <w:color w:val="000000"/>
                <w:sz w:val="20"/>
                <w:szCs w:val="20"/>
                <w:lang w:eastAsia="en-US"/>
              </w:rPr>
              <w:t>230 000,00</w:t>
            </w:r>
          </w:p>
        </w:tc>
      </w:tr>
      <w:tr w:rsidR="00653B00" w:rsidRPr="000E1065" w:rsidTr="00653B00">
        <w:trPr>
          <w:trHeight w:val="20"/>
        </w:trPr>
        <w:tc>
          <w:tcPr>
            <w:tcW w:w="2695" w:type="dxa"/>
            <w:noWrap/>
          </w:tcPr>
          <w:p w:rsidR="00653B00" w:rsidRPr="000E1065" w:rsidRDefault="00653B00" w:rsidP="00653B00">
            <w:pPr>
              <w:ind w:right="-176"/>
              <w:rPr>
                <w:b/>
                <w:bCs/>
                <w:sz w:val="20"/>
                <w:szCs w:val="20"/>
                <w:lang w:eastAsia="en-US"/>
              </w:rPr>
            </w:pPr>
          </w:p>
        </w:tc>
        <w:tc>
          <w:tcPr>
            <w:tcW w:w="4252" w:type="dxa"/>
            <w:hideMark/>
          </w:tcPr>
          <w:p w:rsidR="00653B00" w:rsidRPr="000E1065" w:rsidRDefault="00653B00" w:rsidP="00653B00">
            <w:pPr>
              <w:jc w:val="both"/>
              <w:rPr>
                <w:bCs/>
                <w:sz w:val="20"/>
                <w:szCs w:val="20"/>
                <w:lang w:eastAsia="en-US"/>
              </w:rPr>
            </w:pPr>
            <w:r w:rsidRPr="000E1065">
              <w:rPr>
                <w:bCs/>
                <w:sz w:val="20"/>
                <w:szCs w:val="20"/>
                <w:lang w:eastAsia="en-US"/>
              </w:rPr>
              <w:t>из них:</w:t>
            </w:r>
          </w:p>
        </w:tc>
        <w:tc>
          <w:tcPr>
            <w:tcW w:w="1701" w:type="dxa"/>
            <w:noWrap/>
            <w:vAlign w:val="bottom"/>
          </w:tcPr>
          <w:p w:rsidR="00653B00" w:rsidRPr="000E1065" w:rsidRDefault="00653B00" w:rsidP="00653B00">
            <w:pPr>
              <w:jc w:val="right"/>
              <w:rPr>
                <w:b/>
                <w:bCs/>
                <w:color w:val="000000"/>
                <w:sz w:val="20"/>
                <w:szCs w:val="20"/>
                <w:lang w:eastAsia="en-US"/>
              </w:rPr>
            </w:pPr>
          </w:p>
        </w:tc>
        <w:tc>
          <w:tcPr>
            <w:tcW w:w="1559" w:type="dxa"/>
            <w:noWrap/>
            <w:vAlign w:val="bottom"/>
          </w:tcPr>
          <w:p w:rsidR="00653B00" w:rsidRPr="000E1065" w:rsidRDefault="00653B00" w:rsidP="00653B00">
            <w:pPr>
              <w:ind w:left="-108" w:right="34"/>
              <w:jc w:val="right"/>
              <w:rPr>
                <w:b/>
                <w:bCs/>
                <w:color w:val="000000"/>
                <w:sz w:val="20"/>
                <w:szCs w:val="20"/>
                <w:lang w:eastAsia="en-US"/>
              </w:rPr>
            </w:pPr>
          </w:p>
        </w:tc>
      </w:tr>
      <w:tr w:rsidR="00653B00" w:rsidRPr="000E1065" w:rsidTr="00653B00">
        <w:trPr>
          <w:trHeight w:val="20"/>
        </w:trPr>
        <w:tc>
          <w:tcPr>
            <w:tcW w:w="2695" w:type="dxa"/>
            <w:noWrap/>
            <w:hideMark/>
          </w:tcPr>
          <w:p w:rsidR="00653B00" w:rsidRPr="000E1065" w:rsidRDefault="00653B00" w:rsidP="00653B00">
            <w:pPr>
              <w:ind w:right="-176"/>
              <w:rPr>
                <w:sz w:val="20"/>
                <w:szCs w:val="20"/>
                <w:lang w:eastAsia="en-US"/>
              </w:rPr>
            </w:pPr>
            <w:r w:rsidRPr="000E1065">
              <w:rPr>
                <w:sz w:val="20"/>
                <w:szCs w:val="20"/>
                <w:lang w:eastAsia="en-US"/>
              </w:rPr>
              <w:t>11105000000000120</w:t>
            </w:r>
          </w:p>
        </w:tc>
        <w:tc>
          <w:tcPr>
            <w:tcW w:w="4252" w:type="dxa"/>
            <w:hideMark/>
          </w:tcPr>
          <w:p w:rsidR="00653B00" w:rsidRPr="000E1065" w:rsidRDefault="00653B00" w:rsidP="00653B00">
            <w:pPr>
              <w:jc w:val="both"/>
              <w:rPr>
                <w:sz w:val="20"/>
                <w:szCs w:val="20"/>
                <w:lang w:eastAsia="en-US"/>
              </w:rPr>
            </w:pPr>
            <w:r w:rsidRPr="000E1065">
              <w:rPr>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vAlign w:val="bottom"/>
            <w:hideMark/>
          </w:tcPr>
          <w:p w:rsidR="00653B00" w:rsidRPr="000E1065" w:rsidRDefault="00653B00" w:rsidP="00653B00">
            <w:pPr>
              <w:jc w:val="right"/>
              <w:rPr>
                <w:bCs/>
                <w:color w:val="000000"/>
                <w:sz w:val="20"/>
                <w:szCs w:val="20"/>
                <w:lang w:eastAsia="en-US"/>
              </w:rPr>
            </w:pPr>
            <w:r w:rsidRPr="000E1065">
              <w:rPr>
                <w:bCs/>
                <w:color w:val="000000"/>
                <w:sz w:val="20"/>
                <w:szCs w:val="20"/>
                <w:lang w:eastAsia="en-US"/>
              </w:rPr>
              <w:t>233 000,00</w:t>
            </w:r>
          </w:p>
        </w:tc>
        <w:tc>
          <w:tcPr>
            <w:tcW w:w="1559" w:type="dxa"/>
            <w:noWrap/>
            <w:vAlign w:val="bottom"/>
            <w:hideMark/>
          </w:tcPr>
          <w:p w:rsidR="00653B00" w:rsidRPr="000E1065" w:rsidRDefault="00653B00" w:rsidP="00653B00">
            <w:pPr>
              <w:ind w:left="-108" w:right="34"/>
              <w:jc w:val="right"/>
              <w:rPr>
                <w:bCs/>
                <w:color w:val="000000"/>
                <w:sz w:val="20"/>
                <w:szCs w:val="20"/>
                <w:lang w:eastAsia="en-US"/>
              </w:rPr>
            </w:pPr>
            <w:r w:rsidRPr="000E1065">
              <w:rPr>
                <w:bCs/>
                <w:color w:val="000000"/>
                <w:sz w:val="20"/>
                <w:szCs w:val="20"/>
                <w:lang w:eastAsia="en-US"/>
              </w:rPr>
              <w:t>224 000,00</w:t>
            </w:r>
          </w:p>
        </w:tc>
      </w:tr>
      <w:tr w:rsidR="00653B00" w:rsidRPr="000E1065" w:rsidTr="00653B00">
        <w:trPr>
          <w:trHeight w:val="20"/>
        </w:trPr>
        <w:tc>
          <w:tcPr>
            <w:tcW w:w="2695" w:type="dxa"/>
            <w:noWrap/>
            <w:hideMark/>
          </w:tcPr>
          <w:p w:rsidR="00653B00" w:rsidRPr="000E1065" w:rsidRDefault="00653B00" w:rsidP="00653B00">
            <w:pPr>
              <w:ind w:right="-176"/>
              <w:rPr>
                <w:b/>
                <w:bCs/>
                <w:sz w:val="20"/>
                <w:szCs w:val="20"/>
                <w:lang w:eastAsia="en-US"/>
              </w:rPr>
            </w:pPr>
            <w:r w:rsidRPr="000E1065">
              <w:rPr>
                <w:b/>
                <w:bCs/>
                <w:sz w:val="20"/>
                <w:szCs w:val="20"/>
                <w:lang w:eastAsia="en-US"/>
              </w:rPr>
              <w:lastRenderedPageBreak/>
              <w:t>11300000000000000</w:t>
            </w:r>
          </w:p>
        </w:tc>
        <w:tc>
          <w:tcPr>
            <w:tcW w:w="4252" w:type="dxa"/>
            <w:hideMark/>
          </w:tcPr>
          <w:p w:rsidR="00653B00" w:rsidRPr="000E1065" w:rsidRDefault="00653B00" w:rsidP="00653B00">
            <w:pPr>
              <w:jc w:val="both"/>
              <w:rPr>
                <w:b/>
                <w:bCs/>
                <w:sz w:val="20"/>
                <w:szCs w:val="20"/>
                <w:lang w:eastAsia="en-US"/>
              </w:rPr>
            </w:pPr>
            <w:r w:rsidRPr="000E1065">
              <w:rPr>
                <w:b/>
                <w:bCs/>
                <w:sz w:val="20"/>
                <w:szCs w:val="20"/>
                <w:lang w:eastAsia="en-US"/>
              </w:rPr>
              <w:t>ДОХОДЫ ОТ ОКАЗАНИЯ ПЛАТНЫХ УСЛУГ (РАБОТ) И КОМПЕНСАЦИИ ЗАТРАТ ГОСУДАРСТВА</w:t>
            </w:r>
          </w:p>
        </w:tc>
        <w:tc>
          <w:tcPr>
            <w:tcW w:w="1701" w:type="dxa"/>
            <w:noWrap/>
            <w:vAlign w:val="bottom"/>
            <w:hideMark/>
          </w:tcPr>
          <w:p w:rsidR="00653B00" w:rsidRPr="000E1065" w:rsidRDefault="00653B00" w:rsidP="00653B00">
            <w:pPr>
              <w:jc w:val="right"/>
              <w:rPr>
                <w:b/>
                <w:bCs/>
                <w:color w:val="000000"/>
                <w:sz w:val="20"/>
                <w:szCs w:val="20"/>
                <w:lang w:eastAsia="en-US"/>
              </w:rPr>
            </w:pPr>
            <w:r w:rsidRPr="000E1065">
              <w:rPr>
                <w:b/>
                <w:bCs/>
                <w:color w:val="000000"/>
                <w:sz w:val="20"/>
                <w:szCs w:val="20"/>
                <w:lang w:eastAsia="en-US"/>
              </w:rPr>
              <w:t>610 500,00</w:t>
            </w:r>
          </w:p>
        </w:tc>
        <w:tc>
          <w:tcPr>
            <w:tcW w:w="1559" w:type="dxa"/>
            <w:noWrap/>
            <w:vAlign w:val="bottom"/>
            <w:hideMark/>
          </w:tcPr>
          <w:p w:rsidR="00653B00" w:rsidRPr="000E1065" w:rsidRDefault="00653B00" w:rsidP="00653B00">
            <w:pPr>
              <w:ind w:left="-108" w:right="34"/>
              <w:jc w:val="right"/>
              <w:rPr>
                <w:b/>
                <w:bCs/>
                <w:color w:val="000000"/>
                <w:sz w:val="20"/>
                <w:szCs w:val="20"/>
                <w:lang w:eastAsia="en-US"/>
              </w:rPr>
            </w:pPr>
            <w:r w:rsidRPr="000E1065">
              <w:rPr>
                <w:b/>
                <w:bCs/>
                <w:color w:val="000000"/>
                <w:sz w:val="20"/>
                <w:szCs w:val="20"/>
                <w:lang w:eastAsia="en-US"/>
              </w:rPr>
              <w:t>610 500,00</w:t>
            </w:r>
          </w:p>
        </w:tc>
      </w:tr>
      <w:tr w:rsidR="00653B00" w:rsidRPr="000E1065" w:rsidTr="00653B00">
        <w:trPr>
          <w:trHeight w:val="20"/>
        </w:trPr>
        <w:tc>
          <w:tcPr>
            <w:tcW w:w="2695" w:type="dxa"/>
            <w:noWrap/>
            <w:hideMark/>
          </w:tcPr>
          <w:p w:rsidR="00653B00" w:rsidRPr="000E1065" w:rsidRDefault="00653B00" w:rsidP="00653B00">
            <w:pPr>
              <w:ind w:right="-176"/>
              <w:rPr>
                <w:b/>
                <w:bCs/>
                <w:sz w:val="20"/>
                <w:szCs w:val="20"/>
                <w:lang w:eastAsia="en-US"/>
              </w:rPr>
            </w:pPr>
            <w:r w:rsidRPr="000E1065">
              <w:rPr>
                <w:b/>
                <w:bCs/>
                <w:sz w:val="20"/>
                <w:szCs w:val="20"/>
                <w:lang w:eastAsia="en-US"/>
              </w:rPr>
              <w:t>20000000000000000</w:t>
            </w:r>
          </w:p>
        </w:tc>
        <w:tc>
          <w:tcPr>
            <w:tcW w:w="4252" w:type="dxa"/>
            <w:hideMark/>
          </w:tcPr>
          <w:p w:rsidR="00653B00" w:rsidRPr="000E1065" w:rsidRDefault="00653B00" w:rsidP="00653B00">
            <w:pPr>
              <w:jc w:val="both"/>
              <w:rPr>
                <w:b/>
                <w:bCs/>
                <w:sz w:val="20"/>
                <w:szCs w:val="20"/>
                <w:lang w:eastAsia="en-US"/>
              </w:rPr>
            </w:pPr>
            <w:r w:rsidRPr="000E1065">
              <w:rPr>
                <w:b/>
                <w:bCs/>
                <w:sz w:val="20"/>
                <w:szCs w:val="20"/>
                <w:lang w:eastAsia="en-US"/>
              </w:rPr>
              <w:t>БЕЗВОЗМЕЗДНЫЕ ПОСТУПЛЕНИЯ, всего</w:t>
            </w:r>
          </w:p>
        </w:tc>
        <w:tc>
          <w:tcPr>
            <w:tcW w:w="1701" w:type="dxa"/>
            <w:noWrap/>
            <w:vAlign w:val="bottom"/>
            <w:hideMark/>
          </w:tcPr>
          <w:p w:rsidR="00653B00" w:rsidRPr="000E1065" w:rsidRDefault="00653B00" w:rsidP="00653B00">
            <w:pPr>
              <w:jc w:val="right"/>
              <w:rPr>
                <w:b/>
                <w:bCs/>
                <w:color w:val="000000"/>
                <w:sz w:val="20"/>
                <w:szCs w:val="20"/>
                <w:lang w:eastAsia="en-US"/>
              </w:rPr>
            </w:pPr>
            <w:r w:rsidRPr="000E1065">
              <w:rPr>
                <w:b/>
                <w:bCs/>
                <w:color w:val="000000"/>
                <w:sz w:val="20"/>
                <w:szCs w:val="20"/>
                <w:lang w:eastAsia="en-US"/>
              </w:rPr>
              <w:t>3 480 331,00</w:t>
            </w:r>
          </w:p>
        </w:tc>
        <w:tc>
          <w:tcPr>
            <w:tcW w:w="1559" w:type="dxa"/>
            <w:noWrap/>
            <w:vAlign w:val="bottom"/>
            <w:hideMark/>
          </w:tcPr>
          <w:p w:rsidR="00653B00" w:rsidRPr="000E1065" w:rsidRDefault="00653B00" w:rsidP="00653B00">
            <w:pPr>
              <w:ind w:left="-108" w:right="-108"/>
              <w:jc w:val="right"/>
              <w:rPr>
                <w:b/>
                <w:bCs/>
                <w:color w:val="000000"/>
                <w:sz w:val="20"/>
                <w:szCs w:val="20"/>
                <w:lang w:eastAsia="en-US"/>
              </w:rPr>
            </w:pPr>
            <w:r w:rsidRPr="000E1065">
              <w:rPr>
                <w:b/>
                <w:bCs/>
                <w:color w:val="000000"/>
                <w:sz w:val="20"/>
                <w:szCs w:val="20"/>
                <w:lang w:eastAsia="en-US"/>
              </w:rPr>
              <w:t>3 526 053,00</w:t>
            </w:r>
          </w:p>
        </w:tc>
      </w:tr>
      <w:tr w:rsidR="00653B00" w:rsidRPr="000E1065" w:rsidTr="00653B00">
        <w:trPr>
          <w:trHeight w:val="20"/>
        </w:trPr>
        <w:tc>
          <w:tcPr>
            <w:tcW w:w="2695" w:type="dxa"/>
            <w:noWrap/>
            <w:hideMark/>
          </w:tcPr>
          <w:p w:rsidR="00653B00" w:rsidRPr="000E1065" w:rsidRDefault="00653B00" w:rsidP="00653B00">
            <w:pPr>
              <w:ind w:right="-176"/>
              <w:rPr>
                <w:b/>
                <w:bCs/>
                <w:sz w:val="20"/>
                <w:szCs w:val="20"/>
                <w:lang w:eastAsia="en-US"/>
              </w:rPr>
            </w:pPr>
            <w:r w:rsidRPr="000E1065">
              <w:rPr>
                <w:b/>
                <w:bCs/>
                <w:sz w:val="20"/>
                <w:szCs w:val="20"/>
                <w:lang w:eastAsia="en-US"/>
              </w:rPr>
              <w:t>20200000000000000</w:t>
            </w:r>
          </w:p>
        </w:tc>
        <w:tc>
          <w:tcPr>
            <w:tcW w:w="4252" w:type="dxa"/>
            <w:hideMark/>
          </w:tcPr>
          <w:p w:rsidR="00653B00" w:rsidRPr="000E1065" w:rsidRDefault="00653B00" w:rsidP="00653B00">
            <w:pPr>
              <w:jc w:val="both"/>
              <w:rPr>
                <w:b/>
                <w:bCs/>
                <w:sz w:val="20"/>
                <w:szCs w:val="20"/>
                <w:lang w:eastAsia="en-US"/>
              </w:rPr>
            </w:pPr>
            <w:r w:rsidRPr="000E1065">
              <w:rPr>
                <w:b/>
                <w:bCs/>
                <w:sz w:val="20"/>
                <w:szCs w:val="20"/>
                <w:lang w:eastAsia="en-US"/>
              </w:rPr>
              <w:t xml:space="preserve">Безвозмездные поступления от других бюджетов бюджетной системы Российской Федерации, </w:t>
            </w:r>
            <w:r w:rsidRPr="000E1065">
              <w:rPr>
                <w:bCs/>
                <w:sz w:val="20"/>
                <w:szCs w:val="20"/>
                <w:lang w:eastAsia="en-US"/>
              </w:rPr>
              <w:t>всего</w:t>
            </w:r>
          </w:p>
        </w:tc>
        <w:tc>
          <w:tcPr>
            <w:tcW w:w="1701" w:type="dxa"/>
            <w:noWrap/>
            <w:vAlign w:val="bottom"/>
            <w:hideMark/>
          </w:tcPr>
          <w:p w:rsidR="00653B00" w:rsidRPr="000E1065" w:rsidRDefault="00653B00" w:rsidP="00653B00">
            <w:pPr>
              <w:jc w:val="right"/>
              <w:rPr>
                <w:b/>
                <w:bCs/>
                <w:color w:val="000000"/>
                <w:sz w:val="20"/>
                <w:szCs w:val="20"/>
                <w:lang w:eastAsia="en-US"/>
              </w:rPr>
            </w:pPr>
            <w:r w:rsidRPr="000E1065">
              <w:rPr>
                <w:b/>
                <w:bCs/>
                <w:color w:val="000000"/>
                <w:sz w:val="20"/>
                <w:szCs w:val="20"/>
                <w:lang w:eastAsia="en-US"/>
              </w:rPr>
              <w:t>3 480 331,00</w:t>
            </w:r>
          </w:p>
        </w:tc>
        <w:tc>
          <w:tcPr>
            <w:tcW w:w="1559" w:type="dxa"/>
            <w:noWrap/>
            <w:vAlign w:val="bottom"/>
            <w:hideMark/>
          </w:tcPr>
          <w:p w:rsidR="00653B00" w:rsidRPr="000E1065" w:rsidRDefault="00653B00" w:rsidP="00653B00">
            <w:pPr>
              <w:ind w:left="-108" w:right="-108"/>
              <w:jc w:val="right"/>
              <w:rPr>
                <w:b/>
                <w:bCs/>
                <w:color w:val="000000"/>
                <w:sz w:val="20"/>
                <w:szCs w:val="20"/>
                <w:lang w:eastAsia="en-US"/>
              </w:rPr>
            </w:pPr>
            <w:r w:rsidRPr="000E1065">
              <w:rPr>
                <w:b/>
                <w:bCs/>
                <w:color w:val="000000"/>
                <w:sz w:val="20"/>
                <w:szCs w:val="20"/>
                <w:lang w:eastAsia="en-US"/>
              </w:rPr>
              <w:t>3 526 053,00</w:t>
            </w:r>
          </w:p>
        </w:tc>
      </w:tr>
      <w:tr w:rsidR="00653B00" w:rsidRPr="000E1065" w:rsidTr="00653B00">
        <w:trPr>
          <w:trHeight w:val="20"/>
        </w:trPr>
        <w:tc>
          <w:tcPr>
            <w:tcW w:w="2695" w:type="dxa"/>
            <w:noWrap/>
          </w:tcPr>
          <w:p w:rsidR="00653B00" w:rsidRPr="000E1065" w:rsidRDefault="00653B00" w:rsidP="00653B00">
            <w:pPr>
              <w:ind w:right="-176"/>
              <w:rPr>
                <w:b/>
                <w:bCs/>
                <w:sz w:val="20"/>
                <w:szCs w:val="20"/>
                <w:lang w:eastAsia="en-US"/>
              </w:rPr>
            </w:pPr>
          </w:p>
        </w:tc>
        <w:tc>
          <w:tcPr>
            <w:tcW w:w="4252" w:type="dxa"/>
            <w:hideMark/>
          </w:tcPr>
          <w:p w:rsidR="00653B00" w:rsidRPr="000E1065" w:rsidRDefault="00653B00" w:rsidP="00653B00">
            <w:pPr>
              <w:jc w:val="both"/>
              <w:rPr>
                <w:b/>
                <w:bCs/>
                <w:sz w:val="20"/>
                <w:szCs w:val="20"/>
                <w:lang w:eastAsia="en-US"/>
              </w:rPr>
            </w:pPr>
            <w:r w:rsidRPr="000E1065">
              <w:rPr>
                <w:bCs/>
                <w:sz w:val="20"/>
                <w:szCs w:val="20"/>
                <w:lang w:eastAsia="en-US"/>
              </w:rPr>
              <w:t>в том числе:</w:t>
            </w:r>
          </w:p>
        </w:tc>
        <w:tc>
          <w:tcPr>
            <w:tcW w:w="1701" w:type="dxa"/>
            <w:noWrap/>
            <w:vAlign w:val="bottom"/>
          </w:tcPr>
          <w:p w:rsidR="00653B00" w:rsidRPr="000E1065" w:rsidRDefault="00653B00" w:rsidP="00653B00">
            <w:pPr>
              <w:jc w:val="right"/>
              <w:rPr>
                <w:b/>
                <w:bCs/>
                <w:color w:val="000000"/>
                <w:sz w:val="20"/>
                <w:szCs w:val="20"/>
                <w:lang w:eastAsia="en-US"/>
              </w:rPr>
            </w:pPr>
          </w:p>
        </w:tc>
        <w:tc>
          <w:tcPr>
            <w:tcW w:w="1559" w:type="dxa"/>
            <w:noWrap/>
            <w:vAlign w:val="bottom"/>
          </w:tcPr>
          <w:p w:rsidR="00653B00" w:rsidRPr="000E1065" w:rsidRDefault="00653B00" w:rsidP="00653B00">
            <w:pPr>
              <w:ind w:left="-108" w:right="-108"/>
              <w:jc w:val="center"/>
              <w:rPr>
                <w:b/>
                <w:bCs/>
                <w:color w:val="000000"/>
                <w:sz w:val="20"/>
                <w:szCs w:val="20"/>
                <w:lang w:eastAsia="en-US"/>
              </w:rPr>
            </w:pPr>
          </w:p>
        </w:tc>
      </w:tr>
      <w:tr w:rsidR="00653B00" w:rsidRPr="000E1065" w:rsidTr="00653B00">
        <w:trPr>
          <w:trHeight w:val="20"/>
        </w:trPr>
        <w:tc>
          <w:tcPr>
            <w:tcW w:w="2695" w:type="dxa"/>
            <w:noWrap/>
            <w:hideMark/>
          </w:tcPr>
          <w:p w:rsidR="00653B00" w:rsidRPr="000E1065" w:rsidRDefault="00653B00" w:rsidP="00653B00">
            <w:pPr>
              <w:autoSpaceDE w:val="0"/>
              <w:autoSpaceDN w:val="0"/>
              <w:adjustRightInd w:val="0"/>
              <w:rPr>
                <w:b/>
                <w:sz w:val="20"/>
                <w:szCs w:val="20"/>
                <w:lang w:eastAsia="en-US"/>
              </w:rPr>
            </w:pPr>
            <w:r w:rsidRPr="000E1065">
              <w:rPr>
                <w:b/>
                <w:sz w:val="20"/>
                <w:szCs w:val="20"/>
                <w:lang w:eastAsia="en-US"/>
              </w:rPr>
              <w:t>20210000000000150</w:t>
            </w:r>
          </w:p>
        </w:tc>
        <w:tc>
          <w:tcPr>
            <w:tcW w:w="4252" w:type="dxa"/>
            <w:hideMark/>
          </w:tcPr>
          <w:p w:rsidR="00653B00" w:rsidRPr="000E1065" w:rsidRDefault="00653B00" w:rsidP="00653B00">
            <w:pPr>
              <w:autoSpaceDE w:val="0"/>
              <w:autoSpaceDN w:val="0"/>
              <w:adjustRightInd w:val="0"/>
              <w:jc w:val="both"/>
              <w:rPr>
                <w:b/>
                <w:sz w:val="20"/>
                <w:szCs w:val="20"/>
                <w:lang w:eastAsia="en-US"/>
              </w:rPr>
            </w:pPr>
            <w:r w:rsidRPr="000E1065">
              <w:rPr>
                <w:b/>
                <w:sz w:val="20"/>
                <w:szCs w:val="20"/>
                <w:lang w:eastAsia="en-US"/>
              </w:rPr>
              <w:t>Дотации бюджетам бюджетной системы Российской Федерации</w:t>
            </w:r>
          </w:p>
        </w:tc>
        <w:tc>
          <w:tcPr>
            <w:tcW w:w="1701" w:type="dxa"/>
            <w:noWrap/>
            <w:vAlign w:val="bottom"/>
            <w:hideMark/>
          </w:tcPr>
          <w:p w:rsidR="00653B00" w:rsidRPr="000E1065" w:rsidRDefault="00653B00" w:rsidP="00653B00">
            <w:pPr>
              <w:jc w:val="right"/>
              <w:rPr>
                <w:b/>
                <w:bCs/>
                <w:color w:val="000000"/>
                <w:sz w:val="20"/>
                <w:szCs w:val="20"/>
                <w:lang w:eastAsia="en-US"/>
              </w:rPr>
            </w:pPr>
            <w:r w:rsidRPr="000E1065">
              <w:rPr>
                <w:b/>
                <w:bCs/>
                <w:color w:val="000000"/>
                <w:sz w:val="20"/>
                <w:szCs w:val="20"/>
                <w:lang w:eastAsia="en-US"/>
              </w:rPr>
              <w:t>2 023 100,00</w:t>
            </w:r>
          </w:p>
        </w:tc>
        <w:tc>
          <w:tcPr>
            <w:tcW w:w="1559" w:type="dxa"/>
            <w:noWrap/>
            <w:vAlign w:val="bottom"/>
            <w:hideMark/>
          </w:tcPr>
          <w:p w:rsidR="00653B00" w:rsidRPr="000E1065" w:rsidRDefault="00653B00" w:rsidP="00653B00">
            <w:pPr>
              <w:jc w:val="right"/>
              <w:rPr>
                <w:b/>
                <w:bCs/>
                <w:color w:val="000000"/>
                <w:sz w:val="20"/>
                <w:szCs w:val="20"/>
                <w:lang w:eastAsia="en-US"/>
              </w:rPr>
            </w:pPr>
            <w:r w:rsidRPr="000E1065">
              <w:rPr>
                <w:b/>
                <w:bCs/>
                <w:color w:val="000000"/>
                <w:sz w:val="20"/>
                <w:szCs w:val="20"/>
                <w:lang w:eastAsia="en-US"/>
              </w:rPr>
              <w:t>2 064 100,00</w:t>
            </w:r>
          </w:p>
        </w:tc>
      </w:tr>
      <w:tr w:rsidR="00653B00" w:rsidRPr="000E1065" w:rsidTr="00653B00">
        <w:trPr>
          <w:trHeight w:val="20"/>
        </w:trPr>
        <w:tc>
          <w:tcPr>
            <w:tcW w:w="2695" w:type="dxa"/>
            <w:noWrap/>
            <w:hideMark/>
          </w:tcPr>
          <w:p w:rsidR="00653B00" w:rsidRPr="000E1065" w:rsidRDefault="00653B00" w:rsidP="00653B00">
            <w:pPr>
              <w:autoSpaceDE w:val="0"/>
              <w:autoSpaceDN w:val="0"/>
              <w:adjustRightInd w:val="0"/>
              <w:rPr>
                <w:b/>
                <w:sz w:val="20"/>
                <w:szCs w:val="20"/>
                <w:lang w:eastAsia="en-US"/>
              </w:rPr>
            </w:pPr>
            <w:r w:rsidRPr="000E1065">
              <w:rPr>
                <w:b/>
                <w:sz w:val="20"/>
                <w:szCs w:val="20"/>
                <w:lang w:eastAsia="en-US"/>
              </w:rPr>
              <w:t>20220000000000150</w:t>
            </w:r>
          </w:p>
        </w:tc>
        <w:tc>
          <w:tcPr>
            <w:tcW w:w="4252" w:type="dxa"/>
            <w:hideMark/>
          </w:tcPr>
          <w:p w:rsidR="00653B00" w:rsidRPr="000E1065" w:rsidRDefault="00653B00" w:rsidP="00653B00">
            <w:pPr>
              <w:autoSpaceDE w:val="0"/>
              <w:autoSpaceDN w:val="0"/>
              <w:adjustRightInd w:val="0"/>
              <w:jc w:val="both"/>
              <w:rPr>
                <w:b/>
                <w:sz w:val="20"/>
                <w:szCs w:val="20"/>
                <w:lang w:eastAsia="en-US"/>
              </w:rPr>
            </w:pPr>
            <w:r w:rsidRPr="000E1065">
              <w:rPr>
                <w:b/>
                <w:sz w:val="20"/>
                <w:szCs w:val="20"/>
                <w:lang w:eastAsia="en-US"/>
              </w:rPr>
              <w:t>Субсидии бюджетам бюджетной системы Российской Федерации (межбюджетные субсидии)</w:t>
            </w:r>
          </w:p>
        </w:tc>
        <w:tc>
          <w:tcPr>
            <w:tcW w:w="1701" w:type="dxa"/>
            <w:noWrap/>
            <w:vAlign w:val="bottom"/>
            <w:hideMark/>
          </w:tcPr>
          <w:p w:rsidR="00653B00" w:rsidRPr="000E1065" w:rsidRDefault="00653B00" w:rsidP="00653B00">
            <w:pPr>
              <w:jc w:val="right"/>
              <w:rPr>
                <w:b/>
                <w:bCs/>
                <w:color w:val="000000"/>
                <w:sz w:val="20"/>
                <w:szCs w:val="20"/>
                <w:lang w:eastAsia="en-US"/>
              </w:rPr>
            </w:pPr>
            <w:r w:rsidRPr="000E1065">
              <w:rPr>
                <w:b/>
                <w:bCs/>
                <w:color w:val="000000"/>
                <w:sz w:val="20"/>
                <w:szCs w:val="20"/>
                <w:lang w:eastAsia="en-US"/>
              </w:rPr>
              <w:t>1 351 500,00</w:t>
            </w:r>
          </w:p>
        </w:tc>
        <w:tc>
          <w:tcPr>
            <w:tcW w:w="1559" w:type="dxa"/>
            <w:noWrap/>
            <w:vAlign w:val="bottom"/>
            <w:hideMark/>
          </w:tcPr>
          <w:p w:rsidR="00653B00" w:rsidRPr="000E1065" w:rsidRDefault="00653B00" w:rsidP="00653B00">
            <w:pPr>
              <w:jc w:val="right"/>
              <w:rPr>
                <w:b/>
                <w:bCs/>
                <w:color w:val="000000"/>
                <w:sz w:val="20"/>
                <w:szCs w:val="20"/>
                <w:lang w:eastAsia="en-US"/>
              </w:rPr>
            </w:pPr>
            <w:r w:rsidRPr="000E1065">
              <w:rPr>
                <w:b/>
                <w:bCs/>
                <w:color w:val="000000"/>
                <w:sz w:val="20"/>
                <w:szCs w:val="20"/>
                <w:lang w:eastAsia="en-US"/>
              </w:rPr>
              <w:t>1 351 500,00</w:t>
            </w:r>
          </w:p>
        </w:tc>
      </w:tr>
      <w:tr w:rsidR="00653B00" w:rsidRPr="000E1065" w:rsidTr="00653B00">
        <w:trPr>
          <w:trHeight w:val="20"/>
        </w:trPr>
        <w:tc>
          <w:tcPr>
            <w:tcW w:w="2695" w:type="dxa"/>
            <w:noWrap/>
            <w:hideMark/>
          </w:tcPr>
          <w:p w:rsidR="00653B00" w:rsidRPr="000E1065" w:rsidRDefault="00653B00" w:rsidP="00653B00">
            <w:pPr>
              <w:ind w:right="-176"/>
              <w:rPr>
                <w:b/>
                <w:bCs/>
                <w:sz w:val="20"/>
                <w:szCs w:val="20"/>
                <w:lang w:eastAsia="en-US"/>
              </w:rPr>
            </w:pPr>
            <w:r w:rsidRPr="000E1065">
              <w:rPr>
                <w:b/>
                <w:bCs/>
                <w:sz w:val="20"/>
                <w:szCs w:val="20"/>
                <w:lang w:eastAsia="en-US"/>
              </w:rPr>
              <w:t>20230000000000150</w:t>
            </w:r>
          </w:p>
        </w:tc>
        <w:tc>
          <w:tcPr>
            <w:tcW w:w="4252" w:type="dxa"/>
            <w:hideMark/>
          </w:tcPr>
          <w:p w:rsidR="00653B00" w:rsidRPr="000E1065" w:rsidRDefault="00653B00" w:rsidP="00653B00">
            <w:pPr>
              <w:autoSpaceDE w:val="0"/>
              <w:autoSpaceDN w:val="0"/>
              <w:adjustRightInd w:val="0"/>
              <w:jc w:val="both"/>
              <w:rPr>
                <w:b/>
                <w:bCs/>
                <w:sz w:val="20"/>
                <w:szCs w:val="20"/>
                <w:lang w:eastAsia="en-US"/>
              </w:rPr>
            </w:pPr>
            <w:r w:rsidRPr="000E1065">
              <w:rPr>
                <w:b/>
                <w:bCs/>
                <w:sz w:val="20"/>
                <w:szCs w:val="20"/>
                <w:lang w:eastAsia="en-US"/>
              </w:rPr>
              <w:t>Субвенции бюджетам бюджетной системы Российской Федерации</w:t>
            </w:r>
          </w:p>
        </w:tc>
        <w:tc>
          <w:tcPr>
            <w:tcW w:w="1701" w:type="dxa"/>
            <w:noWrap/>
            <w:vAlign w:val="bottom"/>
            <w:hideMark/>
          </w:tcPr>
          <w:p w:rsidR="00653B00" w:rsidRPr="000E1065" w:rsidRDefault="00653B00" w:rsidP="00653B00">
            <w:pPr>
              <w:jc w:val="right"/>
              <w:rPr>
                <w:b/>
                <w:bCs/>
                <w:color w:val="000000"/>
                <w:sz w:val="20"/>
                <w:szCs w:val="20"/>
                <w:lang w:eastAsia="en-US"/>
              </w:rPr>
            </w:pPr>
            <w:r w:rsidRPr="000E1065">
              <w:rPr>
                <w:b/>
                <w:bCs/>
                <w:color w:val="000000"/>
                <w:sz w:val="20"/>
                <w:szCs w:val="20"/>
                <w:lang w:eastAsia="en-US"/>
              </w:rPr>
              <w:t>105 731,00</w:t>
            </w:r>
          </w:p>
        </w:tc>
        <w:tc>
          <w:tcPr>
            <w:tcW w:w="1559" w:type="dxa"/>
            <w:noWrap/>
            <w:vAlign w:val="bottom"/>
            <w:hideMark/>
          </w:tcPr>
          <w:p w:rsidR="00653B00" w:rsidRPr="000E1065" w:rsidRDefault="00653B00" w:rsidP="00653B00">
            <w:pPr>
              <w:ind w:left="-108" w:right="-250"/>
              <w:jc w:val="center"/>
              <w:rPr>
                <w:b/>
                <w:bCs/>
                <w:color w:val="000000"/>
                <w:sz w:val="20"/>
                <w:szCs w:val="20"/>
                <w:lang w:eastAsia="en-US"/>
              </w:rPr>
            </w:pPr>
            <w:r w:rsidRPr="000E1065">
              <w:rPr>
                <w:b/>
                <w:bCs/>
                <w:color w:val="000000"/>
                <w:sz w:val="20"/>
                <w:szCs w:val="20"/>
                <w:lang w:eastAsia="en-US"/>
              </w:rPr>
              <w:t>110 453,00</w:t>
            </w:r>
          </w:p>
        </w:tc>
      </w:tr>
    </w:tbl>
    <w:tbl>
      <w:tblPr>
        <w:tblpPr w:leftFromText="180" w:rightFromText="180" w:vertAnchor="text" w:horzAnchor="margin" w:tblpX="-426" w:tblpY="-3047"/>
        <w:tblW w:w="10065" w:type="dxa"/>
        <w:tblLayout w:type="fixed"/>
        <w:tblLook w:val="04A0" w:firstRow="1" w:lastRow="0" w:firstColumn="1" w:lastColumn="0" w:noHBand="0" w:noVBand="1"/>
      </w:tblPr>
      <w:tblGrid>
        <w:gridCol w:w="5176"/>
        <w:gridCol w:w="400"/>
        <w:gridCol w:w="408"/>
        <w:gridCol w:w="1847"/>
        <w:gridCol w:w="837"/>
        <w:gridCol w:w="1397"/>
      </w:tblGrid>
      <w:tr w:rsidR="00653B00" w:rsidRPr="000E1065" w:rsidTr="00653B00">
        <w:trPr>
          <w:trHeight w:val="432"/>
        </w:trPr>
        <w:tc>
          <w:tcPr>
            <w:tcW w:w="10065" w:type="dxa"/>
            <w:gridSpan w:val="6"/>
            <w:tcMar>
              <w:top w:w="0" w:type="dxa"/>
              <w:left w:w="0" w:type="dxa"/>
              <w:bottom w:w="0" w:type="dxa"/>
              <w:right w:w="0" w:type="dxa"/>
            </w:tcMar>
            <w:vAlign w:val="center"/>
            <w:hideMark/>
          </w:tcPr>
          <w:p w:rsidR="00653B00" w:rsidRDefault="00653B00" w:rsidP="00653B00">
            <w:pPr>
              <w:widowControl w:val="0"/>
              <w:autoSpaceDE w:val="0"/>
              <w:autoSpaceDN w:val="0"/>
              <w:adjustRightInd w:val="0"/>
              <w:jc w:val="right"/>
              <w:rPr>
                <w:i/>
                <w:iCs/>
                <w:color w:val="000000"/>
                <w:sz w:val="20"/>
                <w:szCs w:val="20"/>
              </w:rPr>
            </w:pPr>
          </w:p>
          <w:p w:rsidR="00653B00" w:rsidRDefault="00653B00" w:rsidP="00653B00">
            <w:pPr>
              <w:widowControl w:val="0"/>
              <w:autoSpaceDE w:val="0"/>
              <w:autoSpaceDN w:val="0"/>
              <w:adjustRightInd w:val="0"/>
              <w:jc w:val="right"/>
              <w:rPr>
                <w:i/>
                <w:iCs/>
                <w:color w:val="000000"/>
                <w:sz w:val="20"/>
                <w:szCs w:val="20"/>
              </w:rPr>
            </w:pP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Приложение 6</w:t>
            </w:r>
          </w:p>
          <w:p w:rsidR="00653B00" w:rsidRPr="000E1065" w:rsidRDefault="00653B00" w:rsidP="00653B00">
            <w:pPr>
              <w:widowControl w:val="0"/>
              <w:autoSpaceDE w:val="0"/>
              <w:autoSpaceDN w:val="0"/>
              <w:adjustRightInd w:val="0"/>
              <w:jc w:val="right"/>
              <w:rPr>
                <w:i/>
                <w:iCs/>
                <w:color w:val="000000"/>
                <w:sz w:val="20"/>
                <w:szCs w:val="20"/>
              </w:rPr>
            </w:pPr>
            <w:proofErr w:type="gramStart"/>
            <w:r w:rsidRPr="000E1065">
              <w:rPr>
                <w:i/>
                <w:iCs/>
                <w:color w:val="000000"/>
                <w:sz w:val="20"/>
                <w:szCs w:val="20"/>
              </w:rPr>
              <w:t>к  решению</w:t>
            </w:r>
            <w:proofErr w:type="gramEnd"/>
            <w:r w:rsidRPr="000E1065">
              <w:rPr>
                <w:i/>
                <w:iCs/>
                <w:color w:val="000000"/>
                <w:sz w:val="20"/>
                <w:szCs w:val="20"/>
              </w:rPr>
              <w:t xml:space="preserve"> Собрания депутатов</w:t>
            </w: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Конарского сельского поселения Цивильского района Чувашской Республики</w:t>
            </w: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«О бюджете Конарского сельского поселения Цивильского района Чувашской Республики</w:t>
            </w: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 xml:space="preserve">на 2021 </w:t>
            </w:r>
            <w:proofErr w:type="gramStart"/>
            <w:r w:rsidRPr="000E1065">
              <w:rPr>
                <w:i/>
                <w:iCs/>
                <w:color w:val="000000"/>
                <w:sz w:val="20"/>
                <w:szCs w:val="20"/>
              </w:rPr>
              <w:t>год  и</w:t>
            </w:r>
            <w:proofErr w:type="gramEnd"/>
            <w:r w:rsidRPr="000E1065">
              <w:rPr>
                <w:i/>
                <w:iCs/>
                <w:color w:val="000000"/>
                <w:sz w:val="20"/>
                <w:szCs w:val="20"/>
              </w:rPr>
              <w:t xml:space="preserve"> на плановый </w:t>
            </w:r>
          </w:p>
          <w:p w:rsidR="00653B00" w:rsidRPr="000E1065" w:rsidRDefault="00653B00" w:rsidP="002B0199">
            <w:pPr>
              <w:widowControl w:val="0"/>
              <w:autoSpaceDE w:val="0"/>
              <w:autoSpaceDN w:val="0"/>
              <w:adjustRightInd w:val="0"/>
              <w:jc w:val="right"/>
              <w:rPr>
                <w:rFonts w:ascii="Arial" w:hAnsi="Arial" w:cs="Arial"/>
                <w:sz w:val="20"/>
                <w:szCs w:val="20"/>
              </w:rPr>
            </w:pPr>
            <w:r w:rsidRPr="000E1065">
              <w:rPr>
                <w:i/>
                <w:iCs/>
                <w:color w:val="000000"/>
                <w:sz w:val="20"/>
                <w:szCs w:val="20"/>
              </w:rPr>
              <w:t>период 2022 и 2023 годов»</w:t>
            </w:r>
            <w:r>
              <w:rPr>
                <w:i/>
                <w:sz w:val="20"/>
                <w:szCs w:val="20"/>
              </w:rPr>
              <w:t xml:space="preserve"> от </w:t>
            </w:r>
            <w:r w:rsidR="002B0199">
              <w:rPr>
                <w:i/>
                <w:sz w:val="20"/>
                <w:szCs w:val="20"/>
              </w:rPr>
              <w:t>25</w:t>
            </w:r>
            <w:r>
              <w:rPr>
                <w:i/>
                <w:sz w:val="20"/>
                <w:szCs w:val="20"/>
              </w:rPr>
              <w:t>.12.2020 №18-1</w:t>
            </w:r>
            <w:r w:rsidRPr="000E1065">
              <w:rPr>
                <w:i/>
                <w:sz w:val="20"/>
                <w:szCs w:val="20"/>
              </w:rPr>
              <w:t xml:space="preserve">   </w:t>
            </w:r>
          </w:p>
        </w:tc>
      </w:tr>
      <w:tr w:rsidR="00653B00" w:rsidRPr="000E1065" w:rsidTr="00653B00">
        <w:trPr>
          <w:trHeight w:val="2046"/>
        </w:trPr>
        <w:tc>
          <w:tcPr>
            <w:tcW w:w="10065" w:type="dxa"/>
            <w:gridSpan w:val="6"/>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b/>
                <w:bCs/>
                <w:color w:val="000000"/>
                <w:sz w:val="20"/>
                <w:szCs w:val="20"/>
              </w:rPr>
            </w:pPr>
            <w:r w:rsidRPr="000E1065">
              <w:rPr>
                <w:b/>
                <w:bCs/>
                <w:color w:val="000000"/>
                <w:sz w:val="20"/>
                <w:szCs w:val="20"/>
              </w:rPr>
              <w:t>Распределение</w:t>
            </w:r>
          </w:p>
          <w:p w:rsidR="00653B00" w:rsidRPr="000E1065" w:rsidRDefault="00653B00" w:rsidP="00653B00">
            <w:pPr>
              <w:widowControl w:val="0"/>
              <w:autoSpaceDE w:val="0"/>
              <w:autoSpaceDN w:val="0"/>
              <w:adjustRightInd w:val="0"/>
              <w:jc w:val="center"/>
              <w:rPr>
                <w:b/>
                <w:bCs/>
                <w:color w:val="000000"/>
                <w:sz w:val="20"/>
                <w:szCs w:val="20"/>
              </w:rPr>
            </w:pPr>
            <w:r w:rsidRPr="000E1065">
              <w:rPr>
                <w:b/>
                <w:bCs/>
                <w:color w:val="000000"/>
                <w:sz w:val="20"/>
                <w:szCs w:val="20"/>
              </w:rPr>
              <w:t xml:space="preserve">бюджетных ассигнований по разделам, подразделам, целевым статьям </w:t>
            </w:r>
          </w:p>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 xml:space="preserve">(муниципальным программам Конарского сельского поселения Цивильского района Чувашской Республики) и </w:t>
            </w:r>
            <w:proofErr w:type="gramStart"/>
            <w:r w:rsidRPr="000E1065">
              <w:rPr>
                <w:b/>
                <w:bCs/>
                <w:color w:val="000000"/>
                <w:sz w:val="20"/>
                <w:szCs w:val="20"/>
              </w:rPr>
              <w:t>группам  (</w:t>
            </w:r>
            <w:proofErr w:type="gramEnd"/>
            <w:r w:rsidRPr="000E1065">
              <w:rPr>
                <w:b/>
                <w:bCs/>
                <w:color w:val="000000"/>
                <w:sz w:val="20"/>
                <w:szCs w:val="20"/>
              </w:rPr>
              <w:t>группам и подгруппам) видов расходов классификации расходов бюджета Конарского сельского поселения Цивильского района Чувашской Республики на 2021 год</w:t>
            </w:r>
          </w:p>
        </w:tc>
      </w:tr>
      <w:tr w:rsidR="00653B00" w:rsidRPr="000E1065" w:rsidTr="00653B00">
        <w:trPr>
          <w:trHeight w:val="331"/>
        </w:trPr>
        <w:tc>
          <w:tcPr>
            <w:tcW w:w="10065" w:type="dxa"/>
            <w:gridSpan w:val="6"/>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(рублей)</w:t>
            </w:r>
          </w:p>
        </w:tc>
      </w:tr>
      <w:tr w:rsidR="00653B00" w:rsidRPr="000E1065" w:rsidTr="00653B00">
        <w:trPr>
          <w:trHeight w:val="2182"/>
        </w:trPr>
        <w:tc>
          <w:tcPr>
            <w:tcW w:w="5176" w:type="dxa"/>
            <w:tcBorders>
              <w:top w:val="single" w:sz="8" w:space="0" w:color="000000"/>
              <w:left w:val="single" w:sz="8" w:space="0" w:color="000000"/>
              <w:bottom w:val="nil"/>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Наименование</w:t>
            </w:r>
          </w:p>
        </w:tc>
        <w:tc>
          <w:tcPr>
            <w:tcW w:w="400" w:type="dxa"/>
            <w:tcBorders>
              <w:top w:val="single" w:sz="8" w:space="0" w:color="000000"/>
              <w:left w:val="single" w:sz="8" w:space="0" w:color="000000"/>
              <w:bottom w:val="nil"/>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Раздел</w:t>
            </w:r>
          </w:p>
        </w:tc>
        <w:tc>
          <w:tcPr>
            <w:tcW w:w="408" w:type="dxa"/>
            <w:tcBorders>
              <w:top w:val="single" w:sz="8" w:space="0" w:color="000000"/>
              <w:left w:val="single" w:sz="8" w:space="0" w:color="000000"/>
              <w:bottom w:val="nil"/>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Подраздел</w:t>
            </w:r>
          </w:p>
        </w:tc>
        <w:tc>
          <w:tcPr>
            <w:tcW w:w="1847" w:type="dxa"/>
            <w:tcBorders>
              <w:top w:val="single" w:sz="8" w:space="0" w:color="000000"/>
              <w:left w:val="single" w:sz="8" w:space="0" w:color="000000"/>
              <w:bottom w:val="nil"/>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Целевая статья (муниципальные программы)</w:t>
            </w:r>
          </w:p>
        </w:tc>
        <w:tc>
          <w:tcPr>
            <w:tcW w:w="837" w:type="dxa"/>
            <w:tcBorders>
              <w:top w:val="single" w:sz="8" w:space="0" w:color="000000"/>
              <w:left w:val="single" w:sz="8" w:space="0" w:color="000000"/>
              <w:bottom w:val="nil"/>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proofErr w:type="gramStart"/>
            <w:r w:rsidRPr="000E1065">
              <w:rPr>
                <w:color w:val="000000"/>
                <w:sz w:val="20"/>
                <w:szCs w:val="20"/>
              </w:rPr>
              <w:t>Группа(</w:t>
            </w:r>
            <w:proofErr w:type="gramEnd"/>
            <w:r w:rsidRPr="000E1065">
              <w:rPr>
                <w:color w:val="000000"/>
                <w:sz w:val="20"/>
                <w:szCs w:val="20"/>
              </w:rPr>
              <w:t>группа и подгруппа) вида расходов</w:t>
            </w:r>
          </w:p>
        </w:tc>
        <w:tc>
          <w:tcPr>
            <w:tcW w:w="1397" w:type="dxa"/>
            <w:tcBorders>
              <w:top w:val="single" w:sz="8" w:space="0" w:color="000000"/>
              <w:left w:val="single" w:sz="8" w:space="0" w:color="000000"/>
              <w:bottom w:val="nil"/>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Сумма</w:t>
            </w:r>
          </w:p>
        </w:tc>
      </w:tr>
      <w:tr w:rsidR="00653B00" w:rsidRPr="000E1065" w:rsidTr="00653B00">
        <w:trPr>
          <w:trHeight w:val="288"/>
        </w:trPr>
        <w:tc>
          <w:tcPr>
            <w:tcW w:w="5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3</w:t>
            </w:r>
          </w:p>
        </w:tc>
        <w:tc>
          <w:tcPr>
            <w:tcW w:w="1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w:t>
            </w:r>
          </w:p>
        </w:tc>
        <w:tc>
          <w:tcPr>
            <w:tcW w:w="1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6</w:t>
            </w:r>
          </w:p>
        </w:tc>
      </w:tr>
      <w:tr w:rsidR="00653B00" w:rsidRPr="000E1065" w:rsidTr="00653B00">
        <w:trPr>
          <w:trHeight w:val="288"/>
        </w:trPr>
        <w:tc>
          <w:tcPr>
            <w:tcW w:w="5176"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400"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408"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1847"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837"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1397"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Всего</w:t>
            </w:r>
          </w:p>
        </w:tc>
        <w:tc>
          <w:tcPr>
            <w:tcW w:w="400"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408"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1847"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837"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6 423 339,00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Общегосударственные вопросы</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01</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1 538 000,00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Ч500000000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w:t>
            </w:r>
            <w:proofErr w:type="spellStart"/>
            <w:r w:rsidRPr="000E1065">
              <w:rPr>
                <w:color w:val="000000"/>
                <w:sz w:val="20"/>
                <w:szCs w:val="20"/>
              </w:rPr>
              <w:t>Общепрограммные</w:t>
            </w:r>
            <w:proofErr w:type="spellEnd"/>
            <w:r w:rsidRPr="000E1065">
              <w:rPr>
                <w:color w:val="000000"/>
                <w:sz w:val="20"/>
                <w:szCs w:val="20"/>
              </w:rPr>
              <w:t xml:space="preserve"> расходы"</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функций муниципальных органов</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Уплата налогов, сборов и иных платежей</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Резервные фонды</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Ч400000000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Основное мероприятие "Развитие бюджетного планирования, формирование республиканского бюджета Чувашской Республики на очередной финансовый год и </w:t>
            </w:r>
            <w:r w:rsidRPr="000E1065">
              <w:rPr>
                <w:color w:val="000000"/>
                <w:sz w:val="20"/>
                <w:szCs w:val="20"/>
              </w:rPr>
              <w:lastRenderedPageBreak/>
              <w:t>плановый период"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lastRenderedPageBreak/>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Резервные средства</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870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Национальная оборона</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02</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103 389,00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Мобилизационная и вневойсковая подготовка</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103 389,00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Ч400000000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103 389,00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103 389,00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103 389,00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103 389,00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88 625,00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88 625,00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14 764,00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14 764,00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Национальная безопасность и правоохранительная деятельность</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03</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2 000,00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пожарной безопасности</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w:t>
            </w:r>
            <w:proofErr w:type="gramStart"/>
            <w:r w:rsidRPr="000E1065">
              <w:rPr>
                <w:color w:val="000000"/>
                <w:sz w:val="20"/>
                <w:szCs w:val="20"/>
              </w:rPr>
              <w:t>программа  "</w:t>
            </w:r>
            <w:proofErr w:type="gramEnd"/>
            <w:r w:rsidRPr="000E1065">
              <w:rPr>
                <w:color w:val="000000"/>
                <w:sz w:val="20"/>
                <w:szCs w:val="20"/>
              </w:rPr>
              <w:t xml:space="preserve">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Ц800000000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roofErr w:type="gramStart"/>
            <w:r w:rsidRPr="000E1065">
              <w:rPr>
                <w:color w:val="000000"/>
                <w:sz w:val="20"/>
                <w:szCs w:val="20"/>
              </w:rPr>
              <w:t>"  муниципальной</w:t>
            </w:r>
            <w:proofErr w:type="gramEnd"/>
            <w:r w:rsidRPr="000E1065">
              <w:rPr>
                <w:color w:val="000000"/>
                <w:sz w:val="20"/>
                <w:szCs w:val="20"/>
              </w:rPr>
              <w:t xml:space="preserve">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Мероприятия по обеспечению пожарной безопасности муниципальных объектов </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Национальная экономика</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04</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2 231 400,00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Дорожное хозяйство (дорожные фонды)</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2 231 400,00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lastRenderedPageBreak/>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A600000000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Муниципальная программа "Развитие транспортной системы"</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Ч200000000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1 526 400,00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1 526 400,00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1 526 400,00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592 800,00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592 800,00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592 800,00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933 600,00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933 600,00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933 600,00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Жилищно-коммунальное хозяйство</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05</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1 184 250,00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Коммунальное хозяйство</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718 400,00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A100000000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718 400,00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718 400,00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718 400,00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Эксплуатация, техническое содержание и обслуживание сетей водопровода</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718 400,00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109 900,00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Уплата налогов, сборов и иных платежей</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109 900,00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Благоустройство</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465 700,00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proofErr w:type="gramStart"/>
            <w:r w:rsidRPr="000E1065">
              <w:rPr>
                <w:color w:val="000000"/>
                <w:sz w:val="20"/>
                <w:szCs w:val="20"/>
              </w:rPr>
              <w:t>Муниципальная  программа</w:t>
            </w:r>
            <w:proofErr w:type="gramEnd"/>
            <w:r w:rsidRPr="000E1065">
              <w:rPr>
                <w:color w:val="000000"/>
                <w:sz w:val="20"/>
                <w:szCs w:val="20"/>
              </w:rPr>
              <w:t xml:space="preserve">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A500000000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465 700,00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465 700,00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465 700,00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Уличное освещение</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Реализация мероприятий по благоустройству территории</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Другие вопросы в области жилищно-коммунального хозяйства</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A200000000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Подпрограмма "Поддержка строительства жилья в Чувашской </w:t>
            </w:r>
            <w:proofErr w:type="spellStart"/>
            <w:r w:rsidRPr="000E1065">
              <w:rPr>
                <w:color w:val="000000"/>
                <w:sz w:val="20"/>
                <w:szCs w:val="20"/>
              </w:rPr>
              <w:t>Республике"муниципальной</w:t>
            </w:r>
            <w:proofErr w:type="spellEnd"/>
            <w:r w:rsidRPr="000E1065">
              <w:rPr>
                <w:color w:val="000000"/>
                <w:sz w:val="20"/>
                <w:szCs w:val="20"/>
              </w:rPr>
              <w:t xml:space="preserve">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"Обеспечение граждан доступным жильем"</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Культура, кинематография</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08</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1 361 100,00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Культура</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1 361 100,00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программа "Развитие культуры и туризма" </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Ц400000000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1 361 100,00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1 361 100,00</w:t>
            </w:r>
          </w:p>
        </w:tc>
      </w:tr>
      <w:tr w:rsidR="00653B00" w:rsidRPr="000E1065" w:rsidTr="00653B00">
        <w:trPr>
          <w:trHeight w:val="288"/>
        </w:trPr>
        <w:tc>
          <w:tcPr>
            <w:tcW w:w="5176" w:type="dxa"/>
            <w:tcMar>
              <w:top w:w="0" w:type="dxa"/>
              <w:left w:w="100" w:type="dxa"/>
              <w:bottom w:w="0" w:type="dxa"/>
              <w:right w:w="0" w:type="dxa"/>
            </w:tcMar>
            <w:vAlign w:val="bottom"/>
          </w:tcPr>
          <w:p w:rsidR="00653B00" w:rsidRPr="000E1065" w:rsidRDefault="00653B00" w:rsidP="00653B00">
            <w:pPr>
              <w:widowControl w:val="0"/>
              <w:autoSpaceDE w:val="0"/>
              <w:autoSpaceDN w:val="0"/>
              <w:adjustRightInd w:val="0"/>
              <w:rPr>
                <w:color w:val="000000"/>
                <w:sz w:val="20"/>
                <w:szCs w:val="20"/>
              </w:rPr>
            </w:pPr>
            <w:r w:rsidRPr="000E1065">
              <w:rPr>
                <w:color w:val="000000"/>
                <w:sz w:val="20"/>
                <w:szCs w:val="20"/>
              </w:rPr>
              <w:t>Основное мероприятие "Сохранение и развитие народного творчества"</w:t>
            </w:r>
          </w:p>
          <w:p w:rsidR="00653B00" w:rsidRPr="000E1065" w:rsidRDefault="00653B00" w:rsidP="00653B00">
            <w:pPr>
              <w:widowControl w:val="0"/>
              <w:autoSpaceDE w:val="0"/>
              <w:autoSpaceDN w:val="0"/>
              <w:adjustRightInd w:val="0"/>
              <w:rPr>
                <w:rFonts w:ascii="Arial" w:hAnsi="Arial" w:cs="Arial"/>
                <w:sz w:val="20"/>
                <w:szCs w:val="20"/>
              </w:rPr>
            </w:pP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1 361 100,00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деятельности муниципальных учреждений культурно-досугового типа и народного творчества</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1 361 100,00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Закупка товаров, работ и услуг для обеспечения </w:t>
            </w:r>
            <w:r w:rsidRPr="000E1065">
              <w:rPr>
                <w:color w:val="000000"/>
                <w:sz w:val="20"/>
                <w:szCs w:val="20"/>
              </w:rPr>
              <w:lastRenderedPageBreak/>
              <w:t>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lastRenderedPageBreak/>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385 300,00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385 300,00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Межбюджетные трансферты</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975 800,00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межбюджетные трансферты</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540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975 800,00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Физическая культура и спорт</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11</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3 200,00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Массовый спорт</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84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proofErr w:type="gramStart"/>
            <w:r w:rsidRPr="000E1065">
              <w:rPr>
                <w:color w:val="000000"/>
                <w:sz w:val="20"/>
                <w:szCs w:val="20"/>
              </w:rPr>
              <w:t>Муниципальная  программа</w:t>
            </w:r>
            <w:proofErr w:type="gramEnd"/>
            <w:r w:rsidRPr="000E1065">
              <w:rPr>
                <w:color w:val="000000"/>
                <w:sz w:val="20"/>
                <w:szCs w:val="20"/>
              </w:rPr>
              <w:t xml:space="preserve"> "Развитие физической культуры и спорта"</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Ц500000000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Ц510000000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Ц510100000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83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517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84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83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39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bl>
    <w:p w:rsidR="00653B00" w:rsidRPr="000E1065" w:rsidRDefault="00653B00" w:rsidP="00653B00">
      <w:pPr>
        <w:rPr>
          <w:rFonts w:asciiTheme="minorHAnsi" w:eastAsiaTheme="minorEastAsia" w:hAnsiTheme="minorHAnsi"/>
          <w:sz w:val="20"/>
          <w:szCs w:val="20"/>
        </w:rPr>
      </w:pPr>
    </w:p>
    <w:p w:rsidR="00653B00" w:rsidRPr="000E1065" w:rsidRDefault="00653B00" w:rsidP="00653B00">
      <w:pPr>
        <w:rPr>
          <w:rFonts w:asciiTheme="minorHAnsi" w:eastAsiaTheme="minorEastAsia" w:hAnsiTheme="minorHAnsi"/>
          <w:sz w:val="20"/>
          <w:szCs w:val="20"/>
        </w:rPr>
      </w:pPr>
    </w:p>
    <w:tbl>
      <w:tblPr>
        <w:tblW w:w="10065" w:type="dxa"/>
        <w:tblInd w:w="-426" w:type="dxa"/>
        <w:tblLayout w:type="fixed"/>
        <w:tblLook w:val="04A0" w:firstRow="1" w:lastRow="0" w:firstColumn="1" w:lastColumn="0" w:noHBand="0" w:noVBand="1"/>
      </w:tblPr>
      <w:tblGrid>
        <w:gridCol w:w="4254"/>
        <w:gridCol w:w="369"/>
        <w:gridCol w:w="408"/>
        <w:gridCol w:w="1491"/>
        <w:gridCol w:w="567"/>
        <w:gridCol w:w="1417"/>
        <w:gridCol w:w="1559"/>
      </w:tblGrid>
      <w:tr w:rsidR="00653B00" w:rsidRPr="000E1065" w:rsidTr="00653B00">
        <w:trPr>
          <w:trHeight w:val="440"/>
        </w:trPr>
        <w:tc>
          <w:tcPr>
            <w:tcW w:w="10065" w:type="dxa"/>
            <w:gridSpan w:val="7"/>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ind w:left="-567" w:firstLine="567"/>
              <w:jc w:val="right"/>
              <w:rPr>
                <w:i/>
                <w:iCs/>
                <w:color w:val="000000"/>
                <w:sz w:val="20"/>
                <w:szCs w:val="20"/>
              </w:rPr>
            </w:pPr>
            <w:r w:rsidRPr="000E1065">
              <w:rPr>
                <w:i/>
                <w:iCs/>
                <w:color w:val="000000"/>
                <w:sz w:val="20"/>
                <w:szCs w:val="20"/>
              </w:rPr>
              <w:t>Приложение 7</w:t>
            </w:r>
          </w:p>
          <w:p w:rsidR="00653B00" w:rsidRPr="000E1065" w:rsidRDefault="00653B00" w:rsidP="00653B00">
            <w:pPr>
              <w:widowControl w:val="0"/>
              <w:autoSpaceDE w:val="0"/>
              <w:autoSpaceDN w:val="0"/>
              <w:adjustRightInd w:val="0"/>
              <w:jc w:val="right"/>
              <w:rPr>
                <w:i/>
                <w:iCs/>
                <w:color w:val="000000"/>
                <w:sz w:val="20"/>
                <w:szCs w:val="20"/>
              </w:rPr>
            </w:pPr>
            <w:proofErr w:type="gramStart"/>
            <w:r w:rsidRPr="000E1065">
              <w:rPr>
                <w:i/>
                <w:iCs/>
                <w:color w:val="000000"/>
                <w:sz w:val="20"/>
                <w:szCs w:val="20"/>
              </w:rPr>
              <w:t>к  решению</w:t>
            </w:r>
            <w:proofErr w:type="gramEnd"/>
            <w:r w:rsidRPr="000E1065">
              <w:rPr>
                <w:i/>
                <w:iCs/>
                <w:color w:val="000000"/>
                <w:sz w:val="20"/>
                <w:szCs w:val="20"/>
              </w:rPr>
              <w:t xml:space="preserve"> Собрания депутатов</w:t>
            </w: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Конарского сельского поселения Цивильского района Чувашской Республики</w:t>
            </w: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«О бюджете Конарского сельского поселения Цивильского района Чувашской Республики</w:t>
            </w: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 xml:space="preserve">на 2021 </w:t>
            </w:r>
            <w:proofErr w:type="gramStart"/>
            <w:r w:rsidRPr="000E1065">
              <w:rPr>
                <w:i/>
                <w:iCs/>
                <w:color w:val="000000"/>
                <w:sz w:val="20"/>
                <w:szCs w:val="20"/>
              </w:rPr>
              <w:t>год  и</w:t>
            </w:r>
            <w:proofErr w:type="gramEnd"/>
            <w:r w:rsidRPr="000E1065">
              <w:rPr>
                <w:i/>
                <w:iCs/>
                <w:color w:val="000000"/>
                <w:sz w:val="20"/>
                <w:szCs w:val="20"/>
              </w:rPr>
              <w:t xml:space="preserve"> на плановый </w:t>
            </w:r>
          </w:p>
          <w:p w:rsidR="00653B00" w:rsidRPr="000E1065" w:rsidRDefault="00653B00" w:rsidP="002B0199">
            <w:pPr>
              <w:widowControl w:val="0"/>
              <w:autoSpaceDE w:val="0"/>
              <w:autoSpaceDN w:val="0"/>
              <w:adjustRightInd w:val="0"/>
              <w:jc w:val="right"/>
              <w:rPr>
                <w:rFonts w:ascii="Arial" w:hAnsi="Arial" w:cs="Arial"/>
                <w:sz w:val="20"/>
                <w:szCs w:val="20"/>
              </w:rPr>
            </w:pPr>
            <w:r w:rsidRPr="000E1065">
              <w:rPr>
                <w:i/>
                <w:iCs/>
                <w:color w:val="000000"/>
                <w:sz w:val="20"/>
                <w:szCs w:val="20"/>
              </w:rPr>
              <w:t>период 2022 и 2023 годов»</w:t>
            </w:r>
            <w:r>
              <w:rPr>
                <w:i/>
                <w:sz w:val="20"/>
                <w:szCs w:val="20"/>
              </w:rPr>
              <w:t xml:space="preserve"> от </w:t>
            </w:r>
            <w:r w:rsidR="002B0199">
              <w:rPr>
                <w:i/>
                <w:sz w:val="20"/>
                <w:szCs w:val="20"/>
              </w:rPr>
              <w:t>25</w:t>
            </w:r>
            <w:r>
              <w:rPr>
                <w:i/>
                <w:sz w:val="20"/>
                <w:szCs w:val="20"/>
              </w:rPr>
              <w:t>.12.2020 №18-1</w:t>
            </w:r>
            <w:r w:rsidRPr="000E1065">
              <w:rPr>
                <w:i/>
                <w:sz w:val="20"/>
                <w:szCs w:val="20"/>
              </w:rPr>
              <w:t xml:space="preserve">   </w:t>
            </w:r>
          </w:p>
        </w:tc>
      </w:tr>
      <w:tr w:rsidR="00653B00" w:rsidRPr="000E1065" w:rsidTr="00653B00">
        <w:trPr>
          <w:trHeight w:val="1621"/>
        </w:trPr>
        <w:tc>
          <w:tcPr>
            <w:tcW w:w="10065" w:type="dxa"/>
            <w:gridSpan w:val="7"/>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b/>
                <w:bCs/>
                <w:color w:val="000000"/>
                <w:sz w:val="20"/>
                <w:szCs w:val="20"/>
              </w:rPr>
            </w:pPr>
            <w:r w:rsidRPr="000E1065">
              <w:rPr>
                <w:b/>
                <w:bCs/>
                <w:color w:val="000000"/>
                <w:sz w:val="20"/>
                <w:szCs w:val="20"/>
              </w:rPr>
              <w:t>Распределение</w:t>
            </w:r>
          </w:p>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 xml:space="preserve">бюджетных ассигнований по разделам, подразделам, целевым статьям (муниципальным программам Конарского сельского поселения Цивильского района Чувашской Республики) и </w:t>
            </w:r>
            <w:proofErr w:type="gramStart"/>
            <w:r w:rsidRPr="000E1065">
              <w:rPr>
                <w:b/>
                <w:bCs/>
                <w:color w:val="000000"/>
                <w:sz w:val="20"/>
                <w:szCs w:val="20"/>
              </w:rPr>
              <w:t>группам(</w:t>
            </w:r>
            <w:proofErr w:type="gramEnd"/>
            <w:r w:rsidRPr="000E1065">
              <w:rPr>
                <w:b/>
                <w:bCs/>
                <w:color w:val="000000"/>
                <w:sz w:val="20"/>
                <w:szCs w:val="20"/>
              </w:rPr>
              <w:t>группам и подгруппам) видов расходов классификации расходов бюджета Конарского сельского поселения Цивильского района Чувашской Республики на 2022 и 2023 годы</w:t>
            </w:r>
          </w:p>
        </w:tc>
      </w:tr>
      <w:tr w:rsidR="00653B00" w:rsidRPr="000E1065" w:rsidTr="00653B00">
        <w:trPr>
          <w:trHeight w:val="345"/>
        </w:trPr>
        <w:tc>
          <w:tcPr>
            <w:tcW w:w="10065" w:type="dxa"/>
            <w:gridSpan w:val="7"/>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(рублей)</w:t>
            </w:r>
          </w:p>
        </w:tc>
      </w:tr>
      <w:tr w:rsidR="00653B00" w:rsidRPr="000E1065" w:rsidTr="00653B00">
        <w:trPr>
          <w:trHeight w:val="332"/>
        </w:trPr>
        <w:tc>
          <w:tcPr>
            <w:tcW w:w="42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Подраздел</w:t>
            </w:r>
          </w:p>
        </w:tc>
        <w:tc>
          <w:tcPr>
            <w:tcW w:w="149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proofErr w:type="gramStart"/>
            <w:r w:rsidRPr="000E1065">
              <w:rPr>
                <w:color w:val="000000"/>
                <w:sz w:val="20"/>
                <w:szCs w:val="20"/>
              </w:rPr>
              <w:t>Группа(</w:t>
            </w:r>
            <w:proofErr w:type="gramEnd"/>
            <w:r w:rsidRPr="000E1065">
              <w:rPr>
                <w:color w:val="000000"/>
                <w:sz w:val="20"/>
                <w:szCs w:val="20"/>
              </w:rPr>
              <w:t>группа и подгруппа) вида расходов</w:t>
            </w:r>
          </w:p>
        </w:tc>
        <w:tc>
          <w:tcPr>
            <w:tcW w:w="29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Сумма</w:t>
            </w:r>
          </w:p>
        </w:tc>
      </w:tr>
      <w:tr w:rsidR="00653B00" w:rsidRPr="000E1065" w:rsidTr="00653B00">
        <w:trPr>
          <w:trHeight w:val="1849"/>
        </w:trPr>
        <w:tc>
          <w:tcPr>
            <w:tcW w:w="4254" w:type="dxa"/>
            <w:vMerge/>
            <w:tcBorders>
              <w:top w:val="single" w:sz="8" w:space="0" w:color="000000"/>
              <w:left w:val="single" w:sz="8" w:space="0" w:color="000000"/>
              <w:bottom w:val="single" w:sz="8" w:space="0" w:color="000000"/>
              <w:right w:val="single" w:sz="8" w:space="0" w:color="000000"/>
            </w:tcBorders>
            <w:vAlign w:val="center"/>
            <w:hideMark/>
          </w:tcPr>
          <w:p w:rsidR="00653B00" w:rsidRPr="000E1065" w:rsidRDefault="00653B00" w:rsidP="00653B00">
            <w:pPr>
              <w:rPr>
                <w:rFonts w:ascii="Arial" w:hAnsi="Arial" w:cs="Arial"/>
                <w:sz w:val="20"/>
                <w:szCs w:val="20"/>
              </w:rPr>
            </w:pPr>
          </w:p>
        </w:tc>
        <w:tc>
          <w:tcPr>
            <w:tcW w:w="369" w:type="dxa"/>
            <w:vMerge/>
            <w:tcBorders>
              <w:top w:val="single" w:sz="8" w:space="0" w:color="000000"/>
              <w:left w:val="single" w:sz="8" w:space="0" w:color="000000"/>
              <w:bottom w:val="single" w:sz="8" w:space="0" w:color="000000"/>
              <w:right w:val="single" w:sz="8" w:space="0" w:color="000000"/>
            </w:tcBorders>
            <w:vAlign w:val="center"/>
            <w:hideMark/>
          </w:tcPr>
          <w:p w:rsidR="00653B00" w:rsidRPr="000E1065" w:rsidRDefault="00653B00" w:rsidP="00653B00">
            <w:pPr>
              <w:rPr>
                <w:rFonts w:ascii="Arial" w:hAnsi="Arial" w:cs="Arial"/>
                <w:sz w:val="20"/>
                <w:szCs w:val="20"/>
              </w:rPr>
            </w:pPr>
          </w:p>
        </w:tc>
        <w:tc>
          <w:tcPr>
            <w:tcW w:w="408" w:type="dxa"/>
            <w:vMerge/>
            <w:tcBorders>
              <w:top w:val="single" w:sz="8" w:space="0" w:color="000000"/>
              <w:left w:val="single" w:sz="8" w:space="0" w:color="000000"/>
              <w:bottom w:val="single" w:sz="8" w:space="0" w:color="000000"/>
              <w:right w:val="single" w:sz="8" w:space="0" w:color="000000"/>
            </w:tcBorders>
            <w:vAlign w:val="center"/>
            <w:hideMark/>
          </w:tcPr>
          <w:p w:rsidR="00653B00" w:rsidRPr="000E1065" w:rsidRDefault="00653B00" w:rsidP="00653B00">
            <w:pPr>
              <w:rPr>
                <w:rFonts w:ascii="Arial" w:hAnsi="Arial" w:cs="Arial"/>
                <w:sz w:val="20"/>
                <w:szCs w:val="20"/>
              </w:rPr>
            </w:pPr>
          </w:p>
        </w:tc>
        <w:tc>
          <w:tcPr>
            <w:tcW w:w="1491" w:type="dxa"/>
            <w:vMerge/>
            <w:tcBorders>
              <w:top w:val="single" w:sz="8" w:space="0" w:color="000000"/>
              <w:left w:val="single" w:sz="8" w:space="0" w:color="000000"/>
              <w:bottom w:val="single" w:sz="8" w:space="0" w:color="000000"/>
              <w:right w:val="single" w:sz="8" w:space="0" w:color="000000"/>
            </w:tcBorders>
            <w:vAlign w:val="center"/>
            <w:hideMark/>
          </w:tcPr>
          <w:p w:rsidR="00653B00" w:rsidRPr="000E1065" w:rsidRDefault="00653B00" w:rsidP="00653B00">
            <w:pPr>
              <w:rPr>
                <w:rFonts w:ascii="Arial" w:hAnsi="Arial" w:cs="Arial"/>
                <w:sz w:val="20"/>
                <w:szCs w:val="2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653B00" w:rsidRPr="000E1065" w:rsidRDefault="00653B00" w:rsidP="00653B00">
            <w:pPr>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ind w:left="-142" w:firstLine="142"/>
              <w:jc w:val="center"/>
              <w:rPr>
                <w:rFonts w:ascii="Arial" w:hAnsi="Arial" w:cs="Arial"/>
                <w:sz w:val="20"/>
                <w:szCs w:val="20"/>
              </w:rPr>
            </w:pPr>
            <w:r w:rsidRPr="000E1065">
              <w:rPr>
                <w:color w:val="000000"/>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2023 год</w:t>
            </w:r>
          </w:p>
        </w:tc>
      </w:tr>
      <w:tr w:rsidR="00653B00" w:rsidRPr="000E1065" w:rsidTr="00653B00">
        <w:trPr>
          <w:trHeight w:val="288"/>
        </w:trPr>
        <w:tc>
          <w:tcPr>
            <w:tcW w:w="42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3</w:t>
            </w:r>
          </w:p>
        </w:tc>
        <w:tc>
          <w:tcPr>
            <w:tcW w:w="1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7</w:t>
            </w:r>
          </w:p>
        </w:tc>
      </w:tr>
      <w:tr w:rsidR="00653B00" w:rsidRPr="000E1065" w:rsidTr="00653B00">
        <w:trPr>
          <w:trHeight w:val="288"/>
        </w:trPr>
        <w:tc>
          <w:tcPr>
            <w:tcW w:w="4254" w:type="dxa"/>
            <w:shd w:val="clear" w:color="auto" w:fill="FFFFFF"/>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69" w:type="dxa"/>
            <w:shd w:val="clear" w:color="auto" w:fill="FFFFFF"/>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08" w:type="dxa"/>
            <w:shd w:val="clear" w:color="auto" w:fill="FFFFFF"/>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1491" w:type="dxa"/>
            <w:shd w:val="clear" w:color="auto" w:fill="FFFFFF"/>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567" w:type="dxa"/>
            <w:shd w:val="clear" w:color="auto" w:fill="FFFFFF"/>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1417" w:type="dxa"/>
            <w:shd w:val="clear" w:color="auto" w:fill="FFFFFF"/>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1559" w:type="dxa"/>
            <w:shd w:val="clear" w:color="auto" w:fill="FFFFFF"/>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Всего (без учета условно утвержденных расходов)</w:t>
            </w:r>
          </w:p>
        </w:tc>
        <w:tc>
          <w:tcPr>
            <w:tcW w:w="369"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08"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1491"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1417"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6 357 931,00</w:t>
            </w:r>
          </w:p>
        </w:tc>
        <w:tc>
          <w:tcPr>
            <w:tcW w:w="1559"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6 162 453,00</w:t>
            </w:r>
          </w:p>
        </w:tc>
      </w:tr>
      <w:tr w:rsidR="00653B00" w:rsidRPr="000E1065" w:rsidTr="00653B00">
        <w:trPr>
          <w:trHeight w:val="288"/>
        </w:trPr>
        <w:tc>
          <w:tcPr>
            <w:tcW w:w="4254"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Общегосударственные вопросы</w:t>
            </w:r>
          </w:p>
        </w:tc>
        <w:tc>
          <w:tcPr>
            <w:tcW w:w="369"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01</w:t>
            </w:r>
          </w:p>
        </w:tc>
        <w:tc>
          <w:tcPr>
            <w:tcW w:w="408"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91"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1 540 000,00</w:t>
            </w:r>
          </w:p>
        </w:tc>
        <w:tc>
          <w:tcPr>
            <w:tcW w:w="1559"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1 497 100,00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49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реализации муниципальной программы "Развитие потенциала государственного управления"</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lastRenderedPageBreak/>
              <w:t>Основное мероприятие "</w:t>
            </w:r>
            <w:proofErr w:type="spellStart"/>
            <w:r w:rsidRPr="000E1065">
              <w:rPr>
                <w:color w:val="000000"/>
                <w:sz w:val="20"/>
                <w:szCs w:val="20"/>
              </w:rPr>
              <w:t>Общепрограммные</w:t>
            </w:r>
            <w:proofErr w:type="spellEnd"/>
            <w:r w:rsidRPr="000E1065">
              <w:rPr>
                <w:color w:val="000000"/>
                <w:sz w:val="20"/>
                <w:szCs w:val="20"/>
              </w:rPr>
              <w:t xml:space="preserve"> расходы"</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функций муниципальных органов</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Уплата налогов, сборов и иных платежей</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Резервные фонды</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49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Резервные средства</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870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4254"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Национальная оборона</w:t>
            </w:r>
          </w:p>
        </w:tc>
        <w:tc>
          <w:tcPr>
            <w:tcW w:w="369"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02</w:t>
            </w:r>
          </w:p>
        </w:tc>
        <w:tc>
          <w:tcPr>
            <w:tcW w:w="408"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91"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105 611,00</w:t>
            </w:r>
          </w:p>
        </w:tc>
        <w:tc>
          <w:tcPr>
            <w:tcW w:w="1559"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110 333,00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Мобилизационная и вневойсковая подготовка</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105 611,00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110 333,00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105 611,00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110 333,00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105 611,00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110 333,00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105 611,00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110 333,00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105 611,00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110 333,00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E1065">
              <w:rPr>
                <w:color w:val="000000"/>
                <w:sz w:val="20"/>
                <w:szCs w:val="20"/>
              </w:rPr>
              <w:lastRenderedPageBreak/>
              <w:t>фондами</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lastRenderedPageBreak/>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92 900,00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95 525,00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92 900,00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95 525,00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12 711,00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14 808,00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12 711,00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14 808,00</w:t>
            </w:r>
          </w:p>
        </w:tc>
      </w:tr>
      <w:tr w:rsidR="00653B00" w:rsidRPr="000E1065" w:rsidTr="00653B00">
        <w:trPr>
          <w:trHeight w:val="288"/>
        </w:trPr>
        <w:tc>
          <w:tcPr>
            <w:tcW w:w="4254"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03</w:t>
            </w:r>
          </w:p>
        </w:tc>
        <w:tc>
          <w:tcPr>
            <w:tcW w:w="408"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91"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2 000,00</w:t>
            </w:r>
          </w:p>
        </w:tc>
        <w:tc>
          <w:tcPr>
            <w:tcW w:w="1559"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пожарной безопасности</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49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w:t>
            </w:r>
            <w:proofErr w:type="gramStart"/>
            <w:r w:rsidRPr="000E1065">
              <w:rPr>
                <w:color w:val="000000"/>
                <w:sz w:val="20"/>
                <w:szCs w:val="20"/>
              </w:rPr>
              <w:t>программа  "</w:t>
            </w:r>
            <w:proofErr w:type="gramEnd"/>
            <w:r w:rsidRPr="000E1065">
              <w:rPr>
                <w:color w:val="000000"/>
                <w:sz w:val="20"/>
                <w:szCs w:val="20"/>
              </w:rPr>
              <w:t xml:space="preserve">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roofErr w:type="gramStart"/>
            <w:r w:rsidRPr="000E1065">
              <w:rPr>
                <w:color w:val="000000"/>
                <w:sz w:val="20"/>
                <w:szCs w:val="20"/>
              </w:rPr>
              <w:t>"  муниципальной</w:t>
            </w:r>
            <w:proofErr w:type="gramEnd"/>
            <w:r w:rsidRPr="000E1065">
              <w:rPr>
                <w:color w:val="000000"/>
                <w:sz w:val="20"/>
                <w:szCs w:val="20"/>
              </w:rPr>
              <w:t xml:space="preserve">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Мероприятия по обеспечению пожарной безопасности муниципальных объектов </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4254"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Национальная экономика</w:t>
            </w:r>
          </w:p>
        </w:tc>
        <w:tc>
          <w:tcPr>
            <w:tcW w:w="369"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04</w:t>
            </w:r>
          </w:p>
        </w:tc>
        <w:tc>
          <w:tcPr>
            <w:tcW w:w="408"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91"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2 143 600,00</w:t>
            </w:r>
          </w:p>
        </w:tc>
        <w:tc>
          <w:tcPr>
            <w:tcW w:w="1559"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2 989 200,00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Дорожное хозяйство (дорожные фонды)</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9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2 143 600,00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2 989 200,00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Муниципальная программа "Комплексное развитие сельских территорий Чувашской Республики"</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Реализация проектов развития общественной инфраструктуры, основанных на местных инициативах</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lastRenderedPageBreak/>
              <w:t>Муниципальная программа "Развитие транспортной системы"</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2 143 600,00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2 221 200,00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2 143 600,00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2 221 200,00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2 143 600,00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2 221 200,00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1 070 700,00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1 148 300,00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1 070 700,00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1 148 300,00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1 070 700,00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1 148 300,00</w:t>
            </w:r>
          </w:p>
        </w:tc>
      </w:tr>
      <w:tr w:rsidR="00653B00" w:rsidRPr="000E1065" w:rsidTr="00653B00">
        <w:trPr>
          <w:trHeight w:val="288"/>
        </w:trPr>
        <w:tc>
          <w:tcPr>
            <w:tcW w:w="4254"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Жилищно-коммунальное хозяйство</w:t>
            </w:r>
          </w:p>
        </w:tc>
        <w:tc>
          <w:tcPr>
            <w:tcW w:w="369"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05</w:t>
            </w:r>
          </w:p>
        </w:tc>
        <w:tc>
          <w:tcPr>
            <w:tcW w:w="408"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91"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1 202 820,00</w:t>
            </w:r>
          </w:p>
        </w:tc>
        <w:tc>
          <w:tcPr>
            <w:tcW w:w="1559"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1 176 620,00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Коммунальное хозяйство</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9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716 200,00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710 800,00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716 200,00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710 800,00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716 200,00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710 800,00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"Развитие систем водоснабжения муниципальных образований"</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716 200,00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710 800,00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Эксплуатация, техническое содержание и обслуживание сетей водопровода</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716 200,00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710 800,00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107 700,00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102 300,00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Уплата налогов, сборов и иных платежей</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107 700,00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102 300,00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Благоустройство</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486 500,00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465 700,00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proofErr w:type="gramStart"/>
            <w:r w:rsidRPr="000E1065">
              <w:rPr>
                <w:color w:val="000000"/>
                <w:sz w:val="20"/>
                <w:szCs w:val="20"/>
              </w:rPr>
              <w:t>Муниципальная  программа</w:t>
            </w:r>
            <w:proofErr w:type="gramEnd"/>
            <w:r w:rsidRPr="000E1065">
              <w:rPr>
                <w:color w:val="000000"/>
                <w:sz w:val="20"/>
                <w:szCs w:val="20"/>
              </w:rPr>
              <w:t xml:space="preserve">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486 500,00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465 700,00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486 500,00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465 700,00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486 500,00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465 700,00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Уличное освещение</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Закупка товаров, работ и услуг для обеспечения </w:t>
            </w:r>
            <w:r w:rsidRPr="000E1065">
              <w:rPr>
                <w:color w:val="000000"/>
                <w:sz w:val="20"/>
                <w:szCs w:val="20"/>
              </w:rPr>
              <w:lastRenderedPageBreak/>
              <w:t>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lastRenderedPageBreak/>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Реализация мероприятий по благоустройству территории</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122 000,00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122 000,00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122 000,00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Другие вопросы в области жилищно-коммунального хозяйства</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49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Подпрограмма "Поддержка строительства жилья в Чувашской </w:t>
            </w:r>
            <w:proofErr w:type="spellStart"/>
            <w:r w:rsidRPr="000E1065">
              <w:rPr>
                <w:color w:val="000000"/>
                <w:sz w:val="20"/>
                <w:szCs w:val="20"/>
              </w:rPr>
              <w:t>Республике"муниципальной</w:t>
            </w:r>
            <w:proofErr w:type="spellEnd"/>
            <w:r w:rsidRPr="000E1065">
              <w:rPr>
                <w:color w:val="000000"/>
                <w:sz w:val="20"/>
                <w:szCs w:val="20"/>
              </w:rPr>
              <w:t xml:space="preserve">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"Обеспечение граждан доступным жильем"</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4254"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Культура, кинематография</w:t>
            </w:r>
          </w:p>
        </w:tc>
        <w:tc>
          <w:tcPr>
            <w:tcW w:w="369"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08</w:t>
            </w:r>
          </w:p>
        </w:tc>
        <w:tc>
          <w:tcPr>
            <w:tcW w:w="408"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91"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1 360 700,00</w:t>
            </w:r>
          </w:p>
        </w:tc>
        <w:tc>
          <w:tcPr>
            <w:tcW w:w="1559"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384 000,00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Культура</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49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1 360 700,00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программа "Развитие культуры и туризма" </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1 360 700,00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1 360 700,00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4254" w:type="dxa"/>
            <w:tcMar>
              <w:top w:w="0" w:type="dxa"/>
              <w:left w:w="100" w:type="dxa"/>
              <w:bottom w:w="0" w:type="dxa"/>
              <w:right w:w="0" w:type="dxa"/>
            </w:tcMar>
            <w:vAlign w:val="bottom"/>
          </w:tcPr>
          <w:p w:rsidR="00653B00" w:rsidRPr="000E1065" w:rsidRDefault="00653B00" w:rsidP="00653B00">
            <w:pPr>
              <w:widowControl w:val="0"/>
              <w:autoSpaceDE w:val="0"/>
              <w:autoSpaceDN w:val="0"/>
              <w:adjustRightInd w:val="0"/>
              <w:rPr>
                <w:color w:val="000000"/>
                <w:sz w:val="20"/>
                <w:szCs w:val="20"/>
              </w:rPr>
            </w:pPr>
            <w:r w:rsidRPr="000E1065">
              <w:rPr>
                <w:color w:val="000000"/>
                <w:sz w:val="20"/>
                <w:szCs w:val="20"/>
              </w:rPr>
              <w:t>Основное мероприятие "Сохранение и развитие народного творчества"</w:t>
            </w:r>
          </w:p>
          <w:p w:rsidR="00653B00" w:rsidRPr="000E1065" w:rsidRDefault="00653B00" w:rsidP="00653B00">
            <w:pPr>
              <w:widowControl w:val="0"/>
              <w:autoSpaceDE w:val="0"/>
              <w:autoSpaceDN w:val="0"/>
              <w:adjustRightInd w:val="0"/>
              <w:rPr>
                <w:rFonts w:ascii="Arial" w:hAnsi="Arial" w:cs="Arial"/>
                <w:sz w:val="20"/>
                <w:szCs w:val="20"/>
              </w:rPr>
            </w:pP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1 360 700,00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Обеспечение деятельности муниципальных </w:t>
            </w:r>
            <w:r w:rsidRPr="000E1065">
              <w:rPr>
                <w:color w:val="000000"/>
                <w:sz w:val="20"/>
                <w:szCs w:val="20"/>
              </w:rPr>
              <w:lastRenderedPageBreak/>
              <w:t>учреждений культурно-досугового типа и народного творчества</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lastRenderedPageBreak/>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1 360 700,00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384 900,00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384 900,00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Межбюджетные трансферты</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975 800,00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межбюджетные трансферты</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540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975 800,00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4254"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Физическая культура и спорт</w:t>
            </w:r>
          </w:p>
        </w:tc>
        <w:tc>
          <w:tcPr>
            <w:tcW w:w="369"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11</w:t>
            </w:r>
          </w:p>
        </w:tc>
        <w:tc>
          <w:tcPr>
            <w:tcW w:w="408"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91"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shd w:val="clear" w:color="auto" w:fill="FFFFFF"/>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3 200,00</w:t>
            </w:r>
          </w:p>
        </w:tc>
        <w:tc>
          <w:tcPr>
            <w:tcW w:w="1559" w:type="dxa"/>
            <w:shd w:val="clear" w:color="auto" w:fill="FFFFFF"/>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3 200,00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Массовый спорт</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9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proofErr w:type="gramStart"/>
            <w:r w:rsidRPr="000E1065">
              <w:rPr>
                <w:color w:val="000000"/>
                <w:sz w:val="20"/>
                <w:szCs w:val="20"/>
              </w:rPr>
              <w:t>Муниципальная  программа</w:t>
            </w:r>
            <w:proofErr w:type="gramEnd"/>
            <w:r w:rsidRPr="000E1065">
              <w:rPr>
                <w:color w:val="000000"/>
                <w:sz w:val="20"/>
                <w:szCs w:val="20"/>
              </w:rPr>
              <w:t xml:space="preserve"> "Развитие физической культуры и спорта"</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4254"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9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55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bl>
    <w:p w:rsidR="00653B00" w:rsidRPr="000E1065" w:rsidRDefault="00653B00" w:rsidP="00653B00">
      <w:pPr>
        <w:rPr>
          <w:rFonts w:asciiTheme="minorHAnsi" w:hAnsiTheme="minorHAnsi"/>
          <w:sz w:val="20"/>
          <w:szCs w:val="20"/>
        </w:rPr>
      </w:pPr>
    </w:p>
    <w:p w:rsidR="00653B00" w:rsidRPr="000E1065" w:rsidRDefault="00653B00" w:rsidP="00653B00">
      <w:pPr>
        <w:ind w:firstLine="708"/>
        <w:rPr>
          <w:sz w:val="20"/>
          <w:szCs w:val="20"/>
        </w:rPr>
      </w:pPr>
    </w:p>
    <w:tbl>
      <w:tblPr>
        <w:tblpPr w:leftFromText="180" w:rightFromText="180" w:horzAnchor="margin" w:tblpX="-284" w:tblpY="-1130"/>
        <w:tblW w:w="9781" w:type="dxa"/>
        <w:tblLayout w:type="fixed"/>
        <w:tblLook w:val="04A0" w:firstRow="1" w:lastRow="0" w:firstColumn="1" w:lastColumn="0" w:noHBand="0" w:noVBand="1"/>
      </w:tblPr>
      <w:tblGrid>
        <w:gridCol w:w="709"/>
        <w:gridCol w:w="4536"/>
        <w:gridCol w:w="1701"/>
        <w:gridCol w:w="567"/>
        <w:gridCol w:w="392"/>
        <w:gridCol w:w="398"/>
        <w:gridCol w:w="1478"/>
      </w:tblGrid>
      <w:tr w:rsidR="00653B00" w:rsidRPr="000E1065" w:rsidTr="00653B00">
        <w:trPr>
          <w:trHeight w:val="410"/>
        </w:trPr>
        <w:tc>
          <w:tcPr>
            <w:tcW w:w="709"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9072" w:type="dxa"/>
            <w:gridSpan w:val="6"/>
            <w:tcMar>
              <w:top w:w="0" w:type="dxa"/>
              <w:left w:w="0" w:type="dxa"/>
              <w:bottom w:w="0" w:type="dxa"/>
              <w:right w:w="0" w:type="dxa"/>
            </w:tcMar>
            <w:vAlign w:val="center"/>
            <w:hideMark/>
          </w:tcPr>
          <w:p w:rsidR="00653B00" w:rsidRDefault="00653B00" w:rsidP="00653B00">
            <w:pPr>
              <w:widowControl w:val="0"/>
              <w:autoSpaceDE w:val="0"/>
              <w:autoSpaceDN w:val="0"/>
              <w:adjustRightInd w:val="0"/>
              <w:jc w:val="right"/>
              <w:rPr>
                <w:i/>
                <w:iCs/>
                <w:color w:val="000000"/>
                <w:sz w:val="20"/>
                <w:szCs w:val="20"/>
              </w:rPr>
            </w:pP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Приложение 8</w:t>
            </w:r>
          </w:p>
          <w:p w:rsidR="00653B00" w:rsidRPr="000E1065" w:rsidRDefault="00653B00" w:rsidP="00653B00">
            <w:pPr>
              <w:widowControl w:val="0"/>
              <w:autoSpaceDE w:val="0"/>
              <w:autoSpaceDN w:val="0"/>
              <w:adjustRightInd w:val="0"/>
              <w:jc w:val="right"/>
              <w:rPr>
                <w:i/>
                <w:iCs/>
                <w:color w:val="000000"/>
                <w:sz w:val="20"/>
                <w:szCs w:val="20"/>
              </w:rPr>
            </w:pPr>
            <w:proofErr w:type="gramStart"/>
            <w:r w:rsidRPr="000E1065">
              <w:rPr>
                <w:i/>
                <w:iCs/>
                <w:color w:val="000000"/>
                <w:sz w:val="20"/>
                <w:szCs w:val="20"/>
              </w:rPr>
              <w:t>к  решению</w:t>
            </w:r>
            <w:proofErr w:type="gramEnd"/>
            <w:r w:rsidRPr="000E1065">
              <w:rPr>
                <w:i/>
                <w:iCs/>
                <w:color w:val="000000"/>
                <w:sz w:val="20"/>
                <w:szCs w:val="20"/>
              </w:rPr>
              <w:t xml:space="preserve"> Собрания депутатов</w:t>
            </w: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Конарского сельского поселения Цивильского района Чувашской Республики</w:t>
            </w: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«О бюджете Конарского сельского поселения Цивильского района Чувашской Республики</w:t>
            </w: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 xml:space="preserve">на 2021 </w:t>
            </w:r>
            <w:proofErr w:type="gramStart"/>
            <w:r w:rsidRPr="000E1065">
              <w:rPr>
                <w:i/>
                <w:iCs/>
                <w:color w:val="000000"/>
                <w:sz w:val="20"/>
                <w:szCs w:val="20"/>
              </w:rPr>
              <w:t>год  и</w:t>
            </w:r>
            <w:proofErr w:type="gramEnd"/>
            <w:r w:rsidRPr="000E1065">
              <w:rPr>
                <w:i/>
                <w:iCs/>
                <w:color w:val="000000"/>
                <w:sz w:val="20"/>
                <w:szCs w:val="20"/>
              </w:rPr>
              <w:t xml:space="preserve"> на плановый </w:t>
            </w:r>
          </w:p>
          <w:p w:rsidR="00653B00" w:rsidRPr="000E1065" w:rsidRDefault="00653B00" w:rsidP="002B0199">
            <w:pPr>
              <w:widowControl w:val="0"/>
              <w:autoSpaceDE w:val="0"/>
              <w:autoSpaceDN w:val="0"/>
              <w:adjustRightInd w:val="0"/>
              <w:jc w:val="right"/>
              <w:rPr>
                <w:rFonts w:ascii="Arial" w:hAnsi="Arial" w:cs="Arial"/>
                <w:sz w:val="20"/>
                <w:szCs w:val="20"/>
              </w:rPr>
            </w:pPr>
            <w:r w:rsidRPr="000E1065">
              <w:rPr>
                <w:i/>
                <w:iCs/>
                <w:color w:val="000000"/>
                <w:sz w:val="20"/>
                <w:szCs w:val="20"/>
              </w:rPr>
              <w:t>период 2022 и 2023 годов»</w:t>
            </w:r>
            <w:r w:rsidR="005749EF">
              <w:rPr>
                <w:i/>
                <w:sz w:val="20"/>
                <w:szCs w:val="20"/>
              </w:rPr>
              <w:t xml:space="preserve"> от </w:t>
            </w:r>
            <w:r w:rsidR="002B0199">
              <w:rPr>
                <w:i/>
                <w:sz w:val="20"/>
                <w:szCs w:val="20"/>
              </w:rPr>
              <w:t>25</w:t>
            </w:r>
            <w:r w:rsidR="005749EF">
              <w:rPr>
                <w:i/>
                <w:sz w:val="20"/>
                <w:szCs w:val="20"/>
              </w:rPr>
              <w:t>.12.2020 №18-1</w:t>
            </w:r>
            <w:r w:rsidR="005749EF" w:rsidRPr="000E1065">
              <w:rPr>
                <w:i/>
                <w:sz w:val="20"/>
                <w:szCs w:val="20"/>
              </w:rPr>
              <w:t xml:space="preserve">   </w:t>
            </w:r>
          </w:p>
        </w:tc>
      </w:tr>
      <w:tr w:rsidR="00653B00" w:rsidRPr="000E1065" w:rsidTr="00653B00">
        <w:trPr>
          <w:trHeight w:val="1613"/>
        </w:trPr>
        <w:tc>
          <w:tcPr>
            <w:tcW w:w="709"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9072" w:type="dxa"/>
            <w:gridSpan w:val="6"/>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b/>
                <w:bCs/>
                <w:color w:val="000000"/>
                <w:sz w:val="20"/>
                <w:szCs w:val="20"/>
              </w:rPr>
            </w:pPr>
            <w:r w:rsidRPr="000E1065">
              <w:rPr>
                <w:b/>
                <w:bCs/>
                <w:color w:val="000000"/>
                <w:sz w:val="20"/>
                <w:szCs w:val="20"/>
              </w:rPr>
              <w:t xml:space="preserve">Распределение </w:t>
            </w:r>
          </w:p>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 xml:space="preserve">бюджетных ассигнований по целевым статьям (муниципальным программам Конарского сельского поселения Цивильского района Чувашской Республики), </w:t>
            </w:r>
            <w:proofErr w:type="gramStart"/>
            <w:r w:rsidRPr="000E1065">
              <w:rPr>
                <w:b/>
                <w:bCs/>
                <w:color w:val="000000"/>
                <w:sz w:val="20"/>
                <w:szCs w:val="20"/>
              </w:rPr>
              <w:t>группам(</w:t>
            </w:r>
            <w:proofErr w:type="gramEnd"/>
            <w:r w:rsidRPr="000E1065">
              <w:rPr>
                <w:b/>
                <w:bCs/>
                <w:color w:val="000000"/>
                <w:sz w:val="20"/>
                <w:szCs w:val="20"/>
              </w:rPr>
              <w:t>группам и подгруппам) видов расходов, разделам, подразделам классификации расходов бюджета Конарского сельского поселения Цивильского района Чувашской Республики на 2021 год</w:t>
            </w:r>
          </w:p>
        </w:tc>
      </w:tr>
      <w:tr w:rsidR="00653B00" w:rsidRPr="000E1065" w:rsidTr="00653B00">
        <w:trPr>
          <w:trHeight w:val="345"/>
        </w:trPr>
        <w:tc>
          <w:tcPr>
            <w:tcW w:w="709"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9072" w:type="dxa"/>
            <w:gridSpan w:val="6"/>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(рублей)</w:t>
            </w:r>
          </w:p>
        </w:tc>
      </w:tr>
      <w:tr w:rsidR="00653B00" w:rsidRPr="000E1065" w:rsidTr="00653B00">
        <w:trPr>
          <w:trHeight w:val="195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Наименование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Целевая статья (муниципальные программы)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proofErr w:type="gramStart"/>
            <w:r w:rsidRPr="000E1065">
              <w:rPr>
                <w:color w:val="000000"/>
                <w:sz w:val="20"/>
                <w:szCs w:val="20"/>
              </w:rPr>
              <w:t>Группа(</w:t>
            </w:r>
            <w:proofErr w:type="gramEnd"/>
            <w:r w:rsidRPr="000E1065">
              <w:rPr>
                <w:color w:val="000000"/>
                <w:sz w:val="20"/>
                <w:szCs w:val="20"/>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Подраздел</w:t>
            </w:r>
          </w:p>
        </w:tc>
        <w:tc>
          <w:tcPr>
            <w:tcW w:w="14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Сумма</w:t>
            </w:r>
          </w:p>
        </w:tc>
      </w:tr>
      <w:tr w:rsidR="00653B00" w:rsidRPr="000E1065" w:rsidTr="00653B00">
        <w:trPr>
          <w:trHeight w:val="28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w:t>
            </w:r>
          </w:p>
        </w:tc>
        <w:tc>
          <w:tcPr>
            <w:tcW w:w="4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6</w:t>
            </w:r>
          </w:p>
        </w:tc>
        <w:tc>
          <w:tcPr>
            <w:tcW w:w="14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7</w:t>
            </w:r>
          </w:p>
        </w:tc>
      </w:tr>
      <w:tr w:rsidR="00653B00" w:rsidRPr="000E1065" w:rsidTr="00653B00">
        <w:trPr>
          <w:trHeight w:val="288"/>
        </w:trPr>
        <w:tc>
          <w:tcPr>
            <w:tcW w:w="709"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1701"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92"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98"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1478"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r>
      <w:tr w:rsidR="00653B00" w:rsidRPr="000E1065" w:rsidTr="00653B00">
        <w:trPr>
          <w:trHeight w:val="288"/>
        </w:trPr>
        <w:tc>
          <w:tcPr>
            <w:tcW w:w="709"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Всего</w:t>
            </w:r>
          </w:p>
        </w:tc>
        <w:tc>
          <w:tcPr>
            <w:tcW w:w="1701"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92"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98"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6 423 339,00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1.</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 xml:space="preserve">Муниципальная программа "Развитие культуры и туризма" </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Ц400000000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1 361 100,00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1.1.</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Ц410000000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1 361 100,00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tcPr>
          <w:p w:rsidR="00653B00" w:rsidRPr="000E1065" w:rsidRDefault="00653B00" w:rsidP="00653B00">
            <w:pPr>
              <w:widowControl w:val="0"/>
              <w:autoSpaceDE w:val="0"/>
              <w:autoSpaceDN w:val="0"/>
              <w:adjustRightInd w:val="0"/>
              <w:rPr>
                <w:b/>
                <w:bCs/>
                <w:color w:val="000000"/>
                <w:sz w:val="20"/>
                <w:szCs w:val="20"/>
              </w:rPr>
            </w:pPr>
            <w:r w:rsidRPr="000E1065">
              <w:rPr>
                <w:b/>
                <w:bCs/>
                <w:color w:val="000000"/>
                <w:sz w:val="20"/>
                <w:szCs w:val="20"/>
              </w:rPr>
              <w:t>Основное мероприятие "Сохранение и развитие народного творчества"</w:t>
            </w:r>
          </w:p>
          <w:p w:rsidR="00653B00" w:rsidRPr="000E1065" w:rsidRDefault="00653B00" w:rsidP="00653B00">
            <w:pPr>
              <w:widowControl w:val="0"/>
              <w:autoSpaceDE w:val="0"/>
              <w:autoSpaceDN w:val="0"/>
              <w:adjustRightInd w:val="0"/>
              <w:rPr>
                <w:rFonts w:ascii="Arial" w:hAnsi="Arial" w:cs="Arial"/>
                <w:sz w:val="20"/>
                <w:szCs w:val="20"/>
              </w:rPr>
            </w:pP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Ц410700000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1 361 100,00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деятельности муниципальных учреждений культурно-досугового типа и народного творчества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1 361 100,00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385 300,00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385 300,00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Культура, кинематография</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385 300,00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Культура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385 300,00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Межбюджетные трансферты</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975 800,00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межбюджетные трансферты</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540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975 800,00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Культура, кинематография</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975 800,00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Культура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975 800,00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2.</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proofErr w:type="gramStart"/>
            <w:r w:rsidRPr="000E1065">
              <w:rPr>
                <w:b/>
                <w:bCs/>
                <w:color w:val="000000"/>
                <w:sz w:val="20"/>
                <w:szCs w:val="20"/>
              </w:rPr>
              <w:t>Муниципальная  программа</w:t>
            </w:r>
            <w:proofErr w:type="gramEnd"/>
            <w:r w:rsidRPr="000E1065">
              <w:rPr>
                <w:b/>
                <w:bCs/>
                <w:color w:val="000000"/>
                <w:sz w:val="20"/>
                <w:szCs w:val="20"/>
              </w:rPr>
              <w:t xml:space="preserve"> "Развитие физической культуры и спорта"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Ц500000000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3 200,00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2.1.</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Ц510000000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3 200,00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"Физкультурно-оздоровительная и спортивно-массовая работа с населением"</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Ц510100000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3 200,00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Организация и проведение официальных физкультурных мероприятий</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Физическая культура и спорт</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Массовый спорт</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3.</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 xml:space="preserve">Муниципальная </w:t>
            </w:r>
            <w:proofErr w:type="gramStart"/>
            <w:r w:rsidRPr="000E1065">
              <w:rPr>
                <w:b/>
                <w:bCs/>
                <w:color w:val="000000"/>
                <w:sz w:val="20"/>
                <w:szCs w:val="20"/>
              </w:rPr>
              <w:t>программа  "</w:t>
            </w:r>
            <w:proofErr w:type="gramEnd"/>
            <w:r w:rsidRPr="000E1065">
              <w:rPr>
                <w:b/>
                <w:bCs/>
                <w:color w:val="000000"/>
                <w:sz w:val="20"/>
                <w:szCs w:val="20"/>
              </w:rPr>
              <w:t xml:space="preserve">Повышение безопасности жизнедеятельности населения и территорий Чувашской Республики" </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Ц800000000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2 000,00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3.1.</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roofErr w:type="gramStart"/>
            <w:r w:rsidRPr="000E1065">
              <w:rPr>
                <w:b/>
                <w:bCs/>
                <w:color w:val="000000"/>
                <w:sz w:val="20"/>
                <w:szCs w:val="20"/>
              </w:rPr>
              <w:t>"  муниципальной</w:t>
            </w:r>
            <w:proofErr w:type="gramEnd"/>
            <w:r w:rsidRPr="000E1065">
              <w:rPr>
                <w:b/>
                <w:bCs/>
                <w:color w:val="000000"/>
                <w:sz w:val="20"/>
                <w:szCs w:val="20"/>
              </w:rPr>
              <w:t xml:space="preserve"> программы "Повышение безопасности жизнедеятельности населения и территорий Чувашской Республики"</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Ц810000000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2 000,00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Ц810400000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2 000,00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Мероприятия по обеспечению пожарной безопасности муниципальных объектов </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безопасность и правоохранительная деятельность</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пожарной безопасности</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4.</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Муниципальная программа "Развитие транспортной системы"</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Ч200000000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1 526 400,00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4.1.</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Ч210000000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1 526 400,00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Ч210300000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1 526 400,00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592 800,00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592 800,00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592 800,00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экономика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592 800,00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Дорожное хозяйство (дорожные фонды)</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592 800,00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933 600,00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933 600,00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Иные закупки товаров, работ и услуг для обеспечения государственных (муниципальных) </w:t>
            </w:r>
            <w:r w:rsidRPr="000E1065">
              <w:rPr>
                <w:color w:val="000000"/>
                <w:sz w:val="20"/>
                <w:szCs w:val="20"/>
              </w:rPr>
              <w:lastRenderedPageBreak/>
              <w:t>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lastRenderedPageBreak/>
              <w:t>Ч2103S4192</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933 600,00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экономика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933 600,00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Дорожное хозяйство (дорожные фонды)</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933 600,00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5.</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 xml:space="preserve">Муниципальная программа "Управление общественными финансами и муниципальным долгом" </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Ч400000000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292 989,00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5.1.</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Ч410000000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292 989,00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Ч410100000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189 600,00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Резервный фонд администрации муниципального образования Чувашской Республики</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Резервные средства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870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Общегосударственные вопросы</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870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Резервные фонды</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870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Ч410400000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103 389,00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103 389,00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88 625,00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государственных (муниципальных) органов</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88 625,00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оборона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88 625,00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Мобилизационная и вневойсковая подготовка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88 625,00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14 764,00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14 764,00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оборона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14 764,00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Мобилизационная и вневойсковая подготовка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14 764,00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6.</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 xml:space="preserve">Муниципальная программа "Развитие потенциала муниципального управления" </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Ч500000000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1 348 400,00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6.1.</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Обеспечение реализации муниципальной программы "Развитие потенциала государственного управления"</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Ч5Э0000000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1 348 400,00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w:t>
            </w:r>
            <w:proofErr w:type="spellStart"/>
            <w:r w:rsidRPr="000E1065">
              <w:rPr>
                <w:b/>
                <w:bCs/>
                <w:color w:val="000000"/>
                <w:sz w:val="20"/>
                <w:szCs w:val="20"/>
              </w:rPr>
              <w:t>Общепрограммные</w:t>
            </w:r>
            <w:proofErr w:type="spellEnd"/>
            <w:r w:rsidRPr="000E1065">
              <w:rPr>
                <w:b/>
                <w:bCs/>
                <w:color w:val="000000"/>
                <w:sz w:val="20"/>
                <w:szCs w:val="20"/>
              </w:rPr>
              <w:t xml:space="preserve"> расходы"</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Ч5Э0100000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1 348 400,00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функций муниципальных органов</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E1065">
              <w:rPr>
                <w:color w:val="000000"/>
                <w:sz w:val="20"/>
                <w:szCs w:val="20"/>
              </w:rPr>
              <w:lastRenderedPageBreak/>
              <w:t>государственными внебюджетными фондами</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lastRenderedPageBreak/>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государственных (муниципальных) органов</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Общегосударственные вопросы</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Общегосударственные вопросы</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Уплата налогов, сборов и иных платежей</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Общегосударственные вопросы</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7.</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Муниципальная программа "Модернизация и развитие сферы жилищно-коммунального хозяйства"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A100000000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718 400,00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7.1.</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A130000000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718 400,00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"Развитие систем водоснабжения муниципальных образований"</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A130100000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718 400,00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Эксплуатация, техническое содержание и обслуживание сетей водопровода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718 400,00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Жилищно-коммунальное хозяйство</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Коммунальное хозяйство</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109 900,00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Уплата налогов, сборов и иных платежей</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109 900,00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Жилищно-коммунальное хозяйство</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109 900,00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Коммунальное хозяйство</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109 900,00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8.</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Муниципальная программа "Обеспечение граждан в Чувашской Республике доступным и комфортным жильем"</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A200000000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150,00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8.1.</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 xml:space="preserve">Подпрограмма "Поддержка строительства жилья в Чувашской </w:t>
            </w:r>
            <w:proofErr w:type="spellStart"/>
            <w:r w:rsidRPr="000E1065">
              <w:rPr>
                <w:b/>
                <w:bCs/>
                <w:color w:val="000000"/>
                <w:sz w:val="20"/>
                <w:szCs w:val="20"/>
              </w:rPr>
              <w:t>Республике"муниципальной</w:t>
            </w:r>
            <w:proofErr w:type="spellEnd"/>
            <w:r w:rsidRPr="000E1065">
              <w:rPr>
                <w:b/>
                <w:bCs/>
                <w:color w:val="000000"/>
                <w:sz w:val="20"/>
                <w:szCs w:val="20"/>
              </w:rPr>
              <w:t xml:space="preserve"> программы "Обеспечение граждан в Чувашской Республике доступным и комфортным жильем"</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A210000000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150,00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"Обеспечение граждан доступным жильем"</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A210300000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150,00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Жилищно-коммунальное хозяйство</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Другие вопросы в области жилищно-коммунального хозяйства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9.</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proofErr w:type="gramStart"/>
            <w:r w:rsidRPr="000E1065">
              <w:rPr>
                <w:b/>
                <w:bCs/>
                <w:color w:val="000000"/>
                <w:sz w:val="20"/>
                <w:szCs w:val="20"/>
              </w:rPr>
              <w:t>Муниципальная  программа</w:t>
            </w:r>
            <w:proofErr w:type="gramEnd"/>
            <w:r w:rsidRPr="000E1065">
              <w:rPr>
                <w:b/>
                <w:bCs/>
                <w:color w:val="000000"/>
                <w:sz w:val="20"/>
                <w:szCs w:val="20"/>
              </w:rPr>
              <w:t xml:space="preserve"> "Формирование современной городской среды на территории Чувашской Республики"</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A500000000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465 700,00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9.1.</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A510000000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465 700,00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"Содействие благоустройству населенных пунктов Чувашской Республики"</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A510200000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465 700,00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Уличное освещение</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Жилищно-коммунальное хозяйство</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Благоустройство</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Реализация мероприятий по благоустройству территории</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Жилищно-коммунальное хозяйство</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Благоустройство</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10.</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Муниципальная программа "Комплексное развитие сельских территорий Чувашской Республики"</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A600000000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705 000,00</w:t>
            </w:r>
          </w:p>
        </w:tc>
      </w:tr>
      <w:tr w:rsidR="00653B00" w:rsidRPr="000E1065" w:rsidTr="00653B00">
        <w:trPr>
          <w:trHeight w:val="288"/>
        </w:trPr>
        <w:tc>
          <w:tcPr>
            <w:tcW w:w="709"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lastRenderedPageBreak/>
              <w:t>10.1.</w:t>
            </w:r>
          </w:p>
        </w:tc>
        <w:tc>
          <w:tcPr>
            <w:tcW w:w="4536"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A620000000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705 000,00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A620100000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705 000,00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Реализация проектов развития общественной инфраструктуры, основанных на местных инициативах</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экономика</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709"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Дорожное хозяйство (дорожные фонды)</w:t>
            </w:r>
          </w:p>
        </w:tc>
        <w:tc>
          <w:tcPr>
            <w:tcW w:w="170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56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47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709" w:type="dxa"/>
            <w:tcMar>
              <w:top w:w="0" w:type="dxa"/>
              <w:left w:w="100" w:type="dxa"/>
              <w:bottom w:w="0" w:type="dxa"/>
              <w:right w:w="0" w:type="dxa"/>
            </w:tcMar>
          </w:tcPr>
          <w:p w:rsidR="00653B00" w:rsidRDefault="00653B00" w:rsidP="00653B00">
            <w:pPr>
              <w:widowControl w:val="0"/>
              <w:autoSpaceDE w:val="0"/>
              <w:autoSpaceDN w:val="0"/>
              <w:adjustRightInd w:val="0"/>
              <w:rPr>
                <w:rFonts w:ascii="Arial" w:hAnsi="Arial" w:cs="Arial"/>
                <w:sz w:val="20"/>
                <w:szCs w:val="20"/>
              </w:rPr>
            </w:pPr>
          </w:p>
          <w:p w:rsidR="00653B00" w:rsidRPr="000E1065" w:rsidRDefault="00653B00" w:rsidP="00653B00">
            <w:pPr>
              <w:widowControl w:val="0"/>
              <w:autoSpaceDE w:val="0"/>
              <w:autoSpaceDN w:val="0"/>
              <w:adjustRightInd w:val="0"/>
              <w:rPr>
                <w:rFonts w:ascii="Arial" w:hAnsi="Arial" w:cs="Arial"/>
                <w:sz w:val="20"/>
                <w:szCs w:val="20"/>
              </w:rPr>
            </w:pPr>
          </w:p>
        </w:tc>
        <w:tc>
          <w:tcPr>
            <w:tcW w:w="4536" w:type="dxa"/>
            <w:tcMar>
              <w:top w:w="0" w:type="dxa"/>
              <w:left w:w="100" w:type="dxa"/>
              <w:bottom w:w="0" w:type="dxa"/>
              <w:right w:w="0" w:type="dxa"/>
            </w:tcMar>
            <w:vAlign w:val="bottom"/>
          </w:tcPr>
          <w:p w:rsidR="00653B00" w:rsidRPr="000E1065" w:rsidRDefault="00653B00" w:rsidP="00653B00">
            <w:pPr>
              <w:widowControl w:val="0"/>
              <w:autoSpaceDE w:val="0"/>
              <w:autoSpaceDN w:val="0"/>
              <w:adjustRightInd w:val="0"/>
              <w:rPr>
                <w:color w:val="000000"/>
                <w:sz w:val="20"/>
                <w:szCs w:val="20"/>
              </w:rPr>
            </w:pPr>
          </w:p>
        </w:tc>
        <w:tc>
          <w:tcPr>
            <w:tcW w:w="170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color w:val="000000"/>
                <w:sz w:val="20"/>
                <w:szCs w:val="20"/>
              </w:rPr>
            </w:pPr>
          </w:p>
        </w:tc>
        <w:tc>
          <w:tcPr>
            <w:tcW w:w="567"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color w:val="000000"/>
                <w:sz w:val="20"/>
                <w:szCs w:val="20"/>
              </w:rPr>
            </w:pPr>
          </w:p>
        </w:tc>
        <w:tc>
          <w:tcPr>
            <w:tcW w:w="39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color w:val="000000"/>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color w:val="000000"/>
                <w:sz w:val="20"/>
                <w:szCs w:val="20"/>
              </w:rPr>
            </w:pPr>
          </w:p>
        </w:tc>
        <w:tc>
          <w:tcPr>
            <w:tcW w:w="147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right"/>
              <w:rPr>
                <w:color w:val="000000"/>
                <w:sz w:val="20"/>
                <w:szCs w:val="20"/>
              </w:rPr>
            </w:pPr>
          </w:p>
        </w:tc>
      </w:tr>
    </w:tbl>
    <w:tbl>
      <w:tblPr>
        <w:tblpPr w:leftFromText="180" w:rightFromText="180" w:vertAnchor="text" w:horzAnchor="margin" w:tblpXSpec="center" w:tblpY="-3088"/>
        <w:tblW w:w="9783" w:type="dxa"/>
        <w:tblLayout w:type="fixed"/>
        <w:tblLook w:val="04A0" w:firstRow="1" w:lastRow="0" w:firstColumn="1" w:lastColumn="0" w:noHBand="0" w:noVBand="1"/>
      </w:tblPr>
      <w:tblGrid>
        <w:gridCol w:w="567"/>
        <w:gridCol w:w="3758"/>
        <w:gridCol w:w="1466"/>
        <w:gridCol w:w="566"/>
        <w:gridCol w:w="396"/>
        <w:gridCol w:w="398"/>
        <w:gridCol w:w="1325"/>
        <w:gridCol w:w="1307"/>
      </w:tblGrid>
      <w:tr w:rsidR="00653B00" w:rsidRPr="000E1065" w:rsidTr="00653B00">
        <w:trPr>
          <w:trHeight w:val="468"/>
        </w:trPr>
        <w:tc>
          <w:tcPr>
            <w:tcW w:w="567"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9216" w:type="dxa"/>
            <w:gridSpan w:val="7"/>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right"/>
              <w:rPr>
                <w:i/>
                <w:iCs/>
                <w:color w:val="000000"/>
                <w:sz w:val="20"/>
                <w:szCs w:val="20"/>
              </w:rPr>
            </w:pP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Приложение 9</w:t>
            </w:r>
          </w:p>
          <w:p w:rsidR="00653B00" w:rsidRPr="000E1065" w:rsidRDefault="00653B00" w:rsidP="00653B00">
            <w:pPr>
              <w:widowControl w:val="0"/>
              <w:autoSpaceDE w:val="0"/>
              <w:autoSpaceDN w:val="0"/>
              <w:adjustRightInd w:val="0"/>
              <w:jc w:val="right"/>
              <w:rPr>
                <w:i/>
                <w:iCs/>
                <w:color w:val="000000"/>
                <w:sz w:val="20"/>
                <w:szCs w:val="20"/>
              </w:rPr>
            </w:pPr>
            <w:proofErr w:type="gramStart"/>
            <w:r w:rsidRPr="000E1065">
              <w:rPr>
                <w:i/>
                <w:iCs/>
                <w:color w:val="000000"/>
                <w:sz w:val="20"/>
                <w:szCs w:val="20"/>
              </w:rPr>
              <w:t>к  решению</w:t>
            </w:r>
            <w:proofErr w:type="gramEnd"/>
            <w:r w:rsidRPr="000E1065">
              <w:rPr>
                <w:i/>
                <w:iCs/>
                <w:color w:val="000000"/>
                <w:sz w:val="20"/>
                <w:szCs w:val="20"/>
              </w:rPr>
              <w:t xml:space="preserve"> Собрания депутатов</w:t>
            </w: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Конарского сельского поселения Цивильского района Чувашской Республики</w:t>
            </w: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 xml:space="preserve">«О бюджете Конарского сельского поселения Цивильского района </w:t>
            </w: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Чувашской Республики</w:t>
            </w:r>
          </w:p>
          <w:p w:rsidR="00653B00" w:rsidRPr="000E1065" w:rsidRDefault="00653B00" w:rsidP="002B0199">
            <w:pPr>
              <w:widowControl w:val="0"/>
              <w:autoSpaceDE w:val="0"/>
              <w:autoSpaceDN w:val="0"/>
              <w:adjustRightInd w:val="0"/>
              <w:jc w:val="right"/>
              <w:rPr>
                <w:rFonts w:ascii="Arial" w:hAnsi="Arial" w:cs="Arial"/>
                <w:sz w:val="20"/>
                <w:szCs w:val="20"/>
              </w:rPr>
            </w:pPr>
            <w:r w:rsidRPr="000E1065">
              <w:rPr>
                <w:i/>
                <w:iCs/>
                <w:color w:val="000000"/>
                <w:sz w:val="20"/>
                <w:szCs w:val="20"/>
              </w:rPr>
              <w:t>на 2021 год и на плановый</w:t>
            </w:r>
            <w:r w:rsidR="005749EF">
              <w:rPr>
                <w:i/>
                <w:iCs/>
                <w:color w:val="000000"/>
                <w:sz w:val="20"/>
                <w:szCs w:val="20"/>
              </w:rPr>
              <w:t xml:space="preserve"> </w:t>
            </w:r>
            <w:r w:rsidR="005749EF" w:rsidRPr="000E1065">
              <w:rPr>
                <w:i/>
                <w:iCs/>
                <w:color w:val="000000"/>
                <w:sz w:val="20"/>
                <w:szCs w:val="20"/>
              </w:rPr>
              <w:t>период 2022 и 2023 годов»</w:t>
            </w:r>
            <w:r w:rsidR="005749EF">
              <w:rPr>
                <w:i/>
                <w:sz w:val="20"/>
                <w:szCs w:val="20"/>
              </w:rPr>
              <w:t xml:space="preserve"> от </w:t>
            </w:r>
            <w:r w:rsidR="002B0199">
              <w:rPr>
                <w:i/>
                <w:sz w:val="20"/>
                <w:szCs w:val="20"/>
              </w:rPr>
              <w:t>25</w:t>
            </w:r>
            <w:r w:rsidR="005749EF">
              <w:rPr>
                <w:i/>
                <w:sz w:val="20"/>
                <w:szCs w:val="20"/>
              </w:rPr>
              <w:t>.12.2020 №18-1</w:t>
            </w:r>
            <w:r w:rsidR="005749EF" w:rsidRPr="000E1065">
              <w:rPr>
                <w:i/>
                <w:sz w:val="20"/>
                <w:szCs w:val="20"/>
              </w:rPr>
              <w:t xml:space="preserve">   </w:t>
            </w:r>
          </w:p>
        </w:tc>
      </w:tr>
      <w:tr w:rsidR="00653B00" w:rsidRPr="000E1065" w:rsidTr="00653B00">
        <w:trPr>
          <w:trHeight w:val="1785"/>
        </w:trPr>
        <w:tc>
          <w:tcPr>
            <w:tcW w:w="567"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9216" w:type="dxa"/>
            <w:gridSpan w:val="7"/>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b/>
                <w:bCs/>
                <w:color w:val="000000"/>
                <w:sz w:val="20"/>
                <w:szCs w:val="20"/>
              </w:rPr>
            </w:pPr>
            <w:r w:rsidRPr="000E1065">
              <w:rPr>
                <w:b/>
                <w:bCs/>
                <w:color w:val="000000"/>
                <w:sz w:val="20"/>
                <w:szCs w:val="20"/>
              </w:rPr>
              <w:t>Распределение</w:t>
            </w:r>
          </w:p>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 xml:space="preserve">бюджетных ассигнований по целевым статьям (муниципальным программам Конарского сельского поселения Цивильского района Чувашской Республики), </w:t>
            </w:r>
            <w:proofErr w:type="gramStart"/>
            <w:r w:rsidRPr="000E1065">
              <w:rPr>
                <w:b/>
                <w:bCs/>
                <w:color w:val="000000"/>
                <w:sz w:val="20"/>
                <w:szCs w:val="20"/>
              </w:rPr>
              <w:t>группам(</w:t>
            </w:r>
            <w:proofErr w:type="gramEnd"/>
            <w:r w:rsidRPr="000E1065">
              <w:rPr>
                <w:b/>
                <w:bCs/>
                <w:color w:val="000000"/>
                <w:sz w:val="20"/>
                <w:szCs w:val="20"/>
              </w:rPr>
              <w:t>группам и подгруппам) видов расходов, разделам, подразделам классификации расходов бюджета Конарского сельского поселения Цивильского района Чувашской Республики на 2022 и 2023 годы</w:t>
            </w:r>
          </w:p>
        </w:tc>
      </w:tr>
      <w:tr w:rsidR="00653B00" w:rsidRPr="000E1065" w:rsidTr="00653B00">
        <w:trPr>
          <w:trHeight w:val="345"/>
        </w:trPr>
        <w:tc>
          <w:tcPr>
            <w:tcW w:w="567"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9216" w:type="dxa"/>
            <w:gridSpan w:val="7"/>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(рублей)</w:t>
            </w:r>
          </w:p>
        </w:tc>
      </w:tr>
      <w:tr w:rsidR="00653B00" w:rsidRPr="000E1065" w:rsidTr="00653B00">
        <w:trPr>
          <w:trHeight w:val="273"/>
        </w:trPr>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proofErr w:type="gramStart"/>
            <w:r w:rsidRPr="000E1065">
              <w:rPr>
                <w:color w:val="000000"/>
                <w:sz w:val="20"/>
                <w:szCs w:val="20"/>
              </w:rPr>
              <w:t>Группа(</w:t>
            </w:r>
            <w:proofErr w:type="gramEnd"/>
            <w:r w:rsidRPr="000E1065">
              <w:rPr>
                <w:color w:val="000000"/>
                <w:sz w:val="20"/>
                <w:szCs w:val="20"/>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Подраздел</w:t>
            </w:r>
          </w:p>
        </w:tc>
        <w:tc>
          <w:tcPr>
            <w:tcW w:w="26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Сумма</w:t>
            </w:r>
          </w:p>
        </w:tc>
      </w:tr>
      <w:tr w:rsidR="00653B00" w:rsidRPr="000E1065" w:rsidTr="00653B00">
        <w:trPr>
          <w:trHeight w:val="2712"/>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653B00" w:rsidRPr="000E1065" w:rsidRDefault="00653B00" w:rsidP="00653B00">
            <w:pPr>
              <w:rPr>
                <w:rFonts w:ascii="Arial" w:hAnsi="Arial" w:cs="Arial"/>
                <w:sz w:val="20"/>
                <w:szCs w:val="20"/>
              </w:rPr>
            </w:pPr>
          </w:p>
        </w:tc>
        <w:tc>
          <w:tcPr>
            <w:tcW w:w="3758" w:type="dxa"/>
            <w:vMerge/>
            <w:tcBorders>
              <w:top w:val="single" w:sz="8" w:space="0" w:color="000000"/>
              <w:left w:val="single" w:sz="8" w:space="0" w:color="000000"/>
              <w:bottom w:val="single" w:sz="8" w:space="0" w:color="000000"/>
              <w:right w:val="single" w:sz="8" w:space="0" w:color="000000"/>
            </w:tcBorders>
            <w:vAlign w:val="center"/>
            <w:hideMark/>
          </w:tcPr>
          <w:p w:rsidR="00653B00" w:rsidRPr="000E1065" w:rsidRDefault="00653B00" w:rsidP="00653B00">
            <w:pPr>
              <w:rPr>
                <w:rFonts w:ascii="Arial" w:hAnsi="Arial" w:cs="Arial"/>
                <w:sz w:val="20"/>
                <w:szCs w:val="20"/>
              </w:rPr>
            </w:pPr>
          </w:p>
        </w:tc>
        <w:tc>
          <w:tcPr>
            <w:tcW w:w="1466" w:type="dxa"/>
            <w:vMerge/>
            <w:tcBorders>
              <w:top w:val="single" w:sz="8" w:space="0" w:color="000000"/>
              <w:left w:val="single" w:sz="8" w:space="0" w:color="000000"/>
              <w:bottom w:val="single" w:sz="8" w:space="0" w:color="000000"/>
              <w:right w:val="single" w:sz="8" w:space="0" w:color="000000"/>
            </w:tcBorders>
            <w:vAlign w:val="center"/>
            <w:hideMark/>
          </w:tcPr>
          <w:p w:rsidR="00653B00" w:rsidRPr="000E1065" w:rsidRDefault="00653B00" w:rsidP="00653B00">
            <w:pPr>
              <w:rPr>
                <w:rFonts w:ascii="Arial" w:hAnsi="Arial" w:cs="Arial"/>
                <w:sz w:val="20"/>
                <w:szCs w:val="20"/>
              </w:rPr>
            </w:pPr>
          </w:p>
        </w:tc>
        <w:tc>
          <w:tcPr>
            <w:tcW w:w="566" w:type="dxa"/>
            <w:vMerge/>
            <w:tcBorders>
              <w:top w:val="single" w:sz="8" w:space="0" w:color="000000"/>
              <w:left w:val="single" w:sz="8" w:space="0" w:color="000000"/>
              <w:bottom w:val="single" w:sz="8" w:space="0" w:color="000000"/>
              <w:right w:val="single" w:sz="8" w:space="0" w:color="000000"/>
            </w:tcBorders>
            <w:vAlign w:val="center"/>
            <w:hideMark/>
          </w:tcPr>
          <w:p w:rsidR="00653B00" w:rsidRPr="000E1065" w:rsidRDefault="00653B00" w:rsidP="00653B00">
            <w:pPr>
              <w:rPr>
                <w:rFonts w:ascii="Arial" w:hAnsi="Arial" w:cs="Arial"/>
                <w:sz w:val="20"/>
                <w:szCs w:val="20"/>
              </w:rPr>
            </w:pPr>
          </w:p>
        </w:tc>
        <w:tc>
          <w:tcPr>
            <w:tcW w:w="396" w:type="dxa"/>
            <w:vMerge/>
            <w:tcBorders>
              <w:top w:val="single" w:sz="8" w:space="0" w:color="000000"/>
              <w:left w:val="single" w:sz="8" w:space="0" w:color="000000"/>
              <w:bottom w:val="single" w:sz="8" w:space="0" w:color="000000"/>
              <w:right w:val="single" w:sz="8" w:space="0" w:color="000000"/>
            </w:tcBorders>
            <w:vAlign w:val="center"/>
            <w:hideMark/>
          </w:tcPr>
          <w:p w:rsidR="00653B00" w:rsidRPr="000E1065" w:rsidRDefault="00653B00" w:rsidP="00653B00">
            <w:pPr>
              <w:rPr>
                <w:rFonts w:ascii="Arial" w:hAnsi="Arial" w:cs="Arial"/>
                <w:sz w:val="20"/>
                <w:szCs w:val="20"/>
              </w:rPr>
            </w:pPr>
          </w:p>
        </w:tc>
        <w:tc>
          <w:tcPr>
            <w:tcW w:w="398" w:type="dxa"/>
            <w:vMerge/>
            <w:tcBorders>
              <w:top w:val="single" w:sz="8" w:space="0" w:color="000000"/>
              <w:left w:val="single" w:sz="8" w:space="0" w:color="000000"/>
              <w:bottom w:val="single" w:sz="8" w:space="0" w:color="000000"/>
              <w:right w:val="single" w:sz="8" w:space="0" w:color="000000"/>
            </w:tcBorders>
            <w:vAlign w:val="center"/>
            <w:hideMark/>
          </w:tcPr>
          <w:p w:rsidR="00653B00" w:rsidRPr="000E1065" w:rsidRDefault="00653B00" w:rsidP="00653B00">
            <w:pPr>
              <w:rPr>
                <w:rFonts w:ascii="Arial" w:hAnsi="Arial" w:cs="Arial"/>
                <w:sz w:val="20"/>
                <w:szCs w:val="20"/>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2022 год</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2023 год</w:t>
            </w:r>
          </w:p>
        </w:tc>
      </w:tr>
      <w:tr w:rsidR="00653B00" w:rsidRPr="000E1065" w:rsidTr="00653B00">
        <w:trPr>
          <w:trHeight w:val="288"/>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w:t>
            </w:r>
          </w:p>
        </w:tc>
        <w:tc>
          <w:tcPr>
            <w:tcW w:w="37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7</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w:t>
            </w:r>
          </w:p>
        </w:tc>
      </w:tr>
      <w:tr w:rsidR="00653B00" w:rsidRPr="000E1065" w:rsidTr="00653B00">
        <w:trPr>
          <w:trHeight w:val="288"/>
        </w:trPr>
        <w:tc>
          <w:tcPr>
            <w:tcW w:w="567"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1466"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566"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96"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98"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1325"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1307"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r>
      <w:tr w:rsidR="00653B00" w:rsidRPr="000E1065" w:rsidTr="00653B00">
        <w:trPr>
          <w:trHeight w:val="288"/>
        </w:trPr>
        <w:tc>
          <w:tcPr>
            <w:tcW w:w="567"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Всего (без учета условно утвержденных расходов)</w:t>
            </w:r>
          </w:p>
        </w:tc>
        <w:tc>
          <w:tcPr>
            <w:tcW w:w="1466"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566"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96"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98"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6 357 931,00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6 162 453,00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1.</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 xml:space="preserve">Муниципальная программа "Развитие культуры и туризма" </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Ц400000000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1 360 700,00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384 000,00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1.1.</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Ц410000000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1 360 700,00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384 000,00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shd w:val="clear" w:color="auto" w:fill="FFFFFF"/>
            <w:tcMar>
              <w:top w:w="0" w:type="dxa"/>
              <w:left w:w="100" w:type="dxa"/>
              <w:bottom w:w="0" w:type="dxa"/>
              <w:right w:w="0" w:type="dxa"/>
            </w:tcMar>
            <w:vAlign w:val="bottom"/>
          </w:tcPr>
          <w:p w:rsidR="00653B00" w:rsidRPr="000E1065" w:rsidRDefault="00653B00" w:rsidP="00653B00">
            <w:pPr>
              <w:widowControl w:val="0"/>
              <w:autoSpaceDE w:val="0"/>
              <w:autoSpaceDN w:val="0"/>
              <w:adjustRightInd w:val="0"/>
              <w:rPr>
                <w:b/>
                <w:bCs/>
                <w:color w:val="000000"/>
                <w:sz w:val="20"/>
                <w:szCs w:val="20"/>
              </w:rPr>
            </w:pPr>
            <w:r w:rsidRPr="000E1065">
              <w:rPr>
                <w:b/>
                <w:bCs/>
                <w:color w:val="000000"/>
                <w:sz w:val="20"/>
                <w:szCs w:val="20"/>
              </w:rPr>
              <w:t>Основное мероприятие "Сохранение и развитие народного творчества"</w:t>
            </w:r>
          </w:p>
          <w:p w:rsidR="00653B00" w:rsidRPr="000E1065" w:rsidRDefault="00653B00" w:rsidP="00653B00">
            <w:pPr>
              <w:widowControl w:val="0"/>
              <w:autoSpaceDE w:val="0"/>
              <w:autoSpaceDN w:val="0"/>
              <w:adjustRightInd w:val="0"/>
              <w:rPr>
                <w:rFonts w:ascii="Arial" w:hAnsi="Arial" w:cs="Arial"/>
                <w:sz w:val="20"/>
                <w:szCs w:val="20"/>
              </w:rPr>
            </w:pP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Ц410700000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1 360 700,00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384 000,00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деятельности муниципальных учреждений культурно-досугового типа и народного творчества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1 360 700,00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384 900,00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384 900,00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Культура, кинематография</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384 900,00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Культура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384 900,00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Межбюджетные трансферты</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975 800,00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межбюджетные трансферты</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540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975 800,00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Культура, кинематография</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975 800,00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Культура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975 800,00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2.</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proofErr w:type="gramStart"/>
            <w:r w:rsidRPr="000E1065">
              <w:rPr>
                <w:b/>
                <w:bCs/>
                <w:color w:val="000000"/>
                <w:sz w:val="20"/>
                <w:szCs w:val="20"/>
              </w:rPr>
              <w:t>Муниципальная  программа</w:t>
            </w:r>
            <w:proofErr w:type="gramEnd"/>
            <w:r w:rsidRPr="000E1065">
              <w:rPr>
                <w:b/>
                <w:bCs/>
                <w:color w:val="000000"/>
                <w:sz w:val="20"/>
                <w:szCs w:val="20"/>
              </w:rPr>
              <w:t xml:space="preserve"> "Развитие физической культуры и спорта"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Ц500000000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3 200,00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3 200,00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2.1.</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Ц510000000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3 200,00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3 200,00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 xml:space="preserve">Основное мероприятие "Физкультурно-оздоровительная и </w:t>
            </w:r>
            <w:r w:rsidRPr="000E1065">
              <w:rPr>
                <w:b/>
                <w:bCs/>
                <w:color w:val="000000"/>
                <w:sz w:val="20"/>
                <w:szCs w:val="20"/>
              </w:rPr>
              <w:lastRenderedPageBreak/>
              <w:t>спортивно-массовая работа с населением"</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lastRenderedPageBreak/>
              <w:t>Ц510100000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3 200,00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3 200,00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Организация и проведение официальных физкультурных мероприятий</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Физическая культура и спорт</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Массовый спорт</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3.</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 xml:space="preserve">Муниципальная </w:t>
            </w:r>
            <w:proofErr w:type="gramStart"/>
            <w:r w:rsidRPr="000E1065">
              <w:rPr>
                <w:b/>
                <w:bCs/>
                <w:color w:val="000000"/>
                <w:sz w:val="20"/>
                <w:szCs w:val="20"/>
              </w:rPr>
              <w:t>программа  "</w:t>
            </w:r>
            <w:proofErr w:type="gramEnd"/>
            <w:r w:rsidRPr="000E1065">
              <w:rPr>
                <w:b/>
                <w:bCs/>
                <w:color w:val="000000"/>
                <w:sz w:val="20"/>
                <w:szCs w:val="20"/>
              </w:rPr>
              <w:t xml:space="preserve">Повышение безопасности жизнедеятельности населения и территорий Чувашской Республики" </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Ц800000000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2 000,00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2 000,00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3.1.</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roofErr w:type="gramStart"/>
            <w:r w:rsidRPr="000E1065">
              <w:rPr>
                <w:b/>
                <w:bCs/>
                <w:color w:val="000000"/>
                <w:sz w:val="20"/>
                <w:szCs w:val="20"/>
              </w:rPr>
              <w:t>"  муниципальной</w:t>
            </w:r>
            <w:proofErr w:type="gramEnd"/>
            <w:r w:rsidRPr="000E1065">
              <w:rPr>
                <w:b/>
                <w:bCs/>
                <w:color w:val="000000"/>
                <w:sz w:val="20"/>
                <w:szCs w:val="20"/>
              </w:rPr>
              <w:t xml:space="preserve">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Ц810000000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2 000,00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Ц810400000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2 000,00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Мероприятия по обеспечению пожарной безопасности муниципальных объектов </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безопасность и правоохранительная деятельность</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пожарной безопасности</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4.</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Муниципальная программа "Развитие транспортной системы"</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Ч200000000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2 143 600,00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2 221 200,00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4.1.</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Ч210000000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2 143 600,00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2 221 200,00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Ч210300000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2 143 600,00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2 221 200,00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Закупка товаров, работ и услуг для </w:t>
            </w:r>
            <w:r w:rsidRPr="000E1065">
              <w:rPr>
                <w:color w:val="000000"/>
                <w:sz w:val="20"/>
                <w:szCs w:val="20"/>
              </w:rPr>
              <w:lastRenderedPageBreak/>
              <w:t>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lastRenderedPageBreak/>
              <w:t>Ч2103S4191</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экономика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Дорожное хозяйство (дорожные фонды)</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1 070 700,00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1 148 300,00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1 070 700,00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1 148 300,00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1 070 700,00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1 148 300,00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экономика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1 070 700,00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1 148 300,00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Дорожное хозяйство (дорожные фонды)</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1 070 700,00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1 148 300,00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5.</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Ч400000000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297 211,00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259 033,00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5.1.</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Ч410000000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297 211,00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259 033,00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Ч410100000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191 600,00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148 700,00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Резервный фонд администрации муниципального образования Чувашской Республики</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Резервные средства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870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Общегосударственные вопросы</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870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Резервные фонды</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870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Ч410400000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105 611,00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110 333,00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105 611,00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110 333,00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92 900,00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95 525,00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Расходы на выплаты персоналу государственных (муниципальных) </w:t>
            </w:r>
            <w:r w:rsidRPr="000E1065">
              <w:rPr>
                <w:color w:val="000000"/>
                <w:sz w:val="20"/>
                <w:szCs w:val="20"/>
              </w:rPr>
              <w:lastRenderedPageBreak/>
              <w:t>органов</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lastRenderedPageBreak/>
              <w:t>Ч410451180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92 900,00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95 525,00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оборона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92 900,00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95 525,00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Мобилизационная и вневойсковая подготовка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92 900,00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95 525,00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12 711,00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14 808,00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12 711,00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14 808,00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оборона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12 711,00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14 808,00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Мобилизационная и вневойсковая подготовка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12 711,00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14 808,00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6.</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 xml:space="preserve">Муниципальная программа "Развитие потенциала муниципального управления" </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Ч500000000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1 348 400,00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1 348 400,00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6.1.</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Обеспечение реализации муниципальной программы "Развитие потенциала государственного управления"</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Ч5Э0000000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1 348 400,00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1 348 400,00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w:t>
            </w:r>
            <w:proofErr w:type="spellStart"/>
            <w:r w:rsidRPr="000E1065">
              <w:rPr>
                <w:b/>
                <w:bCs/>
                <w:color w:val="000000"/>
                <w:sz w:val="20"/>
                <w:szCs w:val="20"/>
              </w:rPr>
              <w:t>Общепрограммные</w:t>
            </w:r>
            <w:proofErr w:type="spellEnd"/>
            <w:r w:rsidRPr="000E1065">
              <w:rPr>
                <w:b/>
                <w:bCs/>
                <w:color w:val="000000"/>
                <w:sz w:val="20"/>
                <w:szCs w:val="20"/>
              </w:rPr>
              <w:t xml:space="preserve"> расходы"</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Ч5Э0100000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1 348 400,00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1 348 400,00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функций муниципальных органов</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Общегосударственные вопросы</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Общегосударственные вопросы</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Уплата налогов, сборов и иных платежей</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Общегосударственные вопросы</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7.</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 xml:space="preserve">Муниципальная программа "Модернизация и развитие сферы </w:t>
            </w:r>
            <w:r w:rsidRPr="000E1065">
              <w:rPr>
                <w:b/>
                <w:bCs/>
                <w:color w:val="000000"/>
                <w:sz w:val="20"/>
                <w:szCs w:val="20"/>
              </w:rPr>
              <w:lastRenderedPageBreak/>
              <w:t>жилищно-коммунального хозяйства"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lastRenderedPageBreak/>
              <w:t>A100000000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716 200,00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710 800,00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7.1.</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A130000000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716 200,00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710 800,00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"Развитие систем водоснабжения муниципальных образований"</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A130100000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716 200,00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710 800,00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Эксплуатация, техническое содержание и обслуживание сетей водопровода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716 200,00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710 800,00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Жилищно-коммунальное хозяйство</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Коммунальное хозяйство</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107 700,00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102 300,00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Уплата налогов, сборов и иных платежей</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107 700,00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102 300,00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Жилищно-коммунальное хозяйство</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107 700,00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102 300,00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Коммунальное хозяйство</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107 700,00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102 300,00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8.</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Муниципальная программа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A200000000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120,00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120,00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8.1.</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 xml:space="preserve">Подпрограмма "Поддержка строительства жилья в Чувашской </w:t>
            </w:r>
            <w:proofErr w:type="spellStart"/>
            <w:r w:rsidRPr="000E1065">
              <w:rPr>
                <w:b/>
                <w:bCs/>
                <w:color w:val="000000"/>
                <w:sz w:val="20"/>
                <w:szCs w:val="20"/>
              </w:rPr>
              <w:t>Республике"муниципальной</w:t>
            </w:r>
            <w:proofErr w:type="spellEnd"/>
            <w:r w:rsidRPr="000E1065">
              <w:rPr>
                <w:b/>
                <w:bCs/>
                <w:color w:val="000000"/>
                <w:sz w:val="20"/>
                <w:szCs w:val="20"/>
              </w:rPr>
              <w:t xml:space="preserve">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A210000000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120,00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120,00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"Обеспечение граждан доступным жильем"</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A210300000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120,00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120,00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w:t>
            </w:r>
            <w:r w:rsidRPr="000E1065">
              <w:rPr>
                <w:color w:val="000000"/>
                <w:sz w:val="20"/>
                <w:szCs w:val="20"/>
              </w:rPr>
              <w:lastRenderedPageBreak/>
              <w:t>помещений в сельской местности в рамках устойчивого развития сельских территорий</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lastRenderedPageBreak/>
              <w:t>A210312980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Жилищно-коммунальное хозяйство</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Другие вопросы в области жилищно-коммунального хозяйства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9.</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proofErr w:type="gramStart"/>
            <w:r w:rsidRPr="000E1065">
              <w:rPr>
                <w:b/>
                <w:bCs/>
                <w:color w:val="000000"/>
                <w:sz w:val="20"/>
                <w:szCs w:val="20"/>
              </w:rPr>
              <w:t>Муниципальная  программа</w:t>
            </w:r>
            <w:proofErr w:type="gramEnd"/>
            <w:r w:rsidRPr="000E1065">
              <w:rPr>
                <w:b/>
                <w:bCs/>
                <w:color w:val="000000"/>
                <w:sz w:val="20"/>
                <w:szCs w:val="20"/>
              </w:rPr>
              <w:t xml:space="preserve">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A500000000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486 500,00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465 700,00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9.1.</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A510000000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486 500,00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465 700,00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A510200000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486 500,00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465 700,00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Уличное освещение</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Жилищно-коммунальное хозяйство</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Благоустройство</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Реализация мероприятий по благоустройству территории</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122 000,00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122 000,00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122 000,00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Жилищно-коммунальное хозяйство</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122 000,00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Благоустройство</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122 000,00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10.</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Муниципальная программа "Комплексное развитие сельских территорий Чувашской Республики"</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A600000000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768 000,00</w:t>
            </w:r>
          </w:p>
        </w:tc>
      </w:tr>
      <w:tr w:rsidR="00653B00" w:rsidRPr="000E1065" w:rsidTr="00653B00">
        <w:trPr>
          <w:trHeight w:val="288"/>
        </w:trPr>
        <w:tc>
          <w:tcPr>
            <w:tcW w:w="567" w:type="dxa"/>
            <w:tcMar>
              <w:top w:w="0" w:type="dxa"/>
              <w:left w:w="100" w:type="dxa"/>
              <w:bottom w:w="0" w:type="dxa"/>
              <w:right w:w="0" w:type="dxa"/>
            </w:tcMar>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10.1.</w:t>
            </w: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A620000000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768 000,00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shd w:val="clear" w:color="auto" w:fill="FFFFFF"/>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A620100000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768 000,00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Реализация проектов развития </w:t>
            </w:r>
            <w:r w:rsidRPr="000E1065">
              <w:rPr>
                <w:color w:val="000000"/>
                <w:sz w:val="20"/>
                <w:szCs w:val="20"/>
              </w:rPr>
              <w:lastRenderedPageBreak/>
              <w:t>общественной инфраструктуры, основанных на местных инициативах</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lastRenderedPageBreak/>
              <w:t>A6201S6570</w:t>
            </w:r>
          </w:p>
        </w:tc>
        <w:tc>
          <w:tcPr>
            <w:tcW w:w="56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экономика</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39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r w:rsidR="00653B00" w:rsidRPr="000E1065" w:rsidTr="00653B00">
        <w:trPr>
          <w:trHeight w:val="288"/>
        </w:trPr>
        <w:tc>
          <w:tcPr>
            <w:tcW w:w="567" w:type="dxa"/>
            <w:tcMar>
              <w:top w:w="0" w:type="dxa"/>
              <w:left w:w="10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75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Дорожное хозяйство (дорожные фонды)</w:t>
            </w:r>
          </w:p>
        </w:tc>
        <w:tc>
          <w:tcPr>
            <w:tcW w:w="14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56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396"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39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325"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307"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bl>
    <w:tbl>
      <w:tblPr>
        <w:tblpPr w:leftFromText="180" w:rightFromText="180" w:vertAnchor="text" w:horzAnchor="margin" w:tblpX="-284" w:tblpY="-11656"/>
        <w:tblW w:w="9968" w:type="dxa"/>
        <w:tblLayout w:type="fixed"/>
        <w:tblLook w:val="04A0" w:firstRow="1" w:lastRow="0" w:firstColumn="1" w:lastColumn="0" w:noHBand="0" w:noVBand="1"/>
      </w:tblPr>
      <w:tblGrid>
        <w:gridCol w:w="4525"/>
        <w:gridCol w:w="611"/>
        <w:gridCol w:w="369"/>
        <w:gridCol w:w="408"/>
        <w:gridCol w:w="1731"/>
        <w:gridCol w:w="862"/>
        <w:gridCol w:w="1462"/>
      </w:tblGrid>
      <w:tr w:rsidR="00653B00" w:rsidRPr="000E1065" w:rsidTr="00653B00">
        <w:trPr>
          <w:trHeight w:val="476"/>
        </w:trPr>
        <w:tc>
          <w:tcPr>
            <w:tcW w:w="9968" w:type="dxa"/>
            <w:gridSpan w:val="7"/>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right"/>
              <w:rPr>
                <w:i/>
                <w:iCs/>
                <w:color w:val="000000"/>
                <w:sz w:val="20"/>
                <w:szCs w:val="20"/>
              </w:rPr>
            </w:pP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Приложение 10</w:t>
            </w:r>
          </w:p>
          <w:p w:rsidR="00653B00" w:rsidRPr="000E1065" w:rsidRDefault="00653B00" w:rsidP="00653B00">
            <w:pPr>
              <w:widowControl w:val="0"/>
              <w:autoSpaceDE w:val="0"/>
              <w:autoSpaceDN w:val="0"/>
              <w:adjustRightInd w:val="0"/>
              <w:jc w:val="right"/>
              <w:rPr>
                <w:i/>
                <w:iCs/>
                <w:color w:val="000000"/>
                <w:sz w:val="20"/>
                <w:szCs w:val="20"/>
              </w:rPr>
            </w:pPr>
            <w:proofErr w:type="gramStart"/>
            <w:r w:rsidRPr="000E1065">
              <w:rPr>
                <w:i/>
                <w:iCs/>
                <w:color w:val="000000"/>
                <w:sz w:val="20"/>
                <w:szCs w:val="20"/>
              </w:rPr>
              <w:t>к  решению</w:t>
            </w:r>
            <w:proofErr w:type="gramEnd"/>
            <w:r w:rsidRPr="000E1065">
              <w:rPr>
                <w:i/>
                <w:iCs/>
                <w:color w:val="000000"/>
                <w:sz w:val="20"/>
                <w:szCs w:val="20"/>
              </w:rPr>
              <w:t xml:space="preserve"> Собрания депутатов</w:t>
            </w: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Конарского сельского поселения Цивильского района Чувашской Республики</w:t>
            </w: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«О бюджете Конарского сельского поселения Цивильского района Чувашской Республики</w:t>
            </w:r>
          </w:p>
          <w:p w:rsidR="00653B00" w:rsidRPr="000E1065" w:rsidRDefault="00653B00" w:rsidP="002B0199">
            <w:pPr>
              <w:widowControl w:val="0"/>
              <w:autoSpaceDE w:val="0"/>
              <w:autoSpaceDN w:val="0"/>
              <w:adjustRightInd w:val="0"/>
              <w:jc w:val="right"/>
              <w:rPr>
                <w:rFonts w:ascii="Arial" w:hAnsi="Arial" w:cs="Arial"/>
                <w:sz w:val="20"/>
                <w:szCs w:val="20"/>
              </w:rPr>
            </w:pPr>
            <w:r w:rsidRPr="000E1065">
              <w:rPr>
                <w:i/>
                <w:iCs/>
                <w:color w:val="000000"/>
                <w:sz w:val="20"/>
                <w:szCs w:val="20"/>
              </w:rPr>
              <w:t xml:space="preserve">на 2021 год и на плановый </w:t>
            </w:r>
            <w:r w:rsidR="005749EF" w:rsidRPr="000E1065">
              <w:rPr>
                <w:i/>
                <w:iCs/>
                <w:color w:val="000000"/>
                <w:sz w:val="20"/>
                <w:szCs w:val="20"/>
              </w:rPr>
              <w:t xml:space="preserve">период 2022 и 2023 </w:t>
            </w:r>
            <w:proofErr w:type="gramStart"/>
            <w:r w:rsidR="005749EF" w:rsidRPr="000E1065">
              <w:rPr>
                <w:i/>
                <w:iCs/>
                <w:color w:val="000000"/>
                <w:sz w:val="20"/>
                <w:szCs w:val="20"/>
              </w:rPr>
              <w:t>годов</w:t>
            </w:r>
            <w:r w:rsidR="005749EF">
              <w:rPr>
                <w:i/>
                <w:iCs/>
                <w:color w:val="000000"/>
                <w:sz w:val="20"/>
                <w:szCs w:val="20"/>
              </w:rPr>
              <w:t xml:space="preserve">» </w:t>
            </w:r>
            <w:r w:rsidR="005749EF">
              <w:rPr>
                <w:i/>
                <w:sz w:val="20"/>
                <w:szCs w:val="20"/>
              </w:rPr>
              <w:t xml:space="preserve"> от</w:t>
            </w:r>
            <w:proofErr w:type="gramEnd"/>
            <w:r w:rsidR="002B0199">
              <w:rPr>
                <w:i/>
                <w:sz w:val="20"/>
                <w:szCs w:val="20"/>
              </w:rPr>
              <w:t xml:space="preserve"> 25</w:t>
            </w:r>
            <w:r w:rsidR="005749EF">
              <w:rPr>
                <w:i/>
                <w:sz w:val="20"/>
                <w:szCs w:val="20"/>
              </w:rPr>
              <w:t>.12.2020 №18-1</w:t>
            </w:r>
          </w:p>
        </w:tc>
      </w:tr>
      <w:tr w:rsidR="00653B00" w:rsidRPr="000E1065" w:rsidTr="00653B00">
        <w:trPr>
          <w:trHeight w:val="1512"/>
        </w:trPr>
        <w:tc>
          <w:tcPr>
            <w:tcW w:w="9968" w:type="dxa"/>
            <w:gridSpan w:val="7"/>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b/>
                <w:bCs/>
                <w:color w:val="000000"/>
                <w:sz w:val="20"/>
                <w:szCs w:val="20"/>
              </w:rPr>
            </w:pPr>
            <w:r w:rsidRPr="000E1065">
              <w:rPr>
                <w:b/>
                <w:bCs/>
                <w:color w:val="000000"/>
                <w:sz w:val="20"/>
                <w:szCs w:val="20"/>
              </w:rPr>
              <w:t>Ведомственная структура расходов</w:t>
            </w:r>
          </w:p>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бюджета Конарского сельского поселения Цивильского района Чувашской Республики на 2021 год</w:t>
            </w:r>
          </w:p>
        </w:tc>
      </w:tr>
      <w:tr w:rsidR="00653B00" w:rsidRPr="000E1065" w:rsidTr="00653B00">
        <w:trPr>
          <w:trHeight w:val="345"/>
        </w:trPr>
        <w:tc>
          <w:tcPr>
            <w:tcW w:w="9968" w:type="dxa"/>
            <w:gridSpan w:val="7"/>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(рублей)</w:t>
            </w:r>
          </w:p>
        </w:tc>
      </w:tr>
      <w:tr w:rsidR="00653B00" w:rsidRPr="000E1065" w:rsidTr="00653B00">
        <w:trPr>
          <w:trHeight w:val="2029"/>
        </w:trPr>
        <w:tc>
          <w:tcPr>
            <w:tcW w:w="45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Наименование</w:t>
            </w:r>
          </w:p>
        </w:tc>
        <w:tc>
          <w:tcPr>
            <w:tcW w:w="611" w:type="dxa"/>
            <w:tcBorders>
              <w:top w:val="single" w:sz="8" w:space="0" w:color="000000"/>
              <w:left w:val="single" w:sz="8" w:space="0" w:color="000000"/>
              <w:bottom w:val="nil"/>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Подраздел</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Целевая статья (муниципальные программы)</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proofErr w:type="gramStart"/>
            <w:r w:rsidRPr="000E1065">
              <w:rPr>
                <w:color w:val="000000"/>
                <w:sz w:val="20"/>
                <w:szCs w:val="20"/>
              </w:rPr>
              <w:t>Группа(</w:t>
            </w:r>
            <w:proofErr w:type="gramEnd"/>
            <w:r w:rsidRPr="000E1065">
              <w:rPr>
                <w:color w:val="000000"/>
                <w:sz w:val="20"/>
                <w:szCs w:val="20"/>
              </w:rPr>
              <w:t>группа и подгруппа) вида расходов</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Сумма</w:t>
            </w:r>
          </w:p>
        </w:tc>
      </w:tr>
      <w:tr w:rsidR="00653B00" w:rsidRPr="000E1065" w:rsidTr="00653B00">
        <w:trPr>
          <w:trHeight w:val="288"/>
        </w:trPr>
        <w:tc>
          <w:tcPr>
            <w:tcW w:w="45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6</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7</w:t>
            </w:r>
          </w:p>
        </w:tc>
      </w:tr>
      <w:tr w:rsidR="00653B00" w:rsidRPr="000E1065" w:rsidTr="00653B00">
        <w:trPr>
          <w:trHeight w:val="288"/>
        </w:trPr>
        <w:tc>
          <w:tcPr>
            <w:tcW w:w="4525"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611"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369"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408"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1731"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862"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1462"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Всего</w:t>
            </w:r>
          </w:p>
        </w:tc>
        <w:tc>
          <w:tcPr>
            <w:tcW w:w="611"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69"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08"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1731"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862"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6 423 339,00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Администрация Конарского сельского поселения Цивильского района Чувашской Республики</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993</w:t>
            </w:r>
          </w:p>
        </w:tc>
        <w:tc>
          <w:tcPr>
            <w:tcW w:w="369"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6 423 339,00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Общегосударственные вопросы</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1 538 000,00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Ч500000000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w:t>
            </w:r>
            <w:proofErr w:type="spellStart"/>
            <w:r w:rsidRPr="000E1065">
              <w:rPr>
                <w:color w:val="000000"/>
                <w:sz w:val="20"/>
                <w:szCs w:val="20"/>
              </w:rPr>
              <w:t>Общепрограммные</w:t>
            </w:r>
            <w:proofErr w:type="spellEnd"/>
            <w:r w:rsidRPr="000E1065">
              <w:rPr>
                <w:color w:val="000000"/>
                <w:sz w:val="20"/>
                <w:szCs w:val="20"/>
              </w:rPr>
              <w:t xml:space="preserve"> расходы"</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функций муниципальных органов</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Уплата налогов, сборов и иных платежей</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Резервные фонды</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Ч400000000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Резервные средства</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870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189 600,00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оборона</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103 389,00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Мобилизационная и вневойсковая подготовка</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103 389,00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Ч400000000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103 389,00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103 389,00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103 389,00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103 389,00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88 625,00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88 625,00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14 764,00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14 764,00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безопасность и правоохранительная деятельность</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пожарной безопасности</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w:t>
            </w:r>
            <w:proofErr w:type="gramStart"/>
            <w:r w:rsidRPr="000E1065">
              <w:rPr>
                <w:color w:val="000000"/>
                <w:sz w:val="20"/>
                <w:szCs w:val="20"/>
              </w:rPr>
              <w:t>программа  "</w:t>
            </w:r>
            <w:proofErr w:type="gramEnd"/>
            <w:r w:rsidRPr="000E1065">
              <w:rPr>
                <w:color w:val="000000"/>
                <w:sz w:val="20"/>
                <w:szCs w:val="20"/>
              </w:rPr>
              <w:t xml:space="preserve">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Ц800000000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roofErr w:type="gramStart"/>
            <w:r w:rsidRPr="000E1065">
              <w:rPr>
                <w:color w:val="000000"/>
                <w:sz w:val="20"/>
                <w:szCs w:val="20"/>
              </w:rPr>
              <w:t>"  муниципальной</w:t>
            </w:r>
            <w:proofErr w:type="gramEnd"/>
            <w:r w:rsidRPr="000E1065">
              <w:rPr>
                <w:color w:val="000000"/>
                <w:sz w:val="20"/>
                <w:szCs w:val="20"/>
              </w:rPr>
              <w:t xml:space="preserve">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lastRenderedPageBreak/>
              <w:t xml:space="preserve">Мероприятия по обеспечению пожарной безопасности муниципальных объектов </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экономика</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2 231 400,00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Дорожное хозяйство (дорожные фонды)</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2 231 400,00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Муниципальная программа "Комплексное развитие сельских территорий Чувашской Республики"</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A600000000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Реализация проектов развития общественной инфраструктуры, основанных на местных инициативах</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705 000,00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Муниципальная программа "Развитие транспортной системы"</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Ч200000000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1 526 400,00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1 526 400,00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1 526 400,00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592 800,00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592 800,00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592 800,00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933 600,00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933 600,00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933 600,00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Жилищно-коммунальное хозяйство</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1 184 250,00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Коммунальное хозяйство</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718 400,00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A100000000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718 400,00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Подпрограмма "Строительство и реконструкция (модернизация) объектов питьевого водоснабжения и водоподготовки с учетом оценки </w:t>
            </w:r>
            <w:r w:rsidRPr="000E1065">
              <w:rPr>
                <w:color w:val="000000"/>
                <w:sz w:val="20"/>
                <w:szCs w:val="20"/>
              </w:rPr>
              <w:lastRenderedPageBreak/>
              <w:t>качества и безопасности питьевой воды"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lastRenderedPageBreak/>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718 400,00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"Развитие систем водоснабжения муниципальных образований"</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718 400,00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Эксплуатация, техническое содержание и обслуживание сетей водопровода</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718 400,00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109 900,00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Уплата налогов, сборов и иных платежей</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109 900,00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Благоустройство</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465 700,00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proofErr w:type="gramStart"/>
            <w:r w:rsidRPr="000E1065">
              <w:rPr>
                <w:color w:val="000000"/>
                <w:sz w:val="20"/>
                <w:szCs w:val="20"/>
              </w:rPr>
              <w:t>Муниципальная  программа</w:t>
            </w:r>
            <w:proofErr w:type="gramEnd"/>
            <w:r w:rsidRPr="000E1065">
              <w:rPr>
                <w:color w:val="000000"/>
                <w:sz w:val="20"/>
                <w:szCs w:val="20"/>
              </w:rPr>
              <w:t xml:space="preserve">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A500000000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465 700,00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465 700,00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465 700,00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Уличное освещение</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Реализация мероприятий по благоустройству территории</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Другие вопросы в области жилищно-коммунального хозяйства</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A200000000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Подпрограмма "Поддержка строительства жилья в Чувашской </w:t>
            </w:r>
            <w:proofErr w:type="spellStart"/>
            <w:r w:rsidRPr="000E1065">
              <w:rPr>
                <w:color w:val="000000"/>
                <w:sz w:val="20"/>
                <w:szCs w:val="20"/>
              </w:rPr>
              <w:t>Республике"муниципальной</w:t>
            </w:r>
            <w:proofErr w:type="spellEnd"/>
            <w:r w:rsidRPr="000E1065">
              <w:rPr>
                <w:color w:val="000000"/>
                <w:sz w:val="20"/>
                <w:szCs w:val="20"/>
              </w:rPr>
              <w:t xml:space="preserve">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"Обеспечение граждан доступным жильем"</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w:t>
            </w:r>
            <w:r w:rsidRPr="000E1065">
              <w:rPr>
                <w:color w:val="000000"/>
                <w:sz w:val="20"/>
                <w:szCs w:val="20"/>
              </w:rPr>
              <w:lastRenderedPageBreak/>
              <w:t>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lastRenderedPageBreak/>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150,00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Культура, кинематография</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1 361 100,00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Культура</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1 361 100,00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программа "Развитие культуры и туризма" </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Ц400000000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1 361 100,00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1 361 100,00</w:t>
            </w:r>
          </w:p>
        </w:tc>
      </w:tr>
      <w:tr w:rsidR="00653B00" w:rsidRPr="000E1065" w:rsidTr="00653B00">
        <w:trPr>
          <w:trHeight w:val="288"/>
        </w:trPr>
        <w:tc>
          <w:tcPr>
            <w:tcW w:w="4525" w:type="dxa"/>
            <w:tcMar>
              <w:top w:w="0" w:type="dxa"/>
              <w:left w:w="100" w:type="dxa"/>
              <w:bottom w:w="0" w:type="dxa"/>
              <w:right w:w="0" w:type="dxa"/>
            </w:tcMar>
            <w:vAlign w:val="bottom"/>
          </w:tcPr>
          <w:p w:rsidR="00653B00" w:rsidRPr="000E1065" w:rsidRDefault="00653B00" w:rsidP="00653B00">
            <w:pPr>
              <w:widowControl w:val="0"/>
              <w:autoSpaceDE w:val="0"/>
              <w:autoSpaceDN w:val="0"/>
              <w:adjustRightInd w:val="0"/>
              <w:rPr>
                <w:color w:val="000000"/>
                <w:sz w:val="20"/>
                <w:szCs w:val="20"/>
              </w:rPr>
            </w:pPr>
            <w:r w:rsidRPr="000E1065">
              <w:rPr>
                <w:color w:val="000000"/>
                <w:sz w:val="20"/>
                <w:szCs w:val="20"/>
              </w:rPr>
              <w:t>Основное мероприятие "Сохранение и развитие народного творчества"</w:t>
            </w:r>
          </w:p>
          <w:p w:rsidR="00653B00" w:rsidRPr="000E1065" w:rsidRDefault="00653B00" w:rsidP="00653B00">
            <w:pPr>
              <w:widowControl w:val="0"/>
              <w:autoSpaceDE w:val="0"/>
              <w:autoSpaceDN w:val="0"/>
              <w:adjustRightInd w:val="0"/>
              <w:rPr>
                <w:rFonts w:ascii="Arial" w:hAnsi="Arial" w:cs="Arial"/>
                <w:sz w:val="20"/>
                <w:szCs w:val="20"/>
              </w:rPr>
            </w:pP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1 361 100,00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деятельности муниципальных учреждений культурно-досугового типа и народного творчества</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1 361 100,00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385 300,00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385 300,00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Межбюджетные трансферты</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975 800,00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межбюджетные трансферты</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540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975 800,00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Физическая культура и спорт</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Массовый спорт</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73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proofErr w:type="gramStart"/>
            <w:r w:rsidRPr="000E1065">
              <w:rPr>
                <w:color w:val="000000"/>
                <w:sz w:val="20"/>
                <w:szCs w:val="20"/>
              </w:rPr>
              <w:t>Муниципальная  программа</w:t>
            </w:r>
            <w:proofErr w:type="gramEnd"/>
            <w:r w:rsidRPr="000E1065">
              <w:rPr>
                <w:color w:val="000000"/>
                <w:sz w:val="20"/>
                <w:szCs w:val="20"/>
              </w:rPr>
              <w:t xml:space="preserve"> "Развитие физической культуры и спорта"</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Ц500000000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Ц510000000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Ц510100000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862"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4525"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73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8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62"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bl>
    <w:p w:rsidR="00653B00" w:rsidRPr="000E1065" w:rsidRDefault="00653B00" w:rsidP="00653B00">
      <w:pPr>
        <w:ind w:firstLine="708"/>
        <w:rPr>
          <w:sz w:val="20"/>
          <w:szCs w:val="20"/>
        </w:rPr>
      </w:pPr>
    </w:p>
    <w:tbl>
      <w:tblPr>
        <w:tblW w:w="9923" w:type="dxa"/>
        <w:tblInd w:w="-284" w:type="dxa"/>
        <w:tblLayout w:type="fixed"/>
        <w:tblLook w:val="04A0" w:firstRow="1" w:lastRow="0" w:firstColumn="1" w:lastColumn="0" w:noHBand="0" w:noVBand="1"/>
      </w:tblPr>
      <w:tblGrid>
        <w:gridCol w:w="3578"/>
        <w:gridCol w:w="628"/>
        <w:gridCol w:w="369"/>
        <w:gridCol w:w="408"/>
        <w:gridCol w:w="1113"/>
        <w:gridCol w:w="851"/>
        <w:gridCol w:w="1418"/>
        <w:gridCol w:w="1558"/>
      </w:tblGrid>
      <w:tr w:rsidR="00653B00" w:rsidRPr="000E1065" w:rsidTr="00653B00">
        <w:trPr>
          <w:trHeight w:val="452"/>
        </w:trPr>
        <w:tc>
          <w:tcPr>
            <w:tcW w:w="9923" w:type="dxa"/>
            <w:gridSpan w:val="8"/>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Приложение 11</w:t>
            </w:r>
          </w:p>
          <w:p w:rsidR="00653B00" w:rsidRPr="000E1065" w:rsidRDefault="00653B00" w:rsidP="00653B00">
            <w:pPr>
              <w:widowControl w:val="0"/>
              <w:autoSpaceDE w:val="0"/>
              <w:autoSpaceDN w:val="0"/>
              <w:adjustRightInd w:val="0"/>
              <w:jc w:val="right"/>
              <w:rPr>
                <w:i/>
                <w:iCs/>
                <w:color w:val="000000"/>
                <w:sz w:val="20"/>
                <w:szCs w:val="20"/>
              </w:rPr>
            </w:pPr>
            <w:proofErr w:type="gramStart"/>
            <w:r w:rsidRPr="000E1065">
              <w:rPr>
                <w:i/>
                <w:iCs/>
                <w:color w:val="000000"/>
                <w:sz w:val="20"/>
                <w:szCs w:val="20"/>
              </w:rPr>
              <w:t>к  решению</w:t>
            </w:r>
            <w:proofErr w:type="gramEnd"/>
            <w:r w:rsidRPr="000E1065">
              <w:rPr>
                <w:i/>
                <w:iCs/>
                <w:color w:val="000000"/>
                <w:sz w:val="20"/>
                <w:szCs w:val="20"/>
              </w:rPr>
              <w:t xml:space="preserve"> Собрания депутатов</w:t>
            </w: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Конарского сельского поселения Цивильского района Чувашской Республики</w:t>
            </w:r>
          </w:p>
          <w:p w:rsidR="00653B00" w:rsidRPr="000E1065" w:rsidRDefault="00653B00" w:rsidP="00653B00">
            <w:pPr>
              <w:widowControl w:val="0"/>
              <w:autoSpaceDE w:val="0"/>
              <w:autoSpaceDN w:val="0"/>
              <w:adjustRightInd w:val="0"/>
              <w:jc w:val="right"/>
              <w:rPr>
                <w:i/>
                <w:iCs/>
                <w:color w:val="000000"/>
                <w:sz w:val="20"/>
                <w:szCs w:val="20"/>
              </w:rPr>
            </w:pPr>
            <w:r w:rsidRPr="000E1065">
              <w:rPr>
                <w:i/>
                <w:iCs/>
                <w:color w:val="000000"/>
                <w:sz w:val="20"/>
                <w:szCs w:val="20"/>
              </w:rPr>
              <w:t>«О бюджете Конарского сельского поселения Цивильского района Чувашской Республики</w:t>
            </w:r>
          </w:p>
          <w:p w:rsidR="00653B00" w:rsidRPr="000E1065" w:rsidRDefault="00653B00" w:rsidP="005749EF">
            <w:pPr>
              <w:widowControl w:val="0"/>
              <w:autoSpaceDE w:val="0"/>
              <w:autoSpaceDN w:val="0"/>
              <w:adjustRightInd w:val="0"/>
              <w:jc w:val="right"/>
              <w:rPr>
                <w:i/>
                <w:iCs/>
                <w:color w:val="000000"/>
                <w:sz w:val="20"/>
                <w:szCs w:val="20"/>
              </w:rPr>
            </w:pPr>
            <w:r w:rsidRPr="000E1065">
              <w:rPr>
                <w:i/>
                <w:iCs/>
                <w:color w:val="000000"/>
                <w:sz w:val="20"/>
                <w:szCs w:val="20"/>
              </w:rPr>
              <w:t xml:space="preserve">на 2021 год и на плановый </w:t>
            </w:r>
            <w:r w:rsidR="005749EF" w:rsidRPr="000E1065">
              <w:rPr>
                <w:i/>
                <w:iCs/>
                <w:color w:val="000000"/>
                <w:sz w:val="20"/>
                <w:szCs w:val="20"/>
              </w:rPr>
              <w:t>период 2022 и 2023 годов</w:t>
            </w:r>
            <w:r w:rsidR="005749EF">
              <w:rPr>
                <w:i/>
                <w:iCs/>
                <w:color w:val="000000"/>
                <w:sz w:val="20"/>
                <w:szCs w:val="20"/>
              </w:rPr>
              <w:t xml:space="preserve">» </w:t>
            </w:r>
            <w:r w:rsidR="005749EF">
              <w:rPr>
                <w:i/>
                <w:sz w:val="20"/>
                <w:szCs w:val="20"/>
              </w:rPr>
              <w:t xml:space="preserve">от </w:t>
            </w:r>
            <w:r w:rsidR="002B0199">
              <w:rPr>
                <w:i/>
                <w:sz w:val="20"/>
                <w:szCs w:val="20"/>
              </w:rPr>
              <w:t>25</w:t>
            </w:r>
            <w:r w:rsidR="005749EF">
              <w:rPr>
                <w:i/>
                <w:sz w:val="20"/>
                <w:szCs w:val="20"/>
              </w:rPr>
              <w:t>.12.2020 №18-1</w:t>
            </w:r>
            <w:r w:rsidR="005749EF" w:rsidRPr="000E1065">
              <w:rPr>
                <w:i/>
                <w:sz w:val="20"/>
                <w:szCs w:val="20"/>
              </w:rPr>
              <w:t xml:space="preserve">   </w:t>
            </w:r>
          </w:p>
          <w:p w:rsidR="00653B00" w:rsidRPr="000E1065" w:rsidRDefault="00653B00" w:rsidP="00653B00">
            <w:pPr>
              <w:widowControl w:val="0"/>
              <w:autoSpaceDE w:val="0"/>
              <w:autoSpaceDN w:val="0"/>
              <w:adjustRightInd w:val="0"/>
              <w:jc w:val="right"/>
              <w:rPr>
                <w:rFonts w:ascii="Arial" w:hAnsi="Arial" w:cs="Arial"/>
                <w:sz w:val="20"/>
                <w:szCs w:val="20"/>
              </w:rPr>
            </w:pPr>
          </w:p>
        </w:tc>
      </w:tr>
      <w:tr w:rsidR="00653B00" w:rsidRPr="000E1065" w:rsidTr="00653B00">
        <w:trPr>
          <w:trHeight w:val="763"/>
        </w:trPr>
        <w:tc>
          <w:tcPr>
            <w:tcW w:w="9923" w:type="dxa"/>
            <w:gridSpan w:val="8"/>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b/>
                <w:bCs/>
                <w:color w:val="000000"/>
                <w:sz w:val="20"/>
                <w:szCs w:val="20"/>
              </w:rPr>
            </w:pPr>
            <w:r w:rsidRPr="000E1065">
              <w:rPr>
                <w:b/>
                <w:bCs/>
                <w:color w:val="000000"/>
                <w:sz w:val="20"/>
                <w:szCs w:val="20"/>
              </w:rPr>
              <w:lastRenderedPageBreak/>
              <w:t xml:space="preserve">Ведомственная структура расходов </w:t>
            </w:r>
          </w:p>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бюджета Конарского сельского поселения Цивильского района Чувашской Республики на 2022 и 2023 годы</w:t>
            </w:r>
          </w:p>
        </w:tc>
      </w:tr>
      <w:tr w:rsidR="00653B00" w:rsidRPr="000E1065" w:rsidTr="00653B00">
        <w:trPr>
          <w:trHeight w:val="345"/>
        </w:trPr>
        <w:tc>
          <w:tcPr>
            <w:tcW w:w="9923" w:type="dxa"/>
            <w:gridSpan w:val="8"/>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(рублей)</w:t>
            </w:r>
          </w:p>
        </w:tc>
      </w:tr>
      <w:tr w:rsidR="00653B00" w:rsidRPr="000E1065" w:rsidTr="00653B00">
        <w:trPr>
          <w:trHeight w:val="2029"/>
        </w:trPr>
        <w:tc>
          <w:tcPr>
            <w:tcW w:w="3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Наименование</w:t>
            </w:r>
          </w:p>
        </w:tc>
        <w:tc>
          <w:tcPr>
            <w:tcW w:w="628" w:type="dxa"/>
            <w:tcBorders>
              <w:top w:val="single" w:sz="8" w:space="0" w:color="000000"/>
              <w:left w:val="single" w:sz="8" w:space="0" w:color="000000"/>
              <w:bottom w:val="nil"/>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Подраздел</w:t>
            </w:r>
          </w:p>
        </w:tc>
        <w:tc>
          <w:tcPr>
            <w:tcW w:w="11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Целевая статья (муниципальные программы)</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proofErr w:type="gramStart"/>
            <w:r w:rsidRPr="000E1065">
              <w:rPr>
                <w:color w:val="000000"/>
                <w:sz w:val="20"/>
                <w:szCs w:val="20"/>
              </w:rPr>
              <w:t>Группа(</w:t>
            </w:r>
            <w:proofErr w:type="gramEnd"/>
            <w:r w:rsidRPr="000E1065">
              <w:rPr>
                <w:color w:val="000000"/>
                <w:sz w:val="20"/>
                <w:szCs w:val="20"/>
              </w:rPr>
              <w:t>группа и подгруппа) вида расходов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2022 год</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2023 год</w:t>
            </w:r>
          </w:p>
        </w:tc>
      </w:tr>
      <w:tr w:rsidR="00653B00" w:rsidRPr="000E1065" w:rsidTr="00653B00">
        <w:trPr>
          <w:trHeight w:val="288"/>
        </w:trPr>
        <w:tc>
          <w:tcPr>
            <w:tcW w:w="3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4</w:t>
            </w:r>
          </w:p>
        </w:tc>
        <w:tc>
          <w:tcPr>
            <w:tcW w:w="11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w:t>
            </w:r>
          </w:p>
        </w:tc>
      </w:tr>
      <w:tr w:rsidR="00653B00" w:rsidRPr="000E1065" w:rsidTr="00653B00">
        <w:trPr>
          <w:trHeight w:val="288"/>
        </w:trPr>
        <w:tc>
          <w:tcPr>
            <w:tcW w:w="3578"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628"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369"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408"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1113"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851"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1418"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c>
          <w:tcPr>
            <w:tcW w:w="1558" w:type="dxa"/>
            <w:tcMar>
              <w:top w:w="0" w:type="dxa"/>
              <w:left w:w="0" w:type="dxa"/>
              <w:bottom w:w="0" w:type="dxa"/>
              <w:right w:w="0" w:type="dxa"/>
            </w:tcMar>
            <w:vAlign w:val="center"/>
          </w:tcPr>
          <w:p w:rsidR="00653B00" w:rsidRPr="000E1065" w:rsidRDefault="00653B00" w:rsidP="00653B00">
            <w:pPr>
              <w:widowControl w:val="0"/>
              <w:autoSpaceDE w:val="0"/>
              <w:autoSpaceDN w:val="0"/>
              <w:adjustRightInd w:val="0"/>
              <w:rPr>
                <w:rFonts w:ascii="Arial" w:hAnsi="Arial" w:cs="Arial"/>
                <w:sz w:val="20"/>
                <w:szCs w:val="20"/>
              </w:rPr>
            </w:pP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Всего</w:t>
            </w:r>
          </w:p>
        </w:tc>
        <w:tc>
          <w:tcPr>
            <w:tcW w:w="628"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369"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408"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1113"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851" w:type="dxa"/>
            <w:tcMar>
              <w:top w:w="0" w:type="dxa"/>
              <w:left w:w="0" w:type="dxa"/>
              <w:bottom w:w="0" w:type="dxa"/>
              <w:right w:w="0" w:type="dxa"/>
            </w:tcMar>
          </w:tcPr>
          <w:p w:rsidR="00653B00" w:rsidRPr="000E1065" w:rsidRDefault="00653B00" w:rsidP="00653B00">
            <w:pPr>
              <w:widowControl w:val="0"/>
              <w:autoSpaceDE w:val="0"/>
              <w:autoSpaceDN w:val="0"/>
              <w:adjustRightInd w:val="0"/>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6 357 931,00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6 162 453,00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b/>
                <w:bCs/>
                <w:color w:val="000000"/>
                <w:sz w:val="20"/>
                <w:szCs w:val="20"/>
              </w:rPr>
              <w:t>Администрация Конарского сельского поселения Цивильского района Чувашской Республики</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b/>
                <w:bCs/>
                <w:color w:val="000000"/>
                <w:sz w:val="20"/>
                <w:szCs w:val="20"/>
              </w:rPr>
              <w:t>993</w:t>
            </w:r>
          </w:p>
        </w:tc>
        <w:tc>
          <w:tcPr>
            <w:tcW w:w="369"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6 357 931,00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b/>
                <w:bCs/>
                <w:color w:val="000000"/>
                <w:sz w:val="20"/>
                <w:szCs w:val="20"/>
              </w:rPr>
              <w:t>6 162 453,00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Общегосударственные вопросы</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1 540 000,00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1 497 100,00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Ч500000000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w:t>
            </w:r>
            <w:proofErr w:type="spellStart"/>
            <w:r w:rsidRPr="000E1065">
              <w:rPr>
                <w:color w:val="000000"/>
                <w:sz w:val="20"/>
                <w:szCs w:val="20"/>
              </w:rPr>
              <w:t>Общепрограммные</w:t>
            </w:r>
            <w:proofErr w:type="spellEnd"/>
            <w:r w:rsidRPr="000E1065">
              <w:rPr>
                <w:color w:val="000000"/>
                <w:sz w:val="20"/>
                <w:szCs w:val="20"/>
              </w:rPr>
              <w:t xml:space="preserve"> расходы"</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функций муниципальных органов</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1 348 400,00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1 273 800,00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70 500,00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Уплата налогов, сборов и иных платежей</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Ч5Э0100200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4 100,00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Резервные фонды</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Ч400000000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Резервные средства</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Ч410173430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870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191 600,00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148 700,00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оборона</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105 611,00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110 333,00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Мобилизационная и вневойсковая подготовка</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105 611,00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110 333,00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Ч400000000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105 611,00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110 333,00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105 611,00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110 333,00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105 611,00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110 333,00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105 611,00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110 333,00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92 900,00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95 525,00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120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92 900,00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95 525,00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12 711,00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14 808,00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Ч410451180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12 711,00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14 808,00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безопасность и правоохранительная деятельность</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пожарной безопасности</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w:t>
            </w:r>
            <w:proofErr w:type="gramStart"/>
            <w:r w:rsidRPr="000E1065">
              <w:rPr>
                <w:color w:val="000000"/>
                <w:sz w:val="20"/>
                <w:szCs w:val="20"/>
              </w:rPr>
              <w:t>программа  "</w:t>
            </w:r>
            <w:proofErr w:type="gramEnd"/>
            <w:r w:rsidRPr="000E1065">
              <w:rPr>
                <w:color w:val="000000"/>
                <w:sz w:val="20"/>
                <w:szCs w:val="20"/>
              </w:rPr>
              <w:t xml:space="preserve">Повышение безопасности </w:t>
            </w:r>
            <w:r w:rsidRPr="000E1065">
              <w:rPr>
                <w:color w:val="000000"/>
                <w:sz w:val="20"/>
                <w:szCs w:val="20"/>
              </w:rPr>
              <w:lastRenderedPageBreak/>
              <w:t xml:space="preserve">жизнедеятельности населения и территорий Чувашской Республики" </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lastRenderedPageBreak/>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Ц800000000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roofErr w:type="gramStart"/>
            <w:r w:rsidRPr="000E1065">
              <w:rPr>
                <w:color w:val="000000"/>
                <w:sz w:val="20"/>
                <w:szCs w:val="20"/>
              </w:rPr>
              <w:t>"  муниципальной</w:t>
            </w:r>
            <w:proofErr w:type="gramEnd"/>
            <w:r w:rsidRPr="000E1065">
              <w:rPr>
                <w:color w:val="000000"/>
                <w:sz w:val="20"/>
                <w:szCs w:val="20"/>
              </w:rPr>
              <w:t xml:space="preserve">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Мероприятия по обеспечению пожарной безопасности муниципальных объектов </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10</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Ц810470280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Национальная экономика</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2 143 600,00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2 989 200,00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Дорожное хозяйство (дорожные фонды)</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2 143 600,00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2 989 200,00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Муниципальная программа "Комплексное развитие сельских территорий Чувашской Республики"</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A600000000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Реализация проектов развития общественной инфраструктуры, основанных на местных инициативах</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A6201S6570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768 000,00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Муниципальная программа "Развитие транспортной системы"</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Ч200000000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2 143 600,00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2 221 200,00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Подпрограмма "Безопасные и качественные автомобильные дороги" муниципальной программы "Развитие </w:t>
            </w:r>
            <w:r w:rsidRPr="000E1065">
              <w:rPr>
                <w:color w:val="000000"/>
                <w:sz w:val="20"/>
                <w:szCs w:val="20"/>
              </w:rPr>
              <w:lastRenderedPageBreak/>
              <w:t>транспортной системы"</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lastRenderedPageBreak/>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2 143 600,00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2 221 200,00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2 143 600,00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2 221 200,00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Ч2103S4191</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1 072 900,00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1 070 700,00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1 148 300,00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1 070 700,00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1 148 300,00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04</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09</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Ч2103S4192</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1 070 700,00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1 148 300,00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Жилищно-коммунальное хозяйство</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1 202 820,00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1 176 620,00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Коммунальное хозяйство</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716 200,00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710 800,00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A100000000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716 200,00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710 800,00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716 200,00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710 800,00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"Развитие систем водоснабжения муниципальных образований"</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716 200,00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710 800,00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Эксплуатация, техническое содержание и обслуживание сетей водопровода</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716 200,00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710 800,00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608 500,00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бюджетные ассигнования</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107 700,00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102 300,00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Уплата налогов, сборов и иных платежей</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A130174870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850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107 700,00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102 300,00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Благоустройство</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486 500,00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465 700,00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proofErr w:type="gramStart"/>
            <w:r w:rsidRPr="000E1065">
              <w:rPr>
                <w:color w:val="000000"/>
                <w:sz w:val="20"/>
                <w:szCs w:val="20"/>
              </w:rPr>
              <w:t>Муниципальная  программа</w:t>
            </w:r>
            <w:proofErr w:type="gramEnd"/>
            <w:r w:rsidRPr="000E1065">
              <w:rPr>
                <w:color w:val="000000"/>
                <w:sz w:val="20"/>
                <w:szCs w:val="20"/>
              </w:rPr>
              <w:t xml:space="preserve">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A500000000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486 500,00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465 700,00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Подпрограмма "Благоустройство дворовых и общественных территорий" муниципальной программы "Формирование современной городской </w:t>
            </w:r>
            <w:r w:rsidRPr="000E1065">
              <w:rPr>
                <w:color w:val="000000"/>
                <w:sz w:val="20"/>
                <w:szCs w:val="20"/>
              </w:rPr>
              <w:lastRenderedPageBreak/>
              <w:t>среды на территории Чувашской Республики"</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lastRenderedPageBreak/>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486 500,00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465 700,00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486 500,00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465 700,00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Уличное освещение</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A510277400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364 500,00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Реализация мероприятий по благоустройству территории</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122 000,00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122 000,00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03</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A510277420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122 000,00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101 200,00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Другие вопросы в области жилищно-коммунального хозяйства</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A200000000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Подпрограмма "Поддержка строительства жилья в Чувашской </w:t>
            </w:r>
            <w:proofErr w:type="spellStart"/>
            <w:r w:rsidRPr="000E1065">
              <w:rPr>
                <w:color w:val="000000"/>
                <w:sz w:val="20"/>
                <w:szCs w:val="20"/>
              </w:rPr>
              <w:t>Республике"муниципальной</w:t>
            </w:r>
            <w:proofErr w:type="spellEnd"/>
            <w:r w:rsidRPr="000E1065">
              <w:rPr>
                <w:color w:val="000000"/>
                <w:sz w:val="20"/>
                <w:szCs w:val="20"/>
              </w:rPr>
              <w:t xml:space="preserve">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"Обеспечение граждан доступным жильем"</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05</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A210312980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120,00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Культура, кинематография</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1 360 700,00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Культура</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1 360 700,00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 xml:space="preserve">Муниципальная программа "Развитие культуры и туризма" </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Ц400000000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1 360 700,00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1 360 700,00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3578" w:type="dxa"/>
            <w:tcMar>
              <w:top w:w="0" w:type="dxa"/>
              <w:left w:w="100" w:type="dxa"/>
              <w:bottom w:w="0" w:type="dxa"/>
              <w:right w:w="0" w:type="dxa"/>
            </w:tcMar>
            <w:vAlign w:val="bottom"/>
          </w:tcPr>
          <w:p w:rsidR="00653B00" w:rsidRPr="000E1065" w:rsidRDefault="00653B00" w:rsidP="00653B00">
            <w:pPr>
              <w:widowControl w:val="0"/>
              <w:autoSpaceDE w:val="0"/>
              <w:autoSpaceDN w:val="0"/>
              <w:adjustRightInd w:val="0"/>
              <w:rPr>
                <w:color w:val="000000"/>
                <w:sz w:val="20"/>
                <w:szCs w:val="20"/>
              </w:rPr>
            </w:pPr>
            <w:r w:rsidRPr="000E1065">
              <w:rPr>
                <w:color w:val="000000"/>
                <w:sz w:val="20"/>
                <w:szCs w:val="20"/>
              </w:rPr>
              <w:t>Основное мероприятие "Сохранение и развитие народного творчества"</w:t>
            </w:r>
          </w:p>
          <w:p w:rsidR="00653B00" w:rsidRPr="000E1065" w:rsidRDefault="00653B00" w:rsidP="00653B00">
            <w:pPr>
              <w:widowControl w:val="0"/>
              <w:autoSpaceDE w:val="0"/>
              <w:autoSpaceDN w:val="0"/>
              <w:adjustRightInd w:val="0"/>
              <w:rPr>
                <w:rFonts w:ascii="Arial" w:hAnsi="Arial" w:cs="Arial"/>
                <w:sz w:val="20"/>
                <w:szCs w:val="20"/>
              </w:rPr>
            </w:pP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1 360 700,00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Обеспечение деятельности муниципальных учреждений культурно-досугового типа и народного творчества</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1 360 700,00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384 900,00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384 900,00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Межбюджетные трансферты</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975 800,00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межбюджетные трансферты</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08</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01</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Ц41077A390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540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975 800,00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384 000,00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Физическая культура и спорт</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Массовый спорт</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113"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proofErr w:type="gramStart"/>
            <w:r w:rsidRPr="000E1065">
              <w:rPr>
                <w:color w:val="000000"/>
                <w:sz w:val="20"/>
                <w:szCs w:val="20"/>
              </w:rPr>
              <w:t>Муниципальная  программа</w:t>
            </w:r>
            <w:proofErr w:type="gramEnd"/>
            <w:r w:rsidRPr="000E1065">
              <w:rPr>
                <w:color w:val="000000"/>
                <w:sz w:val="20"/>
                <w:szCs w:val="20"/>
              </w:rPr>
              <w:t xml:space="preserve"> "Развитие физической культуры и спорта"</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Ц500000000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Ц510000000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Основное мероприятие "Физкультурно-оздоровительная и спортивно-массовая работа с населением"</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Ц510100000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Организация и проведение официальных физкультурных мероприятий</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851" w:type="dxa"/>
            <w:tcMar>
              <w:top w:w="0" w:type="dxa"/>
              <w:left w:w="0" w:type="dxa"/>
              <w:bottom w:w="0" w:type="dxa"/>
              <w:right w:w="0" w:type="dxa"/>
            </w:tcMar>
            <w:vAlign w:val="bottom"/>
          </w:tcPr>
          <w:p w:rsidR="00653B00" w:rsidRPr="000E1065" w:rsidRDefault="00653B00" w:rsidP="00653B00">
            <w:pPr>
              <w:widowControl w:val="0"/>
              <w:autoSpaceDE w:val="0"/>
              <w:autoSpaceDN w:val="0"/>
              <w:adjustRightInd w:val="0"/>
              <w:jc w:val="center"/>
              <w:rPr>
                <w:rFonts w:ascii="Arial" w:hAnsi="Arial" w:cs="Arial"/>
                <w:sz w:val="20"/>
                <w:szCs w:val="20"/>
              </w:rPr>
            </w:pP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200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r w:rsidR="00653B00" w:rsidRPr="000E1065" w:rsidTr="00653B00">
        <w:trPr>
          <w:trHeight w:val="288"/>
        </w:trPr>
        <w:tc>
          <w:tcPr>
            <w:tcW w:w="3578" w:type="dxa"/>
            <w:tcMar>
              <w:top w:w="0" w:type="dxa"/>
              <w:left w:w="100" w:type="dxa"/>
              <w:bottom w:w="0" w:type="dxa"/>
              <w:right w:w="0" w:type="dxa"/>
            </w:tcMar>
            <w:vAlign w:val="bottom"/>
            <w:hideMark/>
          </w:tcPr>
          <w:p w:rsidR="00653B00" w:rsidRPr="000E1065" w:rsidRDefault="00653B00" w:rsidP="00653B00">
            <w:pPr>
              <w:widowControl w:val="0"/>
              <w:autoSpaceDE w:val="0"/>
              <w:autoSpaceDN w:val="0"/>
              <w:adjustRightInd w:val="0"/>
              <w:rPr>
                <w:rFonts w:ascii="Arial" w:hAnsi="Arial" w:cs="Arial"/>
                <w:sz w:val="20"/>
                <w:szCs w:val="20"/>
              </w:rPr>
            </w:pPr>
            <w:r w:rsidRPr="000E1065">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993</w:t>
            </w:r>
          </w:p>
        </w:tc>
        <w:tc>
          <w:tcPr>
            <w:tcW w:w="369"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11</w:t>
            </w:r>
          </w:p>
        </w:tc>
        <w:tc>
          <w:tcPr>
            <w:tcW w:w="40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02</w:t>
            </w:r>
          </w:p>
        </w:tc>
        <w:tc>
          <w:tcPr>
            <w:tcW w:w="1113"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Ц510171390</w:t>
            </w:r>
          </w:p>
        </w:tc>
        <w:tc>
          <w:tcPr>
            <w:tcW w:w="851"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center"/>
              <w:rPr>
                <w:rFonts w:ascii="Arial" w:hAnsi="Arial" w:cs="Arial"/>
                <w:sz w:val="20"/>
                <w:szCs w:val="20"/>
              </w:rPr>
            </w:pPr>
            <w:r w:rsidRPr="000E1065">
              <w:rPr>
                <w:color w:val="000000"/>
                <w:sz w:val="20"/>
                <w:szCs w:val="20"/>
              </w:rPr>
              <w:t>240</w:t>
            </w:r>
          </w:p>
        </w:tc>
        <w:tc>
          <w:tcPr>
            <w:tcW w:w="141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c>
          <w:tcPr>
            <w:tcW w:w="1558" w:type="dxa"/>
            <w:tcMar>
              <w:top w:w="0" w:type="dxa"/>
              <w:left w:w="0" w:type="dxa"/>
              <w:bottom w:w="0" w:type="dxa"/>
              <w:right w:w="0" w:type="dxa"/>
            </w:tcMar>
            <w:vAlign w:val="bottom"/>
            <w:hideMark/>
          </w:tcPr>
          <w:p w:rsidR="00653B00" w:rsidRPr="000E1065" w:rsidRDefault="00653B00" w:rsidP="00653B00">
            <w:pPr>
              <w:widowControl w:val="0"/>
              <w:autoSpaceDE w:val="0"/>
              <w:autoSpaceDN w:val="0"/>
              <w:adjustRightInd w:val="0"/>
              <w:jc w:val="right"/>
              <w:rPr>
                <w:rFonts w:ascii="Arial" w:hAnsi="Arial" w:cs="Arial"/>
                <w:sz w:val="20"/>
                <w:szCs w:val="20"/>
              </w:rPr>
            </w:pPr>
            <w:r w:rsidRPr="000E1065">
              <w:rPr>
                <w:color w:val="000000"/>
                <w:sz w:val="20"/>
                <w:szCs w:val="20"/>
              </w:rPr>
              <w:t>3 200,00</w:t>
            </w:r>
          </w:p>
        </w:tc>
      </w:tr>
    </w:tbl>
    <w:p w:rsidR="00653B00" w:rsidRPr="000E1065" w:rsidRDefault="00653B00" w:rsidP="00653B00">
      <w:pPr>
        <w:rPr>
          <w:rFonts w:asciiTheme="minorHAnsi" w:hAnsiTheme="minorHAnsi"/>
          <w:sz w:val="20"/>
          <w:szCs w:val="20"/>
        </w:rPr>
      </w:pPr>
    </w:p>
    <w:p w:rsidR="00653B00" w:rsidRPr="000E1065" w:rsidRDefault="00653B00" w:rsidP="00653B00">
      <w:pPr>
        <w:rPr>
          <w:rFonts w:asciiTheme="minorHAnsi" w:hAnsiTheme="minorHAnsi"/>
          <w:sz w:val="20"/>
          <w:szCs w:val="20"/>
        </w:rPr>
      </w:pPr>
    </w:p>
    <w:p w:rsidR="00653B00" w:rsidRDefault="00653B00" w:rsidP="00653B00">
      <w:pPr>
        <w:ind w:firstLine="540"/>
        <w:jc w:val="right"/>
        <w:rPr>
          <w:i/>
          <w:sz w:val="20"/>
          <w:szCs w:val="20"/>
        </w:rPr>
      </w:pPr>
    </w:p>
    <w:p w:rsidR="00653B00" w:rsidRDefault="00653B00" w:rsidP="00653B00">
      <w:pPr>
        <w:ind w:firstLine="540"/>
        <w:jc w:val="right"/>
        <w:rPr>
          <w:i/>
          <w:sz w:val="20"/>
          <w:szCs w:val="20"/>
        </w:rPr>
      </w:pPr>
    </w:p>
    <w:p w:rsidR="00653B00" w:rsidRDefault="00653B00" w:rsidP="00653B00">
      <w:pPr>
        <w:ind w:firstLine="540"/>
        <w:jc w:val="right"/>
        <w:rPr>
          <w:i/>
          <w:sz w:val="20"/>
          <w:szCs w:val="20"/>
        </w:rPr>
      </w:pPr>
    </w:p>
    <w:p w:rsidR="00653B00" w:rsidRDefault="00653B00" w:rsidP="00653B00">
      <w:pPr>
        <w:ind w:firstLine="540"/>
        <w:jc w:val="right"/>
        <w:rPr>
          <w:i/>
          <w:sz w:val="20"/>
          <w:szCs w:val="20"/>
        </w:rPr>
      </w:pPr>
    </w:p>
    <w:p w:rsidR="00653B00" w:rsidRDefault="00653B00" w:rsidP="00653B00">
      <w:pPr>
        <w:ind w:firstLine="540"/>
        <w:jc w:val="right"/>
        <w:rPr>
          <w:i/>
          <w:sz w:val="20"/>
          <w:szCs w:val="20"/>
        </w:rPr>
      </w:pPr>
    </w:p>
    <w:p w:rsidR="002B0199" w:rsidRDefault="002B0199" w:rsidP="00653B00">
      <w:pPr>
        <w:ind w:firstLine="540"/>
        <w:jc w:val="right"/>
        <w:rPr>
          <w:i/>
          <w:sz w:val="20"/>
          <w:szCs w:val="20"/>
        </w:rPr>
      </w:pPr>
    </w:p>
    <w:p w:rsidR="002B0199" w:rsidRDefault="002B0199" w:rsidP="00653B00">
      <w:pPr>
        <w:ind w:firstLine="540"/>
        <w:jc w:val="right"/>
        <w:rPr>
          <w:i/>
          <w:sz w:val="20"/>
          <w:szCs w:val="20"/>
        </w:rPr>
      </w:pPr>
    </w:p>
    <w:p w:rsidR="002B0199" w:rsidRDefault="002B0199" w:rsidP="00653B00">
      <w:pPr>
        <w:ind w:firstLine="540"/>
        <w:jc w:val="right"/>
        <w:rPr>
          <w:i/>
          <w:sz w:val="20"/>
          <w:szCs w:val="20"/>
        </w:rPr>
      </w:pPr>
    </w:p>
    <w:p w:rsidR="00653B00" w:rsidRDefault="00653B00" w:rsidP="00653B00">
      <w:pPr>
        <w:ind w:firstLine="540"/>
        <w:jc w:val="right"/>
        <w:rPr>
          <w:i/>
          <w:sz w:val="20"/>
          <w:szCs w:val="20"/>
        </w:rPr>
      </w:pPr>
    </w:p>
    <w:p w:rsidR="00653B00" w:rsidRDefault="00653B00" w:rsidP="00653B00">
      <w:pPr>
        <w:ind w:firstLine="540"/>
        <w:jc w:val="right"/>
        <w:rPr>
          <w:i/>
          <w:sz w:val="20"/>
          <w:szCs w:val="20"/>
        </w:rPr>
      </w:pPr>
    </w:p>
    <w:p w:rsidR="00653B00" w:rsidRDefault="00653B00" w:rsidP="00653B00">
      <w:pPr>
        <w:ind w:firstLine="540"/>
        <w:jc w:val="right"/>
        <w:rPr>
          <w:i/>
          <w:sz w:val="20"/>
          <w:szCs w:val="20"/>
        </w:rPr>
      </w:pPr>
    </w:p>
    <w:p w:rsidR="00653B00" w:rsidRPr="000E1065" w:rsidRDefault="00653B00" w:rsidP="00653B00">
      <w:pPr>
        <w:ind w:firstLine="540"/>
        <w:jc w:val="right"/>
        <w:rPr>
          <w:i/>
          <w:sz w:val="20"/>
          <w:szCs w:val="20"/>
        </w:rPr>
      </w:pPr>
      <w:r w:rsidRPr="000E1065">
        <w:rPr>
          <w:i/>
          <w:sz w:val="20"/>
          <w:szCs w:val="20"/>
        </w:rPr>
        <w:lastRenderedPageBreak/>
        <w:t>Приложение 12</w:t>
      </w:r>
    </w:p>
    <w:p w:rsidR="00653B00" w:rsidRPr="000E1065" w:rsidRDefault="00653B00" w:rsidP="00653B00">
      <w:pPr>
        <w:ind w:firstLine="540"/>
        <w:jc w:val="right"/>
        <w:rPr>
          <w:i/>
          <w:sz w:val="20"/>
          <w:szCs w:val="20"/>
        </w:rPr>
      </w:pPr>
      <w:r w:rsidRPr="000E1065">
        <w:rPr>
          <w:i/>
          <w:sz w:val="20"/>
          <w:szCs w:val="20"/>
        </w:rPr>
        <w:t xml:space="preserve">к решению Собрания депутатов </w:t>
      </w:r>
      <w:r w:rsidRPr="000E1065">
        <w:rPr>
          <w:i/>
          <w:snapToGrid w:val="0"/>
          <w:sz w:val="20"/>
          <w:szCs w:val="20"/>
        </w:rPr>
        <w:t xml:space="preserve">Конарского сельского </w:t>
      </w:r>
      <w:r w:rsidRPr="000E1065">
        <w:rPr>
          <w:i/>
          <w:sz w:val="20"/>
          <w:szCs w:val="20"/>
        </w:rPr>
        <w:t>поселения</w:t>
      </w:r>
    </w:p>
    <w:p w:rsidR="00653B00" w:rsidRPr="000E1065" w:rsidRDefault="00653B00" w:rsidP="00653B00">
      <w:pPr>
        <w:ind w:firstLine="540"/>
        <w:jc w:val="right"/>
        <w:rPr>
          <w:i/>
          <w:sz w:val="20"/>
          <w:szCs w:val="20"/>
        </w:rPr>
      </w:pPr>
      <w:r w:rsidRPr="000E1065">
        <w:rPr>
          <w:i/>
          <w:sz w:val="20"/>
          <w:szCs w:val="20"/>
        </w:rPr>
        <w:t>Цивильского района Чувашской Республики</w:t>
      </w:r>
    </w:p>
    <w:p w:rsidR="00653B00" w:rsidRPr="000E1065" w:rsidRDefault="00653B00" w:rsidP="00653B00">
      <w:pPr>
        <w:ind w:firstLine="540"/>
        <w:jc w:val="right"/>
        <w:rPr>
          <w:i/>
          <w:sz w:val="20"/>
          <w:szCs w:val="20"/>
        </w:rPr>
      </w:pPr>
      <w:r w:rsidRPr="000E1065">
        <w:rPr>
          <w:i/>
          <w:sz w:val="20"/>
          <w:szCs w:val="20"/>
        </w:rPr>
        <w:t xml:space="preserve">«О бюджете </w:t>
      </w:r>
      <w:r w:rsidRPr="000E1065">
        <w:rPr>
          <w:i/>
          <w:snapToGrid w:val="0"/>
          <w:sz w:val="20"/>
          <w:szCs w:val="20"/>
        </w:rPr>
        <w:t xml:space="preserve">Конарского сельского </w:t>
      </w:r>
      <w:r w:rsidRPr="000E1065">
        <w:rPr>
          <w:i/>
          <w:sz w:val="20"/>
          <w:szCs w:val="20"/>
        </w:rPr>
        <w:t>поселения Цивильского района</w:t>
      </w:r>
    </w:p>
    <w:p w:rsidR="00653B00" w:rsidRPr="000E1065" w:rsidRDefault="00653B00" w:rsidP="00653B00">
      <w:pPr>
        <w:ind w:firstLine="540"/>
        <w:jc w:val="right"/>
        <w:rPr>
          <w:i/>
          <w:sz w:val="20"/>
          <w:szCs w:val="20"/>
        </w:rPr>
      </w:pPr>
      <w:r w:rsidRPr="000E1065">
        <w:rPr>
          <w:i/>
          <w:sz w:val="20"/>
          <w:szCs w:val="20"/>
        </w:rPr>
        <w:t>Чувашской Республики на 2021 год и</w:t>
      </w:r>
    </w:p>
    <w:p w:rsidR="00653B00" w:rsidRPr="000E1065" w:rsidRDefault="00653B00" w:rsidP="00653B00">
      <w:pPr>
        <w:ind w:firstLine="540"/>
        <w:jc w:val="right"/>
        <w:rPr>
          <w:i/>
          <w:sz w:val="20"/>
          <w:szCs w:val="20"/>
        </w:rPr>
      </w:pPr>
      <w:r w:rsidRPr="000E1065">
        <w:rPr>
          <w:i/>
          <w:sz w:val="20"/>
          <w:szCs w:val="20"/>
        </w:rPr>
        <w:t>на плановый период 2022 и 2023 годов»</w:t>
      </w:r>
      <w:r w:rsidR="005749EF" w:rsidRPr="005749EF">
        <w:rPr>
          <w:i/>
          <w:sz w:val="20"/>
          <w:szCs w:val="20"/>
        </w:rPr>
        <w:t xml:space="preserve"> </w:t>
      </w:r>
      <w:r w:rsidR="005749EF">
        <w:rPr>
          <w:i/>
          <w:sz w:val="20"/>
          <w:szCs w:val="20"/>
        </w:rPr>
        <w:t xml:space="preserve">от </w:t>
      </w:r>
      <w:r w:rsidR="002B0199">
        <w:rPr>
          <w:i/>
          <w:sz w:val="20"/>
          <w:szCs w:val="20"/>
        </w:rPr>
        <w:t>25</w:t>
      </w:r>
      <w:r w:rsidR="005749EF">
        <w:rPr>
          <w:i/>
          <w:sz w:val="20"/>
          <w:szCs w:val="20"/>
        </w:rPr>
        <w:t>.12.2020 №18-1</w:t>
      </w:r>
      <w:r w:rsidR="005749EF" w:rsidRPr="000E1065">
        <w:rPr>
          <w:i/>
          <w:sz w:val="20"/>
          <w:szCs w:val="20"/>
        </w:rPr>
        <w:t xml:space="preserve">   </w:t>
      </w:r>
    </w:p>
    <w:p w:rsidR="00653B00" w:rsidRPr="000E1065" w:rsidRDefault="00653B00" w:rsidP="00653B00">
      <w:pPr>
        <w:ind w:firstLine="540"/>
        <w:jc w:val="center"/>
        <w:rPr>
          <w:rFonts w:asciiTheme="minorHAnsi" w:hAnsiTheme="minorHAnsi"/>
          <w:i/>
          <w:sz w:val="20"/>
          <w:szCs w:val="20"/>
        </w:rPr>
      </w:pPr>
      <w:r w:rsidRPr="000E1065">
        <w:rPr>
          <w:i/>
          <w:sz w:val="20"/>
          <w:szCs w:val="20"/>
        </w:rPr>
        <w:t xml:space="preserve"> </w:t>
      </w:r>
    </w:p>
    <w:p w:rsidR="00653B00" w:rsidRPr="000E1065" w:rsidRDefault="00653B00" w:rsidP="00653B00">
      <w:pPr>
        <w:ind w:firstLine="540"/>
        <w:jc w:val="center"/>
        <w:rPr>
          <w:b/>
          <w:sz w:val="20"/>
          <w:szCs w:val="20"/>
        </w:rPr>
      </w:pPr>
      <w:r w:rsidRPr="000E1065">
        <w:rPr>
          <w:b/>
          <w:sz w:val="20"/>
          <w:szCs w:val="20"/>
        </w:rPr>
        <w:t>Источники</w:t>
      </w:r>
    </w:p>
    <w:p w:rsidR="00653B00" w:rsidRPr="000E1065" w:rsidRDefault="00653B00" w:rsidP="00653B00">
      <w:pPr>
        <w:ind w:firstLine="540"/>
        <w:jc w:val="center"/>
        <w:rPr>
          <w:b/>
          <w:sz w:val="20"/>
          <w:szCs w:val="20"/>
        </w:rPr>
      </w:pPr>
      <w:r w:rsidRPr="000E1065">
        <w:rPr>
          <w:b/>
          <w:sz w:val="20"/>
          <w:szCs w:val="20"/>
        </w:rPr>
        <w:t xml:space="preserve">внутреннего финансирования дефицита бюджета </w:t>
      </w:r>
      <w:r w:rsidRPr="000E1065">
        <w:rPr>
          <w:b/>
          <w:snapToGrid w:val="0"/>
          <w:sz w:val="20"/>
          <w:szCs w:val="20"/>
        </w:rPr>
        <w:t>Конарского сельского</w:t>
      </w:r>
      <w:r w:rsidRPr="000E1065">
        <w:rPr>
          <w:i/>
          <w:snapToGrid w:val="0"/>
          <w:sz w:val="20"/>
          <w:szCs w:val="20"/>
        </w:rPr>
        <w:t xml:space="preserve"> </w:t>
      </w:r>
      <w:r w:rsidRPr="000E1065">
        <w:rPr>
          <w:b/>
          <w:sz w:val="20"/>
          <w:szCs w:val="20"/>
        </w:rPr>
        <w:t>поселения Цивильского района Чувашской Республики на 2021 год</w:t>
      </w:r>
    </w:p>
    <w:p w:rsidR="00653B00" w:rsidRPr="000E1065" w:rsidRDefault="00653B00" w:rsidP="00653B00">
      <w:pPr>
        <w:ind w:firstLine="540"/>
        <w:jc w:val="center"/>
        <w:rPr>
          <w:b/>
          <w:sz w:val="20"/>
          <w:szCs w:val="20"/>
        </w:rPr>
      </w:pPr>
    </w:p>
    <w:tbl>
      <w:tblPr>
        <w:tblW w:w="0" w:type="auto"/>
        <w:tblInd w:w="-284" w:type="dxa"/>
        <w:tblLook w:val="01E0" w:firstRow="1" w:lastRow="1" w:firstColumn="1" w:lastColumn="1" w:noHBand="0" w:noVBand="0"/>
      </w:tblPr>
      <w:tblGrid>
        <w:gridCol w:w="3146"/>
        <w:gridCol w:w="3139"/>
        <w:gridCol w:w="3070"/>
      </w:tblGrid>
      <w:tr w:rsidR="00653B00" w:rsidRPr="000E1065" w:rsidTr="00653B00">
        <w:tc>
          <w:tcPr>
            <w:tcW w:w="3146" w:type="dxa"/>
            <w:hideMark/>
          </w:tcPr>
          <w:p w:rsidR="00653B00" w:rsidRPr="000E1065" w:rsidRDefault="00653B00" w:rsidP="00653B00">
            <w:pPr>
              <w:jc w:val="center"/>
              <w:rPr>
                <w:sz w:val="20"/>
                <w:szCs w:val="20"/>
                <w:lang w:eastAsia="en-US"/>
              </w:rPr>
            </w:pPr>
            <w:r w:rsidRPr="000E1065">
              <w:rPr>
                <w:sz w:val="20"/>
                <w:szCs w:val="20"/>
                <w:lang w:eastAsia="en-US"/>
              </w:rPr>
              <w:t>Код бюджетной классификации Российской Федерации</w:t>
            </w:r>
          </w:p>
        </w:tc>
        <w:tc>
          <w:tcPr>
            <w:tcW w:w="3139" w:type="dxa"/>
            <w:hideMark/>
          </w:tcPr>
          <w:p w:rsidR="00653B00" w:rsidRPr="000E1065" w:rsidRDefault="00653B00" w:rsidP="00653B00">
            <w:pPr>
              <w:jc w:val="center"/>
              <w:rPr>
                <w:sz w:val="20"/>
                <w:szCs w:val="20"/>
                <w:lang w:eastAsia="en-US"/>
              </w:rPr>
            </w:pPr>
            <w:r w:rsidRPr="000E1065">
              <w:rPr>
                <w:sz w:val="20"/>
                <w:szCs w:val="20"/>
                <w:lang w:eastAsia="en-US"/>
              </w:rPr>
              <w:t>Наименование</w:t>
            </w:r>
          </w:p>
        </w:tc>
        <w:tc>
          <w:tcPr>
            <w:tcW w:w="3070" w:type="dxa"/>
            <w:hideMark/>
          </w:tcPr>
          <w:p w:rsidR="00653B00" w:rsidRPr="000E1065" w:rsidRDefault="00653B00" w:rsidP="00653B00">
            <w:pPr>
              <w:jc w:val="center"/>
              <w:rPr>
                <w:sz w:val="20"/>
                <w:szCs w:val="20"/>
                <w:lang w:eastAsia="en-US"/>
              </w:rPr>
            </w:pPr>
            <w:r w:rsidRPr="000E1065">
              <w:rPr>
                <w:sz w:val="20"/>
                <w:szCs w:val="20"/>
                <w:lang w:eastAsia="en-US"/>
              </w:rPr>
              <w:t>Сумма, рублей</w:t>
            </w:r>
          </w:p>
        </w:tc>
      </w:tr>
      <w:tr w:rsidR="00653B00" w:rsidRPr="000E1065" w:rsidTr="00653B00">
        <w:tc>
          <w:tcPr>
            <w:tcW w:w="3146" w:type="dxa"/>
            <w:hideMark/>
          </w:tcPr>
          <w:p w:rsidR="00653B00" w:rsidRPr="000E1065" w:rsidRDefault="00653B00" w:rsidP="00653B00">
            <w:pPr>
              <w:jc w:val="center"/>
              <w:rPr>
                <w:sz w:val="20"/>
                <w:szCs w:val="20"/>
                <w:lang w:eastAsia="en-US"/>
              </w:rPr>
            </w:pPr>
            <w:r w:rsidRPr="000E1065">
              <w:rPr>
                <w:sz w:val="20"/>
                <w:szCs w:val="20"/>
                <w:lang w:eastAsia="en-US"/>
              </w:rPr>
              <w:t>000 01 05 00 00 00 0000 000</w:t>
            </w:r>
          </w:p>
        </w:tc>
        <w:tc>
          <w:tcPr>
            <w:tcW w:w="3139" w:type="dxa"/>
            <w:hideMark/>
          </w:tcPr>
          <w:p w:rsidR="00653B00" w:rsidRPr="000E1065" w:rsidRDefault="00653B00" w:rsidP="00653B00">
            <w:pPr>
              <w:jc w:val="both"/>
              <w:rPr>
                <w:sz w:val="20"/>
                <w:szCs w:val="20"/>
                <w:lang w:eastAsia="en-US"/>
              </w:rPr>
            </w:pPr>
            <w:r w:rsidRPr="000E1065">
              <w:rPr>
                <w:sz w:val="20"/>
                <w:szCs w:val="20"/>
                <w:lang w:eastAsia="en-US"/>
              </w:rPr>
              <w:t>Изменение остатков средств на счетах по учету средств бюджета</w:t>
            </w:r>
          </w:p>
        </w:tc>
        <w:tc>
          <w:tcPr>
            <w:tcW w:w="3070" w:type="dxa"/>
          </w:tcPr>
          <w:p w:rsidR="00653B00" w:rsidRPr="000E1065" w:rsidRDefault="00653B00" w:rsidP="00653B00">
            <w:pPr>
              <w:jc w:val="center"/>
              <w:rPr>
                <w:sz w:val="20"/>
                <w:szCs w:val="20"/>
                <w:lang w:eastAsia="en-US"/>
              </w:rPr>
            </w:pPr>
          </w:p>
          <w:p w:rsidR="00653B00" w:rsidRPr="000E1065" w:rsidRDefault="00653B00" w:rsidP="00653B00">
            <w:pPr>
              <w:jc w:val="center"/>
              <w:rPr>
                <w:sz w:val="20"/>
                <w:szCs w:val="20"/>
                <w:lang w:eastAsia="en-US"/>
              </w:rPr>
            </w:pPr>
            <w:r w:rsidRPr="000E1065">
              <w:rPr>
                <w:sz w:val="20"/>
                <w:szCs w:val="20"/>
                <w:lang w:eastAsia="en-US"/>
              </w:rPr>
              <w:t>0,0</w:t>
            </w:r>
          </w:p>
        </w:tc>
      </w:tr>
    </w:tbl>
    <w:p w:rsidR="00653B00" w:rsidRPr="000E1065" w:rsidRDefault="00653B00" w:rsidP="00653B00">
      <w:pPr>
        <w:ind w:firstLine="540"/>
        <w:jc w:val="center"/>
        <w:rPr>
          <w:rFonts w:eastAsiaTheme="minorEastAsia"/>
          <w:b/>
          <w:sz w:val="20"/>
          <w:szCs w:val="20"/>
        </w:rPr>
      </w:pPr>
    </w:p>
    <w:p w:rsidR="00653B00" w:rsidRPr="000E1065" w:rsidRDefault="00653B00" w:rsidP="00653B00">
      <w:pPr>
        <w:ind w:firstLine="540"/>
        <w:jc w:val="center"/>
        <w:rPr>
          <w:b/>
          <w:sz w:val="20"/>
          <w:szCs w:val="20"/>
        </w:rPr>
      </w:pPr>
    </w:p>
    <w:p w:rsidR="00653B00" w:rsidRPr="000E1065" w:rsidRDefault="00653B00" w:rsidP="00653B00">
      <w:pPr>
        <w:ind w:firstLine="540"/>
        <w:jc w:val="center"/>
        <w:rPr>
          <w:b/>
          <w:sz w:val="20"/>
          <w:szCs w:val="20"/>
        </w:rPr>
      </w:pPr>
    </w:p>
    <w:p w:rsidR="00653B00" w:rsidRPr="000E1065" w:rsidRDefault="00653B00" w:rsidP="00653B00">
      <w:pPr>
        <w:ind w:firstLine="540"/>
        <w:jc w:val="center"/>
        <w:rPr>
          <w:b/>
          <w:sz w:val="20"/>
          <w:szCs w:val="20"/>
        </w:rPr>
      </w:pPr>
    </w:p>
    <w:p w:rsidR="00653B00" w:rsidRPr="000E1065" w:rsidRDefault="00653B00" w:rsidP="00653B00">
      <w:pPr>
        <w:ind w:firstLine="540"/>
        <w:jc w:val="right"/>
        <w:rPr>
          <w:i/>
          <w:sz w:val="20"/>
          <w:szCs w:val="20"/>
        </w:rPr>
      </w:pPr>
    </w:p>
    <w:p w:rsidR="00653B00" w:rsidRPr="000E1065" w:rsidRDefault="00653B00" w:rsidP="00653B00">
      <w:pPr>
        <w:ind w:firstLine="540"/>
        <w:jc w:val="right"/>
        <w:rPr>
          <w:i/>
          <w:sz w:val="20"/>
          <w:szCs w:val="20"/>
        </w:rPr>
      </w:pPr>
      <w:r w:rsidRPr="000E1065">
        <w:rPr>
          <w:i/>
          <w:sz w:val="20"/>
          <w:szCs w:val="20"/>
        </w:rPr>
        <w:t>Приложение 13</w:t>
      </w:r>
    </w:p>
    <w:p w:rsidR="00653B00" w:rsidRPr="000E1065" w:rsidRDefault="00653B00" w:rsidP="00653B00">
      <w:pPr>
        <w:ind w:firstLine="540"/>
        <w:jc w:val="right"/>
        <w:rPr>
          <w:i/>
          <w:sz w:val="20"/>
          <w:szCs w:val="20"/>
        </w:rPr>
      </w:pPr>
      <w:r w:rsidRPr="000E1065">
        <w:rPr>
          <w:i/>
          <w:sz w:val="20"/>
          <w:szCs w:val="20"/>
        </w:rPr>
        <w:t xml:space="preserve">к решению Собрания депутатов </w:t>
      </w:r>
      <w:r w:rsidRPr="000E1065">
        <w:rPr>
          <w:i/>
          <w:snapToGrid w:val="0"/>
          <w:sz w:val="20"/>
          <w:szCs w:val="20"/>
        </w:rPr>
        <w:t xml:space="preserve">Конарского сельского </w:t>
      </w:r>
      <w:r w:rsidRPr="000E1065">
        <w:rPr>
          <w:i/>
          <w:sz w:val="20"/>
          <w:szCs w:val="20"/>
        </w:rPr>
        <w:t>поселения</w:t>
      </w:r>
    </w:p>
    <w:p w:rsidR="00653B00" w:rsidRPr="000E1065" w:rsidRDefault="00653B00" w:rsidP="00653B00">
      <w:pPr>
        <w:ind w:firstLine="540"/>
        <w:jc w:val="right"/>
        <w:rPr>
          <w:i/>
          <w:sz w:val="20"/>
          <w:szCs w:val="20"/>
        </w:rPr>
      </w:pPr>
      <w:r w:rsidRPr="000E1065">
        <w:rPr>
          <w:i/>
          <w:sz w:val="20"/>
          <w:szCs w:val="20"/>
        </w:rPr>
        <w:t>Цивильского района Чувашской Республики</w:t>
      </w:r>
    </w:p>
    <w:p w:rsidR="00653B00" w:rsidRPr="000E1065" w:rsidRDefault="00653B00" w:rsidP="00653B00">
      <w:pPr>
        <w:ind w:firstLine="540"/>
        <w:jc w:val="right"/>
        <w:rPr>
          <w:i/>
          <w:sz w:val="20"/>
          <w:szCs w:val="20"/>
        </w:rPr>
      </w:pPr>
      <w:r w:rsidRPr="000E1065">
        <w:rPr>
          <w:i/>
          <w:sz w:val="20"/>
          <w:szCs w:val="20"/>
        </w:rPr>
        <w:t xml:space="preserve">«О бюджете </w:t>
      </w:r>
      <w:r w:rsidRPr="000E1065">
        <w:rPr>
          <w:i/>
          <w:snapToGrid w:val="0"/>
          <w:sz w:val="20"/>
          <w:szCs w:val="20"/>
        </w:rPr>
        <w:t xml:space="preserve">Конарского сельского </w:t>
      </w:r>
      <w:r w:rsidRPr="000E1065">
        <w:rPr>
          <w:i/>
          <w:sz w:val="20"/>
          <w:szCs w:val="20"/>
        </w:rPr>
        <w:t>поселения Цивильского района</w:t>
      </w:r>
    </w:p>
    <w:p w:rsidR="00653B00" w:rsidRPr="000E1065" w:rsidRDefault="00653B00" w:rsidP="005749EF">
      <w:pPr>
        <w:ind w:firstLine="540"/>
        <w:jc w:val="right"/>
        <w:rPr>
          <w:i/>
          <w:sz w:val="20"/>
          <w:szCs w:val="20"/>
        </w:rPr>
      </w:pPr>
      <w:r w:rsidRPr="000E1065">
        <w:rPr>
          <w:i/>
          <w:sz w:val="20"/>
          <w:szCs w:val="20"/>
        </w:rPr>
        <w:t>Чувашской Республики на 2021 год и</w:t>
      </w:r>
      <w:r w:rsidR="005749EF">
        <w:rPr>
          <w:i/>
          <w:sz w:val="20"/>
          <w:szCs w:val="20"/>
        </w:rPr>
        <w:t xml:space="preserve"> </w:t>
      </w:r>
      <w:r w:rsidRPr="000E1065">
        <w:rPr>
          <w:i/>
          <w:sz w:val="20"/>
          <w:szCs w:val="20"/>
        </w:rPr>
        <w:t>на плановый период 2022 и 2023 годов»</w:t>
      </w:r>
    </w:p>
    <w:p w:rsidR="00653B00" w:rsidRPr="000E1065" w:rsidRDefault="00653B00" w:rsidP="005749EF">
      <w:pPr>
        <w:ind w:firstLine="540"/>
        <w:jc w:val="right"/>
        <w:rPr>
          <w:i/>
          <w:sz w:val="20"/>
          <w:szCs w:val="20"/>
        </w:rPr>
      </w:pPr>
      <w:r w:rsidRPr="000E1065">
        <w:rPr>
          <w:i/>
          <w:sz w:val="20"/>
          <w:szCs w:val="20"/>
        </w:rPr>
        <w:t xml:space="preserve">                                                                                     </w:t>
      </w:r>
      <w:r w:rsidR="005749EF">
        <w:rPr>
          <w:i/>
          <w:sz w:val="20"/>
          <w:szCs w:val="20"/>
        </w:rPr>
        <w:t xml:space="preserve">от </w:t>
      </w:r>
      <w:r w:rsidR="002B0199">
        <w:rPr>
          <w:i/>
          <w:sz w:val="20"/>
          <w:szCs w:val="20"/>
        </w:rPr>
        <w:t>25</w:t>
      </w:r>
      <w:r w:rsidR="005749EF">
        <w:rPr>
          <w:i/>
          <w:sz w:val="20"/>
          <w:szCs w:val="20"/>
        </w:rPr>
        <w:t>.12.2020 №18-1</w:t>
      </w:r>
      <w:r w:rsidR="005749EF" w:rsidRPr="000E1065">
        <w:rPr>
          <w:i/>
          <w:sz w:val="20"/>
          <w:szCs w:val="20"/>
        </w:rPr>
        <w:t xml:space="preserve">   </w:t>
      </w:r>
      <w:r w:rsidRPr="000E1065">
        <w:rPr>
          <w:i/>
          <w:sz w:val="20"/>
          <w:szCs w:val="20"/>
        </w:rPr>
        <w:t xml:space="preserve"> </w:t>
      </w:r>
    </w:p>
    <w:p w:rsidR="005749EF" w:rsidRDefault="005749EF" w:rsidP="00653B00">
      <w:pPr>
        <w:ind w:firstLine="540"/>
        <w:jc w:val="center"/>
        <w:rPr>
          <w:b/>
          <w:sz w:val="20"/>
          <w:szCs w:val="20"/>
        </w:rPr>
      </w:pPr>
    </w:p>
    <w:p w:rsidR="00653B00" w:rsidRPr="000E1065" w:rsidRDefault="00653B00" w:rsidP="00653B00">
      <w:pPr>
        <w:ind w:firstLine="540"/>
        <w:jc w:val="center"/>
        <w:rPr>
          <w:b/>
          <w:sz w:val="20"/>
          <w:szCs w:val="20"/>
        </w:rPr>
      </w:pPr>
      <w:r w:rsidRPr="000E1065">
        <w:rPr>
          <w:b/>
          <w:sz w:val="20"/>
          <w:szCs w:val="20"/>
        </w:rPr>
        <w:t>Источники</w:t>
      </w:r>
    </w:p>
    <w:p w:rsidR="00653B00" w:rsidRPr="000E1065" w:rsidRDefault="00653B00" w:rsidP="00653B00">
      <w:pPr>
        <w:ind w:firstLine="540"/>
        <w:jc w:val="center"/>
        <w:rPr>
          <w:b/>
          <w:sz w:val="20"/>
          <w:szCs w:val="20"/>
        </w:rPr>
      </w:pPr>
      <w:r w:rsidRPr="000E1065">
        <w:rPr>
          <w:b/>
          <w:sz w:val="20"/>
          <w:szCs w:val="20"/>
        </w:rPr>
        <w:t xml:space="preserve">внутреннего финансирования дефицита бюджета </w:t>
      </w:r>
      <w:r w:rsidRPr="000E1065">
        <w:rPr>
          <w:b/>
          <w:snapToGrid w:val="0"/>
          <w:sz w:val="20"/>
          <w:szCs w:val="20"/>
        </w:rPr>
        <w:t>Конарского сельского</w:t>
      </w:r>
      <w:r w:rsidRPr="000E1065">
        <w:rPr>
          <w:i/>
          <w:snapToGrid w:val="0"/>
          <w:sz w:val="20"/>
          <w:szCs w:val="20"/>
        </w:rPr>
        <w:t xml:space="preserve"> </w:t>
      </w:r>
      <w:r w:rsidRPr="000E1065">
        <w:rPr>
          <w:b/>
          <w:sz w:val="20"/>
          <w:szCs w:val="20"/>
        </w:rPr>
        <w:t>поселения Цивильского района Чувашской Республики на 2022 и 2023 годов</w:t>
      </w:r>
    </w:p>
    <w:p w:rsidR="00653B00" w:rsidRPr="000E1065" w:rsidRDefault="00653B00" w:rsidP="00653B00">
      <w:pPr>
        <w:ind w:firstLine="540"/>
        <w:jc w:val="center"/>
        <w:rPr>
          <w:b/>
          <w:sz w:val="20"/>
          <w:szCs w:val="20"/>
        </w:rPr>
      </w:pPr>
    </w:p>
    <w:tbl>
      <w:tblPr>
        <w:tblW w:w="0" w:type="auto"/>
        <w:tblLook w:val="01E0" w:firstRow="1" w:lastRow="1" w:firstColumn="1" w:lastColumn="1" w:noHBand="0" w:noVBand="0"/>
      </w:tblPr>
      <w:tblGrid>
        <w:gridCol w:w="3129"/>
        <w:gridCol w:w="3123"/>
        <w:gridCol w:w="1520"/>
        <w:gridCol w:w="1583"/>
      </w:tblGrid>
      <w:tr w:rsidR="00653B00" w:rsidRPr="000E1065" w:rsidTr="00653B00">
        <w:trPr>
          <w:trHeight w:val="492"/>
        </w:trPr>
        <w:tc>
          <w:tcPr>
            <w:tcW w:w="3284" w:type="dxa"/>
            <w:vMerge w:val="restart"/>
            <w:hideMark/>
          </w:tcPr>
          <w:p w:rsidR="00653B00" w:rsidRPr="000E1065" w:rsidRDefault="00653B00" w:rsidP="00653B00">
            <w:pPr>
              <w:jc w:val="center"/>
              <w:rPr>
                <w:sz w:val="20"/>
                <w:szCs w:val="20"/>
                <w:lang w:eastAsia="en-US"/>
              </w:rPr>
            </w:pPr>
            <w:r w:rsidRPr="000E1065">
              <w:rPr>
                <w:sz w:val="20"/>
                <w:szCs w:val="20"/>
                <w:lang w:eastAsia="en-US"/>
              </w:rPr>
              <w:t>Код бюджетной классификации Российской Федерации</w:t>
            </w:r>
          </w:p>
        </w:tc>
        <w:tc>
          <w:tcPr>
            <w:tcW w:w="3284" w:type="dxa"/>
            <w:vMerge w:val="restart"/>
            <w:hideMark/>
          </w:tcPr>
          <w:p w:rsidR="00653B00" w:rsidRPr="000E1065" w:rsidRDefault="00653B00" w:rsidP="00653B00">
            <w:pPr>
              <w:jc w:val="center"/>
              <w:rPr>
                <w:sz w:val="20"/>
                <w:szCs w:val="20"/>
                <w:lang w:eastAsia="en-US"/>
              </w:rPr>
            </w:pPr>
            <w:r w:rsidRPr="000E1065">
              <w:rPr>
                <w:sz w:val="20"/>
                <w:szCs w:val="20"/>
                <w:lang w:eastAsia="en-US"/>
              </w:rPr>
              <w:t>Наименование</w:t>
            </w:r>
          </w:p>
        </w:tc>
        <w:tc>
          <w:tcPr>
            <w:tcW w:w="3285" w:type="dxa"/>
            <w:gridSpan w:val="2"/>
            <w:hideMark/>
          </w:tcPr>
          <w:p w:rsidR="00653B00" w:rsidRPr="000E1065" w:rsidRDefault="00653B00" w:rsidP="00653B00">
            <w:pPr>
              <w:jc w:val="center"/>
              <w:rPr>
                <w:sz w:val="20"/>
                <w:szCs w:val="20"/>
                <w:lang w:eastAsia="en-US"/>
              </w:rPr>
            </w:pPr>
            <w:r w:rsidRPr="000E1065">
              <w:rPr>
                <w:sz w:val="20"/>
                <w:szCs w:val="20"/>
                <w:lang w:eastAsia="en-US"/>
              </w:rPr>
              <w:t>Сумма, рублей</w:t>
            </w:r>
          </w:p>
        </w:tc>
      </w:tr>
      <w:tr w:rsidR="00653B00" w:rsidRPr="000E1065" w:rsidTr="00653B00">
        <w:trPr>
          <w:trHeight w:val="336"/>
        </w:trPr>
        <w:tc>
          <w:tcPr>
            <w:tcW w:w="0" w:type="auto"/>
            <w:vMerge/>
            <w:vAlign w:val="center"/>
            <w:hideMark/>
          </w:tcPr>
          <w:p w:rsidR="00653B00" w:rsidRPr="000E1065" w:rsidRDefault="00653B00" w:rsidP="00653B00">
            <w:pPr>
              <w:rPr>
                <w:rFonts w:eastAsiaTheme="minorEastAsia"/>
                <w:sz w:val="20"/>
                <w:szCs w:val="20"/>
                <w:lang w:eastAsia="en-US"/>
              </w:rPr>
            </w:pPr>
          </w:p>
        </w:tc>
        <w:tc>
          <w:tcPr>
            <w:tcW w:w="0" w:type="auto"/>
            <w:vMerge/>
            <w:vAlign w:val="center"/>
            <w:hideMark/>
          </w:tcPr>
          <w:p w:rsidR="00653B00" w:rsidRPr="000E1065" w:rsidRDefault="00653B00" w:rsidP="00653B00">
            <w:pPr>
              <w:rPr>
                <w:rFonts w:eastAsiaTheme="minorEastAsia"/>
                <w:sz w:val="20"/>
                <w:szCs w:val="20"/>
                <w:lang w:eastAsia="en-US"/>
              </w:rPr>
            </w:pPr>
          </w:p>
        </w:tc>
        <w:tc>
          <w:tcPr>
            <w:tcW w:w="1608" w:type="dxa"/>
            <w:hideMark/>
          </w:tcPr>
          <w:p w:rsidR="00653B00" w:rsidRPr="000E1065" w:rsidRDefault="00653B00" w:rsidP="00653B00">
            <w:pPr>
              <w:jc w:val="center"/>
              <w:rPr>
                <w:sz w:val="20"/>
                <w:szCs w:val="20"/>
                <w:lang w:eastAsia="en-US"/>
              </w:rPr>
            </w:pPr>
            <w:r w:rsidRPr="000E1065">
              <w:rPr>
                <w:sz w:val="20"/>
                <w:szCs w:val="20"/>
                <w:lang w:eastAsia="en-US"/>
              </w:rPr>
              <w:t>2022 год</w:t>
            </w:r>
          </w:p>
        </w:tc>
        <w:tc>
          <w:tcPr>
            <w:tcW w:w="1677" w:type="dxa"/>
            <w:hideMark/>
          </w:tcPr>
          <w:p w:rsidR="00653B00" w:rsidRPr="000E1065" w:rsidRDefault="00653B00" w:rsidP="00653B00">
            <w:pPr>
              <w:jc w:val="center"/>
              <w:rPr>
                <w:sz w:val="20"/>
                <w:szCs w:val="20"/>
                <w:lang w:eastAsia="en-US"/>
              </w:rPr>
            </w:pPr>
            <w:r w:rsidRPr="000E1065">
              <w:rPr>
                <w:sz w:val="20"/>
                <w:szCs w:val="20"/>
                <w:lang w:eastAsia="en-US"/>
              </w:rPr>
              <w:t>2023 год</w:t>
            </w:r>
          </w:p>
        </w:tc>
      </w:tr>
      <w:tr w:rsidR="00653B00" w:rsidRPr="000E1065" w:rsidTr="00653B00">
        <w:tc>
          <w:tcPr>
            <w:tcW w:w="3284" w:type="dxa"/>
            <w:hideMark/>
          </w:tcPr>
          <w:p w:rsidR="00653B00" w:rsidRPr="000E1065" w:rsidRDefault="00653B00" w:rsidP="00653B00">
            <w:pPr>
              <w:jc w:val="center"/>
              <w:rPr>
                <w:sz w:val="20"/>
                <w:szCs w:val="20"/>
                <w:lang w:eastAsia="en-US"/>
              </w:rPr>
            </w:pPr>
            <w:r w:rsidRPr="000E1065">
              <w:rPr>
                <w:sz w:val="20"/>
                <w:szCs w:val="20"/>
                <w:lang w:eastAsia="en-US"/>
              </w:rPr>
              <w:t>000 01 05 00 00 00 0000 000</w:t>
            </w:r>
          </w:p>
        </w:tc>
        <w:tc>
          <w:tcPr>
            <w:tcW w:w="3284" w:type="dxa"/>
            <w:hideMark/>
          </w:tcPr>
          <w:p w:rsidR="00653B00" w:rsidRPr="000E1065" w:rsidRDefault="00653B00" w:rsidP="00653B00">
            <w:pPr>
              <w:jc w:val="both"/>
              <w:rPr>
                <w:sz w:val="20"/>
                <w:szCs w:val="20"/>
                <w:lang w:eastAsia="en-US"/>
              </w:rPr>
            </w:pPr>
            <w:r w:rsidRPr="000E1065">
              <w:rPr>
                <w:sz w:val="20"/>
                <w:szCs w:val="20"/>
                <w:lang w:eastAsia="en-US"/>
              </w:rPr>
              <w:t>Изменение остатков средств на счетах по учету средств бюджета</w:t>
            </w:r>
          </w:p>
        </w:tc>
        <w:tc>
          <w:tcPr>
            <w:tcW w:w="1608" w:type="dxa"/>
            <w:vAlign w:val="center"/>
            <w:hideMark/>
          </w:tcPr>
          <w:p w:rsidR="00653B00" w:rsidRPr="000E1065" w:rsidRDefault="00653B00" w:rsidP="00653B00">
            <w:pPr>
              <w:jc w:val="center"/>
              <w:rPr>
                <w:sz w:val="20"/>
                <w:szCs w:val="20"/>
                <w:lang w:eastAsia="en-US"/>
              </w:rPr>
            </w:pPr>
            <w:r w:rsidRPr="000E1065">
              <w:rPr>
                <w:sz w:val="20"/>
                <w:szCs w:val="20"/>
                <w:lang w:eastAsia="en-US"/>
              </w:rPr>
              <w:t>0,0</w:t>
            </w:r>
          </w:p>
        </w:tc>
        <w:tc>
          <w:tcPr>
            <w:tcW w:w="1677" w:type="dxa"/>
            <w:vAlign w:val="center"/>
            <w:hideMark/>
          </w:tcPr>
          <w:p w:rsidR="00653B00" w:rsidRPr="000E1065" w:rsidRDefault="00653B00" w:rsidP="00653B00">
            <w:pPr>
              <w:jc w:val="center"/>
              <w:rPr>
                <w:sz w:val="20"/>
                <w:szCs w:val="20"/>
                <w:lang w:eastAsia="en-US"/>
              </w:rPr>
            </w:pPr>
            <w:r w:rsidRPr="000E1065">
              <w:rPr>
                <w:sz w:val="20"/>
                <w:szCs w:val="20"/>
                <w:lang w:eastAsia="en-US"/>
              </w:rPr>
              <w:t>0,0</w:t>
            </w:r>
          </w:p>
        </w:tc>
      </w:tr>
    </w:tbl>
    <w:p w:rsidR="00653B00" w:rsidRPr="000E1065" w:rsidRDefault="00653B00" w:rsidP="00653B00">
      <w:pPr>
        <w:ind w:firstLine="540"/>
        <w:jc w:val="center"/>
        <w:rPr>
          <w:rFonts w:asciiTheme="minorHAnsi" w:eastAsiaTheme="minorEastAsia" w:hAnsiTheme="minorHAnsi"/>
          <w:b/>
          <w:sz w:val="20"/>
          <w:szCs w:val="20"/>
        </w:rPr>
      </w:pPr>
    </w:p>
    <w:p w:rsidR="00653B00" w:rsidRPr="000E1065" w:rsidRDefault="00653B00" w:rsidP="00653B00">
      <w:pPr>
        <w:rPr>
          <w:rFonts w:asciiTheme="minorHAnsi" w:hAnsiTheme="minorHAnsi"/>
          <w:sz w:val="20"/>
          <w:szCs w:val="20"/>
        </w:rPr>
      </w:pPr>
    </w:p>
    <w:p w:rsidR="00653B00" w:rsidRPr="000E1065" w:rsidRDefault="00653B00" w:rsidP="00653B00">
      <w:pPr>
        <w:ind w:firstLine="540"/>
        <w:jc w:val="right"/>
        <w:rPr>
          <w:i/>
          <w:sz w:val="20"/>
          <w:szCs w:val="20"/>
        </w:rPr>
      </w:pPr>
      <w:r w:rsidRPr="000E1065">
        <w:rPr>
          <w:i/>
          <w:sz w:val="20"/>
          <w:szCs w:val="20"/>
        </w:rPr>
        <w:t>Приложение 14</w:t>
      </w:r>
    </w:p>
    <w:p w:rsidR="00653B00" w:rsidRPr="000E1065" w:rsidRDefault="00653B00" w:rsidP="00653B00">
      <w:pPr>
        <w:ind w:firstLine="540"/>
        <w:jc w:val="right"/>
        <w:rPr>
          <w:i/>
          <w:sz w:val="20"/>
          <w:szCs w:val="20"/>
        </w:rPr>
      </w:pPr>
      <w:r w:rsidRPr="000E1065">
        <w:rPr>
          <w:i/>
          <w:sz w:val="20"/>
          <w:szCs w:val="20"/>
        </w:rPr>
        <w:t xml:space="preserve">к решению Собрания депутатов </w:t>
      </w:r>
      <w:r w:rsidRPr="000E1065">
        <w:rPr>
          <w:i/>
          <w:snapToGrid w:val="0"/>
          <w:sz w:val="20"/>
          <w:szCs w:val="20"/>
        </w:rPr>
        <w:t xml:space="preserve">Конарского сельского </w:t>
      </w:r>
      <w:r w:rsidRPr="000E1065">
        <w:rPr>
          <w:i/>
          <w:sz w:val="20"/>
          <w:szCs w:val="20"/>
        </w:rPr>
        <w:t>поселения</w:t>
      </w:r>
    </w:p>
    <w:p w:rsidR="00653B00" w:rsidRPr="000E1065" w:rsidRDefault="00653B00" w:rsidP="00653B00">
      <w:pPr>
        <w:ind w:firstLine="540"/>
        <w:jc w:val="right"/>
        <w:rPr>
          <w:i/>
          <w:sz w:val="20"/>
          <w:szCs w:val="20"/>
        </w:rPr>
      </w:pPr>
      <w:r w:rsidRPr="000E1065">
        <w:rPr>
          <w:i/>
          <w:sz w:val="20"/>
          <w:szCs w:val="20"/>
        </w:rPr>
        <w:t>Цивильского района Чувашской Республики</w:t>
      </w:r>
    </w:p>
    <w:p w:rsidR="00653B00" w:rsidRPr="000E1065" w:rsidRDefault="00653B00" w:rsidP="00653B00">
      <w:pPr>
        <w:ind w:firstLine="540"/>
        <w:jc w:val="right"/>
        <w:rPr>
          <w:i/>
          <w:sz w:val="20"/>
          <w:szCs w:val="20"/>
        </w:rPr>
      </w:pPr>
      <w:r w:rsidRPr="000E1065">
        <w:rPr>
          <w:i/>
          <w:sz w:val="20"/>
          <w:szCs w:val="20"/>
        </w:rPr>
        <w:t xml:space="preserve">«О бюджете </w:t>
      </w:r>
      <w:r w:rsidRPr="000E1065">
        <w:rPr>
          <w:i/>
          <w:snapToGrid w:val="0"/>
          <w:sz w:val="20"/>
          <w:szCs w:val="20"/>
        </w:rPr>
        <w:t xml:space="preserve">Конарского сельского </w:t>
      </w:r>
      <w:r w:rsidRPr="000E1065">
        <w:rPr>
          <w:i/>
          <w:sz w:val="20"/>
          <w:szCs w:val="20"/>
        </w:rPr>
        <w:t>поселения Цивильского района</w:t>
      </w:r>
    </w:p>
    <w:p w:rsidR="00653B00" w:rsidRPr="000E1065" w:rsidRDefault="00653B00" w:rsidP="00653B00">
      <w:pPr>
        <w:ind w:firstLine="540"/>
        <w:jc w:val="right"/>
        <w:rPr>
          <w:i/>
          <w:sz w:val="20"/>
          <w:szCs w:val="20"/>
        </w:rPr>
      </w:pPr>
      <w:r w:rsidRPr="000E1065">
        <w:rPr>
          <w:i/>
          <w:sz w:val="20"/>
          <w:szCs w:val="20"/>
        </w:rPr>
        <w:t>Чувашской Республики на 2021 год и</w:t>
      </w:r>
    </w:p>
    <w:p w:rsidR="00653B00" w:rsidRPr="000E1065" w:rsidRDefault="00653B00" w:rsidP="00653B00">
      <w:pPr>
        <w:ind w:firstLine="540"/>
        <w:jc w:val="right"/>
        <w:rPr>
          <w:i/>
          <w:sz w:val="20"/>
          <w:szCs w:val="20"/>
        </w:rPr>
      </w:pPr>
      <w:r w:rsidRPr="000E1065">
        <w:rPr>
          <w:i/>
          <w:sz w:val="20"/>
          <w:szCs w:val="20"/>
        </w:rPr>
        <w:t>на плановый период 2022 и 2023 годов»</w:t>
      </w:r>
      <w:r w:rsidR="005749EF" w:rsidRPr="005749EF">
        <w:rPr>
          <w:i/>
          <w:sz w:val="20"/>
          <w:szCs w:val="20"/>
        </w:rPr>
        <w:t xml:space="preserve"> </w:t>
      </w:r>
      <w:r w:rsidR="005749EF">
        <w:rPr>
          <w:i/>
          <w:sz w:val="20"/>
          <w:szCs w:val="20"/>
        </w:rPr>
        <w:t xml:space="preserve">от </w:t>
      </w:r>
      <w:r w:rsidR="002B0199">
        <w:rPr>
          <w:i/>
          <w:sz w:val="20"/>
          <w:szCs w:val="20"/>
        </w:rPr>
        <w:t>25</w:t>
      </w:r>
      <w:r w:rsidR="005749EF">
        <w:rPr>
          <w:i/>
          <w:sz w:val="20"/>
          <w:szCs w:val="20"/>
        </w:rPr>
        <w:t>.12.2020 №18-1</w:t>
      </w:r>
      <w:r w:rsidR="005749EF" w:rsidRPr="000E1065">
        <w:rPr>
          <w:i/>
          <w:sz w:val="20"/>
          <w:szCs w:val="20"/>
        </w:rPr>
        <w:t xml:space="preserve">   </w:t>
      </w:r>
    </w:p>
    <w:p w:rsidR="00653B00" w:rsidRPr="000E1065" w:rsidRDefault="00653B00" w:rsidP="00653B00">
      <w:pPr>
        <w:ind w:firstLine="540"/>
        <w:jc w:val="center"/>
        <w:rPr>
          <w:i/>
          <w:sz w:val="20"/>
          <w:szCs w:val="20"/>
        </w:rPr>
      </w:pPr>
      <w:r w:rsidRPr="000E1065">
        <w:rPr>
          <w:i/>
          <w:sz w:val="20"/>
          <w:szCs w:val="20"/>
        </w:rPr>
        <w:t xml:space="preserve">                                                                                                              </w:t>
      </w:r>
    </w:p>
    <w:p w:rsidR="00653B00" w:rsidRPr="000E1065" w:rsidRDefault="00653B00" w:rsidP="00653B00">
      <w:pPr>
        <w:ind w:firstLine="540"/>
        <w:jc w:val="center"/>
        <w:rPr>
          <w:b/>
          <w:sz w:val="20"/>
          <w:szCs w:val="20"/>
        </w:rPr>
      </w:pPr>
    </w:p>
    <w:p w:rsidR="00653B00" w:rsidRPr="000E1065" w:rsidRDefault="00653B00" w:rsidP="00653B00">
      <w:pPr>
        <w:ind w:firstLine="540"/>
        <w:jc w:val="center"/>
        <w:rPr>
          <w:b/>
          <w:sz w:val="20"/>
          <w:szCs w:val="20"/>
        </w:rPr>
      </w:pPr>
      <w:r w:rsidRPr="000E1065">
        <w:rPr>
          <w:b/>
          <w:sz w:val="20"/>
          <w:szCs w:val="20"/>
        </w:rPr>
        <w:t xml:space="preserve">Программа муниципальных внутренних заимствований </w:t>
      </w:r>
      <w:r w:rsidRPr="000E1065">
        <w:rPr>
          <w:b/>
          <w:snapToGrid w:val="0"/>
          <w:sz w:val="20"/>
          <w:szCs w:val="20"/>
        </w:rPr>
        <w:t>Конарского сельского</w:t>
      </w:r>
      <w:r w:rsidRPr="000E1065">
        <w:rPr>
          <w:i/>
          <w:snapToGrid w:val="0"/>
          <w:sz w:val="20"/>
          <w:szCs w:val="20"/>
        </w:rPr>
        <w:t xml:space="preserve"> </w:t>
      </w:r>
      <w:r w:rsidRPr="000E1065">
        <w:rPr>
          <w:b/>
          <w:sz w:val="20"/>
          <w:szCs w:val="20"/>
        </w:rPr>
        <w:t>поселения Цивильского района Чувашской Республики на 2021 год</w:t>
      </w:r>
    </w:p>
    <w:p w:rsidR="00653B00" w:rsidRPr="000E1065" w:rsidRDefault="00653B00" w:rsidP="00653B00">
      <w:pPr>
        <w:ind w:firstLine="540"/>
        <w:jc w:val="right"/>
        <w:rPr>
          <w:sz w:val="20"/>
          <w:szCs w:val="20"/>
        </w:rPr>
      </w:pPr>
      <w:r w:rsidRPr="000E1065">
        <w:rPr>
          <w:sz w:val="20"/>
          <w:szCs w:val="20"/>
        </w:rPr>
        <w:t>(тыс. рублей)</w:t>
      </w:r>
    </w:p>
    <w:tbl>
      <w:tblPr>
        <w:tblW w:w="0" w:type="auto"/>
        <w:tblInd w:w="108" w:type="dxa"/>
        <w:tblLook w:val="01E0" w:firstRow="1" w:lastRow="1" w:firstColumn="1" w:lastColumn="1" w:noHBand="0" w:noVBand="0"/>
      </w:tblPr>
      <w:tblGrid>
        <w:gridCol w:w="535"/>
        <w:gridCol w:w="2921"/>
        <w:gridCol w:w="2892"/>
        <w:gridCol w:w="2899"/>
      </w:tblGrid>
      <w:tr w:rsidR="00653B00" w:rsidRPr="000E1065" w:rsidTr="00653B00">
        <w:tc>
          <w:tcPr>
            <w:tcW w:w="540" w:type="dxa"/>
            <w:hideMark/>
          </w:tcPr>
          <w:p w:rsidR="00653B00" w:rsidRPr="000E1065" w:rsidRDefault="00653B00" w:rsidP="00653B00">
            <w:pPr>
              <w:jc w:val="center"/>
              <w:rPr>
                <w:sz w:val="20"/>
                <w:szCs w:val="20"/>
                <w:lang w:eastAsia="en-US"/>
              </w:rPr>
            </w:pPr>
            <w:r w:rsidRPr="000E1065">
              <w:rPr>
                <w:sz w:val="20"/>
                <w:szCs w:val="20"/>
                <w:lang w:eastAsia="en-US"/>
              </w:rPr>
              <w:t>№ п/п</w:t>
            </w:r>
          </w:p>
        </w:tc>
        <w:tc>
          <w:tcPr>
            <w:tcW w:w="3060" w:type="dxa"/>
            <w:hideMark/>
          </w:tcPr>
          <w:p w:rsidR="00653B00" w:rsidRPr="000E1065" w:rsidRDefault="00653B00" w:rsidP="00653B00">
            <w:pPr>
              <w:jc w:val="center"/>
              <w:rPr>
                <w:sz w:val="20"/>
                <w:szCs w:val="20"/>
                <w:lang w:eastAsia="en-US"/>
              </w:rPr>
            </w:pPr>
            <w:r w:rsidRPr="000E1065">
              <w:rPr>
                <w:sz w:val="20"/>
                <w:szCs w:val="20"/>
                <w:lang w:eastAsia="en-US"/>
              </w:rPr>
              <w:t>Муниципальные внутренние заимствования</w:t>
            </w:r>
          </w:p>
        </w:tc>
        <w:tc>
          <w:tcPr>
            <w:tcW w:w="3060" w:type="dxa"/>
            <w:hideMark/>
          </w:tcPr>
          <w:p w:rsidR="00653B00" w:rsidRPr="000E1065" w:rsidRDefault="00653B00" w:rsidP="00653B00">
            <w:pPr>
              <w:jc w:val="center"/>
              <w:rPr>
                <w:sz w:val="20"/>
                <w:szCs w:val="20"/>
                <w:lang w:eastAsia="en-US"/>
              </w:rPr>
            </w:pPr>
            <w:r w:rsidRPr="000E1065">
              <w:rPr>
                <w:sz w:val="20"/>
                <w:szCs w:val="20"/>
                <w:lang w:eastAsia="en-US"/>
              </w:rPr>
              <w:t>Привлечение</w:t>
            </w:r>
          </w:p>
        </w:tc>
        <w:tc>
          <w:tcPr>
            <w:tcW w:w="3085" w:type="dxa"/>
            <w:hideMark/>
          </w:tcPr>
          <w:p w:rsidR="00653B00" w:rsidRPr="000E1065" w:rsidRDefault="00653B00" w:rsidP="00653B00">
            <w:pPr>
              <w:jc w:val="center"/>
              <w:rPr>
                <w:sz w:val="20"/>
                <w:szCs w:val="20"/>
                <w:lang w:eastAsia="en-US"/>
              </w:rPr>
            </w:pPr>
            <w:r w:rsidRPr="000E1065">
              <w:rPr>
                <w:sz w:val="20"/>
                <w:szCs w:val="20"/>
                <w:lang w:eastAsia="en-US"/>
              </w:rPr>
              <w:t>Погашение</w:t>
            </w:r>
          </w:p>
        </w:tc>
      </w:tr>
      <w:tr w:rsidR="00653B00" w:rsidRPr="000E1065" w:rsidTr="00653B00">
        <w:tc>
          <w:tcPr>
            <w:tcW w:w="540" w:type="dxa"/>
            <w:hideMark/>
          </w:tcPr>
          <w:p w:rsidR="00653B00" w:rsidRPr="000E1065" w:rsidRDefault="00653B00" w:rsidP="00653B00">
            <w:pPr>
              <w:rPr>
                <w:sz w:val="20"/>
                <w:szCs w:val="20"/>
                <w:lang w:eastAsia="en-US"/>
              </w:rPr>
            </w:pPr>
            <w:r w:rsidRPr="000E1065">
              <w:rPr>
                <w:sz w:val="20"/>
                <w:szCs w:val="20"/>
                <w:lang w:eastAsia="en-US"/>
              </w:rPr>
              <w:t>1.</w:t>
            </w:r>
          </w:p>
        </w:tc>
        <w:tc>
          <w:tcPr>
            <w:tcW w:w="3060" w:type="dxa"/>
            <w:hideMark/>
          </w:tcPr>
          <w:p w:rsidR="00653B00" w:rsidRPr="000E1065" w:rsidRDefault="00653B00" w:rsidP="00653B00">
            <w:pPr>
              <w:rPr>
                <w:sz w:val="20"/>
                <w:szCs w:val="20"/>
                <w:lang w:eastAsia="en-US"/>
              </w:rPr>
            </w:pPr>
            <w:r w:rsidRPr="000E1065">
              <w:rPr>
                <w:sz w:val="20"/>
                <w:szCs w:val="20"/>
                <w:lang w:eastAsia="en-US"/>
              </w:rPr>
              <w:t>Бюджетные кредиты от других бюджетов бюджетной системы Российской Федерации</w:t>
            </w:r>
          </w:p>
        </w:tc>
        <w:tc>
          <w:tcPr>
            <w:tcW w:w="3060" w:type="dxa"/>
            <w:hideMark/>
          </w:tcPr>
          <w:p w:rsidR="00653B00" w:rsidRPr="000E1065" w:rsidRDefault="00653B00" w:rsidP="00653B00">
            <w:pPr>
              <w:jc w:val="center"/>
              <w:rPr>
                <w:sz w:val="20"/>
                <w:szCs w:val="20"/>
                <w:lang w:eastAsia="en-US"/>
              </w:rPr>
            </w:pPr>
            <w:r w:rsidRPr="000E1065">
              <w:rPr>
                <w:sz w:val="20"/>
                <w:szCs w:val="20"/>
                <w:lang w:eastAsia="en-US"/>
              </w:rPr>
              <w:t>0,0</w:t>
            </w:r>
          </w:p>
        </w:tc>
        <w:tc>
          <w:tcPr>
            <w:tcW w:w="3085" w:type="dxa"/>
            <w:hideMark/>
          </w:tcPr>
          <w:p w:rsidR="00653B00" w:rsidRPr="000E1065" w:rsidRDefault="00653B00" w:rsidP="00653B00">
            <w:pPr>
              <w:jc w:val="center"/>
              <w:rPr>
                <w:sz w:val="20"/>
                <w:szCs w:val="20"/>
                <w:lang w:eastAsia="en-US"/>
              </w:rPr>
            </w:pPr>
            <w:r w:rsidRPr="000E1065">
              <w:rPr>
                <w:sz w:val="20"/>
                <w:szCs w:val="20"/>
                <w:lang w:eastAsia="en-US"/>
              </w:rPr>
              <w:t>0,0</w:t>
            </w:r>
          </w:p>
        </w:tc>
      </w:tr>
    </w:tbl>
    <w:p w:rsidR="00653B00" w:rsidRPr="000E1065" w:rsidRDefault="00653B00" w:rsidP="00653B00">
      <w:pPr>
        <w:ind w:firstLine="540"/>
        <w:jc w:val="right"/>
        <w:rPr>
          <w:rFonts w:eastAsiaTheme="minorEastAsia"/>
          <w:i/>
          <w:sz w:val="20"/>
          <w:szCs w:val="20"/>
        </w:rPr>
      </w:pPr>
    </w:p>
    <w:p w:rsidR="00653B00" w:rsidRPr="000E1065" w:rsidRDefault="00653B00" w:rsidP="00653B00">
      <w:pPr>
        <w:ind w:firstLine="540"/>
        <w:jc w:val="right"/>
        <w:rPr>
          <w:i/>
          <w:sz w:val="20"/>
          <w:szCs w:val="20"/>
        </w:rPr>
      </w:pPr>
    </w:p>
    <w:p w:rsidR="00653B00" w:rsidRPr="000E1065" w:rsidRDefault="00653B00" w:rsidP="00653B00">
      <w:pPr>
        <w:ind w:firstLine="540"/>
        <w:jc w:val="right"/>
        <w:rPr>
          <w:i/>
          <w:sz w:val="20"/>
          <w:szCs w:val="20"/>
        </w:rPr>
      </w:pPr>
    </w:p>
    <w:p w:rsidR="00653B00" w:rsidRDefault="00653B00" w:rsidP="00653B00">
      <w:pPr>
        <w:ind w:firstLine="540"/>
        <w:jc w:val="right"/>
        <w:rPr>
          <w:i/>
          <w:sz w:val="20"/>
          <w:szCs w:val="20"/>
        </w:rPr>
      </w:pPr>
    </w:p>
    <w:p w:rsidR="002B0199" w:rsidRDefault="002B0199" w:rsidP="00653B00">
      <w:pPr>
        <w:ind w:firstLine="540"/>
        <w:jc w:val="right"/>
        <w:rPr>
          <w:i/>
          <w:sz w:val="20"/>
          <w:szCs w:val="20"/>
        </w:rPr>
      </w:pPr>
    </w:p>
    <w:p w:rsidR="002B0199" w:rsidRDefault="002B0199" w:rsidP="00653B00">
      <w:pPr>
        <w:ind w:firstLine="540"/>
        <w:jc w:val="right"/>
        <w:rPr>
          <w:i/>
          <w:sz w:val="20"/>
          <w:szCs w:val="20"/>
        </w:rPr>
      </w:pPr>
    </w:p>
    <w:p w:rsidR="002B0199" w:rsidRDefault="002B0199" w:rsidP="00653B00">
      <w:pPr>
        <w:ind w:firstLine="540"/>
        <w:jc w:val="right"/>
        <w:rPr>
          <w:i/>
          <w:sz w:val="20"/>
          <w:szCs w:val="20"/>
        </w:rPr>
      </w:pPr>
    </w:p>
    <w:p w:rsidR="002B0199" w:rsidRPr="000E1065" w:rsidRDefault="002B0199" w:rsidP="00653B00">
      <w:pPr>
        <w:ind w:firstLine="540"/>
        <w:jc w:val="right"/>
        <w:rPr>
          <w:i/>
          <w:sz w:val="20"/>
          <w:szCs w:val="20"/>
        </w:rPr>
      </w:pPr>
    </w:p>
    <w:p w:rsidR="00653B00" w:rsidRPr="000E1065" w:rsidRDefault="00653B00" w:rsidP="00653B00">
      <w:pPr>
        <w:ind w:firstLine="540"/>
        <w:jc w:val="right"/>
        <w:rPr>
          <w:i/>
          <w:sz w:val="20"/>
          <w:szCs w:val="20"/>
        </w:rPr>
      </w:pPr>
      <w:r w:rsidRPr="000E1065">
        <w:rPr>
          <w:i/>
          <w:sz w:val="20"/>
          <w:szCs w:val="20"/>
        </w:rPr>
        <w:lastRenderedPageBreak/>
        <w:t>Приложение 15</w:t>
      </w:r>
    </w:p>
    <w:p w:rsidR="00653B00" w:rsidRPr="000E1065" w:rsidRDefault="00653B00" w:rsidP="00653B00">
      <w:pPr>
        <w:ind w:firstLine="540"/>
        <w:jc w:val="right"/>
        <w:rPr>
          <w:i/>
          <w:sz w:val="20"/>
          <w:szCs w:val="20"/>
        </w:rPr>
      </w:pPr>
      <w:r w:rsidRPr="000E1065">
        <w:rPr>
          <w:i/>
          <w:sz w:val="20"/>
          <w:szCs w:val="20"/>
        </w:rPr>
        <w:t xml:space="preserve">к решению Собрания депутатов </w:t>
      </w:r>
      <w:r w:rsidRPr="000E1065">
        <w:rPr>
          <w:i/>
          <w:snapToGrid w:val="0"/>
          <w:sz w:val="20"/>
          <w:szCs w:val="20"/>
        </w:rPr>
        <w:t xml:space="preserve">Конарского сельского </w:t>
      </w:r>
      <w:r w:rsidRPr="000E1065">
        <w:rPr>
          <w:i/>
          <w:sz w:val="20"/>
          <w:szCs w:val="20"/>
        </w:rPr>
        <w:t>поселения</w:t>
      </w:r>
    </w:p>
    <w:p w:rsidR="00653B00" w:rsidRPr="000E1065" w:rsidRDefault="00653B00" w:rsidP="00653B00">
      <w:pPr>
        <w:ind w:firstLine="540"/>
        <w:jc w:val="right"/>
        <w:rPr>
          <w:i/>
          <w:sz w:val="20"/>
          <w:szCs w:val="20"/>
        </w:rPr>
      </w:pPr>
      <w:r w:rsidRPr="000E1065">
        <w:rPr>
          <w:i/>
          <w:sz w:val="20"/>
          <w:szCs w:val="20"/>
        </w:rPr>
        <w:t>Цивильского района Чувашской Республики</w:t>
      </w:r>
    </w:p>
    <w:p w:rsidR="00653B00" w:rsidRPr="000E1065" w:rsidRDefault="00653B00" w:rsidP="00653B00">
      <w:pPr>
        <w:ind w:firstLine="540"/>
        <w:jc w:val="right"/>
        <w:rPr>
          <w:i/>
          <w:sz w:val="20"/>
          <w:szCs w:val="20"/>
        </w:rPr>
      </w:pPr>
      <w:r w:rsidRPr="000E1065">
        <w:rPr>
          <w:i/>
          <w:sz w:val="20"/>
          <w:szCs w:val="20"/>
        </w:rPr>
        <w:t xml:space="preserve">«О бюджете </w:t>
      </w:r>
      <w:r w:rsidRPr="000E1065">
        <w:rPr>
          <w:i/>
          <w:snapToGrid w:val="0"/>
          <w:sz w:val="20"/>
          <w:szCs w:val="20"/>
        </w:rPr>
        <w:t xml:space="preserve">Конарского сельского </w:t>
      </w:r>
      <w:r w:rsidRPr="000E1065">
        <w:rPr>
          <w:i/>
          <w:sz w:val="20"/>
          <w:szCs w:val="20"/>
        </w:rPr>
        <w:t>поселения Цивильского района</w:t>
      </w:r>
    </w:p>
    <w:p w:rsidR="00653B00" w:rsidRPr="000E1065" w:rsidRDefault="00653B00" w:rsidP="00653B00">
      <w:pPr>
        <w:ind w:firstLine="540"/>
        <w:jc w:val="right"/>
        <w:rPr>
          <w:i/>
          <w:sz w:val="20"/>
          <w:szCs w:val="20"/>
        </w:rPr>
      </w:pPr>
      <w:r w:rsidRPr="000E1065">
        <w:rPr>
          <w:i/>
          <w:sz w:val="20"/>
          <w:szCs w:val="20"/>
        </w:rPr>
        <w:t>Чувашской Республики на 2021 год и</w:t>
      </w:r>
    </w:p>
    <w:p w:rsidR="00653B00" w:rsidRPr="000E1065" w:rsidRDefault="00653B00" w:rsidP="00653B00">
      <w:pPr>
        <w:ind w:firstLine="540"/>
        <w:jc w:val="right"/>
        <w:rPr>
          <w:i/>
          <w:sz w:val="20"/>
          <w:szCs w:val="20"/>
        </w:rPr>
      </w:pPr>
      <w:r w:rsidRPr="000E1065">
        <w:rPr>
          <w:i/>
          <w:sz w:val="20"/>
          <w:szCs w:val="20"/>
        </w:rPr>
        <w:t>на плановый период 2022 и 2023 годов»</w:t>
      </w:r>
      <w:r w:rsidR="005749EF" w:rsidRPr="005749EF">
        <w:rPr>
          <w:i/>
          <w:sz w:val="20"/>
          <w:szCs w:val="20"/>
        </w:rPr>
        <w:t xml:space="preserve"> </w:t>
      </w:r>
      <w:r w:rsidR="002B0199">
        <w:rPr>
          <w:i/>
          <w:sz w:val="20"/>
          <w:szCs w:val="20"/>
        </w:rPr>
        <w:t>от 25</w:t>
      </w:r>
      <w:r w:rsidR="005749EF">
        <w:rPr>
          <w:i/>
          <w:sz w:val="20"/>
          <w:szCs w:val="20"/>
        </w:rPr>
        <w:t>.12.2020 №18-1</w:t>
      </w:r>
      <w:r w:rsidR="005749EF" w:rsidRPr="000E1065">
        <w:rPr>
          <w:i/>
          <w:sz w:val="20"/>
          <w:szCs w:val="20"/>
        </w:rPr>
        <w:t xml:space="preserve">   </w:t>
      </w:r>
    </w:p>
    <w:p w:rsidR="00653B00" w:rsidRPr="000E1065" w:rsidRDefault="00653B00" w:rsidP="00653B00">
      <w:pPr>
        <w:ind w:firstLine="540"/>
        <w:jc w:val="right"/>
        <w:rPr>
          <w:i/>
          <w:sz w:val="20"/>
          <w:szCs w:val="20"/>
        </w:rPr>
      </w:pPr>
      <w:r w:rsidRPr="000E1065">
        <w:rPr>
          <w:i/>
          <w:sz w:val="20"/>
          <w:szCs w:val="20"/>
        </w:rPr>
        <w:t xml:space="preserve">                                                                                                            </w:t>
      </w:r>
    </w:p>
    <w:p w:rsidR="00653B00" w:rsidRPr="000E1065" w:rsidRDefault="00653B00" w:rsidP="00653B00">
      <w:pPr>
        <w:ind w:firstLine="540"/>
        <w:jc w:val="center"/>
        <w:rPr>
          <w:b/>
          <w:sz w:val="20"/>
          <w:szCs w:val="20"/>
        </w:rPr>
      </w:pPr>
    </w:p>
    <w:p w:rsidR="00653B00" w:rsidRPr="000E1065" w:rsidRDefault="00653B00" w:rsidP="00653B00">
      <w:pPr>
        <w:ind w:firstLine="540"/>
        <w:jc w:val="center"/>
        <w:rPr>
          <w:b/>
          <w:sz w:val="20"/>
          <w:szCs w:val="20"/>
        </w:rPr>
      </w:pPr>
      <w:r w:rsidRPr="000E1065">
        <w:rPr>
          <w:b/>
          <w:sz w:val="20"/>
          <w:szCs w:val="20"/>
        </w:rPr>
        <w:t xml:space="preserve">Программа муниципальных внутренних заимствований </w:t>
      </w:r>
      <w:r w:rsidRPr="000E1065">
        <w:rPr>
          <w:b/>
          <w:snapToGrid w:val="0"/>
          <w:sz w:val="20"/>
          <w:szCs w:val="20"/>
        </w:rPr>
        <w:t>Конарского сельского</w:t>
      </w:r>
      <w:r w:rsidRPr="000E1065">
        <w:rPr>
          <w:i/>
          <w:snapToGrid w:val="0"/>
          <w:sz w:val="20"/>
          <w:szCs w:val="20"/>
        </w:rPr>
        <w:t xml:space="preserve"> </w:t>
      </w:r>
      <w:r w:rsidRPr="000E1065">
        <w:rPr>
          <w:b/>
          <w:sz w:val="20"/>
          <w:szCs w:val="20"/>
        </w:rPr>
        <w:t xml:space="preserve">поселения Цивильского района Чувашской Республики на 2022 и 2023 годов </w:t>
      </w:r>
    </w:p>
    <w:p w:rsidR="00653B00" w:rsidRPr="000E1065" w:rsidRDefault="00653B00" w:rsidP="00653B00">
      <w:pPr>
        <w:ind w:firstLine="540"/>
        <w:jc w:val="right"/>
        <w:rPr>
          <w:sz w:val="20"/>
          <w:szCs w:val="20"/>
        </w:rPr>
      </w:pPr>
      <w:r w:rsidRPr="000E1065">
        <w:rPr>
          <w:sz w:val="20"/>
          <w:szCs w:val="20"/>
        </w:rPr>
        <w:t>(тыс. рублей)</w:t>
      </w:r>
    </w:p>
    <w:tbl>
      <w:tblPr>
        <w:tblW w:w="0" w:type="auto"/>
        <w:tblInd w:w="108" w:type="dxa"/>
        <w:tblLook w:val="01E0" w:firstRow="1" w:lastRow="1" w:firstColumn="1" w:lastColumn="1" w:noHBand="0" w:noVBand="0"/>
      </w:tblPr>
      <w:tblGrid>
        <w:gridCol w:w="535"/>
        <w:gridCol w:w="2911"/>
        <w:gridCol w:w="1479"/>
        <w:gridCol w:w="1401"/>
        <w:gridCol w:w="1480"/>
        <w:gridCol w:w="1441"/>
      </w:tblGrid>
      <w:tr w:rsidR="00653B00" w:rsidRPr="000E1065" w:rsidTr="00653B00">
        <w:trPr>
          <w:trHeight w:val="312"/>
        </w:trPr>
        <w:tc>
          <w:tcPr>
            <w:tcW w:w="540" w:type="dxa"/>
            <w:vMerge w:val="restart"/>
            <w:hideMark/>
          </w:tcPr>
          <w:p w:rsidR="00653B00" w:rsidRPr="000E1065" w:rsidRDefault="00653B00" w:rsidP="00653B00">
            <w:pPr>
              <w:jc w:val="center"/>
              <w:rPr>
                <w:sz w:val="20"/>
                <w:szCs w:val="20"/>
                <w:lang w:eastAsia="en-US"/>
              </w:rPr>
            </w:pPr>
            <w:r w:rsidRPr="000E1065">
              <w:rPr>
                <w:sz w:val="20"/>
                <w:szCs w:val="20"/>
                <w:lang w:eastAsia="en-US"/>
              </w:rPr>
              <w:t>№ п/п</w:t>
            </w:r>
          </w:p>
        </w:tc>
        <w:tc>
          <w:tcPr>
            <w:tcW w:w="3060" w:type="dxa"/>
            <w:vMerge w:val="restart"/>
            <w:hideMark/>
          </w:tcPr>
          <w:p w:rsidR="00653B00" w:rsidRPr="000E1065" w:rsidRDefault="00653B00" w:rsidP="00653B00">
            <w:pPr>
              <w:jc w:val="center"/>
              <w:rPr>
                <w:sz w:val="20"/>
                <w:szCs w:val="20"/>
                <w:lang w:eastAsia="en-US"/>
              </w:rPr>
            </w:pPr>
            <w:r w:rsidRPr="000E1065">
              <w:rPr>
                <w:sz w:val="20"/>
                <w:szCs w:val="20"/>
                <w:lang w:eastAsia="en-US"/>
              </w:rPr>
              <w:t>Муниципальные внутренние заимствования</w:t>
            </w:r>
          </w:p>
        </w:tc>
        <w:tc>
          <w:tcPr>
            <w:tcW w:w="3060" w:type="dxa"/>
            <w:gridSpan w:val="2"/>
            <w:hideMark/>
          </w:tcPr>
          <w:p w:rsidR="00653B00" w:rsidRPr="000E1065" w:rsidRDefault="00653B00" w:rsidP="00653B00">
            <w:pPr>
              <w:jc w:val="center"/>
              <w:rPr>
                <w:sz w:val="20"/>
                <w:szCs w:val="20"/>
                <w:lang w:eastAsia="en-US"/>
              </w:rPr>
            </w:pPr>
            <w:r w:rsidRPr="000E1065">
              <w:rPr>
                <w:sz w:val="20"/>
                <w:szCs w:val="20"/>
                <w:lang w:eastAsia="en-US"/>
              </w:rPr>
              <w:t>Привлечение</w:t>
            </w:r>
          </w:p>
        </w:tc>
        <w:tc>
          <w:tcPr>
            <w:tcW w:w="3085" w:type="dxa"/>
            <w:gridSpan w:val="2"/>
            <w:hideMark/>
          </w:tcPr>
          <w:p w:rsidR="00653B00" w:rsidRPr="000E1065" w:rsidRDefault="00653B00" w:rsidP="00653B00">
            <w:pPr>
              <w:jc w:val="center"/>
              <w:rPr>
                <w:sz w:val="20"/>
                <w:szCs w:val="20"/>
                <w:lang w:eastAsia="en-US"/>
              </w:rPr>
            </w:pPr>
            <w:r w:rsidRPr="000E1065">
              <w:rPr>
                <w:sz w:val="20"/>
                <w:szCs w:val="20"/>
                <w:lang w:eastAsia="en-US"/>
              </w:rPr>
              <w:t>Погашение</w:t>
            </w:r>
          </w:p>
        </w:tc>
      </w:tr>
      <w:tr w:rsidR="00653B00" w:rsidRPr="000E1065" w:rsidTr="00653B00">
        <w:trPr>
          <w:trHeight w:val="240"/>
        </w:trPr>
        <w:tc>
          <w:tcPr>
            <w:tcW w:w="0" w:type="auto"/>
            <w:vMerge/>
            <w:vAlign w:val="center"/>
            <w:hideMark/>
          </w:tcPr>
          <w:p w:rsidR="00653B00" w:rsidRPr="000E1065" w:rsidRDefault="00653B00" w:rsidP="00653B00">
            <w:pPr>
              <w:rPr>
                <w:rFonts w:eastAsiaTheme="minorEastAsia"/>
                <w:sz w:val="20"/>
                <w:szCs w:val="20"/>
                <w:lang w:eastAsia="en-US"/>
              </w:rPr>
            </w:pPr>
          </w:p>
        </w:tc>
        <w:tc>
          <w:tcPr>
            <w:tcW w:w="0" w:type="auto"/>
            <w:vMerge/>
            <w:vAlign w:val="center"/>
            <w:hideMark/>
          </w:tcPr>
          <w:p w:rsidR="00653B00" w:rsidRPr="000E1065" w:rsidRDefault="00653B00" w:rsidP="00653B00">
            <w:pPr>
              <w:rPr>
                <w:rFonts w:eastAsiaTheme="minorEastAsia"/>
                <w:sz w:val="20"/>
                <w:szCs w:val="20"/>
                <w:lang w:eastAsia="en-US"/>
              </w:rPr>
            </w:pPr>
          </w:p>
        </w:tc>
        <w:tc>
          <w:tcPr>
            <w:tcW w:w="1572" w:type="dxa"/>
            <w:hideMark/>
          </w:tcPr>
          <w:p w:rsidR="00653B00" w:rsidRPr="000E1065" w:rsidRDefault="00653B00" w:rsidP="00653B00">
            <w:pPr>
              <w:jc w:val="center"/>
              <w:rPr>
                <w:sz w:val="20"/>
                <w:szCs w:val="20"/>
                <w:lang w:eastAsia="en-US"/>
              </w:rPr>
            </w:pPr>
            <w:r w:rsidRPr="000E1065">
              <w:rPr>
                <w:sz w:val="20"/>
                <w:szCs w:val="20"/>
                <w:lang w:eastAsia="en-US"/>
              </w:rPr>
              <w:t>2022 год</w:t>
            </w:r>
          </w:p>
        </w:tc>
        <w:tc>
          <w:tcPr>
            <w:tcW w:w="1488" w:type="dxa"/>
            <w:hideMark/>
          </w:tcPr>
          <w:p w:rsidR="00653B00" w:rsidRPr="000E1065" w:rsidRDefault="00653B00" w:rsidP="00653B00">
            <w:pPr>
              <w:jc w:val="center"/>
              <w:rPr>
                <w:sz w:val="20"/>
                <w:szCs w:val="20"/>
                <w:lang w:eastAsia="en-US"/>
              </w:rPr>
            </w:pPr>
            <w:r w:rsidRPr="000E1065">
              <w:rPr>
                <w:sz w:val="20"/>
                <w:szCs w:val="20"/>
                <w:lang w:eastAsia="en-US"/>
              </w:rPr>
              <w:t>2023 год</w:t>
            </w:r>
          </w:p>
        </w:tc>
        <w:tc>
          <w:tcPr>
            <w:tcW w:w="1548" w:type="dxa"/>
            <w:hideMark/>
          </w:tcPr>
          <w:p w:rsidR="00653B00" w:rsidRPr="000E1065" w:rsidRDefault="00653B00" w:rsidP="00653B00">
            <w:pPr>
              <w:jc w:val="center"/>
              <w:rPr>
                <w:sz w:val="20"/>
                <w:szCs w:val="20"/>
                <w:lang w:eastAsia="en-US"/>
              </w:rPr>
            </w:pPr>
            <w:r w:rsidRPr="000E1065">
              <w:rPr>
                <w:sz w:val="20"/>
                <w:szCs w:val="20"/>
                <w:lang w:eastAsia="en-US"/>
              </w:rPr>
              <w:t>2022год</w:t>
            </w:r>
          </w:p>
        </w:tc>
        <w:tc>
          <w:tcPr>
            <w:tcW w:w="1537" w:type="dxa"/>
            <w:hideMark/>
          </w:tcPr>
          <w:p w:rsidR="00653B00" w:rsidRPr="000E1065" w:rsidRDefault="00653B00" w:rsidP="00653B00">
            <w:pPr>
              <w:jc w:val="center"/>
              <w:rPr>
                <w:sz w:val="20"/>
                <w:szCs w:val="20"/>
                <w:lang w:eastAsia="en-US"/>
              </w:rPr>
            </w:pPr>
            <w:r w:rsidRPr="000E1065">
              <w:rPr>
                <w:sz w:val="20"/>
                <w:szCs w:val="20"/>
                <w:lang w:eastAsia="en-US"/>
              </w:rPr>
              <w:t>2023 год</w:t>
            </w:r>
          </w:p>
        </w:tc>
      </w:tr>
      <w:tr w:rsidR="00653B00" w:rsidRPr="000E1065" w:rsidTr="00653B00">
        <w:tc>
          <w:tcPr>
            <w:tcW w:w="540" w:type="dxa"/>
            <w:hideMark/>
          </w:tcPr>
          <w:p w:rsidR="00653B00" w:rsidRPr="000E1065" w:rsidRDefault="00653B00" w:rsidP="00653B00">
            <w:pPr>
              <w:rPr>
                <w:sz w:val="20"/>
                <w:szCs w:val="20"/>
                <w:lang w:eastAsia="en-US"/>
              </w:rPr>
            </w:pPr>
            <w:r w:rsidRPr="000E1065">
              <w:rPr>
                <w:sz w:val="20"/>
                <w:szCs w:val="20"/>
                <w:lang w:eastAsia="en-US"/>
              </w:rPr>
              <w:t>1.</w:t>
            </w:r>
          </w:p>
        </w:tc>
        <w:tc>
          <w:tcPr>
            <w:tcW w:w="3060" w:type="dxa"/>
            <w:hideMark/>
          </w:tcPr>
          <w:p w:rsidR="00653B00" w:rsidRPr="000E1065" w:rsidRDefault="00653B00" w:rsidP="00653B00">
            <w:pPr>
              <w:rPr>
                <w:sz w:val="20"/>
                <w:szCs w:val="20"/>
                <w:lang w:eastAsia="en-US"/>
              </w:rPr>
            </w:pPr>
            <w:r w:rsidRPr="000E1065">
              <w:rPr>
                <w:sz w:val="20"/>
                <w:szCs w:val="20"/>
                <w:lang w:eastAsia="en-US"/>
              </w:rPr>
              <w:t>Бюджетные кредиты от других бюджетов бюджетной системы Российской Федерации</w:t>
            </w:r>
          </w:p>
        </w:tc>
        <w:tc>
          <w:tcPr>
            <w:tcW w:w="1572" w:type="dxa"/>
            <w:hideMark/>
          </w:tcPr>
          <w:p w:rsidR="00653B00" w:rsidRPr="000E1065" w:rsidRDefault="00653B00" w:rsidP="00653B00">
            <w:pPr>
              <w:jc w:val="center"/>
              <w:rPr>
                <w:sz w:val="20"/>
                <w:szCs w:val="20"/>
                <w:lang w:eastAsia="en-US"/>
              </w:rPr>
            </w:pPr>
            <w:r w:rsidRPr="000E1065">
              <w:rPr>
                <w:sz w:val="20"/>
                <w:szCs w:val="20"/>
                <w:lang w:eastAsia="en-US"/>
              </w:rPr>
              <w:t>0,00</w:t>
            </w:r>
          </w:p>
        </w:tc>
        <w:tc>
          <w:tcPr>
            <w:tcW w:w="1488" w:type="dxa"/>
            <w:hideMark/>
          </w:tcPr>
          <w:p w:rsidR="00653B00" w:rsidRPr="000E1065" w:rsidRDefault="00653B00" w:rsidP="00653B00">
            <w:pPr>
              <w:jc w:val="center"/>
              <w:rPr>
                <w:sz w:val="20"/>
                <w:szCs w:val="20"/>
                <w:lang w:eastAsia="en-US"/>
              </w:rPr>
            </w:pPr>
            <w:r w:rsidRPr="000E1065">
              <w:rPr>
                <w:sz w:val="20"/>
                <w:szCs w:val="20"/>
                <w:lang w:eastAsia="en-US"/>
              </w:rPr>
              <w:t>0,0</w:t>
            </w:r>
          </w:p>
        </w:tc>
        <w:tc>
          <w:tcPr>
            <w:tcW w:w="1548" w:type="dxa"/>
            <w:hideMark/>
          </w:tcPr>
          <w:p w:rsidR="00653B00" w:rsidRPr="000E1065" w:rsidRDefault="00653B00" w:rsidP="00653B00">
            <w:pPr>
              <w:jc w:val="center"/>
              <w:rPr>
                <w:sz w:val="20"/>
                <w:szCs w:val="20"/>
                <w:lang w:eastAsia="en-US"/>
              </w:rPr>
            </w:pPr>
            <w:r w:rsidRPr="000E1065">
              <w:rPr>
                <w:sz w:val="20"/>
                <w:szCs w:val="20"/>
                <w:lang w:eastAsia="en-US"/>
              </w:rPr>
              <w:t>0,0</w:t>
            </w:r>
          </w:p>
        </w:tc>
        <w:tc>
          <w:tcPr>
            <w:tcW w:w="1537" w:type="dxa"/>
            <w:hideMark/>
          </w:tcPr>
          <w:p w:rsidR="00653B00" w:rsidRPr="000E1065" w:rsidRDefault="00653B00" w:rsidP="00653B00">
            <w:pPr>
              <w:jc w:val="center"/>
              <w:rPr>
                <w:sz w:val="20"/>
                <w:szCs w:val="20"/>
                <w:lang w:eastAsia="en-US"/>
              </w:rPr>
            </w:pPr>
            <w:r w:rsidRPr="000E1065">
              <w:rPr>
                <w:sz w:val="20"/>
                <w:szCs w:val="20"/>
                <w:lang w:eastAsia="en-US"/>
              </w:rPr>
              <w:t>0,0</w:t>
            </w:r>
          </w:p>
        </w:tc>
      </w:tr>
    </w:tbl>
    <w:p w:rsidR="00653B00" w:rsidRPr="000E1065" w:rsidRDefault="00653B00" w:rsidP="00653B00">
      <w:pPr>
        <w:ind w:firstLine="540"/>
        <w:jc w:val="right"/>
        <w:rPr>
          <w:rFonts w:eastAsiaTheme="minorEastAsia"/>
          <w:i/>
          <w:sz w:val="20"/>
          <w:szCs w:val="20"/>
        </w:rPr>
      </w:pPr>
    </w:p>
    <w:p w:rsidR="00653B00" w:rsidRPr="000E1065" w:rsidRDefault="00653B00" w:rsidP="00653B00">
      <w:pPr>
        <w:rPr>
          <w:sz w:val="20"/>
          <w:szCs w:val="20"/>
        </w:rPr>
      </w:pPr>
    </w:p>
    <w:p w:rsidR="00653B00" w:rsidRPr="000E1065" w:rsidRDefault="00653B00" w:rsidP="00653B00">
      <w:pPr>
        <w:ind w:firstLine="540"/>
        <w:jc w:val="right"/>
        <w:rPr>
          <w:i/>
          <w:sz w:val="20"/>
          <w:szCs w:val="20"/>
        </w:rPr>
      </w:pPr>
      <w:r w:rsidRPr="000E1065">
        <w:rPr>
          <w:i/>
          <w:sz w:val="20"/>
          <w:szCs w:val="20"/>
        </w:rPr>
        <w:t>Приложение 16</w:t>
      </w:r>
    </w:p>
    <w:p w:rsidR="00653B00" w:rsidRPr="000E1065" w:rsidRDefault="00653B00" w:rsidP="00653B00">
      <w:pPr>
        <w:ind w:firstLine="540"/>
        <w:jc w:val="right"/>
        <w:rPr>
          <w:i/>
          <w:sz w:val="20"/>
          <w:szCs w:val="20"/>
        </w:rPr>
      </w:pPr>
      <w:r w:rsidRPr="000E1065">
        <w:rPr>
          <w:i/>
          <w:sz w:val="20"/>
          <w:szCs w:val="20"/>
        </w:rPr>
        <w:t xml:space="preserve">к решению Собрания депутатов </w:t>
      </w:r>
      <w:r w:rsidRPr="000E1065">
        <w:rPr>
          <w:i/>
          <w:snapToGrid w:val="0"/>
          <w:sz w:val="20"/>
          <w:szCs w:val="20"/>
        </w:rPr>
        <w:t xml:space="preserve">Конарского сельского </w:t>
      </w:r>
      <w:r w:rsidRPr="000E1065">
        <w:rPr>
          <w:i/>
          <w:sz w:val="20"/>
          <w:szCs w:val="20"/>
        </w:rPr>
        <w:t>поселения</w:t>
      </w:r>
    </w:p>
    <w:p w:rsidR="00653B00" w:rsidRPr="000E1065" w:rsidRDefault="00653B00" w:rsidP="00653B00">
      <w:pPr>
        <w:ind w:firstLine="540"/>
        <w:jc w:val="right"/>
        <w:rPr>
          <w:i/>
          <w:sz w:val="20"/>
          <w:szCs w:val="20"/>
        </w:rPr>
      </w:pPr>
      <w:r w:rsidRPr="000E1065">
        <w:rPr>
          <w:i/>
          <w:sz w:val="20"/>
          <w:szCs w:val="20"/>
        </w:rPr>
        <w:t>Цивильского района Чувашской Республики</w:t>
      </w:r>
    </w:p>
    <w:p w:rsidR="00653B00" w:rsidRPr="000E1065" w:rsidRDefault="00653B00" w:rsidP="00653B00">
      <w:pPr>
        <w:ind w:firstLine="540"/>
        <w:jc w:val="right"/>
        <w:rPr>
          <w:i/>
          <w:sz w:val="20"/>
          <w:szCs w:val="20"/>
        </w:rPr>
      </w:pPr>
      <w:r w:rsidRPr="000E1065">
        <w:rPr>
          <w:i/>
          <w:sz w:val="20"/>
          <w:szCs w:val="20"/>
        </w:rPr>
        <w:t xml:space="preserve">«О бюджете </w:t>
      </w:r>
      <w:r w:rsidRPr="000E1065">
        <w:rPr>
          <w:i/>
          <w:snapToGrid w:val="0"/>
          <w:sz w:val="20"/>
          <w:szCs w:val="20"/>
        </w:rPr>
        <w:t>Конарского сельского</w:t>
      </w:r>
      <w:r w:rsidRPr="000E1065">
        <w:rPr>
          <w:i/>
          <w:sz w:val="20"/>
          <w:szCs w:val="20"/>
        </w:rPr>
        <w:t xml:space="preserve"> поселения Цивильского района</w:t>
      </w:r>
    </w:p>
    <w:p w:rsidR="00653B00" w:rsidRPr="000E1065" w:rsidRDefault="00653B00" w:rsidP="00653B00">
      <w:pPr>
        <w:ind w:firstLine="540"/>
        <w:jc w:val="right"/>
        <w:rPr>
          <w:i/>
          <w:sz w:val="20"/>
          <w:szCs w:val="20"/>
        </w:rPr>
      </w:pPr>
      <w:r w:rsidRPr="000E1065">
        <w:rPr>
          <w:i/>
          <w:sz w:val="20"/>
          <w:szCs w:val="20"/>
        </w:rPr>
        <w:t>Чувашской Республики на 2021 год и</w:t>
      </w:r>
    </w:p>
    <w:p w:rsidR="00653B00" w:rsidRPr="000E1065" w:rsidRDefault="00653B00" w:rsidP="00653B00">
      <w:pPr>
        <w:ind w:firstLine="540"/>
        <w:jc w:val="right"/>
        <w:rPr>
          <w:i/>
          <w:sz w:val="20"/>
          <w:szCs w:val="20"/>
        </w:rPr>
      </w:pPr>
      <w:r w:rsidRPr="000E1065">
        <w:rPr>
          <w:i/>
          <w:sz w:val="20"/>
          <w:szCs w:val="20"/>
        </w:rPr>
        <w:t>на плановый период 2022 и 2023 годов»</w:t>
      </w:r>
      <w:r w:rsidR="005749EF" w:rsidRPr="005749EF">
        <w:rPr>
          <w:i/>
          <w:sz w:val="20"/>
          <w:szCs w:val="20"/>
        </w:rPr>
        <w:t xml:space="preserve"> </w:t>
      </w:r>
      <w:r w:rsidR="005749EF">
        <w:rPr>
          <w:i/>
          <w:sz w:val="20"/>
          <w:szCs w:val="20"/>
        </w:rPr>
        <w:t xml:space="preserve">от </w:t>
      </w:r>
      <w:r w:rsidR="002B0199">
        <w:rPr>
          <w:i/>
          <w:sz w:val="20"/>
          <w:szCs w:val="20"/>
        </w:rPr>
        <w:t>25</w:t>
      </w:r>
      <w:r w:rsidR="005749EF">
        <w:rPr>
          <w:i/>
          <w:sz w:val="20"/>
          <w:szCs w:val="20"/>
        </w:rPr>
        <w:t>.12.2020 №18-1</w:t>
      </w:r>
      <w:r w:rsidR="005749EF" w:rsidRPr="000E1065">
        <w:rPr>
          <w:i/>
          <w:sz w:val="20"/>
          <w:szCs w:val="20"/>
        </w:rPr>
        <w:t xml:space="preserve">   </w:t>
      </w:r>
    </w:p>
    <w:p w:rsidR="00653B00" w:rsidRPr="000E1065" w:rsidRDefault="00653B00" w:rsidP="00653B00">
      <w:pPr>
        <w:ind w:firstLine="540"/>
        <w:jc w:val="center"/>
        <w:rPr>
          <w:i/>
          <w:sz w:val="20"/>
          <w:szCs w:val="20"/>
        </w:rPr>
      </w:pPr>
      <w:r w:rsidRPr="000E1065">
        <w:rPr>
          <w:i/>
          <w:sz w:val="20"/>
          <w:szCs w:val="20"/>
        </w:rPr>
        <w:t xml:space="preserve">                                                                                                              </w:t>
      </w:r>
    </w:p>
    <w:p w:rsidR="00653B00" w:rsidRPr="000E1065" w:rsidRDefault="00653B00" w:rsidP="00653B00">
      <w:pPr>
        <w:ind w:firstLine="540"/>
        <w:jc w:val="center"/>
        <w:rPr>
          <w:b/>
          <w:sz w:val="20"/>
          <w:szCs w:val="20"/>
        </w:rPr>
      </w:pPr>
      <w:r w:rsidRPr="000E1065">
        <w:rPr>
          <w:b/>
          <w:sz w:val="20"/>
          <w:szCs w:val="20"/>
        </w:rPr>
        <w:t xml:space="preserve">Программа муниципальных гарантий </w:t>
      </w:r>
      <w:r w:rsidRPr="000E1065">
        <w:rPr>
          <w:b/>
          <w:snapToGrid w:val="0"/>
          <w:sz w:val="20"/>
          <w:szCs w:val="20"/>
        </w:rPr>
        <w:t>Конарского сельского</w:t>
      </w:r>
      <w:r w:rsidRPr="000E1065">
        <w:rPr>
          <w:i/>
          <w:snapToGrid w:val="0"/>
          <w:sz w:val="20"/>
          <w:szCs w:val="20"/>
        </w:rPr>
        <w:t xml:space="preserve"> </w:t>
      </w:r>
      <w:r w:rsidRPr="000E1065">
        <w:rPr>
          <w:b/>
          <w:sz w:val="20"/>
          <w:szCs w:val="20"/>
        </w:rPr>
        <w:t>поселения Цивильского района Чувашской Республики в валюте Российской Федерации на 2021 год</w:t>
      </w:r>
    </w:p>
    <w:p w:rsidR="00653B00" w:rsidRPr="000E1065" w:rsidRDefault="00653B00" w:rsidP="00653B00">
      <w:pPr>
        <w:ind w:firstLine="540"/>
        <w:jc w:val="center"/>
        <w:rPr>
          <w:b/>
          <w:sz w:val="20"/>
          <w:szCs w:val="20"/>
        </w:rPr>
      </w:pPr>
    </w:p>
    <w:p w:rsidR="00653B00" w:rsidRPr="000E1065" w:rsidRDefault="00653B00" w:rsidP="00653B00">
      <w:pPr>
        <w:jc w:val="both"/>
        <w:rPr>
          <w:b/>
          <w:sz w:val="20"/>
          <w:szCs w:val="20"/>
        </w:rPr>
      </w:pPr>
      <w:r w:rsidRPr="000E1065">
        <w:rPr>
          <w:b/>
          <w:sz w:val="20"/>
          <w:szCs w:val="20"/>
        </w:rPr>
        <w:t xml:space="preserve">1.1. Перечень подлежащих предоставлению в 2021 году муниципальных гарантий   </w:t>
      </w:r>
      <w:r w:rsidRPr="000E1065">
        <w:rPr>
          <w:b/>
          <w:snapToGrid w:val="0"/>
          <w:sz w:val="20"/>
          <w:szCs w:val="20"/>
        </w:rPr>
        <w:t>Конарского сельского</w:t>
      </w:r>
      <w:r w:rsidRPr="000E1065">
        <w:rPr>
          <w:i/>
          <w:snapToGrid w:val="0"/>
          <w:sz w:val="20"/>
          <w:szCs w:val="20"/>
        </w:rPr>
        <w:t xml:space="preserve"> </w:t>
      </w:r>
      <w:r w:rsidRPr="000E1065">
        <w:rPr>
          <w:b/>
          <w:sz w:val="20"/>
          <w:szCs w:val="20"/>
        </w:rPr>
        <w:t xml:space="preserve">поселения Цивильского района Чувашской Республики </w:t>
      </w:r>
    </w:p>
    <w:p w:rsidR="00653B00" w:rsidRPr="000E1065" w:rsidRDefault="00653B00" w:rsidP="00653B00">
      <w:pPr>
        <w:ind w:firstLine="540"/>
        <w:jc w:val="both"/>
        <w:rPr>
          <w:b/>
          <w:sz w:val="20"/>
          <w:szCs w:val="20"/>
        </w:rPr>
      </w:pPr>
    </w:p>
    <w:tbl>
      <w:tblPr>
        <w:tblW w:w="0" w:type="auto"/>
        <w:tblLook w:val="01E0" w:firstRow="1" w:lastRow="1" w:firstColumn="1" w:lastColumn="1" w:noHBand="0" w:noVBand="0"/>
      </w:tblPr>
      <w:tblGrid>
        <w:gridCol w:w="625"/>
        <w:gridCol w:w="2664"/>
        <w:gridCol w:w="2291"/>
        <w:gridCol w:w="1907"/>
        <w:gridCol w:w="1868"/>
      </w:tblGrid>
      <w:tr w:rsidR="00653B00" w:rsidRPr="000E1065" w:rsidTr="00653B00">
        <w:tc>
          <w:tcPr>
            <w:tcW w:w="648" w:type="dxa"/>
            <w:hideMark/>
          </w:tcPr>
          <w:p w:rsidR="00653B00" w:rsidRPr="000E1065" w:rsidRDefault="00653B00" w:rsidP="00653B00">
            <w:pPr>
              <w:jc w:val="center"/>
              <w:rPr>
                <w:sz w:val="20"/>
                <w:szCs w:val="20"/>
                <w:lang w:eastAsia="en-US"/>
              </w:rPr>
            </w:pPr>
            <w:r w:rsidRPr="000E1065">
              <w:rPr>
                <w:sz w:val="20"/>
                <w:szCs w:val="20"/>
                <w:lang w:eastAsia="en-US"/>
              </w:rPr>
              <w:t>№</w:t>
            </w:r>
          </w:p>
          <w:p w:rsidR="00653B00" w:rsidRPr="000E1065" w:rsidRDefault="00653B00" w:rsidP="00653B00">
            <w:pPr>
              <w:jc w:val="center"/>
              <w:rPr>
                <w:sz w:val="20"/>
                <w:szCs w:val="20"/>
                <w:lang w:eastAsia="en-US"/>
              </w:rPr>
            </w:pPr>
            <w:r w:rsidRPr="000E1065">
              <w:rPr>
                <w:sz w:val="20"/>
                <w:szCs w:val="20"/>
                <w:lang w:eastAsia="en-US"/>
              </w:rPr>
              <w:t>п/п</w:t>
            </w:r>
          </w:p>
        </w:tc>
        <w:tc>
          <w:tcPr>
            <w:tcW w:w="2862" w:type="dxa"/>
            <w:hideMark/>
          </w:tcPr>
          <w:p w:rsidR="00653B00" w:rsidRPr="000E1065" w:rsidRDefault="00653B00" w:rsidP="00653B00">
            <w:pPr>
              <w:jc w:val="center"/>
              <w:rPr>
                <w:sz w:val="20"/>
                <w:szCs w:val="20"/>
                <w:lang w:eastAsia="en-US"/>
              </w:rPr>
            </w:pPr>
            <w:r w:rsidRPr="000E1065">
              <w:rPr>
                <w:sz w:val="20"/>
                <w:szCs w:val="20"/>
                <w:lang w:eastAsia="en-US"/>
              </w:rPr>
              <w:t>Наименование принципала</w:t>
            </w:r>
          </w:p>
        </w:tc>
        <w:tc>
          <w:tcPr>
            <w:tcW w:w="2410" w:type="dxa"/>
            <w:hideMark/>
          </w:tcPr>
          <w:p w:rsidR="00653B00" w:rsidRPr="000E1065" w:rsidRDefault="00653B00" w:rsidP="00653B00">
            <w:pPr>
              <w:jc w:val="center"/>
              <w:rPr>
                <w:sz w:val="20"/>
                <w:szCs w:val="20"/>
                <w:lang w:eastAsia="en-US"/>
              </w:rPr>
            </w:pPr>
            <w:r w:rsidRPr="000E1065">
              <w:rPr>
                <w:sz w:val="20"/>
                <w:szCs w:val="20"/>
                <w:lang w:eastAsia="en-US"/>
              </w:rPr>
              <w:t>Цель гарантирования</w:t>
            </w:r>
          </w:p>
        </w:tc>
        <w:tc>
          <w:tcPr>
            <w:tcW w:w="1962" w:type="dxa"/>
            <w:hideMark/>
          </w:tcPr>
          <w:p w:rsidR="00653B00" w:rsidRPr="000E1065" w:rsidRDefault="00653B00" w:rsidP="00653B00">
            <w:pPr>
              <w:jc w:val="center"/>
              <w:rPr>
                <w:sz w:val="20"/>
                <w:szCs w:val="20"/>
                <w:lang w:eastAsia="en-US"/>
              </w:rPr>
            </w:pPr>
            <w:r w:rsidRPr="000E1065">
              <w:rPr>
                <w:sz w:val="20"/>
                <w:szCs w:val="20"/>
                <w:lang w:eastAsia="en-US"/>
              </w:rPr>
              <w:t xml:space="preserve">Сумма муниципальной гарантии </w:t>
            </w:r>
            <w:r w:rsidRPr="000E1065">
              <w:rPr>
                <w:snapToGrid w:val="0"/>
                <w:sz w:val="20"/>
                <w:szCs w:val="20"/>
                <w:lang w:eastAsia="en-US"/>
              </w:rPr>
              <w:t>Конарского сельского</w:t>
            </w:r>
            <w:r w:rsidRPr="000E1065">
              <w:rPr>
                <w:i/>
                <w:snapToGrid w:val="0"/>
                <w:sz w:val="20"/>
                <w:szCs w:val="20"/>
                <w:lang w:eastAsia="en-US"/>
              </w:rPr>
              <w:t xml:space="preserve"> </w:t>
            </w:r>
            <w:r w:rsidRPr="000E1065">
              <w:rPr>
                <w:sz w:val="20"/>
                <w:szCs w:val="20"/>
                <w:lang w:eastAsia="en-US"/>
              </w:rPr>
              <w:t>поселения</w:t>
            </w:r>
            <w:r w:rsidRPr="000E1065">
              <w:rPr>
                <w:b/>
                <w:sz w:val="20"/>
                <w:szCs w:val="20"/>
                <w:lang w:eastAsia="en-US"/>
              </w:rPr>
              <w:t xml:space="preserve"> </w:t>
            </w:r>
            <w:r w:rsidRPr="000E1065">
              <w:rPr>
                <w:sz w:val="20"/>
                <w:szCs w:val="20"/>
                <w:lang w:eastAsia="en-US"/>
              </w:rPr>
              <w:t>Цивильского района, рублей</w:t>
            </w:r>
          </w:p>
        </w:tc>
        <w:tc>
          <w:tcPr>
            <w:tcW w:w="1971" w:type="dxa"/>
            <w:hideMark/>
          </w:tcPr>
          <w:p w:rsidR="00653B00" w:rsidRPr="000E1065" w:rsidRDefault="00653B00" w:rsidP="00653B00">
            <w:pPr>
              <w:jc w:val="center"/>
              <w:rPr>
                <w:sz w:val="20"/>
                <w:szCs w:val="20"/>
                <w:lang w:eastAsia="en-US"/>
              </w:rPr>
            </w:pPr>
            <w:r w:rsidRPr="000E1065">
              <w:rPr>
                <w:sz w:val="20"/>
                <w:szCs w:val="20"/>
                <w:lang w:eastAsia="en-US"/>
              </w:rPr>
              <w:t>Наличие права регрессного требования</w:t>
            </w:r>
          </w:p>
        </w:tc>
      </w:tr>
      <w:tr w:rsidR="00653B00" w:rsidRPr="000E1065" w:rsidTr="00653B00">
        <w:tc>
          <w:tcPr>
            <w:tcW w:w="648" w:type="dxa"/>
            <w:hideMark/>
          </w:tcPr>
          <w:p w:rsidR="00653B00" w:rsidRPr="000E1065" w:rsidRDefault="00653B00" w:rsidP="00653B00">
            <w:pPr>
              <w:jc w:val="center"/>
              <w:rPr>
                <w:sz w:val="20"/>
                <w:szCs w:val="20"/>
                <w:lang w:eastAsia="en-US"/>
              </w:rPr>
            </w:pPr>
            <w:r w:rsidRPr="000E1065">
              <w:rPr>
                <w:sz w:val="20"/>
                <w:szCs w:val="20"/>
                <w:lang w:eastAsia="en-US"/>
              </w:rPr>
              <w:t>1.</w:t>
            </w:r>
          </w:p>
        </w:tc>
        <w:tc>
          <w:tcPr>
            <w:tcW w:w="2862" w:type="dxa"/>
          </w:tcPr>
          <w:p w:rsidR="00653B00" w:rsidRPr="000E1065" w:rsidRDefault="00653B00" w:rsidP="00653B00">
            <w:pPr>
              <w:rPr>
                <w:sz w:val="20"/>
                <w:szCs w:val="20"/>
                <w:lang w:eastAsia="en-US"/>
              </w:rPr>
            </w:pPr>
          </w:p>
        </w:tc>
        <w:tc>
          <w:tcPr>
            <w:tcW w:w="2410" w:type="dxa"/>
          </w:tcPr>
          <w:p w:rsidR="00653B00" w:rsidRPr="000E1065" w:rsidRDefault="00653B00" w:rsidP="00653B00">
            <w:pPr>
              <w:rPr>
                <w:sz w:val="20"/>
                <w:szCs w:val="20"/>
                <w:lang w:eastAsia="en-US"/>
              </w:rPr>
            </w:pPr>
          </w:p>
        </w:tc>
        <w:tc>
          <w:tcPr>
            <w:tcW w:w="1962" w:type="dxa"/>
            <w:hideMark/>
          </w:tcPr>
          <w:p w:rsidR="00653B00" w:rsidRPr="000E1065" w:rsidRDefault="00653B00" w:rsidP="00653B00">
            <w:pPr>
              <w:jc w:val="center"/>
              <w:rPr>
                <w:sz w:val="20"/>
                <w:szCs w:val="20"/>
                <w:lang w:eastAsia="en-US"/>
              </w:rPr>
            </w:pPr>
            <w:r w:rsidRPr="000E1065">
              <w:rPr>
                <w:sz w:val="20"/>
                <w:szCs w:val="20"/>
                <w:lang w:eastAsia="en-US"/>
              </w:rPr>
              <w:t>0,0</w:t>
            </w:r>
          </w:p>
        </w:tc>
        <w:tc>
          <w:tcPr>
            <w:tcW w:w="1971" w:type="dxa"/>
          </w:tcPr>
          <w:p w:rsidR="00653B00" w:rsidRPr="000E1065" w:rsidRDefault="00653B00" w:rsidP="00653B00">
            <w:pPr>
              <w:jc w:val="center"/>
              <w:rPr>
                <w:sz w:val="20"/>
                <w:szCs w:val="20"/>
                <w:lang w:eastAsia="en-US"/>
              </w:rPr>
            </w:pPr>
          </w:p>
        </w:tc>
      </w:tr>
    </w:tbl>
    <w:p w:rsidR="00653B00" w:rsidRPr="000E1065" w:rsidRDefault="00653B00" w:rsidP="00653B00">
      <w:pPr>
        <w:rPr>
          <w:rFonts w:eastAsiaTheme="minorEastAsia"/>
          <w:sz w:val="20"/>
          <w:szCs w:val="20"/>
        </w:rPr>
      </w:pPr>
      <w:r w:rsidRPr="000E1065">
        <w:rPr>
          <w:sz w:val="20"/>
          <w:szCs w:val="20"/>
        </w:rPr>
        <w:t>Общий объем предоставления муниципальных гарантий</w:t>
      </w:r>
    </w:p>
    <w:p w:rsidR="00653B00" w:rsidRPr="000E1065" w:rsidRDefault="00653B00" w:rsidP="00653B00">
      <w:pPr>
        <w:rPr>
          <w:sz w:val="20"/>
          <w:szCs w:val="20"/>
        </w:rPr>
      </w:pPr>
      <w:r w:rsidRPr="000E1065">
        <w:rPr>
          <w:snapToGrid w:val="0"/>
          <w:sz w:val="20"/>
          <w:szCs w:val="20"/>
        </w:rPr>
        <w:t>Конарского сельского</w:t>
      </w:r>
      <w:r w:rsidRPr="000E1065">
        <w:rPr>
          <w:i/>
          <w:snapToGrid w:val="0"/>
          <w:sz w:val="20"/>
          <w:szCs w:val="20"/>
        </w:rPr>
        <w:t xml:space="preserve"> </w:t>
      </w:r>
      <w:r w:rsidRPr="000E1065">
        <w:rPr>
          <w:sz w:val="20"/>
          <w:szCs w:val="20"/>
        </w:rPr>
        <w:t>поселения</w:t>
      </w:r>
      <w:r w:rsidRPr="000E1065">
        <w:rPr>
          <w:b/>
          <w:sz w:val="20"/>
          <w:szCs w:val="20"/>
        </w:rPr>
        <w:t xml:space="preserve"> </w:t>
      </w:r>
      <w:r w:rsidRPr="000E1065">
        <w:rPr>
          <w:sz w:val="20"/>
          <w:szCs w:val="20"/>
        </w:rPr>
        <w:t>Цивильского района</w:t>
      </w:r>
    </w:p>
    <w:p w:rsidR="00653B00" w:rsidRPr="000E1065" w:rsidRDefault="00653B00" w:rsidP="00653B00">
      <w:pPr>
        <w:rPr>
          <w:sz w:val="20"/>
          <w:szCs w:val="20"/>
        </w:rPr>
      </w:pPr>
      <w:r w:rsidRPr="000E1065">
        <w:rPr>
          <w:sz w:val="20"/>
          <w:szCs w:val="20"/>
        </w:rPr>
        <w:t xml:space="preserve"> Чувашской Республики</w:t>
      </w:r>
      <w:r w:rsidRPr="000E1065">
        <w:rPr>
          <w:sz w:val="20"/>
          <w:szCs w:val="20"/>
        </w:rPr>
        <w:tab/>
        <w:t xml:space="preserve">     </w:t>
      </w:r>
      <w:r w:rsidRPr="000E1065">
        <w:rPr>
          <w:sz w:val="20"/>
          <w:szCs w:val="20"/>
        </w:rPr>
        <w:tab/>
        <w:t xml:space="preserve">                                                    0,0</w:t>
      </w:r>
    </w:p>
    <w:p w:rsidR="00653B00" w:rsidRPr="000E1065" w:rsidRDefault="00653B00" w:rsidP="00653B00">
      <w:pPr>
        <w:rPr>
          <w:sz w:val="20"/>
          <w:szCs w:val="20"/>
        </w:rPr>
      </w:pPr>
    </w:p>
    <w:p w:rsidR="00653B00" w:rsidRPr="000E1065" w:rsidRDefault="00653B00" w:rsidP="00653B00">
      <w:pPr>
        <w:jc w:val="both"/>
        <w:rPr>
          <w:b/>
          <w:sz w:val="20"/>
          <w:szCs w:val="20"/>
        </w:rPr>
      </w:pPr>
      <w:r w:rsidRPr="000E1065">
        <w:rPr>
          <w:b/>
          <w:sz w:val="20"/>
          <w:szCs w:val="20"/>
        </w:rPr>
        <w:t xml:space="preserve">1.2. Перечень подлежащих исполнению в 2021 году муниципальных гарантий </w:t>
      </w:r>
      <w:r w:rsidRPr="000E1065">
        <w:rPr>
          <w:b/>
          <w:snapToGrid w:val="0"/>
          <w:sz w:val="20"/>
          <w:szCs w:val="20"/>
        </w:rPr>
        <w:t>Конарского сельского</w:t>
      </w:r>
      <w:r w:rsidRPr="000E1065">
        <w:rPr>
          <w:i/>
          <w:snapToGrid w:val="0"/>
          <w:sz w:val="20"/>
          <w:szCs w:val="20"/>
        </w:rPr>
        <w:t xml:space="preserve"> </w:t>
      </w:r>
      <w:r w:rsidRPr="000E1065">
        <w:rPr>
          <w:b/>
          <w:sz w:val="20"/>
          <w:szCs w:val="20"/>
        </w:rPr>
        <w:t>поселения Цивильского района Чувашской Республики</w:t>
      </w:r>
    </w:p>
    <w:p w:rsidR="00653B00" w:rsidRPr="000E1065" w:rsidRDefault="00653B00" w:rsidP="00653B00">
      <w:pPr>
        <w:jc w:val="both"/>
        <w:rPr>
          <w:b/>
          <w:sz w:val="20"/>
          <w:szCs w:val="20"/>
        </w:rPr>
      </w:pPr>
    </w:p>
    <w:tbl>
      <w:tblPr>
        <w:tblW w:w="0" w:type="auto"/>
        <w:tblLook w:val="01E0" w:firstRow="1" w:lastRow="1" w:firstColumn="1" w:lastColumn="1" w:noHBand="0" w:noVBand="0"/>
      </w:tblPr>
      <w:tblGrid>
        <w:gridCol w:w="624"/>
        <w:gridCol w:w="2680"/>
        <w:gridCol w:w="2268"/>
        <w:gridCol w:w="1915"/>
        <w:gridCol w:w="1868"/>
      </w:tblGrid>
      <w:tr w:rsidR="00653B00" w:rsidRPr="000E1065" w:rsidTr="00653B00">
        <w:tc>
          <w:tcPr>
            <w:tcW w:w="648" w:type="dxa"/>
            <w:hideMark/>
          </w:tcPr>
          <w:p w:rsidR="00653B00" w:rsidRPr="000E1065" w:rsidRDefault="00653B00" w:rsidP="00653B00">
            <w:pPr>
              <w:jc w:val="center"/>
              <w:rPr>
                <w:sz w:val="20"/>
                <w:szCs w:val="20"/>
                <w:lang w:eastAsia="en-US"/>
              </w:rPr>
            </w:pPr>
            <w:r w:rsidRPr="000E1065">
              <w:rPr>
                <w:sz w:val="20"/>
                <w:szCs w:val="20"/>
                <w:lang w:eastAsia="en-US"/>
              </w:rPr>
              <w:t>№</w:t>
            </w:r>
          </w:p>
          <w:p w:rsidR="00653B00" w:rsidRPr="000E1065" w:rsidRDefault="00653B00" w:rsidP="00653B00">
            <w:pPr>
              <w:jc w:val="center"/>
              <w:rPr>
                <w:sz w:val="20"/>
                <w:szCs w:val="20"/>
                <w:lang w:eastAsia="en-US"/>
              </w:rPr>
            </w:pPr>
            <w:r w:rsidRPr="000E1065">
              <w:rPr>
                <w:sz w:val="20"/>
                <w:szCs w:val="20"/>
                <w:lang w:eastAsia="en-US"/>
              </w:rPr>
              <w:t>п/п</w:t>
            </w:r>
          </w:p>
        </w:tc>
        <w:tc>
          <w:tcPr>
            <w:tcW w:w="2880" w:type="dxa"/>
            <w:hideMark/>
          </w:tcPr>
          <w:p w:rsidR="00653B00" w:rsidRPr="000E1065" w:rsidRDefault="00653B00" w:rsidP="00653B00">
            <w:pPr>
              <w:jc w:val="center"/>
              <w:rPr>
                <w:sz w:val="20"/>
                <w:szCs w:val="20"/>
                <w:lang w:eastAsia="en-US"/>
              </w:rPr>
            </w:pPr>
            <w:r w:rsidRPr="000E1065">
              <w:rPr>
                <w:sz w:val="20"/>
                <w:szCs w:val="20"/>
                <w:lang w:eastAsia="en-US"/>
              </w:rPr>
              <w:t>Наименование принципала</w:t>
            </w:r>
          </w:p>
        </w:tc>
        <w:tc>
          <w:tcPr>
            <w:tcW w:w="2383" w:type="dxa"/>
            <w:hideMark/>
          </w:tcPr>
          <w:p w:rsidR="00653B00" w:rsidRPr="000E1065" w:rsidRDefault="00653B00" w:rsidP="00653B00">
            <w:pPr>
              <w:jc w:val="center"/>
              <w:rPr>
                <w:sz w:val="20"/>
                <w:szCs w:val="20"/>
                <w:lang w:eastAsia="en-US"/>
              </w:rPr>
            </w:pPr>
            <w:r w:rsidRPr="000E1065">
              <w:rPr>
                <w:sz w:val="20"/>
                <w:szCs w:val="20"/>
                <w:lang w:eastAsia="en-US"/>
              </w:rPr>
              <w:t>Цель гарантирования</w:t>
            </w:r>
          </w:p>
        </w:tc>
        <w:tc>
          <w:tcPr>
            <w:tcW w:w="1971" w:type="dxa"/>
            <w:hideMark/>
          </w:tcPr>
          <w:p w:rsidR="00653B00" w:rsidRPr="000E1065" w:rsidRDefault="00653B00" w:rsidP="00653B00">
            <w:pPr>
              <w:jc w:val="center"/>
              <w:rPr>
                <w:sz w:val="20"/>
                <w:szCs w:val="20"/>
                <w:lang w:eastAsia="en-US"/>
              </w:rPr>
            </w:pPr>
            <w:r w:rsidRPr="000E1065">
              <w:rPr>
                <w:sz w:val="20"/>
                <w:szCs w:val="20"/>
                <w:lang w:eastAsia="en-US"/>
              </w:rPr>
              <w:t xml:space="preserve">Сумма муниципальной гарантии </w:t>
            </w:r>
            <w:r w:rsidRPr="000E1065">
              <w:rPr>
                <w:snapToGrid w:val="0"/>
                <w:sz w:val="20"/>
                <w:szCs w:val="20"/>
                <w:lang w:eastAsia="en-US"/>
              </w:rPr>
              <w:t>Конарского сельского</w:t>
            </w:r>
            <w:r w:rsidRPr="000E1065">
              <w:rPr>
                <w:i/>
                <w:snapToGrid w:val="0"/>
                <w:sz w:val="20"/>
                <w:szCs w:val="20"/>
                <w:lang w:eastAsia="en-US"/>
              </w:rPr>
              <w:t xml:space="preserve"> </w:t>
            </w:r>
            <w:r w:rsidRPr="000E1065">
              <w:rPr>
                <w:sz w:val="20"/>
                <w:szCs w:val="20"/>
                <w:lang w:eastAsia="en-US"/>
              </w:rPr>
              <w:t>поселения</w:t>
            </w:r>
            <w:r w:rsidRPr="000E1065">
              <w:rPr>
                <w:b/>
                <w:sz w:val="20"/>
                <w:szCs w:val="20"/>
                <w:lang w:eastAsia="en-US"/>
              </w:rPr>
              <w:t xml:space="preserve"> </w:t>
            </w:r>
            <w:r w:rsidRPr="000E1065">
              <w:rPr>
                <w:sz w:val="20"/>
                <w:szCs w:val="20"/>
                <w:lang w:eastAsia="en-US"/>
              </w:rPr>
              <w:t>Цивильского района, рублей</w:t>
            </w:r>
          </w:p>
        </w:tc>
        <w:tc>
          <w:tcPr>
            <w:tcW w:w="1971" w:type="dxa"/>
            <w:hideMark/>
          </w:tcPr>
          <w:p w:rsidR="00653B00" w:rsidRPr="000E1065" w:rsidRDefault="00653B00" w:rsidP="00653B00">
            <w:pPr>
              <w:jc w:val="center"/>
              <w:rPr>
                <w:sz w:val="20"/>
                <w:szCs w:val="20"/>
                <w:lang w:eastAsia="en-US"/>
              </w:rPr>
            </w:pPr>
            <w:r w:rsidRPr="000E1065">
              <w:rPr>
                <w:sz w:val="20"/>
                <w:szCs w:val="20"/>
                <w:lang w:eastAsia="en-US"/>
              </w:rPr>
              <w:t>Наличие права регрессного требования</w:t>
            </w:r>
          </w:p>
        </w:tc>
      </w:tr>
      <w:tr w:rsidR="00653B00" w:rsidRPr="000E1065" w:rsidTr="00653B00">
        <w:tc>
          <w:tcPr>
            <w:tcW w:w="648" w:type="dxa"/>
            <w:hideMark/>
          </w:tcPr>
          <w:p w:rsidR="00653B00" w:rsidRPr="000E1065" w:rsidRDefault="00653B00" w:rsidP="00653B00">
            <w:pPr>
              <w:jc w:val="center"/>
              <w:rPr>
                <w:sz w:val="20"/>
                <w:szCs w:val="20"/>
                <w:lang w:eastAsia="en-US"/>
              </w:rPr>
            </w:pPr>
            <w:r w:rsidRPr="000E1065">
              <w:rPr>
                <w:sz w:val="20"/>
                <w:szCs w:val="20"/>
                <w:lang w:eastAsia="en-US"/>
              </w:rPr>
              <w:t>1.</w:t>
            </w:r>
          </w:p>
        </w:tc>
        <w:tc>
          <w:tcPr>
            <w:tcW w:w="2880" w:type="dxa"/>
          </w:tcPr>
          <w:p w:rsidR="00653B00" w:rsidRPr="000E1065" w:rsidRDefault="00653B00" w:rsidP="00653B00">
            <w:pPr>
              <w:rPr>
                <w:sz w:val="20"/>
                <w:szCs w:val="20"/>
                <w:lang w:eastAsia="en-US"/>
              </w:rPr>
            </w:pPr>
          </w:p>
        </w:tc>
        <w:tc>
          <w:tcPr>
            <w:tcW w:w="2383" w:type="dxa"/>
          </w:tcPr>
          <w:p w:rsidR="00653B00" w:rsidRPr="000E1065" w:rsidRDefault="00653B00" w:rsidP="00653B00">
            <w:pPr>
              <w:rPr>
                <w:sz w:val="20"/>
                <w:szCs w:val="20"/>
                <w:lang w:eastAsia="en-US"/>
              </w:rPr>
            </w:pPr>
          </w:p>
        </w:tc>
        <w:tc>
          <w:tcPr>
            <w:tcW w:w="1971" w:type="dxa"/>
            <w:hideMark/>
          </w:tcPr>
          <w:p w:rsidR="00653B00" w:rsidRPr="000E1065" w:rsidRDefault="00653B00" w:rsidP="00653B00">
            <w:pPr>
              <w:jc w:val="center"/>
              <w:rPr>
                <w:sz w:val="20"/>
                <w:szCs w:val="20"/>
                <w:lang w:eastAsia="en-US"/>
              </w:rPr>
            </w:pPr>
            <w:r w:rsidRPr="000E1065">
              <w:rPr>
                <w:sz w:val="20"/>
                <w:szCs w:val="20"/>
                <w:lang w:eastAsia="en-US"/>
              </w:rPr>
              <w:t>0,0</w:t>
            </w:r>
          </w:p>
        </w:tc>
        <w:tc>
          <w:tcPr>
            <w:tcW w:w="1971" w:type="dxa"/>
          </w:tcPr>
          <w:p w:rsidR="00653B00" w:rsidRPr="000E1065" w:rsidRDefault="00653B00" w:rsidP="00653B00">
            <w:pPr>
              <w:jc w:val="center"/>
              <w:rPr>
                <w:sz w:val="20"/>
                <w:szCs w:val="20"/>
                <w:lang w:eastAsia="en-US"/>
              </w:rPr>
            </w:pPr>
          </w:p>
        </w:tc>
      </w:tr>
    </w:tbl>
    <w:p w:rsidR="00653B00" w:rsidRPr="000E1065" w:rsidRDefault="00653B00" w:rsidP="00653B00">
      <w:pPr>
        <w:rPr>
          <w:rFonts w:eastAsiaTheme="minorEastAsia"/>
          <w:sz w:val="20"/>
          <w:szCs w:val="20"/>
        </w:rPr>
      </w:pPr>
      <w:r w:rsidRPr="000E1065">
        <w:rPr>
          <w:sz w:val="20"/>
          <w:szCs w:val="20"/>
        </w:rPr>
        <w:t>Общий объем исполнения муниципальных гарантий</w:t>
      </w:r>
    </w:p>
    <w:p w:rsidR="00653B00" w:rsidRPr="000E1065" w:rsidRDefault="00653B00" w:rsidP="00653B00">
      <w:pPr>
        <w:rPr>
          <w:sz w:val="20"/>
          <w:szCs w:val="20"/>
        </w:rPr>
      </w:pPr>
      <w:r w:rsidRPr="000E1065">
        <w:rPr>
          <w:snapToGrid w:val="0"/>
          <w:sz w:val="20"/>
          <w:szCs w:val="20"/>
        </w:rPr>
        <w:t>Конарского сельского</w:t>
      </w:r>
      <w:r w:rsidRPr="000E1065">
        <w:rPr>
          <w:i/>
          <w:snapToGrid w:val="0"/>
          <w:sz w:val="20"/>
          <w:szCs w:val="20"/>
        </w:rPr>
        <w:t xml:space="preserve"> </w:t>
      </w:r>
      <w:r w:rsidRPr="000E1065">
        <w:rPr>
          <w:sz w:val="20"/>
          <w:szCs w:val="20"/>
        </w:rPr>
        <w:t>поселения</w:t>
      </w:r>
      <w:r w:rsidRPr="000E1065">
        <w:rPr>
          <w:b/>
          <w:sz w:val="20"/>
          <w:szCs w:val="20"/>
        </w:rPr>
        <w:t xml:space="preserve"> </w:t>
      </w:r>
      <w:r w:rsidRPr="000E1065">
        <w:rPr>
          <w:sz w:val="20"/>
          <w:szCs w:val="20"/>
        </w:rPr>
        <w:t>Цивильского района</w:t>
      </w:r>
    </w:p>
    <w:p w:rsidR="00653B00" w:rsidRPr="000E1065" w:rsidRDefault="00653B00" w:rsidP="00653B00">
      <w:pPr>
        <w:rPr>
          <w:sz w:val="20"/>
          <w:szCs w:val="20"/>
        </w:rPr>
      </w:pPr>
      <w:r w:rsidRPr="000E1065">
        <w:rPr>
          <w:sz w:val="20"/>
          <w:szCs w:val="20"/>
        </w:rPr>
        <w:t>Чувашской Республики</w:t>
      </w:r>
      <w:r w:rsidRPr="000E1065">
        <w:rPr>
          <w:sz w:val="20"/>
          <w:szCs w:val="20"/>
        </w:rPr>
        <w:tab/>
      </w:r>
      <w:r w:rsidRPr="000E1065">
        <w:rPr>
          <w:sz w:val="20"/>
          <w:szCs w:val="20"/>
        </w:rPr>
        <w:tab/>
        <w:t xml:space="preserve">                             </w:t>
      </w:r>
      <w:r w:rsidRPr="000E1065">
        <w:rPr>
          <w:sz w:val="20"/>
          <w:szCs w:val="20"/>
        </w:rPr>
        <w:tab/>
        <w:t xml:space="preserve">               0,0</w:t>
      </w:r>
    </w:p>
    <w:p w:rsidR="00653B00" w:rsidRPr="000E1065" w:rsidRDefault="00653B00" w:rsidP="00653B00">
      <w:pPr>
        <w:jc w:val="both"/>
        <w:rPr>
          <w:b/>
          <w:sz w:val="20"/>
          <w:szCs w:val="20"/>
        </w:rPr>
      </w:pPr>
    </w:p>
    <w:p w:rsidR="00653B00" w:rsidRPr="000E1065" w:rsidRDefault="00653B00" w:rsidP="00653B00">
      <w:pPr>
        <w:jc w:val="both"/>
        <w:rPr>
          <w:b/>
          <w:sz w:val="20"/>
          <w:szCs w:val="20"/>
        </w:rPr>
      </w:pPr>
      <w:r w:rsidRPr="000E1065">
        <w:rPr>
          <w:b/>
          <w:sz w:val="20"/>
          <w:szCs w:val="20"/>
        </w:rPr>
        <w:lastRenderedPageBreak/>
        <w:t xml:space="preserve">Общий объем бюджетных ассигнований, предусмотренных на исполнение муниципальных гарантий </w:t>
      </w:r>
      <w:r w:rsidRPr="000E1065">
        <w:rPr>
          <w:b/>
          <w:snapToGrid w:val="0"/>
          <w:sz w:val="20"/>
          <w:szCs w:val="20"/>
        </w:rPr>
        <w:t>Конарского сельского</w:t>
      </w:r>
      <w:r w:rsidRPr="000E1065">
        <w:rPr>
          <w:i/>
          <w:snapToGrid w:val="0"/>
          <w:sz w:val="20"/>
          <w:szCs w:val="20"/>
        </w:rPr>
        <w:t xml:space="preserve"> </w:t>
      </w:r>
      <w:r w:rsidRPr="000E1065">
        <w:rPr>
          <w:b/>
          <w:sz w:val="20"/>
          <w:szCs w:val="20"/>
        </w:rPr>
        <w:t>поселения Цивильского района Чувашской Республики по возможным гарантийным случаям в 2021 году</w:t>
      </w:r>
    </w:p>
    <w:p w:rsidR="00653B00" w:rsidRPr="000E1065" w:rsidRDefault="00653B00" w:rsidP="00653B00">
      <w:pPr>
        <w:jc w:val="both"/>
        <w:rPr>
          <w:b/>
          <w:sz w:val="20"/>
          <w:szCs w:val="20"/>
        </w:rPr>
      </w:pPr>
    </w:p>
    <w:tbl>
      <w:tblPr>
        <w:tblW w:w="0" w:type="auto"/>
        <w:tblLook w:val="01E0" w:firstRow="1" w:lastRow="1" w:firstColumn="1" w:lastColumn="1" w:noHBand="0" w:noVBand="0"/>
      </w:tblPr>
      <w:tblGrid>
        <w:gridCol w:w="4679"/>
        <w:gridCol w:w="4676"/>
      </w:tblGrid>
      <w:tr w:rsidR="00653B00" w:rsidRPr="000E1065" w:rsidTr="00653B00">
        <w:tc>
          <w:tcPr>
            <w:tcW w:w="4926" w:type="dxa"/>
            <w:hideMark/>
          </w:tcPr>
          <w:p w:rsidR="00653B00" w:rsidRPr="000E1065" w:rsidRDefault="00653B00" w:rsidP="00653B00">
            <w:pPr>
              <w:jc w:val="both"/>
              <w:rPr>
                <w:sz w:val="20"/>
                <w:szCs w:val="20"/>
                <w:lang w:eastAsia="en-US"/>
              </w:rPr>
            </w:pPr>
            <w:r w:rsidRPr="000E1065">
              <w:rPr>
                <w:sz w:val="20"/>
                <w:szCs w:val="20"/>
                <w:lang w:eastAsia="en-US"/>
              </w:rPr>
              <w:t xml:space="preserve">Исполнение муниципальных гарантий </w:t>
            </w:r>
            <w:r w:rsidRPr="000E1065">
              <w:rPr>
                <w:snapToGrid w:val="0"/>
                <w:sz w:val="20"/>
                <w:szCs w:val="20"/>
                <w:lang w:eastAsia="en-US"/>
              </w:rPr>
              <w:t>Конарского сельского</w:t>
            </w:r>
            <w:r w:rsidRPr="000E1065">
              <w:rPr>
                <w:i/>
                <w:snapToGrid w:val="0"/>
                <w:sz w:val="20"/>
                <w:szCs w:val="20"/>
                <w:lang w:eastAsia="en-US"/>
              </w:rPr>
              <w:t xml:space="preserve"> </w:t>
            </w:r>
            <w:r w:rsidRPr="000E1065">
              <w:rPr>
                <w:sz w:val="20"/>
                <w:szCs w:val="20"/>
                <w:lang w:eastAsia="en-US"/>
              </w:rPr>
              <w:t>поселения</w:t>
            </w:r>
            <w:r w:rsidRPr="000E1065">
              <w:rPr>
                <w:b/>
                <w:sz w:val="20"/>
                <w:szCs w:val="20"/>
                <w:lang w:eastAsia="en-US"/>
              </w:rPr>
              <w:t xml:space="preserve"> </w:t>
            </w:r>
            <w:r w:rsidRPr="000E1065">
              <w:rPr>
                <w:sz w:val="20"/>
                <w:szCs w:val="20"/>
                <w:lang w:eastAsia="en-US"/>
              </w:rPr>
              <w:t>Цивильского района Чувашской Республики</w:t>
            </w:r>
          </w:p>
        </w:tc>
        <w:tc>
          <w:tcPr>
            <w:tcW w:w="4927" w:type="dxa"/>
            <w:hideMark/>
          </w:tcPr>
          <w:p w:rsidR="00653B00" w:rsidRPr="000E1065" w:rsidRDefault="00653B00" w:rsidP="00653B00">
            <w:pPr>
              <w:jc w:val="both"/>
              <w:rPr>
                <w:sz w:val="20"/>
                <w:szCs w:val="20"/>
                <w:lang w:eastAsia="en-US"/>
              </w:rPr>
            </w:pPr>
            <w:r w:rsidRPr="000E1065">
              <w:rPr>
                <w:sz w:val="20"/>
                <w:szCs w:val="20"/>
                <w:lang w:eastAsia="en-US"/>
              </w:rPr>
              <w:t xml:space="preserve">Объем бюджетных ассигнований на исполнение муниципальных гарантий </w:t>
            </w:r>
            <w:r w:rsidRPr="000E1065">
              <w:rPr>
                <w:snapToGrid w:val="0"/>
                <w:sz w:val="20"/>
                <w:szCs w:val="20"/>
                <w:lang w:eastAsia="en-US"/>
              </w:rPr>
              <w:t>Конарского сельского</w:t>
            </w:r>
            <w:r w:rsidRPr="000E1065">
              <w:rPr>
                <w:i/>
                <w:snapToGrid w:val="0"/>
                <w:sz w:val="20"/>
                <w:szCs w:val="20"/>
                <w:lang w:eastAsia="en-US"/>
              </w:rPr>
              <w:t xml:space="preserve"> </w:t>
            </w:r>
            <w:r w:rsidRPr="000E1065">
              <w:rPr>
                <w:sz w:val="20"/>
                <w:szCs w:val="20"/>
                <w:lang w:eastAsia="en-US"/>
              </w:rPr>
              <w:t>поселения</w:t>
            </w:r>
            <w:r w:rsidRPr="000E1065">
              <w:rPr>
                <w:b/>
                <w:sz w:val="20"/>
                <w:szCs w:val="20"/>
                <w:lang w:eastAsia="en-US"/>
              </w:rPr>
              <w:t xml:space="preserve"> </w:t>
            </w:r>
            <w:r w:rsidRPr="000E1065">
              <w:rPr>
                <w:sz w:val="20"/>
                <w:szCs w:val="20"/>
                <w:lang w:eastAsia="en-US"/>
              </w:rPr>
              <w:t>Цивильского района Чувашской Республики по возможным гарантийным случаям, рублей</w:t>
            </w:r>
          </w:p>
        </w:tc>
      </w:tr>
      <w:tr w:rsidR="00653B00" w:rsidRPr="000E1065" w:rsidTr="00653B00">
        <w:tc>
          <w:tcPr>
            <w:tcW w:w="4926" w:type="dxa"/>
            <w:hideMark/>
          </w:tcPr>
          <w:p w:rsidR="00653B00" w:rsidRPr="000E1065" w:rsidRDefault="00653B00" w:rsidP="00653B00">
            <w:pPr>
              <w:jc w:val="both"/>
              <w:rPr>
                <w:sz w:val="20"/>
                <w:szCs w:val="20"/>
                <w:lang w:eastAsia="en-US"/>
              </w:rPr>
            </w:pPr>
            <w:r w:rsidRPr="000E1065">
              <w:rPr>
                <w:sz w:val="20"/>
                <w:szCs w:val="20"/>
                <w:lang w:eastAsia="en-US"/>
              </w:rPr>
              <w:t xml:space="preserve">За счет источников финансирования дефицита бюджета </w:t>
            </w:r>
            <w:r w:rsidRPr="000E1065">
              <w:rPr>
                <w:snapToGrid w:val="0"/>
                <w:sz w:val="20"/>
                <w:szCs w:val="20"/>
                <w:lang w:eastAsia="en-US"/>
              </w:rPr>
              <w:t>Конарского сельского</w:t>
            </w:r>
            <w:r w:rsidRPr="000E1065">
              <w:rPr>
                <w:i/>
                <w:snapToGrid w:val="0"/>
                <w:sz w:val="20"/>
                <w:szCs w:val="20"/>
                <w:lang w:eastAsia="en-US"/>
              </w:rPr>
              <w:t xml:space="preserve"> </w:t>
            </w:r>
            <w:r w:rsidRPr="000E1065">
              <w:rPr>
                <w:sz w:val="20"/>
                <w:szCs w:val="20"/>
                <w:lang w:eastAsia="en-US"/>
              </w:rPr>
              <w:t>поселения</w:t>
            </w:r>
            <w:r w:rsidRPr="000E1065">
              <w:rPr>
                <w:b/>
                <w:sz w:val="20"/>
                <w:szCs w:val="20"/>
                <w:lang w:eastAsia="en-US"/>
              </w:rPr>
              <w:t xml:space="preserve"> </w:t>
            </w:r>
            <w:r w:rsidRPr="000E1065">
              <w:rPr>
                <w:sz w:val="20"/>
                <w:szCs w:val="20"/>
                <w:lang w:eastAsia="en-US"/>
              </w:rPr>
              <w:t xml:space="preserve">Цивильского района Чувашской Республики </w:t>
            </w:r>
          </w:p>
        </w:tc>
        <w:tc>
          <w:tcPr>
            <w:tcW w:w="4927" w:type="dxa"/>
            <w:hideMark/>
          </w:tcPr>
          <w:p w:rsidR="00653B00" w:rsidRPr="000E1065" w:rsidRDefault="00653B00" w:rsidP="00653B00">
            <w:pPr>
              <w:jc w:val="center"/>
              <w:rPr>
                <w:sz w:val="20"/>
                <w:szCs w:val="20"/>
                <w:lang w:eastAsia="en-US"/>
              </w:rPr>
            </w:pPr>
            <w:r w:rsidRPr="000E1065">
              <w:rPr>
                <w:sz w:val="20"/>
                <w:szCs w:val="20"/>
                <w:lang w:eastAsia="en-US"/>
              </w:rPr>
              <w:t>0,0</w:t>
            </w:r>
          </w:p>
        </w:tc>
      </w:tr>
      <w:tr w:rsidR="00653B00" w:rsidRPr="000E1065" w:rsidTr="00653B00">
        <w:tc>
          <w:tcPr>
            <w:tcW w:w="4926" w:type="dxa"/>
            <w:hideMark/>
          </w:tcPr>
          <w:p w:rsidR="00653B00" w:rsidRPr="000E1065" w:rsidRDefault="00653B00" w:rsidP="00653B00">
            <w:pPr>
              <w:jc w:val="both"/>
              <w:rPr>
                <w:sz w:val="20"/>
                <w:szCs w:val="20"/>
                <w:lang w:eastAsia="en-US"/>
              </w:rPr>
            </w:pPr>
            <w:r w:rsidRPr="000E1065">
              <w:rPr>
                <w:sz w:val="20"/>
                <w:szCs w:val="20"/>
                <w:lang w:eastAsia="en-US"/>
              </w:rPr>
              <w:t xml:space="preserve">За счет расходов бюджета </w:t>
            </w:r>
            <w:r w:rsidRPr="000E1065">
              <w:rPr>
                <w:snapToGrid w:val="0"/>
                <w:sz w:val="20"/>
                <w:szCs w:val="20"/>
                <w:lang w:eastAsia="en-US"/>
              </w:rPr>
              <w:t>Конарского сельского</w:t>
            </w:r>
            <w:r w:rsidRPr="000E1065">
              <w:rPr>
                <w:sz w:val="20"/>
                <w:szCs w:val="20"/>
                <w:lang w:eastAsia="en-US"/>
              </w:rPr>
              <w:t xml:space="preserve"> поселения</w:t>
            </w:r>
            <w:r w:rsidRPr="000E1065">
              <w:rPr>
                <w:b/>
                <w:sz w:val="20"/>
                <w:szCs w:val="20"/>
                <w:lang w:eastAsia="en-US"/>
              </w:rPr>
              <w:t xml:space="preserve"> </w:t>
            </w:r>
            <w:r w:rsidRPr="000E1065">
              <w:rPr>
                <w:sz w:val="20"/>
                <w:szCs w:val="20"/>
                <w:lang w:eastAsia="en-US"/>
              </w:rPr>
              <w:t>Цивильского района Чувашской Республики</w:t>
            </w:r>
          </w:p>
        </w:tc>
        <w:tc>
          <w:tcPr>
            <w:tcW w:w="4927" w:type="dxa"/>
            <w:hideMark/>
          </w:tcPr>
          <w:p w:rsidR="00653B00" w:rsidRPr="000E1065" w:rsidRDefault="00653B00" w:rsidP="00653B00">
            <w:pPr>
              <w:jc w:val="center"/>
              <w:rPr>
                <w:sz w:val="20"/>
                <w:szCs w:val="20"/>
                <w:lang w:eastAsia="en-US"/>
              </w:rPr>
            </w:pPr>
            <w:r w:rsidRPr="000E1065">
              <w:rPr>
                <w:sz w:val="20"/>
                <w:szCs w:val="20"/>
                <w:lang w:eastAsia="en-US"/>
              </w:rPr>
              <w:t>0,0</w:t>
            </w:r>
          </w:p>
        </w:tc>
      </w:tr>
    </w:tbl>
    <w:p w:rsidR="00653B00" w:rsidRPr="000E1065" w:rsidRDefault="00653B00" w:rsidP="00653B00">
      <w:pPr>
        <w:ind w:firstLine="540"/>
        <w:jc w:val="right"/>
        <w:rPr>
          <w:rFonts w:eastAsiaTheme="minorEastAsia"/>
          <w:i/>
          <w:sz w:val="20"/>
          <w:szCs w:val="20"/>
        </w:rPr>
      </w:pPr>
    </w:p>
    <w:p w:rsidR="00653B00" w:rsidRPr="000E1065" w:rsidRDefault="00653B00" w:rsidP="00653B00">
      <w:pPr>
        <w:ind w:firstLine="540"/>
        <w:jc w:val="center"/>
        <w:rPr>
          <w:b/>
          <w:sz w:val="20"/>
          <w:szCs w:val="20"/>
        </w:rPr>
      </w:pPr>
    </w:p>
    <w:p w:rsidR="00653B00" w:rsidRPr="000E1065" w:rsidRDefault="00653B00" w:rsidP="00653B00">
      <w:pPr>
        <w:rPr>
          <w:sz w:val="20"/>
          <w:szCs w:val="20"/>
        </w:rPr>
      </w:pPr>
    </w:p>
    <w:p w:rsidR="00653B00" w:rsidRPr="000E1065" w:rsidRDefault="00653B00" w:rsidP="00653B00">
      <w:pPr>
        <w:ind w:firstLine="540"/>
        <w:jc w:val="right"/>
        <w:rPr>
          <w:i/>
          <w:sz w:val="20"/>
          <w:szCs w:val="20"/>
        </w:rPr>
      </w:pPr>
      <w:r w:rsidRPr="000E1065">
        <w:rPr>
          <w:i/>
          <w:sz w:val="20"/>
          <w:szCs w:val="20"/>
        </w:rPr>
        <w:t>Приложение 17</w:t>
      </w:r>
    </w:p>
    <w:p w:rsidR="00653B00" w:rsidRPr="000E1065" w:rsidRDefault="00653B00" w:rsidP="00653B00">
      <w:pPr>
        <w:ind w:firstLine="540"/>
        <w:jc w:val="right"/>
        <w:rPr>
          <w:i/>
          <w:sz w:val="20"/>
          <w:szCs w:val="20"/>
        </w:rPr>
      </w:pPr>
      <w:r w:rsidRPr="000E1065">
        <w:rPr>
          <w:i/>
          <w:sz w:val="20"/>
          <w:szCs w:val="20"/>
        </w:rPr>
        <w:t xml:space="preserve">к решению Собрания депутатов </w:t>
      </w:r>
      <w:r w:rsidRPr="000E1065">
        <w:rPr>
          <w:i/>
          <w:snapToGrid w:val="0"/>
          <w:sz w:val="20"/>
          <w:szCs w:val="20"/>
        </w:rPr>
        <w:t xml:space="preserve">Конарского сельского </w:t>
      </w:r>
      <w:r w:rsidRPr="000E1065">
        <w:rPr>
          <w:i/>
          <w:sz w:val="20"/>
          <w:szCs w:val="20"/>
        </w:rPr>
        <w:t>поселения</w:t>
      </w:r>
    </w:p>
    <w:p w:rsidR="00653B00" w:rsidRPr="000E1065" w:rsidRDefault="00653B00" w:rsidP="00653B00">
      <w:pPr>
        <w:ind w:firstLine="540"/>
        <w:jc w:val="right"/>
        <w:rPr>
          <w:i/>
          <w:sz w:val="20"/>
          <w:szCs w:val="20"/>
        </w:rPr>
      </w:pPr>
      <w:r w:rsidRPr="000E1065">
        <w:rPr>
          <w:i/>
          <w:sz w:val="20"/>
          <w:szCs w:val="20"/>
        </w:rPr>
        <w:t>Цивильского района Чувашской Республики</w:t>
      </w:r>
    </w:p>
    <w:p w:rsidR="00653B00" w:rsidRPr="000E1065" w:rsidRDefault="00653B00" w:rsidP="00653B00">
      <w:pPr>
        <w:ind w:firstLine="540"/>
        <w:jc w:val="right"/>
        <w:rPr>
          <w:i/>
          <w:sz w:val="20"/>
          <w:szCs w:val="20"/>
        </w:rPr>
      </w:pPr>
      <w:r w:rsidRPr="000E1065">
        <w:rPr>
          <w:i/>
          <w:sz w:val="20"/>
          <w:szCs w:val="20"/>
        </w:rPr>
        <w:t xml:space="preserve">«О бюджете </w:t>
      </w:r>
      <w:r w:rsidRPr="000E1065">
        <w:rPr>
          <w:i/>
          <w:snapToGrid w:val="0"/>
          <w:sz w:val="20"/>
          <w:szCs w:val="20"/>
        </w:rPr>
        <w:t xml:space="preserve">Конарского сельского </w:t>
      </w:r>
      <w:r w:rsidRPr="000E1065">
        <w:rPr>
          <w:i/>
          <w:sz w:val="20"/>
          <w:szCs w:val="20"/>
        </w:rPr>
        <w:t>поселения Цивильского района</w:t>
      </w:r>
    </w:p>
    <w:p w:rsidR="00653B00" w:rsidRPr="000E1065" w:rsidRDefault="00653B00" w:rsidP="00653B00">
      <w:pPr>
        <w:ind w:firstLine="540"/>
        <w:jc w:val="right"/>
        <w:rPr>
          <w:i/>
          <w:sz w:val="20"/>
          <w:szCs w:val="20"/>
        </w:rPr>
      </w:pPr>
      <w:r w:rsidRPr="000E1065">
        <w:rPr>
          <w:i/>
          <w:sz w:val="20"/>
          <w:szCs w:val="20"/>
        </w:rPr>
        <w:t>Чувашской Республики на 2021 год и</w:t>
      </w:r>
    </w:p>
    <w:p w:rsidR="00653B00" w:rsidRPr="000E1065" w:rsidRDefault="00653B00" w:rsidP="00653B00">
      <w:pPr>
        <w:ind w:firstLine="540"/>
        <w:jc w:val="right"/>
        <w:rPr>
          <w:i/>
          <w:sz w:val="20"/>
          <w:szCs w:val="20"/>
        </w:rPr>
      </w:pPr>
      <w:r w:rsidRPr="000E1065">
        <w:rPr>
          <w:i/>
          <w:sz w:val="20"/>
          <w:szCs w:val="20"/>
        </w:rPr>
        <w:t>на плановый период 2022 и 2023 годов»</w:t>
      </w:r>
      <w:r w:rsidR="005749EF" w:rsidRPr="005749EF">
        <w:rPr>
          <w:i/>
          <w:sz w:val="20"/>
          <w:szCs w:val="20"/>
        </w:rPr>
        <w:t xml:space="preserve"> </w:t>
      </w:r>
      <w:r w:rsidR="005749EF">
        <w:rPr>
          <w:i/>
          <w:sz w:val="20"/>
          <w:szCs w:val="20"/>
        </w:rPr>
        <w:t xml:space="preserve">от </w:t>
      </w:r>
      <w:r w:rsidR="002B0199">
        <w:rPr>
          <w:i/>
          <w:sz w:val="20"/>
          <w:szCs w:val="20"/>
        </w:rPr>
        <w:t>25</w:t>
      </w:r>
      <w:r w:rsidR="005749EF">
        <w:rPr>
          <w:i/>
          <w:sz w:val="20"/>
          <w:szCs w:val="20"/>
        </w:rPr>
        <w:t>.12.2020 №18-1</w:t>
      </w:r>
      <w:r w:rsidR="005749EF" w:rsidRPr="000E1065">
        <w:rPr>
          <w:i/>
          <w:sz w:val="20"/>
          <w:szCs w:val="20"/>
        </w:rPr>
        <w:t xml:space="preserve">   </w:t>
      </w:r>
    </w:p>
    <w:p w:rsidR="00653B00" w:rsidRPr="000E1065" w:rsidRDefault="00653B00" w:rsidP="00653B00">
      <w:pPr>
        <w:ind w:firstLine="540"/>
        <w:jc w:val="center"/>
        <w:rPr>
          <w:i/>
          <w:sz w:val="20"/>
          <w:szCs w:val="20"/>
        </w:rPr>
      </w:pPr>
      <w:r w:rsidRPr="000E1065">
        <w:rPr>
          <w:i/>
          <w:sz w:val="20"/>
          <w:szCs w:val="20"/>
        </w:rPr>
        <w:t xml:space="preserve">                                                                                                              </w:t>
      </w:r>
    </w:p>
    <w:p w:rsidR="00653B00" w:rsidRPr="000E1065" w:rsidRDefault="00653B00" w:rsidP="00653B00">
      <w:pPr>
        <w:ind w:firstLine="540"/>
        <w:jc w:val="center"/>
        <w:rPr>
          <w:b/>
          <w:sz w:val="20"/>
          <w:szCs w:val="20"/>
        </w:rPr>
      </w:pPr>
      <w:r w:rsidRPr="000E1065">
        <w:rPr>
          <w:b/>
          <w:sz w:val="20"/>
          <w:szCs w:val="20"/>
        </w:rPr>
        <w:t xml:space="preserve">Программа муниципальных гарантий </w:t>
      </w:r>
      <w:r w:rsidRPr="000E1065">
        <w:rPr>
          <w:b/>
          <w:snapToGrid w:val="0"/>
          <w:sz w:val="20"/>
          <w:szCs w:val="20"/>
        </w:rPr>
        <w:t>Конарского сельского</w:t>
      </w:r>
      <w:r w:rsidRPr="000E1065">
        <w:rPr>
          <w:i/>
          <w:snapToGrid w:val="0"/>
          <w:sz w:val="20"/>
          <w:szCs w:val="20"/>
        </w:rPr>
        <w:t xml:space="preserve"> </w:t>
      </w:r>
      <w:r w:rsidRPr="000E1065">
        <w:rPr>
          <w:b/>
          <w:sz w:val="20"/>
          <w:szCs w:val="20"/>
        </w:rPr>
        <w:t>поселения Цивильского района Чувашской Республики в валюте Российской Федерации</w:t>
      </w:r>
    </w:p>
    <w:p w:rsidR="00653B00" w:rsidRPr="000E1065" w:rsidRDefault="00653B00" w:rsidP="00653B00">
      <w:pPr>
        <w:ind w:firstLine="540"/>
        <w:jc w:val="center"/>
        <w:rPr>
          <w:b/>
          <w:sz w:val="20"/>
          <w:szCs w:val="20"/>
        </w:rPr>
      </w:pPr>
      <w:r w:rsidRPr="000E1065">
        <w:rPr>
          <w:b/>
          <w:sz w:val="20"/>
          <w:szCs w:val="20"/>
        </w:rPr>
        <w:t xml:space="preserve"> на 2022 и 2023 годов </w:t>
      </w:r>
    </w:p>
    <w:p w:rsidR="00653B00" w:rsidRPr="000E1065" w:rsidRDefault="00653B00" w:rsidP="00653B00">
      <w:pPr>
        <w:ind w:firstLine="540"/>
        <w:jc w:val="center"/>
        <w:rPr>
          <w:b/>
          <w:sz w:val="20"/>
          <w:szCs w:val="20"/>
        </w:rPr>
      </w:pPr>
    </w:p>
    <w:p w:rsidR="00653B00" w:rsidRPr="000E1065" w:rsidRDefault="00653B00" w:rsidP="00653B00">
      <w:pPr>
        <w:jc w:val="both"/>
        <w:rPr>
          <w:b/>
          <w:sz w:val="20"/>
          <w:szCs w:val="20"/>
        </w:rPr>
      </w:pPr>
      <w:r w:rsidRPr="000E1065">
        <w:rPr>
          <w:b/>
          <w:sz w:val="20"/>
          <w:szCs w:val="20"/>
        </w:rPr>
        <w:t xml:space="preserve">1.1. Перечень подлежащих предоставлению в 2022 и 2023 годах муниципальных гарантий   </w:t>
      </w:r>
      <w:r w:rsidRPr="000E1065">
        <w:rPr>
          <w:b/>
          <w:snapToGrid w:val="0"/>
          <w:sz w:val="20"/>
          <w:szCs w:val="20"/>
        </w:rPr>
        <w:t>Конарского сельского</w:t>
      </w:r>
      <w:r w:rsidRPr="000E1065">
        <w:rPr>
          <w:i/>
          <w:snapToGrid w:val="0"/>
          <w:sz w:val="20"/>
          <w:szCs w:val="20"/>
        </w:rPr>
        <w:t xml:space="preserve"> </w:t>
      </w:r>
      <w:r w:rsidRPr="000E1065">
        <w:rPr>
          <w:b/>
          <w:sz w:val="20"/>
          <w:szCs w:val="20"/>
        </w:rPr>
        <w:t xml:space="preserve">поселения Цивильского района Чувашской Республики </w:t>
      </w:r>
    </w:p>
    <w:p w:rsidR="00653B00" w:rsidRPr="000E1065" w:rsidRDefault="00653B00" w:rsidP="00653B00">
      <w:pPr>
        <w:ind w:firstLine="540"/>
        <w:jc w:val="both"/>
        <w:rPr>
          <w:b/>
          <w:sz w:val="20"/>
          <w:szCs w:val="20"/>
        </w:rPr>
      </w:pPr>
    </w:p>
    <w:tbl>
      <w:tblPr>
        <w:tblW w:w="0" w:type="auto"/>
        <w:tblLook w:val="01E0" w:firstRow="1" w:lastRow="1" w:firstColumn="1" w:lastColumn="1" w:noHBand="0" w:noVBand="0"/>
      </w:tblPr>
      <w:tblGrid>
        <w:gridCol w:w="626"/>
        <w:gridCol w:w="2421"/>
        <w:gridCol w:w="2291"/>
        <w:gridCol w:w="1227"/>
        <w:gridCol w:w="1185"/>
        <w:gridCol w:w="1605"/>
      </w:tblGrid>
      <w:tr w:rsidR="00653B00" w:rsidRPr="000E1065" w:rsidTr="00653B00">
        <w:trPr>
          <w:trHeight w:val="684"/>
        </w:trPr>
        <w:tc>
          <w:tcPr>
            <w:tcW w:w="648" w:type="dxa"/>
            <w:vMerge w:val="restart"/>
            <w:hideMark/>
          </w:tcPr>
          <w:p w:rsidR="00653B00" w:rsidRPr="000E1065" w:rsidRDefault="00653B00" w:rsidP="00653B00">
            <w:pPr>
              <w:jc w:val="center"/>
              <w:rPr>
                <w:sz w:val="20"/>
                <w:szCs w:val="20"/>
                <w:lang w:eastAsia="en-US"/>
              </w:rPr>
            </w:pPr>
            <w:r w:rsidRPr="000E1065">
              <w:rPr>
                <w:sz w:val="20"/>
                <w:szCs w:val="20"/>
                <w:lang w:eastAsia="en-US"/>
              </w:rPr>
              <w:t>№</w:t>
            </w:r>
          </w:p>
          <w:p w:rsidR="00653B00" w:rsidRPr="000E1065" w:rsidRDefault="00653B00" w:rsidP="00653B00">
            <w:pPr>
              <w:jc w:val="center"/>
              <w:rPr>
                <w:sz w:val="20"/>
                <w:szCs w:val="20"/>
                <w:lang w:eastAsia="en-US"/>
              </w:rPr>
            </w:pPr>
            <w:r w:rsidRPr="000E1065">
              <w:rPr>
                <w:sz w:val="20"/>
                <w:szCs w:val="20"/>
                <w:lang w:eastAsia="en-US"/>
              </w:rPr>
              <w:t>п/п</w:t>
            </w:r>
          </w:p>
        </w:tc>
        <w:tc>
          <w:tcPr>
            <w:tcW w:w="2579" w:type="dxa"/>
            <w:vMerge w:val="restart"/>
            <w:hideMark/>
          </w:tcPr>
          <w:p w:rsidR="00653B00" w:rsidRPr="000E1065" w:rsidRDefault="00653B00" w:rsidP="00653B00">
            <w:pPr>
              <w:jc w:val="center"/>
              <w:rPr>
                <w:sz w:val="20"/>
                <w:szCs w:val="20"/>
                <w:lang w:eastAsia="en-US"/>
              </w:rPr>
            </w:pPr>
            <w:r w:rsidRPr="000E1065">
              <w:rPr>
                <w:sz w:val="20"/>
                <w:szCs w:val="20"/>
                <w:lang w:eastAsia="en-US"/>
              </w:rPr>
              <w:t>Наименование принципала</w:t>
            </w:r>
          </w:p>
        </w:tc>
        <w:tc>
          <w:tcPr>
            <w:tcW w:w="2410" w:type="dxa"/>
            <w:vMerge w:val="restart"/>
            <w:hideMark/>
          </w:tcPr>
          <w:p w:rsidR="00653B00" w:rsidRPr="000E1065" w:rsidRDefault="00653B00" w:rsidP="00653B00">
            <w:pPr>
              <w:jc w:val="center"/>
              <w:rPr>
                <w:sz w:val="20"/>
                <w:szCs w:val="20"/>
                <w:lang w:eastAsia="en-US"/>
              </w:rPr>
            </w:pPr>
            <w:r w:rsidRPr="000E1065">
              <w:rPr>
                <w:sz w:val="20"/>
                <w:szCs w:val="20"/>
                <w:lang w:eastAsia="en-US"/>
              </w:rPr>
              <w:t>Цель гарантирования</w:t>
            </w:r>
          </w:p>
        </w:tc>
        <w:tc>
          <w:tcPr>
            <w:tcW w:w="2551" w:type="dxa"/>
            <w:gridSpan w:val="2"/>
            <w:hideMark/>
          </w:tcPr>
          <w:p w:rsidR="00653B00" w:rsidRPr="000E1065" w:rsidRDefault="00653B00" w:rsidP="00653B00">
            <w:pPr>
              <w:jc w:val="center"/>
              <w:rPr>
                <w:sz w:val="20"/>
                <w:szCs w:val="20"/>
                <w:lang w:eastAsia="en-US"/>
              </w:rPr>
            </w:pPr>
            <w:r w:rsidRPr="000E1065">
              <w:rPr>
                <w:sz w:val="20"/>
                <w:szCs w:val="20"/>
                <w:lang w:eastAsia="en-US"/>
              </w:rPr>
              <w:t>Сумма муниципальной гарантии</w:t>
            </w:r>
            <w:r w:rsidRPr="000E1065">
              <w:rPr>
                <w:i/>
                <w:sz w:val="20"/>
                <w:szCs w:val="20"/>
                <w:lang w:eastAsia="en-US"/>
              </w:rPr>
              <w:t xml:space="preserve"> </w:t>
            </w:r>
            <w:r w:rsidRPr="000E1065">
              <w:rPr>
                <w:snapToGrid w:val="0"/>
                <w:sz w:val="20"/>
                <w:szCs w:val="20"/>
                <w:lang w:eastAsia="en-US"/>
              </w:rPr>
              <w:t>Конарского сельского</w:t>
            </w:r>
            <w:r w:rsidRPr="000E1065">
              <w:rPr>
                <w:i/>
                <w:snapToGrid w:val="0"/>
                <w:sz w:val="20"/>
                <w:szCs w:val="20"/>
                <w:lang w:eastAsia="en-US"/>
              </w:rPr>
              <w:t xml:space="preserve"> </w:t>
            </w:r>
            <w:r w:rsidRPr="000E1065">
              <w:rPr>
                <w:sz w:val="20"/>
                <w:szCs w:val="20"/>
                <w:lang w:eastAsia="en-US"/>
              </w:rPr>
              <w:t>поселения Цивильского района, тыс. рублей</w:t>
            </w:r>
          </w:p>
        </w:tc>
        <w:tc>
          <w:tcPr>
            <w:tcW w:w="1665" w:type="dxa"/>
            <w:vMerge w:val="restart"/>
            <w:hideMark/>
          </w:tcPr>
          <w:p w:rsidR="00653B00" w:rsidRPr="000E1065" w:rsidRDefault="00653B00" w:rsidP="00653B00">
            <w:pPr>
              <w:jc w:val="center"/>
              <w:rPr>
                <w:sz w:val="20"/>
                <w:szCs w:val="20"/>
                <w:lang w:eastAsia="en-US"/>
              </w:rPr>
            </w:pPr>
            <w:r w:rsidRPr="000E1065">
              <w:rPr>
                <w:sz w:val="20"/>
                <w:szCs w:val="20"/>
                <w:lang w:eastAsia="en-US"/>
              </w:rPr>
              <w:t>Наличие права регрессного требования</w:t>
            </w:r>
          </w:p>
        </w:tc>
      </w:tr>
      <w:tr w:rsidR="00653B00" w:rsidRPr="000E1065" w:rsidTr="00653B00">
        <w:trPr>
          <w:trHeight w:val="228"/>
        </w:trPr>
        <w:tc>
          <w:tcPr>
            <w:tcW w:w="0" w:type="auto"/>
            <w:vMerge/>
            <w:vAlign w:val="center"/>
            <w:hideMark/>
          </w:tcPr>
          <w:p w:rsidR="00653B00" w:rsidRPr="000E1065" w:rsidRDefault="00653B00" w:rsidP="00653B00">
            <w:pPr>
              <w:rPr>
                <w:rFonts w:eastAsiaTheme="minorEastAsia"/>
                <w:sz w:val="20"/>
                <w:szCs w:val="20"/>
                <w:lang w:eastAsia="en-US"/>
              </w:rPr>
            </w:pPr>
          </w:p>
        </w:tc>
        <w:tc>
          <w:tcPr>
            <w:tcW w:w="0" w:type="auto"/>
            <w:vMerge/>
            <w:vAlign w:val="center"/>
            <w:hideMark/>
          </w:tcPr>
          <w:p w:rsidR="00653B00" w:rsidRPr="000E1065" w:rsidRDefault="00653B00" w:rsidP="00653B00">
            <w:pPr>
              <w:rPr>
                <w:rFonts w:eastAsiaTheme="minorEastAsia"/>
                <w:sz w:val="20"/>
                <w:szCs w:val="20"/>
                <w:lang w:eastAsia="en-US"/>
              </w:rPr>
            </w:pPr>
          </w:p>
        </w:tc>
        <w:tc>
          <w:tcPr>
            <w:tcW w:w="0" w:type="auto"/>
            <w:vMerge/>
            <w:vAlign w:val="center"/>
            <w:hideMark/>
          </w:tcPr>
          <w:p w:rsidR="00653B00" w:rsidRPr="000E1065" w:rsidRDefault="00653B00" w:rsidP="00653B00">
            <w:pPr>
              <w:rPr>
                <w:rFonts w:eastAsiaTheme="minorEastAsia"/>
                <w:sz w:val="20"/>
                <w:szCs w:val="20"/>
                <w:lang w:eastAsia="en-US"/>
              </w:rPr>
            </w:pPr>
          </w:p>
        </w:tc>
        <w:tc>
          <w:tcPr>
            <w:tcW w:w="1275" w:type="dxa"/>
            <w:hideMark/>
          </w:tcPr>
          <w:p w:rsidR="00653B00" w:rsidRPr="000E1065" w:rsidRDefault="00653B00" w:rsidP="00653B00">
            <w:pPr>
              <w:jc w:val="center"/>
              <w:rPr>
                <w:sz w:val="20"/>
                <w:szCs w:val="20"/>
                <w:lang w:eastAsia="en-US"/>
              </w:rPr>
            </w:pPr>
            <w:r w:rsidRPr="000E1065">
              <w:rPr>
                <w:sz w:val="20"/>
                <w:szCs w:val="20"/>
                <w:lang w:eastAsia="en-US"/>
              </w:rPr>
              <w:t>2022год</w:t>
            </w:r>
          </w:p>
        </w:tc>
        <w:tc>
          <w:tcPr>
            <w:tcW w:w="1276" w:type="dxa"/>
            <w:hideMark/>
          </w:tcPr>
          <w:p w:rsidR="00653B00" w:rsidRPr="000E1065" w:rsidRDefault="00653B00" w:rsidP="00653B00">
            <w:pPr>
              <w:jc w:val="center"/>
              <w:rPr>
                <w:sz w:val="20"/>
                <w:szCs w:val="20"/>
                <w:lang w:eastAsia="en-US"/>
              </w:rPr>
            </w:pPr>
            <w:r w:rsidRPr="000E1065">
              <w:rPr>
                <w:sz w:val="20"/>
                <w:szCs w:val="20"/>
                <w:lang w:eastAsia="en-US"/>
              </w:rPr>
              <w:t>2023 год</w:t>
            </w:r>
          </w:p>
        </w:tc>
        <w:tc>
          <w:tcPr>
            <w:tcW w:w="0" w:type="auto"/>
            <w:vMerge/>
            <w:vAlign w:val="center"/>
            <w:hideMark/>
          </w:tcPr>
          <w:p w:rsidR="00653B00" w:rsidRPr="000E1065" w:rsidRDefault="00653B00" w:rsidP="00653B00">
            <w:pPr>
              <w:rPr>
                <w:rFonts w:eastAsiaTheme="minorEastAsia"/>
                <w:sz w:val="20"/>
                <w:szCs w:val="20"/>
                <w:lang w:eastAsia="en-US"/>
              </w:rPr>
            </w:pPr>
          </w:p>
        </w:tc>
      </w:tr>
      <w:tr w:rsidR="00653B00" w:rsidRPr="000E1065" w:rsidTr="00653B00">
        <w:tc>
          <w:tcPr>
            <w:tcW w:w="648" w:type="dxa"/>
            <w:hideMark/>
          </w:tcPr>
          <w:p w:rsidR="00653B00" w:rsidRPr="000E1065" w:rsidRDefault="00653B00" w:rsidP="00653B00">
            <w:pPr>
              <w:jc w:val="center"/>
              <w:rPr>
                <w:sz w:val="20"/>
                <w:szCs w:val="20"/>
                <w:lang w:eastAsia="en-US"/>
              </w:rPr>
            </w:pPr>
            <w:r w:rsidRPr="000E1065">
              <w:rPr>
                <w:sz w:val="20"/>
                <w:szCs w:val="20"/>
                <w:lang w:eastAsia="en-US"/>
              </w:rPr>
              <w:t>1.</w:t>
            </w:r>
          </w:p>
        </w:tc>
        <w:tc>
          <w:tcPr>
            <w:tcW w:w="2579" w:type="dxa"/>
          </w:tcPr>
          <w:p w:rsidR="00653B00" w:rsidRPr="000E1065" w:rsidRDefault="00653B00" w:rsidP="00653B00">
            <w:pPr>
              <w:rPr>
                <w:sz w:val="20"/>
                <w:szCs w:val="20"/>
                <w:lang w:eastAsia="en-US"/>
              </w:rPr>
            </w:pPr>
          </w:p>
        </w:tc>
        <w:tc>
          <w:tcPr>
            <w:tcW w:w="2410" w:type="dxa"/>
          </w:tcPr>
          <w:p w:rsidR="00653B00" w:rsidRPr="000E1065" w:rsidRDefault="00653B00" w:rsidP="00653B00">
            <w:pPr>
              <w:rPr>
                <w:sz w:val="20"/>
                <w:szCs w:val="20"/>
                <w:lang w:eastAsia="en-US"/>
              </w:rPr>
            </w:pPr>
          </w:p>
        </w:tc>
        <w:tc>
          <w:tcPr>
            <w:tcW w:w="1275" w:type="dxa"/>
            <w:hideMark/>
          </w:tcPr>
          <w:p w:rsidR="00653B00" w:rsidRPr="000E1065" w:rsidRDefault="00653B00" w:rsidP="00653B00">
            <w:pPr>
              <w:jc w:val="center"/>
              <w:rPr>
                <w:sz w:val="20"/>
                <w:szCs w:val="20"/>
                <w:lang w:eastAsia="en-US"/>
              </w:rPr>
            </w:pPr>
            <w:r w:rsidRPr="000E1065">
              <w:rPr>
                <w:sz w:val="20"/>
                <w:szCs w:val="20"/>
                <w:lang w:eastAsia="en-US"/>
              </w:rPr>
              <w:t>0,0</w:t>
            </w:r>
          </w:p>
        </w:tc>
        <w:tc>
          <w:tcPr>
            <w:tcW w:w="1276" w:type="dxa"/>
            <w:hideMark/>
          </w:tcPr>
          <w:p w:rsidR="00653B00" w:rsidRPr="000E1065" w:rsidRDefault="00653B00" w:rsidP="00653B00">
            <w:pPr>
              <w:jc w:val="center"/>
              <w:rPr>
                <w:sz w:val="20"/>
                <w:szCs w:val="20"/>
                <w:lang w:eastAsia="en-US"/>
              </w:rPr>
            </w:pPr>
            <w:r w:rsidRPr="000E1065">
              <w:rPr>
                <w:sz w:val="20"/>
                <w:szCs w:val="20"/>
                <w:lang w:eastAsia="en-US"/>
              </w:rPr>
              <w:t>0,0</w:t>
            </w:r>
          </w:p>
        </w:tc>
        <w:tc>
          <w:tcPr>
            <w:tcW w:w="1665" w:type="dxa"/>
          </w:tcPr>
          <w:p w:rsidR="00653B00" w:rsidRPr="000E1065" w:rsidRDefault="00653B00" w:rsidP="00653B00">
            <w:pPr>
              <w:jc w:val="center"/>
              <w:rPr>
                <w:sz w:val="20"/>
                <w:szCs w:val="20"/>
                <w:lang w:eastAsia="en-US"/>
              </w:rPr>
            </w:pPr>
          </w:p>
        </w:tc>
      </w:tr>
    </w:tbl>
    <w:p w:rsidR="00653B00" w:rsidRPr="000E1065" w:rsidRDefault="00653B00" w:rsidP="00653B00">
      <w:pPr>
        <w:rPr>
          <w:rFonts w:eastAsiaTheme="minorEastAsia"/>
          <w:sz w:val="20"/>
          <w:szCs w:val="20"/>
        </w:rPr>
      </w:pPr>
      <w:r w:rsidRPr="000E1065">
        <w:rPr>
          <w:sz w:val="20"/>
          <w:szCs w:val="20"/>
        </w:rPr>
        <w:t>Общий объем предоставления муниципальных гарантий     0,0               0,0</w:t>
      </w:r>
    </w:p>
    <w:p w:rsidR="00653B00" w:rsidRPr="000E1065" w:rsidRDefault="00653B00" w:rsidP="00653B00">
      <w:pPr>
        <w:rPr>
          <w:sz w:val="20"/>
          <w:szCs w:val="20"/>
        </w:rPr>
      </w:pPr>
      <w:r w:rsidRPr="000E1065">
        <w:rPr>
          <w:snapToGrid w:val="0"/>
          <w:sz w:val="20"/>
          <w:szCs w:val="20"/>
        </w:rPr>
        <w:t>Конарского сельского</w:t>
      </w:r>
      <w:r w:rsidRPr="000E1065">
        <w:rPr>
          <w:i/>
          <w:snapToGrid w:val="0"/>
          <w:sz w:val="20"/>
          <w:szCs w:val="20"/>
        </w:rPr>
        <w:t xml:space="preserve"> </w:t>
      </w:r>
      <w:r w:rsidRPr="000E1065">
        <w:rPr>
          <w:sz w:val="20"/>
          <w:szCs w:val="20"/>
        </w:rPr>
        <w:t>поселения Цивильского района</w:t>
      </w:r>
    </w:p>
    <w:p w:rsidR="00653B00" w:rsidRPr="000E1065" w:rsidRDefault="00653B00" w:rsidP="00653B00">
      <w:pPr>
        <w:rPr>
          <w:sz w:val="20"/>
          <w:szCs w:val="20"/>
        </w:rPr>
      </w:pPr>
      <w:r w:rsidRPr="000E1065">
        <w:rPr>
          <w:sz w:val="20"/>
          <w:szCs w:val="20"/>
        </w:rPr>
        <w:t xml:space="preserve"> Чувашской Республики</w:t>
      </w:r>
      <w:r w:rsidRPr="000E1065">
        <w:rPr>
          <w:sz w:val="20"/>
          <w:szCs w:val="20"/>
        </w:rPr>
        <w:tab/>
        <w:t xml:space="preserve">     </w:t>
      </w:r>
      <w:r w:rsidRPr="000E1065">
        <w:rPr>
          <w:sz w:val="20"/>
          <w:szCs w:val="20"/>
        </w:rPr>
        <w:tab/>
        <w:t xml:space="preserve">        </w:t>
      </w:r>
      <w:r w:rsidRPr="000E1065">
        <w:rPr>
          <w:sz w:val="20"/>
          <w:szCs w:val="20"/>
        </w:rPr>
        <w:tab/>
        <w:t xml:space="preserve">                  </w:t>
      </w:r>
    </w:p>
    <w:p w:rsidR="00653B00" w:rsidRPr="000E1065" w:rsidRDefault="00653B00" w:rsidP="00653B00">
      <w:pPr>
        <w:jc w:val="both"/>
        <w:rPr>
          <w:b/>
          <w:sz w:val="20"/>
          <w:szCs w:val="20"/>
        </w:rPr>
      </w:pPr>
    </w:p>
    <w:p w:rsidR="00653B00" w:rsidRPr="000E1065" w:rsidRDefault="00653B00" w:rsidP="00653B00">
      <w:pPr>
        <w:jc w:val="both"/>
        <w:rPr>
          <w:b/>
          <w:sz w:val="20"/>
          <w:szCs w:val="20"/>
        </w:rPr>
      </w:pPr>
      <w:r w:rsidRPr="000E1065">
        <w:rPr>
          <w:b/>
          <w:sz w:val="20"/>
          <w:szCs w:val="20"/>
        </w:rPr>
        <w:t xml:space="preserve">1.2. Перечень подлежащих исполнению в 2022 и 2023 годах муниципальных гарантий </w:t>
      </w:r>
      <w:r w:rsidRPr="000E1065">
        <w:rPr>
          <w:b/>
          <w:snapToGrid w:val="0"/>
          <w:sz w:val="20"/>
          <w:szCs w:val="20"/>
        </w:rPr>
        <w:t>Конарского сельского</w:t>
      </w:r>
      <w:r w:rsidRPr="000E1065">
        <w:rPr>
          <w:i/>
          <w:snapToGrid w:val="0"/>
          <w:sz w:val="20"/>
          <w:szCs w:val="20"/>
        </w:rPr>
        <w:t xml:space="preserve"> </w:t>
      </w:r>
      <w:r w:rsidRPr="000E1065">
        <w:rPr>
          <w:b/>
          <w:sz w:val="20"/>
          <w:szCs w:val="20"/>
        </w:rPr>
        <w:t>поселения Цивильского района Чувашской Республики</w:t>
      </w:r>
    </w:p>
    <w:p w:rsidR="00653B00" w:rsidRPr="000E1065" w:rsidRDefault="00653B00" w:rsidP="00653B00">
      <w:pPr>
        <w:jc w:val="both"/>
        <w:rPr>
          <w:b/>
          <w:sz w:val="20"/>
          <w:szCs w:val="20"/>
        </w:rPr>
      </w:pPr>
    </w:p>
    <w:tbl>
      <w:tblPr>
        <w:tblW w:w="0" w:type="auto"/>
        <w:tblLook w:val="01E0" w:firstRow="1" w:lastRow="1" w:firstColumn="1" w:lastColumn="1" w:noHBand="0" w:noVBand="0"/>
      </w:tblPr>
      <w:tblGrid>
        <w:gridCol w:w="625"/>
        <w:gridCol w:w="2421"/>
        <w:gridCol w:w="2291"/>
        <w:gridCol w:w="1212"/>
        <w:gridCol w:w="1201"/>
        <w:gridCol w:w="1605"/>
      </w:tblGrid>
      <w:tr w:rsidR="00653B00" w:rsidRPr="000E1065" w:rsidTr="00653B00">
        <w:trPr>
          <w:trHeight w:val="684"/>
        </w:trPr>
        <w:tc>
          <w:tcPr>
            <w:tcW w:w="648" w:type="dxa"/>
            <w:vMerge w:val="restart"/>
            <w:hideMark/>
          </w:tcPr>
          <w:p w:rsidR="00653B00" w:rsidRPr="000E1065" w:rsidRDefault="00653B00" w:rsidP="00653B00">
            <w:pPr>
              <w:jc w:val="center"/>
              <w:rPr>
                <w:sz w:val="20"/>
                <w:szCs w:val="20"/>
                <w:lang w:eastAsia="en-US"/>
              </w:rPr>
            </w:pPr>
            <w:r w:rsidRPr="000E1065">
              <w:rPr>
                <w:sz w:val="20"/>
                <w:szCs w:val="20"/>
                <w:lang w:eastAsia="en-US"/>
              </w:rPr>
              <w:t>№</w:t>
            </w:r>
          </w:p>
          <w:p w:rsidR="00653B00" w:rsidRPr="000E1065" w:rsidRDefault="00653B00" w:rsidP="00653B00">
            <w:pPr>
              <w:jc w:val="center"/>
              <w:rPr>
                <w:sz w:val="20"/>
                <w:szCs w:val="20"/>
                <w:lang w:eastAsia="en-US"/>
              </w:rPr>
            </w:pPr>
            <w:r w:rsidRPr="000E1065">
              <w:rPr>
                <w:sz w:val="20"/>
                <w:szCs w:val="20"/>
                <w:lang w:eastAsia="en-US"/>
              </w:rPr>
              <w:t>п/п</w:t>
            </w:r>
          </w:p>
        </w:tc>
        <w:tc>
          <w:tcPr>
            <w:tcW w:w="2579" w:type="dxa"/>
            <w:vMerge w:val="restart"/>
            <w:hideMark/>
          </w:tcPr>
          <w:p w:rsidR="00653B00" w:rsidRPr="000E1065" w:rsidRDefault="00653B00" w:rsidP="00653B00">
            <w:pPr>
              <w:jc w:val="center"/>
              <w:rPr>
                <w:sz w:val="20"/>
                <w:szCs w:val="20"/>
                <w:lang w:eastAsia="en-US"/>
              </w:rPr>
            </w:pPr>
            <w:r w:rsidRPr="000E1065">
              <w:rPr>
                <w:sz w:val="20"/>
                <w:szCs w:val="20"/>
                <w:lang w:eastAsia="en-US"/>
              </w:rPr>
              <w:t>Наименование принципала</w:t>
            </w:r>
          </w:p>
        </w:tc>
        <w:tc>
          <w:tcPr>
            <w:tcW w:w="2410" w:type="dxa"/>
            <w:vMerge w:val="restart"/>
            <w:hideMark/>
          </w:tcPr>
          <w:p w:rsidR="00653B00" w:rsidRPr="000E1065" w:rsidRDefault="00653B00" w:rsidP="00653B00">
            <w:pPr>
              <w:jc w:val="center"/>
              <w:rPr>
                <w:sz w:val="20"/>
                <w:szCs w:val="20"/>
                <w:lang w:eastAsia="en-US"/>
              </w:rPr>
            </w:pPr>
            <w:r w:rsidRPr="000E1065">
              <w:rPr>
                <w:sz w:val="20"/>
                <w:szCs w:val="20"/>
                <w:lang w:eastAsia="en-US"/>
              </w:rPr>
              <w:t>Цель гарантирования</w:t>
            </w:r>
          </w:p>
        </w:tc>
        <w:tc>
          <w:tcPr>
            <w:tcW w:w="2551" w:type="dxa"/>
            <w:gridSpan w:val="2"/>
            <w:hideMark/>
          </w:tcPr>
          <w:p w:rsidR="00653B00" w:rsidRPr="000E1065" w:rsidRDefault="00653B00" w:rsidP="00653B00">
            <w:pPr>
              <w:jc w:val="center"/>
              <w:rPr>
                <w:sz w:val="20"/>
                <w:szCs w:val="20"/>
                <w:lang w:eastAsia="en-US"/>
              </w:rPr>
            </w:pPr>
            <w:r w:rsidRPr="000E1065">
              <w:rPr>
                <w:sz w:val="20"/>
                <w:szCs w:val="20"/>
                <w:lang w:eastAsia="en-US"/>
              </w:rPr>
              <w:t xml:space="preserve">Сумма муниципальной гарантии </w:t>
            </w:r>
            <w:r w:rsidRPr="000E1065">
              <w:rPr>
                <w:snapToGrid w:val="0"/>
                <w:sz w:val="20"/>
                <w:szCs w:val="20"/>
                <w:lang w:eastAsia="en-US"/>
              </w:rPr>
              <w:t>Конарского сельского</w:t>
            </w:r>
            <w:r w:rsidRPr="000E1065">
              <w:rPr>
                <w:i/>
                <w:snapToGrid w:val="0"/>
                <w:sz w:val="20"/>
                <w:szCs w:val="20"/>
                <w:lang w:eastAsia="en-US"/>
              </w:rPr>
              <w:t xml:space="preserve"> </w:t>
            </w:r>
            <w:r w:rsidRPr="000E1065">
              <w:rPr>
                <w:sz w:val="20"/>
                <w:szCs w:val="20"/>
                <w:lang w:eastAsia="en-US"/>
              </w:rPr>
              <w:t>поселения Цивильского района, тыс. рублей</w:t>
            </w:r>
          </w:p>
        </w:tc>
        <w:tc>
          <w:tcPr>
            <w:tcW w:w="1665" w:type="dxa"/>
            <w:vMerge w:val="restart"/>
            <w:hideMark/>
          </w:tcPr>
          <w:p w:rsidR="00653B00" w:rsidRPr="000E1065" w:rsidRDefault="00653B00" w:rsidP="00653B00">
            <w:pPr>
              <w:jc w:val="center"/>
              <w:rPr>
                <w:sz w:val="20"/>
                <w:szCs w:val="20"/>
                <w:lang w:eastAsia="en-US"/>
              </w:rPr>
            </w:pPr>
            <w:r w:rsidRPr="000E1065">
              <w:rPr>
                <w:sz w:val="20"/>
                <w:szCs w:val="20"/>
                <w:lang w:eastAsia="en-US"/>
              </w:rPr>
              <w:t>Наличие права регрессного требования</w:t>
            </w:r>
          </w:p>
        </w:tc>
      </w:tr>
      <w:tr w:rsidR="00653B00" w:rsidRPr="000E1065" w:rsidTr="00653B00">
        <w:trPr>
          <w:trHeight w:val="240"/>
        </w:trPr>
        <w:tc>
          <w:tcPr>
            <w:tcW w:w="0" w:type="auto"/>
            <w:vMerge/>
            <w:vAlign w:val="center"/>
            <w:hideMark/>
          </w:tcPr>
          <w:p w:rsidR="00653B00" w:rsidRPr="000E1065" w:rsidRDefault="00653B00" w:rsidP="00653B00">
            <w:pPr>
              <w:rPr>
                <w:rFonts w:eastAsiaTheme="minorEastAsia"/>
                <w:sz w:val="20"/>
                <w:szCs w:val="20"/>
                <w:lang w:eastAsia="en-US"/>
              </w:rPr>
            </w:pPr>
          </w:p>
        </w:tc>
        <w:tc>
          <w:tcPr>
            <w:tcW w:w="0" w:type="auto"/>
            <w:vMerge/>
            <w:vAlign w:val="center"/>
            <w:hideMark/>
          </w:tcPr>
          <w:p w:rsidR="00653B00" w:rsidRPr="000E1065" w:rsidRDefault="00653B00" w:rsidP="00653B00">
            <w:pPr>
              <w:rPr>
                <w:rFonts w:eastAsiaTheme="minorEastAsia"/>
                <w:sz w:val="20"/>
                <w:szCs w:val="20"/>
                <w:lang w:eastAsia="en-US"/>
              </w:rPr>
            </w:pPr>
          </w:p>
        </w:tc>
        <w:tc>
          <w:tcPr>
            <w:tcW w:w="0" w:type="auto"/>
            <w:vMerge/>
            <w:vAlign w:val="center"/>
            <w:hideMark/>
          </w:tcPr>
          <w:p w:rsidR="00653B00" w:rsidRPr="000E1065" w:rsidRDefault="00653B00" w:rsidP="00653B00">
            <w:pPr>
              <w:rPr>
                <w:rFonts w:eastAsiaTheme="minorEastAsia"/>
                <w:sz w:val="20"/>
                <w:szCs w:val="20"/>
                <w:lang w:eastAsia="en-US"/>
              </w:rPr>
            </w:pPr>
          </w:p>
        </w:tc>
        <w:tc>
          <w:tcPr>
            <w:tcW w:w="1275" w:type="dxa"/>
            <w:hideMark/>
          </w:tcPr>
          <w:p w:rsidR="00653B00" w:rsidRPr="000E1065" w:rsidRDefault="00653B00" w:rsidP="00653B00">
            <w:pPr>
              <w:jc w:val="center"/>
              <w:rPr>
                <w:sz w:val="20"/>
                <w:szCs w:val="20"/>
                <w:lang w:eastAsia="en-US"/>
              </w:rPr>
            </w:pPr>
            <w:r w:rsidRPr="000E1065">
              <w:rPr>
                <w:sz w:val="20"/>
                <w:szCs w:val="20"/>
                <w:lang w:eastAsia="en-US"/>
              </w:rPr>
              <w:t>2022 год</w:t>
            </w:r>
          </w:p>
        </w:tc>
        <w:tc>
          <w:tcPr>
            <w:tcW w:w="1276" w:type="dxa"/>
            <w:hideMark/>
          </w:tcPr>
          <w:p w:rsidR="00653B00" w:rsidRPr="000E1065" w:rsidRDefault="00653B00" w:rsidP="00653B00">
            <w:pPr>
              <w:jc w:val="center"/>
              <w:rPr>
                <w:sz w:val="20"/>
                <w:szCs w:val="20"/>
                <w:lang w:eastAsia="en-US"/>
              </w:rPr>
            </w:pPr>
            <w:r w:rsidRPr="000E1065">
              <w:rPr>
                <w:sz w:val="20"/>
                <w:szCs w:val="20"/>
                <w:lang w:eastAsia="en-US"/>
              </w:rPr>
              <w:t>2023 год</w:t>
            </w:r>
          </w:p>
        </w:tc>
        <w:tc>
          <w:tcPr>
            <w:tcW w:w="0" w:type="auto"/>
            <w:vMerge/>
            <w:vAlign w:val="center"/>
            <w:hideMark/>
          </w:tcPr>
          <w:p w:rsidR="00653B00" w:rsidRPr="000E1065" w:rsidRDefault="00653B00" w:rsidP="00653B00">
            <w:pPr>
              <w:rPr>
                <w:rFonts w:eastAsiaTheme="minorEastAsia"/>
                <w:sz w:val="20"/>
                <w:szCs w:val="20"/>
                <w:lang w:eastAsia="en-US"/>
              </w:rPr>
            </w:pPr>
          </w:p>
        </w:tc>
      </w:tr>
      <w:tr w:rsidR="00653B00" w:rsidRPr="000E1065" w:rsidTr="00653B00">
        <w:tc>
          <w:tcPr>
            <w:tcW w:w="648" w:type="dxa"/>
            <w:hideMark/>
          </w:tcPr>
          <w:p w:rsidR="00653B00" w:rsidRPr="000E1065" w:rsidRDefault="00653B00" w:rsidP="00653B00">
            <w:pPr>
              <w:jc w:val="center"/>
              <w:rPr>
                <w:sz w:val="20"/>
                <w:szCs w:val="20"/>
                <w:lang w:eastAsia="en-US"/>
              </w:rPr>
            </w:pPr>
            <w:r w:rsidRPr="000E1065">
              <w:rPr>
                <w:sz w:val="20"/>
                <w:szCs w:val="20"/>
                <w:lang w:eastAsia="en-US"/>
              </w:rPr>
              <w:t>1.</w:t>
            </w:r>
          </w:p>
        </w:tc>
        <w:tc>
          <w:tcPr>
            <w:tcW w:w="2579" w:type="dxa"/>
          </w:tcPr>
          <w:p w:rsidR="00653B00" w:rsidRPr="000E1065" w:rsidRDefault="00653B00" w:rsidP="00653B00">
            <w:pPr>
              <w:rPr>
                <w:sz w:val="20"/>
                <w:szCs w:val="20"/>
                <w:lang w:eastAsia="en-US"/>
              </w:rPr>
            </w:pPr>
          </w:p>
        </w:tc>
        <w:tc>
          <w:tcPr>
            <w:tcW w:w="2410" w:type="dxa"/>
          </w:tcPr>
          <w:p w:rsidR="00653B00" w:rsidRPr="000E1065" w:rsidRDefault="00653B00" w:rsidP="00653B00">
            <w:pPr>
              <w:rPr>
                <w:sz w:val="20"/>
                <w:szCs w:val="20"/>
                <w:lang w:eastAsia="en-US"/>
              </w:rPr>
            </w:pPr>
          </w:p>
        </w:tc>
        <w:tc>
          <w:tcPr>
            <w:tcW w:w="1275" w:type="dxa"/>
            <w:hideMark/>
          </w:tcPr>
          <w:p w:rsidR="00653B00" w:rsidRPr="000E1065" w:rsidRDefault="00653B00" w:rsidP="00653B00">
            <w:pPr>
              <w:jc w:val="center"/>
              <w:rPr>
                <w:sz w:val="20"/>
                <w:szCs w:val="20"/>
                <w:lang w:eastAsia="en-US"/>
              </w:rPr>
            </w:pPr>
            <w:r w:rsidRPr="000E1065">
              <w:rPr>
                <w:sz w:val="20"/>
                <w:szCs w:val="20"/>
                <w:lang w:eastAsia="en-US"/>
              </w:rPr>
              <w:t>0,0</w:t>
            </w:r>
          </w:p>
        </w:tc>
        <w:tc>
          <w:tcPr>
            <w:tcW w:w="1276" w:type="dxa"/>
            <w:hideMark/>
          </w:tcPr>
          <w:p w:rsidR="00653B00" w:rsidRPr="000E1065" w:rsidRDefault="00653B00" w:rsidP="00653B00">
            <w:pPr>
              <w:jc w:val="center"/>
              <w:rPr>
                <w:sz w:val="20"/>
                <w:szCs w:val="20"/>
                <w:lang w:eastAsia="en-US"/>
              </w:rPr>
            </w:pPr>
            <w:r w:rsidRPr="000E1065">
              <w:rPr>
                <w:sz w:val="20"/>
                <w:szCs w:val="20"/>
                <w:lang w:eastAsia="en-US"/>
              </w:rPr>
              <w:t>0,0</w:t>
            </w:r>
          </w:p>
        </w:tc>
        <w:tc>
          <w:tcPr>
            <w:tcW w:w="1665" w:type="dxa"/>
          </w:tcPr>
          <w:p w:rsidR="00653B00" w:rsidRPr="000E1065" w:rsidRDefault="00653B00" w:rsidP="00653B00">
            <w:pPr>
              <w:jc w:val="center"/>
              <w:rPr>
                <w:sz w:val="20"/>
                <w:szCs w:val="20"/>
                <w:lang w:eastAsia="en-US"/>
              </w:rPr>
            </w:pPr>
          </w:p>
        </w:tc>
      </w:tr>
    </w:tbl>
    <w:p w:rsidR="00653B00" w:rsidRPr="000E1065" w:rsidRDefault="00653B00" w:rsidP="00653B00">
      <w:pPr>
        <w:rPr>
          <w:rFonts w:eastAsiaTheme="minorEastAsia"/>
          <w:sz w:val="20"/>
          <w:szCs w:val="20"/>
        </w:rPr>
      </w:pPr>
      <w:r w:rsidRPr="000E1065">
        <w:rPr>
          <w:sz w:val="20"/>
          <w:szCs w:val="20"/>
        </w:rPr>
        <w:t>Общий объем исполнения муниципальных гарантий           0,0               0,0</w:t>
      </w:r>
    </w:p>
    <w:p w:rsidR="00653B00" w:rsidRPr="000E1065" w:rsidRDefault="00653B00" w:rsidP="00653B00">
      <w:pPr>
        <w:rPr>
          <w:sz w:val="20"/>
          <w:szCs w:val="20"/>
        </w:rPr>
      </w:pPr>
      <w:r w:rsidRPr="000E1065">
        <w:rPr>
          <w:snapToGrid w:val="0"/>
          <w:sz w:val="20"/>
          <w:szCs w:val="20"/>
        </w:rPr>
        <w:t>Конарского сельского</w:t>
      </w:r>
      <w:r w:rsidRPr="000E1065">
        <w:rPr>
          <w:i/>
          <w:snapToGrid w:val="0"/>
          <w:sz w:val="20"/>
          <w:szCs w:val="20"/>
        </w:rPr>
        <w:t xml:space="preserve"> </w:t>
      </w:r>
      <w:r w:rsidRPr="000E1065">
        <w:rPr>
          <w:sz w:val="20"/>
          <w:szCs w:val="20"/>
        </w:rPr>
        <w:t>поселения Цивильского района</w:t>
      </w:r>
    </w:p>
    <w:p w:rsidR="00653B00" w:rsidRPr="000E1065" w:rsidRDefault="00653B00" w:rsidP="00653B00">
      <w:pPr>
        <w:rPr>
          <w:sz w:val="20"/>
          <w:szCs w:val="20"/>
        </w:rPr>
      </w:pPr>
      <w:r w:rsidRPr="000E1065">
        <w:rPr>
          <w:sz w:val="20"/>
          <w:szCs w:val="20"/>
        </w:rPr>
        <w:t xml:space="preserve"> Чувашской Республики</w:t>
      </w:r>
      <w:r w:rsidRPr="000E1065">
        <w:rPr>
          <w:sz w:val="20"/>
          <w:szCs w:val="20"/>
        </w:rPr>
        <w:tab/>
      </w:r>
      <w:r w:rsidRPr="000E1065">
        <w:rPr>
          <w:sz w:val="20"/>
          <w:szCs w:val="20"/>
        </w:rPr>
        <w:tab/>
        <w:t xml:space="preserve">         </w:t>
      </w:r>
      <w:r w:rsidRPr="000E1065">
        <w:rPr>
          <w:sz w:val="20"/>
          <w:szCs w:val="20"/>
        </w:rPr>
        <w:tab/>
        <w:t xml:space="preserve">  </w:t>
      </w:r>
      <w:r w:rsidRPr="000E1065">
        <w:rPr>
          <w:sz w:val="20"/>
          <w:szCs w:val="20"/>
        </w:rPr>
        <w:tab/>
        <w:t xml:space="preserve">   </w:t>
      </w:r>
    </w:p>
    <w:p w:rsidR="00653B00" w:rsidRPr="000E1065" w:rsidRDefault="00653B00" w:rsidP="00653B00">
      <w:pPr>
        <w:rPr>
          <w:sz w:val="20"/>
          <w:szCs w:val="20"/>
        </w:rPr>
      </w:pPr>
    </w:p>
    <w:p w:rsidR="00653B00" w:rsidRPr="000E1065" w:rsidRDefault="00653B00" w:rsidP="00653B00">
      <w:pPr>
        <w:jc w:val="both"/>
        <w:rPr>
          <w:b/>
          <w:sz w:val="20"/>
          <w:szCs w:val="20"/>
        </w:rPr>
      </w:pPr>
      <w:r w:rsidRPr="000E1065">
        <w:rPr>
          <w:b/>
          <w:sz w:val="20"/>
          <w:szCs w:val="20"/>
        </w:rPr>
        <w:t xml:space="preserve">Общий объем бюджетных ассигнований, предусмотренных на исполнение муниципальных гарантий </w:t>
      </w:r>
      <w:r w:rsidRPr="000E1065">
        <w:rPr>
          <w:b/>
          <w:snapToGrid w:val="0"/>
          <w:sz w:val="20"/>
          <w:szCs w:val="20"/>
        </w:rPr>
        <w:t>Конарского сельского</w:t>
      </w:r>
      <w:r w:rsidRPr="000E1065">
        <w:rPr>
          <w:i/>
          <w:snapToGrid w:val="0"/>
          <w:sz w:val="20"/>
          <w:szCs w:val="20"/>
        </w:rPr>
        <w:t xml:space="preserve"> </w:t>
      </w:r>
      <w:r w:rsidRPr="000E1065">
        <w:rPr>
          <w:b/>
          <w:sz w:val="20"/>
          <w:szCs w:val="20"/>
        </w:rPr>
        <w:t>поселения Цивильского района Чувашской Республики по возможным гарантийным случаям в 2022 и 2023 годах</w:t>
      </w:r>
    </w:p>
    <w:p w:rsidR="00653B00" w:rsidRPr="000E1065" w:rsidRDefault="00653B00" w:rsidP="00653B00">
      <w:pPr>
        <w:jc w:val="both"/>
        <w:rPr>
          <w:b/>
          <w:sz w:val="20"/>
          <w:szCs w:val="20"/>
        </w:rPr>
      </w:pPr>
    </w:p>
    <w:tbl>
      <w:tblPr>
        <w:tblW w:w="0" w:type="auto"/>
        <w:tblLook w:val="01E0" w:firstRow="1" w:lastRow="1" w:firstColumn="1" w:lastColumn="1" w:noHBand="0" w:noVBand="0"/>
      </w:tblPr>
      <w:tblGrid>
        <w:gridCol w:w="4678"/>
        <w:gridCol w:w="2428"/>
        <w:gridCol w:w="2249"/>
      </w:tblGrid>
      <w:tr w:rsidR="00653B00" w:rsidRPr="000E1065" w:rsidTr="00653B00">
        <w:trPr>
          <w:trHeight w:val="696"/>
        </w:trPr>
        <w:tc>
          <w:tcPr>
            <w:tcW w:w="4926" w:type="dxa"/>
            <w:vMerge w:val="restart"/>
            <w:hideMark/>
          </w:tcPr>
          <w:p w:rsidR="00653B00" w:rsidRPr="000E1065" w:rsidRDefault="00653B00" w:rsidP="00653B00">
            <w:pPr>
              <w:jc w:val="both"/>
              <w:rPr>
                <w:sz w:val="20"/>
                <w:szCs w:val="20"/>
                <w:lang w:eastAsia="en-US"/>
              </w:rPr>
            </w:pPr>
            <w:r w:rsidRPr="000E1065">
              <w:rPr>
                <w:sz w:val="20"/>
                <w:szCs w:val="20"/>
                <w:lang w:eastAsia="en-US"/>
              </w:rPr>
              <w:lastRenderedPageBreak/>
              <w:t xml:space="preserve">Исполнение муниципальных гарантий </w:t>
            </w:r>
            <w:r w:rsidRPr="000E1065">
              <w:rPr>
                <w:snapToGrid w:val="0"/>
                <w:sz w:val="20"/>
                <w:szCs w:val="20"/>
                <w:lang w:eastAsia="en-US"/>
              </w:rPr>
              <w:t>Конарского сельского</w:t>
            </w:r>
            <w:r w:rsidRPr="000E1065">
              <w:rPr>
                <w:i/>
                <w:snapToGrid w:val="0"/>
                <w:sz w:val="20"/>
                <w:szCs w:val="20"/>
                <w:lang w:eastAsia="en-US"/>
              </w:rPr>
              <w:t xml:space="preserve"> </w:t>
            </w:r>
            <w:r w:rsidRPr="000E1065">
              <w:rPr>
                <w:sz w:val="20"/>
                <w:szCs w:val="20"/>
                <w:lang w:eastAsia="en-US"/>
              </w:rPr>
              <w:t>поселения Цивильского района</w:t>
            </w:r>
          </w:p>
        </w:tc>
        <w:tc>
          <w:tcPr>
            <w:tcW w:w="4927" w:type="dxa"/>
            <w:gridSpan w:val="2"/>
            <w:hideMark/>
          </w:tcPr>
          <w:p w:rsidR="00653B00" w:rsidRPr="000E1065" w:rsidRDefault="00653B00" w:rsidP="00653B00">
            <w:pPr>
              <w:jc w:val="both"/>
              <w:rPr>
                <w:sz w:val="20"/>
                <w:szCs w:val="20"/>
                <w:lang w:eastAsia="en-US"/>
              </w:rPr>
            </w:pPr>
            <w:r w:rsidRPr="000E1065">
              <w:rPr>
                <w:sz w:val="20"/>
                <w:szCs w:val="20"/>
                <w:lang w:eastAsia="en-US"/>
              </w:rPr>
              <w:t xml:space="preserve">Объем бюджетных ассигнований на исполнение муниципальных гарантий </w:t>
            </w:r>
            <w:r w:rsidRPr="000E1065">
              <w:rPr>
                <w:snapToGrid w:val="0"/>
                <w:sz w:val="20"/>
                <w:szCs w:val="20"/>
                <w:lang w:eastAsia="en-US"/>
              </w:rPr>
              <w:t>Конарского сельского</w:t>
            </w:r>
            <w:r w:rsidRPr="000E1065">
              <w:rPr>
                <w:i/>
                <w:snapToGrid w:val="0"/>
                <w:sz w:val="20"/>
                <w:szCs w:val="20"/>
                <w:lang w:eastAsia="en-US"/>
              </w:rPr>
              <w:t xml:space="preserve"> </w:t>
            </w:r>
            <w:r w:rsidRPr="000E1065">
              <w:rPr>
                <w:sz w:val="20"/>
                <w:szCs w:val="20"/>
                <w:lang w:eastAsia="en-US"/>
              </w:rPr>
              <w:t>поселения Цивильского района по возможным гарантийным случаям, тыс. рублей</w:t>
            </w:r>
          </w:p>
        </w:tc>
      </w:tr>
      <w:tr w:rsidR="00653B00" w:rsidRPr="000E1065" w:rsidTr="00653B00">
        <w:trPr>
          <w:trHeight w:val="216"/>
        </w:trPr>
        <w:tc>
          <w:tcPr>
            <w:tcW w:w="0" w:type="auto"/>
            <w:vMerge/>
            <w:vAlign w:val="center"/>
            <w:hideMark/>
          </w:tcPr>
          <w:p w:rsidR="00653B00" w:rsidRPr="000E1065" w:rsidRDefault="00653B00" w:rsidP="00653B00">
            <w:pPr>
              <w:rPr>
                <w:rFonts w:eastAsiaTheme="minorEastAsia"/>
                <w:sz w:val="20"/>
                <w:szCs w:val="20"/>
                <w:lang w:eastAsia="en-US"/>
              </w:rPr>
            </w:pPr>
          </w:p>
        </w:tc>
        <w:tc>
          <w:tcPr>
            <w:tcW w:w="2556" w:type="dxa"/>
            <w:hideMark/>
          </w:tcPr>
          <w:p w:rsidR="00653B00" w:rsidRPr="000E1065" w:rsidRDefault="00653B00" w:rsidP="00653B00">
            <w:pPr>
              <w:jc w:val="center"/>
              <w:rPr>
                <w:sz w:val="20"/>
                <w:szCs w:val="20"/>
                <w:lang w:eastAsia="en-US"/>
              </w:rPr>
            </w:pPr>
            <w:r w:rsidRPr="000E1065">
              <w:rPr>
                <w:sz w:val="20"/>
                <w:szCs w:val="20"/>
                <w:lang w:eastAsia="en-US"/>
              </w:rPr>
              <w:t>2022 год</w:t>
            </w:r>
          </w:p>
        </w:tc>
        <w:tc>
          <w:tcPr>
            <w:tcW w:w="2371" w:type="dxa"/>
            <w:hideMark/>
          </w:tcPr>
          <w:p w:rsidR="00653B00" w:rsidRPr="000E1065" w:rsidRDefault="00653B00" w:rsidP="00653B00">
            <w:pPr>
              <w:jc w:val="center"/>
              <w:rPr>
                <w:sz w:val="20"/>
                <w:szCs w:val="20"/>
                <w:lang w:eastAsia="en-US"/>
              </w:rPr>
            </w:pPr>
            <w:r w:rsidRPr="000E1065">
              <w:rPr>
                <w:sz w:val="20"/>
                <w:szCs w:val="20"/>
                <w:lang w:eastAsia="en-US"/>
              </w:rPr>
              <w:t>2023 год</w:t>
            </w:r>
          </w:p>
        </w:tc>
      </w:tr>
      <w:tr w:rsidR="00653B00" w:rsidRPr="000E1065" w:rsidTr="00653B00">
        <w:tc>
          <w:tcPr>
            <w:tcW w:w="4926" w:type="dxa"/>
            <w:hideMark/>
          </w:tcPr>
          <w:p w:rsidR="00653B00" w:rsidRPr="000E1065" w:rsidRDefault="00653B00" w:rsidP="00653B00">
            <w:pPr>
              <w:jc w:val="both"/>
              <w:rPr>
                <w:sz w:val="20"/>
                <w:szCs w:val="20"/>
                <w:lang w:eastAsia="en-US"/>
              </w:rPr>
            </w:pPr>
            <w:r w:rsidRPr="000E1065">
              <w:rPr>
                <w:sz w:val="20"/>
                <w:szCs w:val="20"/>
                <w:lang w:eastAsia="en-US"/>
              </w:rPr>
              <w:t xml:space="preserve">За счет источников финансирования дефицита бюджета </w:t>
            </w:r>
            <w:r w:rsidRPr="000E1065">
              <w:rPr>
                <w:snapToGrid w:val="0"/>
                <w:sz w:val="20"/>
                <w:szCs w:val="20"/>
                <w:lang w:eastAsia="en-US"/>
              </w:rPr>
              <w:t>Конарского сельског</w:t>
            </w:r>
            <w:r w:rsidRPr="000E1065">
              <w:rPr>
                <w:i/>
                <w:snapToGrid w:val="0"/>
                <w:sz w:val="20"/>
                <w:szCs w:val="20"/>
                <w:lang w:eastAsia="en-US"/>
              </w:rPr>
              <w:t xml:space="preserve">о </w:t>
            </w:r>
            <w:r w:rsidRPr="000E1065">
              <w:rPr>
                <w:sz w:val="20"/>
                <w:szCs w:val="20"/>
                <w:lang w:eastAsia="en-US"/>
              </w:rPr>
              <w:t xml:space="preserve">поселения Цивильского района Чувашской Республики </w:t>
            </w:r>
          </w:p>
        </w:tc>
        <w:tc>
          <w:tcPr>
            <w:tcW w:w="2556" w:type="dxa"/>
            <w:hideMark/>
          </w:tcPr>
          <w:p w:rsidR="00653B00" w:rsidRPr="000E1065" w:rsidRDefault="00653B00" w:rsidP="00653B00">
            <w:pPr>
              <w:jc w:val="center"/>
              <w:rPr>
                <w:sz w:val="20"/>
                <w:szCs w:val="20"/>
                <w:lang w:eastAsia="en-US"/>
              </w:rPr>
            </w:pPr>
            <w:r w:rsidRPr="000E1065">
              <w:rPr>
                <w:sz w:val="20"/>
                <w:szCs w:val="20"/>
                <w:lang w:eastAsia="en-US"/>
              </w:rPr>
              <w:t>0,0</w:t>
            </w:r>
          </w:p>
        </w:tc>
        <w:tc>
          <w:tcPr>
            <w:tcW w:w="2371" w:type="dxa"/>
            <w:hideMark/>
          </w:tcPr>
          <w:p w:rsidR="00653B00" w:rsidRPr="000E1065" w:rsidRDefault="00653B00" w:rsidP="00653B00">
            <w:pPr>
              <w:jc w:val="center"/>
              <w:rPr>
                <w:sz w:val="20"/>
                <w:szCs w:val="20"/>
                <w:lang w:eastAsia="en-US"/>
              </w:rPr>
            </w:pPr>
            <w:r w:rsidRPr="000E1065">
              <w:rPr>
                <w:sz w:val="20"/>
                <w:szCs w:val="20"/>
                <w:lang w:eastAsia="en-US"/>
              </w:rPr>
              <w:t>0,0</w:t>
            </w:r>
          </w:p>
        </w:tc>
      </w:tr>
      <w:tr w:rsidR="00653B00" w:rsidRPr="000E1065" w:rsidTr="00653B00">
        <w:tc>
          <w:tcPr>
            <w:tcW w:w="4926" w:type="dxa"/>
            <w:hideMark/>
          </w:tcPr>
          <w:p w:rsidR="00653B00" w:rsidRPr="000E1065" w:rsidRDefault="00653B00" w:rsidP="00653B00">
            <w:pPr>
              <w:jc w:val="both"/>
              <w:rPr>
                <w:sz w:val="20"/>
                <w:szCs w:val="20"/>
                <w:lang w:eastAsia="en-US"/>
              </w:rPr>
            </w:pPr>
            <w:r w:rsidRPr="000E1065">
              <w:rPr>
                <w:sz w:val="20"/>
                <w:szCs w:val="20"/>
                <w:lang w:eastAsia="en-US"/>
              </w:rPr>
              <w:t xml:space="preserve">За счет расходов бюджета </w:t>
            </w:r>
            <w:r w:rsidRPr="000E1065">
              <w:rPr>
                <w:snapToGrid w:val="0"/>
                <w:sz w:val="20"/>
                <w:szCs w:val="20"/>
                <w:lang w:eastAsia="en-US"/>
              </w:rPr>
              <w:t>Конарского сельского</w:t>
            </w:r>
            <w:r w:rsidRPr="000E1065">
              <w:rPr>
                <w:sz w:val="20"/>
                <w:szCs w:val="20"/>
                <w:lang w:eastAsia="en-US"/>
              </w:rPr>
              <w:t xml:space="preserve"> поселения Цивильского района Чувашской Республики</w:t>
            </w:r>
          </w:p>
        </w:tc>
        <w:tc>
          <w:tcPr>
            <w:tcW w:w="2556" w:type="dxa"/>
            <w:hideMark/>
          </w:tcPr>
          <w:p w:rsidR="00653B00" w:rsidRPr="000E1065" w:rsidRDefault="00653B00" w:rsidP="00653B00">
            <w:pPr>
              <w:jc w:val="center"/>
              <w:rPr>
                <w:sz w:val="20"/>
                <w:szCs w:val="20"/>
                <w:lang w:eastAsia="en-US"/>
              </w:rPr>
            </w:pPr>
            <w:r w:rsidRPr="000E1065">
              <w:rPr>
                <w:sz w:val="20"/>
                <w:szCs w:val="20"/>
                <w:lang w:eastAsia="en-US"/>
              </w:rPr>
              <w:t>0,0</w:t>
            </w:r>
          </w:p>
        </w:tc>
        <w:tc>
          <w:tcPr>
            <w:tcW w:w="2371" w:type="dxa"/>
            <w:hideMark/>
          </w:tcPr>
          <w:p w:rsidR="00653B00" w:rsidRPr="000E1065" w:rsidRDefault="00653B00" w:rsidP="00653B00">
            <w:pPr>
              <w:jc w:val="center"/>
              <w:rPr>
                <w:sz w:val="20"/>
                <w:szCs w:val="20"/>
                <w:lang w:eastAsia="en-US"/>
              </w:rPr>
            </w:pPr>
            <w:r w:rsidRPr="000E1065">
              <w:rPr>
                <w:sz w:val="20"/>
                <w:szCs w:val="20"/>
                <w:lang w:eastAsia="en-US"/>
              </w:rPr>
              <w:t>0,0</w:t>
            </w:r>
          </w:p>
        </w:tc>
      </w:tr>
    </w:tbl>
    <w:p w:rsidR="00653B00" w:rsidRPr="000E1065" w:rsidRDefault="00653B00" w:rsidP="00653B00">
      <w:pPr>
        <w:ind w:firstLine="540"/>
        <w:jc w:val="center"/>
        <w:rPr>
          <w:rFonts w:eastAsiaTheme="minorEastAsia"/>
          <w:b/>
          <w:sz w:val="20"/>
          <w:szCs w:val="20"/>
        </w:rPr>
      </w:pPr>
    </w:p>
    <w:p w:rsidR="00653B00" w:rsidRPr="000E1065" w:rsidRDefault="00653B00" w:rsidP="00653B00">
      <w:pPr>
        <w:ind w:firstLine="708"/>
        <w:rPr>
          <w:sz w:val="20"/>
          <w:szCs w:val="20"/>
        </w:rPr>
      </w:pPr>
    </w:p>
    <w:sectPr w:rsidR="00653B00" w:rsidRPr="000E1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138D5"/>
    <w:multiLevelType w:val="hybridMultilevel"/>
    <w:tmpl w:val="B33A4A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95A6B1A"/>
    <w:multiLevelType w:val="hybridMultilevel"/>
    <w:tmpl w:val="B4E65A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02587B"/>
    <w:multiLevelType w:val="multilevel"/>
    <w:tmpl w:val="4E3A6F4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4B"/>
    <w:rsid w:val="000448E7"/>
    <w:rsid w:val="00065B4B"/>
    <w:rsid w:val="00073E3E"/>
    <w:rsid w:val="00145DBC"/>
    <w:rsid w:val="00174608"/>
    <w:rsid w:val="00295A2E"/>
    <w:rsid w:val="002B0199"/>
    <w:rsid w:val="002B1C84"/>
    <w:rsid w:val="002B3193"/>
    <w:rsid w:val="00320564"/>
    <w:rsid w:val="0034090A"/>
    <w:rsid w:val="00386ABB"/>
    <w:rsid w:val="003C4ED3"/>
    <w:rsid w:val="003E5502"/>
    <w:rsid w:val="005318AC"/>
    <w:rsid w:val="005749EF"/>
    <w:rsid w:val="005F394F"/>
    <w:rsid w:val="00610830"/>
    <w:rsid w:val="00653B00"/>
    <w:rsid w:val="006F5655"/>
    <w:rsid w:val="007073D5"/>
    <w:rsid w:val="00736EDC"/>
    <w:rsid w:val="00761FDE"/>
    <w:rsid w:val="008020FD"/>
    <w:rsid w:val="008F11A4"/>
    <w:rsid w:val="00922F65"/>
    <w:rsid w:val="00A34CFC"/>
    <w:rsid w:val="00A712D3"/>
    <w:rsid w:val="00A80FF2"/>
    <w:rsid w:val="00AA401D"/>
    <w:rsid w:val="00B10F78"/>
    <w:rsid w:val="00B378D5"/>
    <w:rsid w:val="00BB008F"/>
    <w:rsid w:val="00BE46F0"/>
    <w:rsid w:val="00CC267E"/>
    <w:rsid w:val="00D13D1C"/>
    <w:rsid w:val="00D2111C"/>
    <w:rsid w:val="00D634E1"/>
    <w:rsid w:val="00DB33AB"/>
    <w:rsid w:val="00DE1F96"/>
    <w:rsid w:val="00EA3ACC"/>
    <w:rsid w:val="00F11AF0"/>
    <w:rsid w:val="00F521E8"/>
    <w:rsid w:val="00F92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B9BDED-5BEE-409B-9B10-C23693E8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B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065B4B"/>
    <w:rPr>
      <w:b/>
      <w:color w:val="000080"/>
    </w:rPr>
  </w:style>
  <w:style w:type="paragraph" w:customStyle="1" w:styleId="a4">
    <w:name w:val="Таблицы (моноширинный)"/>
    <w:basedOn w:val="a"/>
    <w:next w:val="a"/>
    <w:rsid w:val="00065B4B"/>
    <w:pPr>
      <w:widowControl w:val="0"/>
      <w:autoSpaceDE w:val="0"/>
      <w:autoSpaceDN w:val="0"/>
      <w:adjustRightInd w:val="0"/>
      <w:jc w:val="both"/>
    </w:pPr>
    <w:rPr>
      <w:rFonts w:ascii="Courier New" w:hAnsi="Courier New" w:cs="Courier New"/>
    </w:rPr>
  </w:style>
  <w:style w:type="paragraph" w:styleId="a5">
    <w:name w:val="Body Text Indent"/>
    <w:basedOn w:val="a"/>
    <w:rsid w:val="00065B4B"/>
    <w:pPr>
      <w:spacing w:after="120"/>
      <w:ind w:left="283"/>
    </w:pPr>
  </w:style>
  <w:style w:type="paragraph" w:styleId="a6">
    <w:name w:val="Balloon Text"/>
    <w:basedOn w:val="a"/>
    <w:link w:val="a7"/>
    <w:uiPriority w:val="99"/>
    <w:rsid w:val="00F92E56"/>
    <w:rPr>
      <w:rFonts w:ascii="Segoe UI" w:hAnsi="Segoe UI" w:cs="Segoe UI"/>
      <w:sz w:val="18"/>
      <w:szCs w:val="18"/>
    </w:rPr>
  </w:style>
  <w:style w:type="character" w:customStyle="1" w:styleId="a7">
    <w:name w:val="Текст выноски Знак"/>
    <w:link w:val="a6"/>
    <w:uiPriority w:val="99"/>
    <w:rsid w:val="00F92E56"/>
    <w:rPr>
      <w:rFonts w:ascii="Segoe UI" w:hAnsi="Segoe UI" w:cs="Segoe UI"/>
      <w:sz w:val="18"/>
      <w:szCs w:val="18"/>
    </w:rPr>
  </w:style>
  <w:style w:type="paragraph" w:styleId="a8">
    <w:name w:val="List Paragraph"/>
    <w:basedOn w:val="a"/>
    <w:uiPriority w:val="34"/>
    <w:qFormat/>
    <w:rsid w:val="00AA401D"/>
    <w:pPr>
      <w:spacing w:after="200" w:line="276" w:lineRule="auto"/>
      <w:ind w:left="720"/>
      <w:contextualSpacing/>
    </w:pPr>
    <w:rPr>
      <w:rFonts w:ascii="Calibri" w:hAnsi="Calibri"/>
      <w:sz w:val="22"/>
      <w:szCs w:val="22"/>
    </w:rPr>
  </w:style>
  <w:style w:type="paragraph" w:styleId="a9">
    <w:name w:val="Normal (Web)"/>
    <w:basedOn w:val="a"/>
    <w:uiPriority w:val="99"/>
    <w:unhideWhenUsed/>
    <w:rsid w:val="00AA401D"/>
    <w:pPr>
      <w:spacing w:before="100" w:beforeAutospacing="1" w:after="100" w:afterAutospacing="1"/>
    </w:pPr>
  </w:style>
  <w:style w:type="paragraph" w:styleId="aa">
    <w:name w:val="Title"/>
    <w:basedOn w:val="a"/>
    <w:link w:val="ab"/>
    <w:uiPriority w:val="10"/>
    <w:qFormat/>
    <w:rsid w:val="00F11AF0"/>
    <w:pPr>
      <w:jc w:val="center"/>
    </w:pPr>
    <w:rPr>
      <w:sz w:val="32"/>
    </w:rPr>
  </w:style>
  <w:style w:type="character" w:customStyle="1" w:styleId="ab">
    <w:name w:val="Название Знак"/>
    <w:link w:val="aa"/>
    <w:uiPriority w:val="10"/>
    <w:rsid w:val="00F11AF0"/>
    <w:rPr>
      <w:sz w:val="32"/>
      <w:szCs w:val="24"/>
    </w:rPr>
  </w:style>
  <w:style w:type="paragraph" w:styleId="ac">
    <w:name w:val="Body Text"/>
    <w:basedOn w:val="a"/>
    <w:link w:val="ad"/>
    <w:unhideWhenUsed/>
    <w:rsid w:val="00F11AF0"/>
    <w:pPr>
      <w:spacing w:after="120"/>
    </w:pPr>
  </w:style>
  <w:style w:type="character" w:customStyle="1" w:styleId="ad">
    <w:name w:val="Основной текст Знак"/>
    <w:link w:val="ac"/>
    <w:rsid w:val="00F11AF0"/>
    <w:rPr>
      <w:sz w:val="24"/>
      <w:szCs w:val="24"/>
    </w:rPr>
  </w:style>
  <w:style w:type="paragraph" w:styleId="ae">
    <w:name w:val="No Spacing"/>
    <w:uiPriority w:val="1"/>
    <w:qFormat/>
    <w:rsid w:val="00653B0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2706">
      <w:bodyDiv w:val="1"/>
      <w:marLeft w:val="0"/>
      <w:marRight w:val="0"/>
      <w:marTop w:val="0"/>
      <w:marBottom w:val="0"/>
      <w:divBdr>
        <w:top w:val="none" w:sz="0" w:space="0" w:color="auto"/>
        <w:left w:val="none" w:sz="0" w:space="0" w:color="auto"/>
        <w:bottom w:val="none" w:sz="0" w:space="0" w:color="auto"/>
        <w:right w:val="none" w:sz="0" w:space="0" w:color="auto"/>
      </w:divBdr>
    </w:div>
    <w:div w:id="16432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51</Pages>
  <Words>18831</Words>
  <Characters>107340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CSCCI</Company>
  <LinksUpToDate>false</LinksUpToDate>
  <CharactersWithSpaces>125920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Grigoryev</dc:creator>
  <cp:keywords/>
  <cp:lastModifiedBy>CTAXAHOB</cp:lastModifiedBy>
  <cp:revision>4</cp:revision>
  <cp:lastPrinted>2020-10-14T06:16:00Z</cp:lastPrinted>
  <dcterms:created xsi:type="dcterms:W3CDTF">2020-12-10T10:14:00Z</dcterms:created>
  <dcterms:modified xsi:type="dcterms:W3CDTF">2020-12-26T07:49:00Z</dcterms:modified>
</cp:coreProperties>
</file>