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7" w:rsidRDefault="00673687" w:rsidP="0067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687" w:rsidRDefault="00673687" w:rsidP="00673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687">
        <w:rPr>
          <w:rFonts w:ascii="Times New Roman" w:hAnsi="Times New Roman" w:cs="Times New Roman"/>
          <w:b/>
          <w:bCs/>
          <w:sz w:val="28"/>
          <w:szCs w:val="28"/>
        </w:rPr>
        <w:t>Изменения в з</w:t>
      </w:r>
      <w:r>
        <w:rPr>
          <w:rFonts w:ascii="Times New Roman" w:hAnsi="Times New Roman" w:cs="Times New Roman"/>
          <w:b/>
          <w:bCs/>
          <w:sz w:val="28"/>
          <w:szCs w:val="28"/>
        </w:rPr>
        <w:t>аконодательстве об охране труда</w:t>
      </w:r>
    </w:p>
    <w:p w:rsidR="00673687" w:rsidRDefault="00673687" w:rsidP="0067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3687" w:rsidRPr="00673687" w:rsidRDefault="00673687" w:rsidP="0067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687">
        <w:rPr>
          <w:rFonts w:ascii="Times New Roman" w:hAnsi="Times New Roman" w:cs="Times New Roman"/>
          <w:sz w:val="28"/>
          <w:szCs w:val="28"/>
        </w:rPr>
        <w:t>Федеральным законом от 02.07.2021 № 311-ФЗ в раздел X «Охрана труда» Трудового кодекса РФ внесены изменения, уточняется его структура, определяются основы государственного управления охраной труда.</w:t>
      </w:r>
    </w:p>
    <w:p w:rsidR="00673687" w:rsidRPr="00673687" w:rsidRDefault="00673687" w:rsidP="0067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687">
        <w:rPr>
          <w:rFonts w:ascii="Times New Roman" w:hAnsi="Times New Roman" w:cs="Times New Roman"/>
          <w:sz w:val="28"/>
          <w:szCs w:val="28"/>
        </w:rPr>
        <w:t xml:space="preserve">Новым нормативным актом вводится понятие «опасность», формулируются основные принципы обеспечения безопасных условий труда. Обозначены пределы компетенции Правительства РФ, федеральных органов власти, органов власти субъектов РФ касательно их участия в </w:t>
      </w:r>
      <w:proofErr w:type="spellStart"/>
      <w:r w:rsidRPr="00673687">
        <w:rPr>
          <w:rFonts w:ascii="Times New Roman" w:hAnsi="Times New Roman" w:cs="Times New Roman"/>
          <w:sz w:val="28"/>
          <w:szCs w:val="28"/>
        </w:rPr>
        <w:t>госуправлении</w:t>
      </w:r>
      <w:proofErr w:type="spellEnd"/>
      <w:r w:rsidRPr="00673687">
        <w:rPr>
          <w:rFonts w:ascii="Times New Roman" w:hAnsi="Times New Roman" w:cs="Times New Roman"/>
          <w:sz w:val="28"/>
          <w:szCs w:val="28"/>
        </w:rPr>
        <w:t xml:space="preserve"> охраной труда. Определены новые обязанности работодателя и работника в сфере охраны труда.</w:t>
      </w:r>
    </w:p>
    <w:p w:rsidR="00673687" w:rsidRPr="00673687" w:rsidRDefault="00673687" w:rsidP="0067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687">
        <w:rPr>
          <w:rFonts w:ascii="Times New Roman" w:hAnsi="Times New Roman" w:cs="Times New Roman"/>
          <w:sz w:val="28"/>
          <w:szCs w:val="28"/>
        </w:rPr>
        <w:t xml:space="preserve">Установлен запрет на работу в опасных условиях труда. Если по результатам </w:t>
      </w:r>
      <w:proofErr w:type="spellStart"/>
      <w:r w:rsidRPr="00673687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673687">
        <w:rPr>
          <w:rFonts w:ascii="Times New Roman" w:hAnsi="Times New Roman" w:cs="Times New Roman"/>
          <w:sz w:val="28"/>
          <w:szCs w:val="28"/>
        </w:rPr>
        <w:t xml:space="preserve"> условиям труда на рабочем месте присвоен 4-й класс, работодатель должен приостановить работы до устранения оснований, послуживших установлению опасного класса условий труда. На время приостановления работ за работником сохраняются место работы (должность) и средний заработок. Также работник может быть с его согласия переведен на другую работу с оплатой труда по выполняемой работе, но не ниже среднего заработка по прежней работе.</w:t>
      </w:r>
    </w:p>
    <w:p w:rsidR="00673687" w:rsidRPr="00673687" w:rsidRDefault="00673687" w:rsidP="0067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687">
        <w:rPr>
          <w:rFonts w:ascii="Times New Roman" w:hAnsi="Times New Roman" w:cs="Times New Roman"/>
          <w:sz w:val="28"/>
          <w:szCs w:val="28"/>
        </w:rPr>
        <w:t>Урегулирован порядок управления профессиональными рисками на рабочих местах.</w:t>
      </w:r>
    </w:p>
    <w:p w:rsidR="00673687" w:rsidRPr="00673687" w:rsidRDefault="00673687" w:rsidP="0067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687">
        <w:rPr>
          <w:rFonts w:ascii="Times New Roman" w:hAnsi="Times New Roman" w:cs="Times New Roman"/>
          <w:sz w:val="28"/>
          <w:szCs w:val="28"/>
        </w:rPr>
        <w:t xml:space="preserve">Закон вступает в силу 1 марта 2022 года. </w:t>
      </w:r>
    </w:p>
    <w:p w:rsidR="00D05C05" w:rsidRPr="00673687" w:rsidRDefault="00D05C05">
      <w:pPr>
        <w:rPr>
          <w:rFonts w:ascii="Times New Roman" w:hAnsi="Times New Roman" w:cs="Times New Roman"/>
          <w:sz w:val="28"/>
          <w:szCs w:val="28"/>
        </w:rPr>
      </w:pPr>
    </w:p>
    <w:sectPr w:rsidR="00D05C05" w:rsidRPr="0067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75"/>
    <w:rsid w:val="00673687"/>
    <w:rsid w:val="006C1275"/>
    <w:rsid w:val="00D0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2</cp:revision>
  <dcterms:created xsi:type="dcterms:W3CDTF">2021-10-20T12:55:00Z</dcterms:created>
  <dcterms:modified xsi:type="dcterms:W3CDTF">2021-10-20T12:57:00Z</dcterms:modified>
</cp:coreProperties>
</file>