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AF" w:rsidRDefault="00971FDB">
      <w:pPr>
        <w:pStyle w:val="Heading1"/>
        <w:shd w:val="clear" w:color="auto" w:fill="FFFFFF"/>
        <w:spacing w:beforeAutospacing="0" w:afterAutospacing="0"/>
        <w:jc w:val="center"/>
        <w:textAlignment w:val="baseline"/>
        <w:rPr>
          <w:color w:val="2D2D2D"/>
          <w:spacing w:val="2"/>
          <w:sz w:val="40"/>
          <w:szCs w:val="40"/>
        </w:rPr>
      </w:pPr>
      <w:bookmarkStart w:id="0" w:name="_GoBack"/>
      <w:bookmarkStart w:id="1" w:name="__DdeLink__145007_1265916502"/>
      <w:bookmarkEnd w:id="0"/>
      <w:bookmarkEnd w:id="1"/>
      <w:r>
        <w:rPr>
          <w:color w:val="2D2D2D"/>
          <w:spacing w:val="2"/>
          <w:sz w:val="40"/>
          <w:szCs w:val="40"/>
        </w:rPr>
        <w:t>ОБ ОБЕСПЕЧЕНИИ ЭКОЛОГИЧЕСКОЙ БЕЗОПАСНОСТИ В ЧУВАШСКОЙ РЕСПУБЛИКЕ</w:t>
      </w:r>
    </w:p>
    <w:p w:rsidR="002077AF" w:rsidRDefault="00971FDB">
      <w:pPr>
        <w:pStyle w:val="headertext"/>
        <w:shd w:val="clear" w:color="auto" w:fill="FFFFFF"/>
        <w:spacing w:beforeAutospacing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ЗАКОН</w:t>
      </w:r>
    </w:p>
    <w:p w:rsidR="002077AF" w:rsidRDefault="00971FDB">
      <w:pPr>
        <w:pStyle w:val="headertext"/>
        <w:shd w:val="clear" w:color="auto" w:fill="FFFFFF"/>
        <w:spacing w:beforeAutospacing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ЧУВАШСКОЙ РЕСПУБЛИКИ</w:t>
      </w:r>
    </w:p>
    <w:p w:rsidR="002077AF" w:rsidRDefault="00971FDB">
      <w:pPr>
        <w:pStyle w:val="headertext"/>
        <w:shd w:val="clear" w:color="auto" w:fill="FFFFFF"/>
        <w:spacing w:beforeAutospacing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от 20 июня 2002 года N 19</w:t>
      </w:r>
    </w:p>
    <w:p w:rsidR="002077AF" w:rsidRDefault="00971FDB">
      <w:pPr>
        <w:pStyle w:val="headertext"/>
        <w:shd w:val="clear" w:color="auto" w:fill="FFFFFF"/>
        <w:spacing w:beforeAutospacing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ОБ ОБЕСПЕЧЕНИИ ЭКОЛОГИЧЕСКОЙ БЕЗОПАСНОСТИ В ЧУВАШСКОЙ РЕСПУБЛИКЕ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Принят</w:t>
      </w:r>
      <w:proofErr w:type="gramEnd"/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Государственным Советом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Чувашской Республики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 июня 2002 года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proofErr w:type="gramStart"/>
      <w:r>
        <w:rPr>
          <w:color w:val="2D2D2D"/>
          <w:spacing w:val="2"/>
        </w:rPr>
        <w:t>{ИЗМЕНЕНИЯ И ДОПОЛНЕНИЯ:</w:t>
      </w:r>
      <w:proofErr w:type="gramEnd"/>
      <w:r>
        <w:rPr>
          <w:color w:val="2D2D2D"/>
          <w:spacing w:val="2"/>
        </w:rPr>
        <w:br/>
      </w:r>
      <w:hyperlink r:id="rId4">
        <w:r>
          <w:rPr>
            <w:rStyle w:val="-"/>
            <w:rFonts w:eastAsia="Arial"/>
            <w:color w:val="00466E"/>
            <w:spacing w:val="2"/>
          </w:rPr>
          <w:t>Закон Чувашской Республики от 18 октября 2004 г. N 28</w:t>
        </w:r>
      </w:hyperlink>
      <w:r>
        <w:rPr>
          <w:color w:val="2D2D2D"/>
          <w:spacing w:val="2"/>
        </w:rPr>
        <w:t>;</w:t>
      </w:r>
      <w:r>
        <w:rPr>
          <w:color w:val="2D2D2D"/>
          <w:spacing w:val="2"/>
        </w:rPr>
        <w:br/>
      </w:r>
      <w:hyperlink r:id="rId5">
        <w:r>
          <w:rPr>
            <w:rStyle w:val="-"/>
            <w:rFonts w:eastAsia="Arial"/>
            <w:color w:val="00466E"/>
            <w:spacing w:val="2"/>
          </w:rPr>
          <w:t>Закон Чувашской Республики от 5 октября 2006 г. N 46</w:t>
        </w:r>
      </w:hyperlink>
      <w:r>
        <w:rPr>
          <w:color w:val="2D2D2D"/>
          <w:spacing w:val="2"/>
        </w:rPr>
        <w:t>;</w:t>
      </w:r>
      <w:r>
        <w:rPr>
          <w:color w:val="2D2D2D"/>
          <w:spacing w:val="2"/>
        </w:rPr>
        <w:br/>
      </w:r>
      <w:hyperlink r:id="rId6">
        <w:r>
          <w:rPr>
            <w:rStyle w:val="-"/>
            <w:rFonts w:eastAsia="Arial"/>
            <w:color w:val="00466E"/>
            <w:spacing w:val="2"/>
          </w:rPr>
          <w:t>Закон Чувашской Республики от 19 июля 2007 г. N 47</w:t>
        </w:r>
      </w:hyperlink>
    </w:p>
    <w:p w:rsidR="002077AF" w:rsidRDefault="008D1D35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hyperlink r:id="rId7">
        <w:r w:rsidR="00971FDB">
          <w:rPr>
            <w:rStyle w:val="-"/>
            <w:rFonts w:eastAsia="Arial"/>
            <w:color w:val="00466E"/>
            <w:spacing w:val="2"/>
          </w:rPr>
          <w:t>Закон Чувашской Республики от 5 декабря 2011 г. N 95</w:t>
        </w:r>
      </w:hyperlink>
    </w:p>
    <w:p w:rsidR="002077AF" w:rsidRDefault="008D1D35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hyperlink r:id="rId8">
        <w:r w:rsidR="00971FDB">
          <w:rPr>
            <w:rStyle w:val="-"/>
            <w:rFonts w:eastAsia="Arial"/>
            <w:color w:val="00466E"/>
            <w:spacing w:val="2"/>
          </w:rPr>
          <w:t>Закон Чувашской Республики от 10 мая 2012 г. N 33</w:t>
        </w:r>
      </w:hyperlink>
    </w:p>
    <w:p w:rsidR="002077AF" w:rsidRDefault="008D1D35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hyperlink r:id="rId9">
        <w:proofErr w:type="gramStart"/>
        <w:r w:rsidR="00971FDB">
          <w:rPr>
            <w:rStyle w:val="-"/>
            <w:rFonts w:eastAsia="Arial"/>
            <w:color w:val="00466E"/>
            <w:spacing w:val="2"/>
          </w:rPr>
          <w:t>Закон Чувашской Республики от 26 марта 2014 г. N 14</w:t>
        </w:r>
      </w:hyperlink>
      <w:r w:rsidR="00971FDB">
        <w:rPr>
          <w:color w:val="2D2D2D"/>
          <w:spacing w:val="2"/>
        </w:rPr>
        <w:t>}</w:t>
      </w:r>
      <w:proofErr w:type="gramEnd"/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{Преамбула признана утратившей силу </w:t>
      </w:r>
      <w:hyperlink r:id="rId10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Глава I. ОБЩИЕ ПОЛОЖЕНИЯ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1. Основные понятия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В настоящем Законе используются следующие основные понятия: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3 признан утратившим силу </w:t>
      </w:r>
      <w:hyperlink r:id="rId11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4 в редакции </w:t>
      </w:r>
      <w:hyperlink r:id="rId12">
        <w:r>
          <w:rPr>
            <w:rStyle w:val="-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6 в редакции </w:t>
      </w:r>
      <w:hyperlink r:id="rId13">
        <w:r>
          <w:rPr>
            <w:rStyle w:val="-"/>
            <w:rFonts w:eastAsia="Arial"/>
            <w:color w:val="00466E"/>
            <w:spacing w:val="2"/>
          </w:rPr>
          <w:t>Закона Чувашской Республики от 19 июля 2007 г. N 47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lastRenderedPageBreak/>
        <w:t>{Абзац 7 признан утратившим силу </w:t>
      </w:r>
      <w:hyperlink r:id="rId14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специально уполномоченный государственный орган Чувашской Республики - орган исполнительной власти Чувашской Республики, осуществляющий государственную политику в сфере охраны окружающей среды и обеспечения экологической безопасности на территории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8 в редакции </w:t>
      </w:r>
      <w:hyperlink r:id="rId15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{Абзацы 9-10 признаны утратившими силу </w:t>
      </w:r>
      <w:hyperlink r:id="rId16">
        <w:r>
          <w:rPr>
            <w:rStyle w:val="-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2. Законодательство об обеспечении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br/>
        <w:t>Законодательство Чувашской Республики, об обеспечении экологической безопасности основывается на </w:t>
      </w:r>
      <w:hyperlink r:id="rId17">
        <w:r>
          <w:rPr>
            <w:rStyle w:val="-"/>
            <w:rFonts w:eastAsia="Arial"/>
            <w:color w:val="00466E"/>
            <w:spacing w:val="2"/>
          </w:rPr>
          <w:t>Конституции Российской Федерации</w:t>
        </w:r>
      </w:hyperlink>
      <w:r>
        <w:rPr>
          <w:color w:val="2D2D2D"/>
          <w:spacing w:val="2"/>
        </w:rPr>
        <w:t>, федеральных законах и иных нормативных правовых актах Российской Федерации, </w:t>
      </w:r>
      <w:hyperlink r:id="rId18">
        <w:r>
          <w:rPr>
            <w:rStyle w:val="-"/>
            <w:rFonts w:eastAsia="Arial"/>
            <w:color w:val="00466E"/>
            <w:spacing w:val="2"/>
          </w:rPr>
          <w:t>Конституции Чувашской Республики</w:t>
        </w:r>
      </w:hyperlink>
      <w:r>
        <w:rPr>
          <w:color w:val="2D2D2D"/>
          <w:spacing w:val="2"/>
        </w:rPr>
        <w:t> и состоит из настоящего Закона, других законов Чувашской Республики и принимаемых в соответствии с ними иных нормативных правовых актов Чувашской Республики.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3. Основные принципы обеспечения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Обеспечение экологической безопасности в Чувашской Республике осуществляется на основе следующих принципов: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обеспечение качества окружающей среды, не опасного для состояния здоровья человека и его жизнедеятельности;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государственная поддержка мероприятий по оздоровлению окружающей среды;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приоритетность обеспечения экологической безопасности;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сохранение естественных экологических систем, биологического разнообразия, природных ландшафтов;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баланс, оптимальное соотношение территорий, занимаемых различными видами природно-хозяйственных комплексов;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сохранение способности биосферы, ее компонентов обеспечивать свою устойчивость;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системность в обеспечении экологической безопасности, предусматривающая охват всех субъектов экологической опасности, все виды природных ресурсов и источников воздействия на окружающую среду.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4. Объекты обеспечения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Объектами обеспечения экологической безопасности являются: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человек с его правом на здоровую и благоприятную для жизни окружающую среду;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общество с его материальными и духовными ценностями, зависящими от экологического состояния территории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природные ресурсы и окружающая среда как основа устойчивого развития общества и благополучия будущих поколений.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Глава II. ГОСУДАРСТВЕННАЯ ПОЛИТИКА В ОБЛАСТИ ОБЕСПЕЧЕНИЯ ЭКОЛОГИЧЕСКОЙ БЕЗОПАСНОСТИ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5. Приоритетность обеспечения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 xml:space="preserve">Государственная политика Чувашской Республики в области обеспечения экологической безопасности предусматривает единство и согласованность действий органов </w:t>
      </w:r>
      <w:r>
        <w:rPr>
          <w:color w:val="2D2D2D"/>
          <w:spacing w:val="2"/>
        </w:rPr>
        <w:lastRenderedPageBreak/>
        <w:t>государственной власти Чувашской Республики с органами государственной власти Российской Федерации и субъектов Российской Федерации с целью обеспечения экологической безопасности в Российской Федерации в целом.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Деятельность органов государственной власти Чувашской Республики должна обеспечивать на территории республики сохранение биосферы, всех ее компонентов на региональном и локальном уровнях, сохранение условий жизнеобеспечения общества.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Государственная политика в области обеспечения экологической безопасности предусматривает планомерное понижение уровня экологической опасности. Установление требований к обеспечению экологической безопасности менее жестких, чем установленные законодательством Российской Федерации, не допускается.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{Часть 3 в редакции </w:t>
      </w:r>
      <w:hyperlink r:id="rId19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 формировании и реализации экономической стратегии развития Чувашской Республики экологическая безопасность должна обеспечиваться в приоритетном порядке.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6. Мероприятия по обеспечению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Экологическая безопасность в Чувашской Республике обеспечивается: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государственной экологической экспертизы в соответствии с законодательством Российской Федерации;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3 в редакции </w:t>
      </w:r>
      <w:hyperlink r:id="rId20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научных исследований в области обеспечения экологического благополучия граждан;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проведением экологического аудита в соответствии с законодательством Российской Федерации;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5 в редакции </w:t>
      </w:r>
      <w:hyperlink r:id="rId21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разработкой и выполнением мероприятий по снижению экологической опасности, представлением отчетности о выполнении этих мероприятий;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регулярным информированием граждан об экологической опасности, мерах по ее устранению, о состоянии экологической обстановки в республике в целом и на территориях муниципальных образований.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7. Профилактические меры по обеспечению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Обязательными профилактическими мерами по обеспечению экологической безопасности являются: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реализация государственных программ Чувашской Республики (подпрограмм государственных программ Чувашской Республики</w:t>
      </w:r>
      <w:proofErr w:type="gramStart"/>
      <w:r>
        <w:rPr>
          <w:color w:val="2D2D2D"/>
          <w:spacing w:val="2"/>
        </w:rPr>
        <w:t>)в</w:t>
      </w:r>
      <w:proofErr w:type="gramEnd"/>
      <w:r>
        <w:rPr>
          <w:color w:val="2D2D2D"/>
          <w:spacing w:val="2"/>
        </w:rPr>
        <w:t xml:space="preserve"> области охраны окружающей среды;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2 в редакции </w:t>
      </w:r>
      <w:hyperlink r:id="rId22">
        <w:r>
          <w:rPr>
            <w:rStyle w:val="-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>
        <w:rPr>
          <w:color w:val="2D2D2D"/>
          <w:spacing w:val="2"/>
        </w:rPr>
        <w:t>, </w:t>
      </w:r>
      <w:hyperlink r:id="rId23">
        <w:r>
          <w:rPr>
            <w:rStyle w:val="-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, </w:t>
      </w:r>
      <w:hyperlink r:id="rId24">
        <w:r>
          <w:rPr>
            <w:rStyle w:val="-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развитие системы государственного экологического нормирования;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4 признан утратившим силу </w:t>
      </w:r>
      <w:hyperlink r:id="rId25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 инвентаризации выбросов вредных (загрязняющих) веществ в атмосферный воздух, вредных физических воздействий на атмосферный воздух и их источников;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5 в редакции </w:t>
      </w:r>
      <w:hyperlink r:id="rId26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6 признан утратившим силу </w:t>
      </w:r>
      <w:hyperlink r:id="rId27">
        <w:r>
          <w:rPr>
            <w:rStyle w:val="-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организация непрерывного процесса экологического образования и воспитания граждан, экологическая пропаганда.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lastRenderedPageBreak/>
        <w:t>{Статья 8 признана утратившей силу </w:t>
      </w:r>
      <w:hyperlink r:id="rId28">
        <w:r>
          <w:rPr>
            <w:rStyle w:val="-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9. Обеспечение экологической безопасности при производстве продуктов и потреблении питьевой воды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Продовольственное сырье, пищевые продукты, питьевая вода и контактирующие с ними в процессе изготовления, хранения, транспортировки и реализации материалы, используемые гражданами промышленные товары должны отвечать требованиям обеспечения экологической безопасности и санитарным правилам.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целях охраны водных объектов, используемых для целей питьевого и хозяйственно-бытового водоснабжения, природных лечебных ресурсов, лечебно-оздоровительных местностей и курортов, а также особо охраняемых природных территорий от загрязнения и других вредных воздействий устанавливаются соответственно зоны санитарной охраны, округа санитарной (горно-санитарной) охраны и охранные зоны в соответствии с законодательством Российской Федерации.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{Часть 2 в редакции </w:t>
      </w:r>
      <w:hyperlink r:id="rId29">
        <w:r>
          <w:rPr>
            <w:rStyle w:val="-"/>
            <w:rFonts w:eastAsia="Arial"/>
            <w:color w:val="00466E"/>
            <w:spacing w:val="2"/>
          </w:rPr>
          <w:t>Законов Чувашской Республики от 19 июля 2007 г. N 47</w:t>
        </w:r>
      </w:hyperlink>
      <w:r>
        <w:rPr>
          <w:color w:val="2D2D2D"/>
          <w:spacing w:val="2"/>
        </w:rPr>
        <w:t>, </w:t>
      </w:r>
      <w:hyperlink r:id="rId30">
        <w:r>
          <w:rPr>
            <w:rStyle w:val="-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Глава III. ПОЛНОМОЧИЯ ОРГАНОВ ГОСУДАРСТВЕННОЙ ВЛАСТИ ЧУВАШСКОЙ РЕСПУБЛИКИ И ОРГАНОВ МЕСТНОГО САМОУПРАВЛЕНИЯ В ОБЛАСТИ ОБЕСПЕЧЕНИЯ ЭКОЛОГИЧЕСКОЙ БЕЗОПАСНОСТИ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10. Вопросы ведения Чувашской Республики в области обеспечения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К ведению Чувашской Республики в области обеспечения экологической безопасности относятся: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определении основных направлений охраны окружающей среды на территории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проведении государственной политики в области обращения с отходами производства и потребления, охраны атмосферного воздуха на территории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принятие законов и иных нормативных правовых актов Чувашской Республики в области охраны окружающей среды, обращения с отходами производства и потребления в соответствии с законодательством Российской Федерации, а также осуществление </w:t>
      </w:r>
      <w:proofErr w:type="gramStart"/>
      <w:r>
        <w:rPr>
          <w:color w:val="2D2D2D"/>
          <w:spacing w:val="2"/>
        </w:rPr>
        <w:t>контроля за</w:t>
      </w:r>
      <w:proofErr w:type="gramEnd"/>
      <w:r>
        <w:rPr>
          <w:color w:val="2D2D2D"/>
          <w:spacing w:val="2"/>
        </w:rPr>
        <w:t xml:space="preserve"> их исполнением;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5 признан утратившим силу </w:t>
      </w:r>
      <w:hyperlink r:id="rId31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разработке и выполнении государственных программ Российской Федерации, федеральных целевых программ в области обращения с отходами производства и потребления;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6 в редакции </w:t>
      </w:r>
      <w:hyperlink r:id="rId32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 производства и потребления;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</w:t>
      </w:r>
      <w:r>
        <w:rPr>
          <w:color w:val="2D2D2D"/>
          <w:spacing w:val="2"/>
        </w:rPr>
        <w:lastRenderedPageBreak/>
        <w:t>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9 в редакции </w:t>
      </w:r>
      <w:hyperlink r:id="rId33">
        <w:r>
          <w:rPr>
            <w:rStyle w:val="-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11 в редакции </w:t>
      </w:r>
      <w:hyperlink r:id="rId34">
        <w:r>
          <w:rPr>
            <w:rStyle w:val="-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утверждение перечня должностных лиц органов государственной власти Чувашской Республики, осуществляющих региональный государственный экологический надзор (государственных инспекторов в области охраны окружающей среды Чувашской Республики);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12 в редакции </w:t>
      </w:r>
      <w:hyperlink r:id="rId35">
        <w:r>
          <w:rPr>
            <w:rStyle w:val="-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введение ограничения на использование нефтепродуктов и других видов топлива, сжигание которых приводит к загрязнению атмосферного воздуха;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среды, в том числе в области охраны атмосферного воздуха;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18 в редакции </w:t>
      </w:r>
      <w:hyperlink r:id="rId36">
        <w:r>
          <w:rPr>
            <w:rStyle w:val="-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участие в подготовке и осуществлении </w:t>
      </w:r>
      <w:proofErr w:type="spellStart"/>
      <w:r>
        <w:rPr>
          <w:color w:val="2D2D2D"/>
          <w:spacing w:val="2"/>
        </w:rPr>
        <w:t>противопаводковых</w:t>
      </w:r>
      <w:proofErr w:type="spellEnd"/>
      <w:r>
        <w:rPr>
          <w:color w:val="2D2D2D"/>
          <w:spacing w:val="2"/>
        </w:rPr>
        <w:t xml:space="preserve"> мероприятий на территории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контроль в установленном законодательством Российской Федерации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20 в редакции </w:t>
      </w:r>
      <w:hyperlink r:id="rId37">
        <w:r>
          <w:rPr>
            <w:rStyle w:val="-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право организации и развития системы экологического образования и формирования экологической культуры на территории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участие </w:t>
      </w:r>
      <w:proofErr w:type="gramStart"/>
      <w:r>
        <w:rPr>
          <w:color w:val="2D2D2D"/>
          <w:spacing w:val="2"/>
        </w:rPr>
        <w:t>в обеспечении населения информацией о состоянии окружающей среды на территории Чувашской Республики в области обращения с отходами</w:t>
      </w:r>
      <w:proofErr w:type="gramEnd"/>
      <w:r>
        <w:rPr>
          <w:color w:val="2D2D2D"/>
          <w:spacing w:val="2"/>
        </w:rPr>
        <w:t>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делегирование экспертов </w:t>
      </w:r>
      <w:proofErr w:type="gramStart"/>
      <w:r>
        <w:rPr>
          <w:color w:val="2D2D2D"/>
          <w:spacing w:val="2"/>
        </w:rP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rPr>
          <w:color w:val="2D2D2D"/>
          <w:spacing w:val="2"/>
        </w:rPr>
        <w:t xml:space="preserve">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осуществление переданных Российской Федерацией государственных полномочий в области экологической экспертизы, в том числе: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{Абзацы 27-28 дополнены </w:t>
      </w:r>
      <w:hyperlink r:id="rId38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28 в редакции </w:t>
      </w:r>
      <w:hyperlink r:id="rId39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организация и проведение государственной экологической экспертизы объектов регионального уровня;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29 в редакции </w:t>
      </w:r>
      <w:hyperlink r:id="rId40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осуществление </w:t>
      </w:r>
      <w:proofErr w:type="gramStart"/>
      <w:r>
        <w:rPr>
          <w:color w:val="2D2D2D"/>
          <w:spacing w:val="2"/>
        </w:rPr>
        <w:t>контроля за</w:t>
      </w:r>
      <w:proofErr w:type="gramEnd"/>
      <w:r>
        <w:rPr>
          <w:color w:val="2D2D2D"/>
          <w:spacing w:val="2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специально уполномоченным государственным органом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информирование населения о намечаемых и проводимых экологических экспертизах и об их результатах;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иные полномочия, предусмотренные законодательством Российской Федерации.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{Статья 10 в редакции </w:t>
      </w:r>
      <w:hyperlink r:id="rId41">
        <w:r>
          <w:rPr>
            <w:rStyle w:val="-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11. Полномочия органов государственной власти Чувашской Республики в области обеспечения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Глава Чувашской Республики: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1 в редакции </w:t>
      </w:r>
      <w:hyperlink r:id="rId42">
        <w:r>
          <w:rPr>
            <w:rStyle w:val="-"/>
            <w:rFonts w:eastAsia="Arial"/>
            <w:color w:val="00466E"/>
            <w:spacing w:val="2"/>
          </w:rPr>
          <w:t>Закона Чувашской Республики от 5 декабря 2011 г. N 95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является гарантом обеспечения экологической безопасности в республике при принятии политических, социальных, экономических и иных решений;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обеспечивает координацию деятельности органов исполнительной власти Чувашской Республики с иными органами государственной власти Чувашской Республики и в соответствии с законодательством Российской Федерации может организовывать взаимодействие органов исполнительной власти Чувашской Республики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участвует в реализации федеральной политики в области экологического развития Российской Федерации на территории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{Абзацы 3 и 4 в редакции </w:t>
      </w:r>
      <w:hyperlink r:id="rId43">
        <w:r>
          <w:rPr>
            <w:rStyle w:val="-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4 в редакции </w:t>
      </w:r>
      <w:hyperlink r:id="rId44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Государственный Совет Чувашской Республики: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определяет правовые основы деятельности в области обеспечения экологической безопасности;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определяет приоритетные направления в защите жизненно важных интересов граждан;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4 признан утратившим силу </w:t>
      </w:r>
      <w:hyperlink r:id="rId45">
        <w:r>
          <w:rPr>
            <w:rStyle w:val="-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Кабинет Министров Чувашской Республики осуществляет: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принятие и реализацию государственных программ Чувашской Республики (подпрограмм государственных программ Чувашской Республики) в области охраны окружающей среды;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2 в редакции </w:t>
      </w:r>
      <w:hyperlink r:id="rId46">
        <w:r>
          <w:rPr>
            <w:rStyle w:val="-"/>
            <w:rFonts w:eastAsia="Arial"/>
            <w:color w:val="00466E"/>
            <w:spacing w:val="2"/>
          </w:rPr>
          <w:t>Законов Чувашской Республики от 5 октября 2006 г. N 46</w:t>
        </w:r>
      </w:hyperlink>
      <w:r>
        <w:rPr>
          <w:color w:val="2D2D2D"/>
          <w:spacing w:val="2"/>
        </w:rPr>
        <w:t>, </w:t>
      </w:r>
      <w:hyperlink r:id="rId47">
        <w:r>
          <w:rPr>
            <w:rStyle w:val="-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, </w:t>
      </w:r>
      <w:hyperlink r:id="rId48">
        <w:r>
          <w:rPr>
            <w:rStyle w:val="-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3 признан утратившим силу </w:t>
      </w:r>
      <w:hyperlink r:id="rId49">
        <w:r>
          <w:rPr>
            <w:rStyle w:val="-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обеспечении населения достоверной информацией о состоянии окружающей среды на территории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4 в редакции </w:t>
      </w:r>
      <w:hyperlink r:id="rId50">
        <w:r>
          <w:rPr>
            <w:rStyle w:val="-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участие в реализации государственной политики в области экологического развития Российской Федерации, обращения с отходами производства и потребления, охраны атмосферного воздуха на территории Чувашской Республики;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5 дополнен </w:t>
      </w:r>
      <w:hyperlink r:id="rId51">
        <w:r>
          <w:rPr>
            <w:rStyle w:val="-"/>
            <w:rFonts w:eastAsia="Arial"/>
            <w:color w:val="00466E"/>
            <w:spacing w:val="2"/>
          </w:rPr>
          <w:t>Законом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регулирование других вопросов в области охраны окружающей среды в пределах своих полномочий.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{Нумерация в редакции </w:t>
      </w:r>
      <w:hyperlink r:id="rId52">
        <w:r>
          <w:rPr>
            <w:rStyle w:val="-"/>
            <w:rFonts w:eastAsia="Arial"/>
            <w:color w:val="00466E"/>
            <w:spacing w:val="2"/>
          </w:rPr>
          <w:t>Закона Чувашской Республики от 5 октября 2006 г. N 46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12. Полномочия органов местного самоуправления Чувашской Республики в области обеспечения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Полномочия органов местного самоуправления в области обеспечения экологической безопасности определяются в соответствии с законодательством Российской Федерации.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{статья 12 в редакции </w:t>
      </w:r>
      <w:hyperlink r:id="rId53">
        <w:r>
          <w:rPr>
            <w:rStyle w:val="-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>
        <w:rPr>
          <w:color w:val="2D2D2D"/>
          <w:spacing w:val="2"/>
        </w:rPr>
        <w:t>, </w:t>
      </w:r>
      <w:hyperlink r:id="rId54">
        <w:r>
          <w:rPr>
            <w:rStyle w:val="-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}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Глава IV. УПРАВЛЕНИЕ В ОБЛАСТИ ОБЕСПЕЧЕНИЯ ЭКОЛОГИЧЕСКОЙ БЕЗОПАСНОСТИ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{Статья 13 признана утратившей силу </w:t>
      </w:r>
      <w:hyperlink r:id="rId55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14. Возмещение причиненного вреда вследствие нарушения требований обеспечения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Возмещение вреда, причиненного человеку и окружающей среде вследствие нарушения требований обеспечения экологической безопасности, производится в соответствии с законодательством Российской Федерации.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{Статья 14 в редакции </w:t>
      </w:r>
      <w:hyperlink r:id="rId56">
        <w:r>
          <w:rPr>
            <w:rStyle w:val="-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{Статья 15 признана утратившей силу </w:t>
      </w:r>
      <w:hyperlink r:id="rId57">
        <w:r>
          <w:rPr>
            <w:rStyle w:val="-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16. Информационное обеспечение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Информацию об обеспечении экологической безопасности предоставляют специально уполномоченный государственный орган Чувашской Республики и, согласно законодательству Российской Федерации, - органы местного самоуправления.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1 в редакции </w:t>
      </w:r>
      <w:hyperlink r:id="rId58">
        <w:r>
          <w:rPr>
            <w:rStyle w:val="-"/>
            <w:rFonts w:eastAsia="Arial"/>
            <w:color w:val="00466E"/>
            <w:spacing w:val="2"/>
          </w:rPr>
          <w:t>Закона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Граждане, общественные объединения и иные некоммерческие организации имеют право на получение точных и достоверных сведений об источниках экологической опасности, экологически опасной деятельности, мерах по их профилактике и </w:t>
      </w:r>
      <w:r>
        <w:rPr>
          <w:color w:val="2D2D2D"/>
          <w:spacing w:val="2"/>
        </w:rPr>
        <w:lastRenderedPageBreak/>
        <w:t>устранению в специально уполномоченном государственном органе Чувашской Республики.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{Часть 2 в редакции </w:t>
      </w:r>
      <w:hyperlink r:id="rId59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Глава V. СОЦИАЛЬНАЯ ПОЛИТИКА В ОБЛАСТИ ОБЕСПЕЧЕНИЯ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br/>
        <w:t>{Статья 17 признана утратившей силу </w:t>
      </w:r>
      <w:hyperlink r:id="rId60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18. Экологическое образование, воспитание и просвещение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br/>
        <w:t>{Части 1-2 признаны утратившими силу </w:t>
      </w:r>
      <w:hyperlink r:id="rId61">
        <w:r>
          <w:rPr>
            <w:rStyle w:val="-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Органы государственной власти Чувашской Республики и средства массовой информации с целью повышения экологической культуры граждан осуществляют распространение эколого-правовой информации с учетом экологической ситуации в республике.</w:t>
      </w:r>
    </w:p>
    <w:p w:rsidR="002077AF" w:rsidRDefault="00971FDB">
      <w:pPr>
        <w:pStyle w:val="Heading2"/>
        <w:shd w:val="clear" w:color="auto" w:fill="FFFFFF"/>
        <w:spacing w:beforeAutospacing="0" w:afterAutospacing="0"/>
        <w:jc w:val="both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>
        <w:rPr>
          <w:b w:val="0"/>
          <w:bCs w:val="0"/>
          <w:color w:val="3C3C3C"/>
          <w:spacing w:val="2"/>
          <w:sz w:val="24"/>
          <w:szCs w:val="24"/>
        </w:rPr>
        <w:t>Экологическое образование и просвещение осуществляются в целях формирования экологической культуры населения Чувашской Республики и воспитания бережного отношения к природе в соответствии с законодательством Российской Федерации и законодательством Чувашской Республики.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br/>
        <w:t>{Часть 4 дополнена </w:t>
      </w:r>
      <w:hyperlink r:id="rId62">
        <w:r>
          <w:rPr>
            <w:rStyle w:val="-"/>
            <w:rFonts w:eastAsia="Arial"/>
            <w:color w:val="00466E"/>
            <w:spacing w:val="2"/>
          </w:rPr>
          <w:t>Законом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{Статья 19 признана утратившей силу </w:t>
      </w:r>
      <w:hyperlink r:id="rId63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Глава VI. ФИНАНСОВОЕ ОБЕСПЕЧЕНИЕ ЭКОЛОГИЧЕСКОЙ БЕЗОПАСНОСТИ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20. Источники финансирования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Финансирование мероприятий по обеспечению экологической безопасности осуществляется за счет средств республиканского бюджета Чувашской Республики, выделяемых на реализацию государственных программ Чувашской Республики (подпрограмм государственных программ Чувашской Республики), а также из иных источников, не запрещенных законодательством российской Федерации.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{Статья 20 в редакции </w:t>
      </w:r>
      <w:hyperlink r:id="rId64">
        <w:r>
          <w:rPr>
            <w:rStyle w:val="-"/>
            <w:rFonts w:eastAsia="Arial"/>
            <w:color w:val="00466E"/>
            <w:spacing w:val="2"/>
          </w:rPr>
          <w:t>Законов Чувашской Республики от 10 мая 2012 г. N 33</w:t>
        </w:r>
      </w:hyperlink>
      <w:r>
        <w:rPr>
          <w:color w:val="2D2D2D"/>
          <w:spacing w:val="2"/>
        </w:rPr>
        <w:t>, </w:t>
      </w:r>
      <w:hyperlink r:id="rId65">
        <w:r>
          <w:rPr>
            <w:rStyle w:val="-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Глава VII. МЕХАНИЗМ РЕАЛИЗАЦИИ НАСТОЯЩЕГО ЗАКОНА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21. Государственные программы Чувашской Республики (подпрограммы государственных программ Чувашской Республики)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br/>
        <w:t>{Наименование в редакции </w:t>
      </w:r>
      <w:hyperlink r:id="rId66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государственных программах Чувашской Республики (подпрограммах государственных программ Чувашской Республики) определяются сроки, этапы, источники финансирования мероприятий по обеспечению экологической безопасности и предусматривается: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1 в редакции </w:t>
      </w:r>
      <w:hyperlink r:id="rId67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2 признан утратившим силу </w:t>
      </w:r>
      <w:hyperlink r:id="rId68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снижение ресурсоемкости всех действующих технологий;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применение </w:t>
      </w:r>
      <w:proofErr w:type="spellStart"/>
      <w:r>
        <w:rPr>
          <w:color w:val="2D2D2D"/>
          <w:spacing w:val="2"/>
        </w:rPr>
        <w:t>природосберегающих</w:t>
      </w:r>
      <w:proofErr w:type="spellEnd"/>
      <w:r>
        <w:rPr>
          <w:color w:val="2D2D2D"/>
          <w:spacing w:val="2"/>
        </w:rPr>
        <w:t xml:space="preserve"> технологий;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повышение экологической культуры граждан;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{Абзац 6 признан утратившим силу </w:t>
      </w:r>
      <w:hyperlink r:id="rId69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ограничение размещения на территории Чувашской Республики новых вредных производств;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ограничение расширения нарушенных территорий (селитебных и промышленных зон) за счет земель лесного фонда и сельскохозяйственных угодий с повсеместным внедрением градостроительных решений интенсивного использования селитебных и промышленных земель,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решение иных задач по обеспечению экологической безопасности.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соответствии с законодательством Российской Федерации обязательной государственной экологической экспертизе подлежат проекты государственных программ Чувашской Республики (подпрограмм государственных программ Чувашской Республики),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{Часть 2 в редакции </w:t>
      </w:r>
      <w:hyperlink r:id="rId70">
        <w:r>
          <w:rPr>
            <w:rStyle w:val="-"/>
            <w:rFonts w:eastAsia="Arial"/>
            <w:color w:val="00466E"/>
            <w:spacing w:val="2"/>
          </w:rPr>
          <w:t>Законов Чувашской Республики от 18 октября 2004 г. N 28</w:t>
        </w:r>
      </w:hyperlink>
      <w:r>
        <w:rPr>
          <w:color w:val="2D2D2D"/>
          <w:spacing w:val="2"/>
        </w:rPr>
        <w:t>, </w:t>
      </w:r>
      <w:hyperlink r:id="rId71">
        <w:r>
          <w:rPr>
            <w:rStyle w:val="-"/>
            <w:rFonts w:eastAsia="Arial"/>
            <w:color w:val="00466E"/>
            <w:spacing w:val="2"/>
          </w:rPr>
          <w:t>от 19 июля 2007 г. N 47</w:t>
        </w:r>
      </w:hyperlink>
      <w:r>
        <w:rPr>
          <w:color w:val="2D2D2D"/>
          <w:spacing w:val="2"/>
        </w:rPr>
        <w:t>, </w:t>
      </w:r>
      <w:hyperlink r:id="rId72">
        <w:r>
          <w:rPr>
            <w:rStyle w:val="-"/>
            <w:rFonts w:eastAsia="Arial"/>
            <w:color w:val="00466E"/>
            <w:spacing w:val="2"/>
          </w:rPr>
          <w:t>от 10 мая 2012 г. N 33</w:t>
        </w:r>
      </w:hyperlink>
      <w:r>
        <w:rPr>
          <w:color w:val="2D2D2D"/>
          <w:spacing w:val="2"/>
        </w:rPr>
        <w:t>, </w:t>
      </w:r>
      <w:hyperlink r:id="rId73">
        <w:r>
          <w:rPr>
            <w:rStyle w:val="-"/>
            <w:rFonts w:eastAsia="Arial"/>
            <w:color w:val="00466E"/>
            <w:spacing w:val="2"/>
          </w:rPr>
          <w:t>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Глава VIII. МЕЖРЕГИОНАЛЬНОЕ СОТРУДНИЧЕСТВО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br/>
        <w:t>{глава VIII в редакции </w:t>
      </w:r>
      <w:hyperlink r:id="rId74">
        <w:r>
          <w:rPr>
            <w:rStyle w:val="-"/>
            <w:rFonts w:eastAsia="Arial"/>
            <w:color w:val="00466E"/>
            <w:spacing w:val="2"/>
          </w:rPr>
          <w:t>Закона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22. Межрегиональные отношения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Вопросы межрегиональных отношений, возникающие при исполнении настоящего Закона, регулируются двусторонними и многосторонними соглашениями Чувашской Республики с другими субъектами Российской Федерации.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{Статья 23 признана утратившей силу </w:t>
      </w:r>
      <w:hyperlink r:id="rId75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18 октября 2004 г. N 28</w:t>
        </w:r>
      </w:hyperlink>
      <w:r>
        <w:rPr>
          <w:color w:val="2D2D2D"/>
          <w:spacing w:val="2"/>
        </w:rPr>
        <w:t>}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3"/>
        <w:shd w:val="clear" w:color="auto" w:fill="FFFFFF"/>
        <w:spacing w:beforeAutospacing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 xml:space="preserve">Глава IX. ГОСУДАРСТВЕННЫЙ </w:t>
      </w:r>
      <w:proofErr w:type="gramStart"/>
      <w:r>
        <w:rPr>
          <w:b w:val="0"/>
          <w:bCs w:val="0"/>
          <w:color w:val="4C4C4C"/>
          <w:spacing w:val="2"/>
          <w:sz w:val="24"/>
          <w:szCs w:val="24"/>
        </w:rPr>
        <w:t>КОНТРОЛЬ ЗА</w:t>
      </w:r>
      <w:proofErr w:type="gramEnd"/>
      <w:r>
        <w:rPr>
          <w:b w:val="0"/>
          <w:bCs w:val="0"/>
          <w:color w:val="4C4C4C"/>
          <w:spacing w:val="2"/>
          <w:sz w:val="24"/>
          <w:szCs w:val="24"/>
        </w:rPr>
        <w:t xml:space="preserve"> СОБЛЮДЕНИЕМ ТРЕБОВАНИЙ ЗАКОНА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 xml:space="preserve">Статья 24. Государственный </w:t>
      </w:r>
      <w:proofErr w:type="gramStart"/>
      <w:r>
        <w:rPr>
          <w:b w:val="0"/>
          <w:bCs w:val="0"/>
          <w:color w:val="242424"/>
          <w:spacing w:val="2"/>
        </w:rPr>
        <w:t>контроль за</w:t>
      </w:r>
      <w:proofErr w:type="gramEnd"/>
      <w:r>
        <w:rPr>
          <w:b w:val="0"/>
          <w:bCs w:val="0"/>
          <w:color w:val="242424"/>
          <w:spacing w:val="2"/>
        </w:rPr>
        <w:t xml:space="preserve"> исполнением настоящего Закона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 xml:space="preserve">Государственный </w:t>
      </w:r>
      <w:proofErr w:type="gramStart"/>
      <w:r>
        <w:rPr>
          <w:color w:val="2D2D2D"/>
          <w:spacing w:val="2"/>
        </w:rPr>
        <w:t>контроль за</w:t>
      </w:r>
      <w:proofErr w:type="gramEnd"/>
      <w:r>
        <w:rPr>
          <w:color w:val="2D2D2D"/>
          <w:spacing w:val="2"/>
        </w:rPr>
        <w:t xml:space="preserve"> исполнением требований настоящего Закона осуществляют в пределах своей компетенции органы государственной власти Чувашской Республики и специально уполномоченный государственный орган Чувашской Республики.</w:t>
      </w: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t>Статья 25. Ответственность за нарушение требований законодательства в области обеспечения экологической безопасности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Юридические и физические лица, виновные в нарушении требований законодательства в области обеспечения экологической безопасности, несут ответственность в соответствии с законодательством Российской Федерации.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{Статья 25 в редакции </w:t>
      </w:r>
      <w:hyperlink r:id="rId76">
        <w:r>
          <w:rPr>
            <w:rStyle w:val="-"/>
            <w:rFonts w:eastAsia="Arial"/>
            <w:color w:val="00466E"/>
            <w:spacing w:val="2"/>
          </w:rPr>
          <w:t>Закона Чувашской Республики от 26 марта 2014 г. N 14</w:t>
        </w:r>
      </w:hyperlink>
      <w:r>
        <w:rPr>
          <w:color w:val="2D2D2D"/>
          <w:spacing w:val="2"/>
        </w:rPr>
        <w:t>}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</w:pPr>
      <w:r>
        <w:rPr>
          <w:color w:val="2D2D2D"/>
          <w:spacing w:val="2"/>
        </w:rPr>
        <w:t>{Статья 26 признана утратившей силу </w:t>
      </w:r>
      <w:hyperlink r:id="rId77">
        <w:r>
          <w:rPr>
            <w:rStyle w:val="-"/>
            <w:rFonts w:eastAsia="Arial"/>
            <w:color w:val="00466E"/>
            <w:spacing w:val="2"/>
          </w:rPr>
          <w:t>Законом Чувашской Республики от 10 мая 2012 г. N 33</w:t>
        </w:r>
      </w:hyperlink>
      <w:r>
        <w:rPr>
          <w:color w:val="2D2D2D"/>
          <w:spacing w:val="2"/>
        </w:rPr>
        <w:t>}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Глава X. ЗАКЛЮЧИТЕЛЬНЫЕ ПОЛОЖЕНИЯ</w:t>
      </w:r>
    </w:p>
    <w:p w:rsidR="002077AF" w:rsidRDefault="002077AF">
      <w:pPr>
        <w:pStyle w:val="Heading3"/>
        <w:shd w:val="clear" w:color="auto" w:fill="FFFFFF"/>
        <w:spacing w:beforeAutospacing="0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2077AF" w:rsidRDefault="00971FDB">
      <w:pPr>
        <w:pStyle w:val="Heading4"/>
        <w:shd w:val="clear" w:color="auto" w:fill="E9ECF1"/>
        <w:spacing w:beforeAutospacing="0" w:afterAutospacing="0"/>
        <w:ind w:left="-1019"/>
        <w:jc w:val="both"/>
        <w:textAlignment w:val="baseline"/>
        <w:rPr>
          <w:b w:val="0"/>
          <w:bCs w:val="0"/>
          <w:color w:val="242424"/>
          <w:spacing w:val="2"/>
        </w:rPr>
      </w:pPr>
      <w:r>
        <w:rPr>
          <w:b w:val="0"/>
          <w:bCs w:val="0"/>
          <w:color w:val="242424"/>
          <w:spacing w:val="2"/>
        </w:rPr>
        <w:lastRenderedPageBreak/>
        <w:t>Статья 27. Вступление в силу настоящего Закона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Настоящий Закон вступает в силу через 10 дней со дня его официального опубликования.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Президент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Чувашской Республики - Н.Федоров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г. Чебоксары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20 июня 2002 года</w:t>
      </w:r>
    </w:p>
    <w:p w:rsidR="002077AF" w:rsidRDefault="00971FDB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N 19</w:t>
      </w:r>
    </w:p>
    <w:p w:rsidR="002077AF" w:rsidRDefault="002077AF">
      <w:pPr>
        <w:jc w:val="both"/>
      </w:pPr>
    </w:p>
    <w:sectPr w:rsidR="002077AF" w:rsidSect="002077A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7AF"/>
    <w:rsid w:val="0011067E"/>
    <w:rsid w:val="002077AF"/>
    <w:rsid w:val="008D1D35"/>
    <w:rsid w:val="0097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36E32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paragraph" w:customStyle="1" w:styleId="Heading2">
    <w:name w:val="Heading 2"/>
    <w:basedOn w:val="a"/>
    <w:link w:val="2"/>
    <w:uiPriority w:val="9"/>
    <w:qFormat/>
    <w:rsid w:val="00D36E32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</w:rPr>
  </w:style>
  <w:style w:type="paragraph" w:customStyle="1" w:styleId="Heading3">
    <w:name w:val="Heading 3"/>
    <w:basedOn w:val="a"/>
    <w:link w:val="3"/>
    <w:uiPriority w:val="9"/>
    <w:qFormat/>
    <w:rsid w:val="00D36E32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customStyle="1" w:styleId="Heading4">
    <w:name w:val="Heading 4"/>
    <w:basedOn w:val="a"/>
    <w:link w:val="4"/>
    <w:uiPriority w:val="9"/>
    <w:qFormat/>
    <w:rsid w:val="00D36E32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-">
    <w:name w:val="Интернет-ссылка"/>
    <w:basedOn w:val="a0"/>
    <w:rsid w:val="00F677DC"/>
    <w:rPr>
      <w:color w:val="0066CC"/>
      <w:u w:val="single"/>
    </w:rPr>
  </w:style>
  <w:style w:type="character" w:customStyle="1" w:styleId="10">
    <w:name w:val="Заголовок №1_"/>
    <w:basedOn w:val="a0"/>
    <w:link w:val="1"/>
    <w:qFormat/>
    <w:rsid w:val="00F677D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40">
    <w:name w:val="Основной текст (4)_"/>
    <w:basedOn w:val="a0"/>
    <w:link w:val="4"/>
    <w:qFormat/>
    <w:rsid w:val="00F677D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0">
    <w:name w:val="Подпись к таблице (2)_"/>
    <w:basedOn w:val="a0"/>
    <w:link w:val="2"/>
    <w:qFormat/>
    <w:rsid w:val="00F677D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qFormat/>
    <w:rsid w:val="00F677D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TimesNewRoman95pt">
    <w:name w:val="Основной текст + Times New Roman;9;5 pt"/>
    <w:basedOn w:val="a3"/>
    <w:qFormat/>
    <w:rsid w:val="00F677D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qFormat/>
    <w:rsid w:val="00F677D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1"/>
      <w:szCs w:val="11"/>
      <w:u w:val="none"/>
    </w:rPr>
  </w:style>
  <w:style w:type="character" w:customStyle="1" w:styleId="1">
    <w:name w:val="Заголовок 1 Знак"/>
    <w:basedOn w:val="a0"/>
    <w:link w:val="10"/>
    <w:uiPriority w:val="9"/>
    <w:qFormat/>
    <w:rsid w:val="00D36E32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Заголовок 2 Знак"/>
    <w:basedOn w:val="a0"/>
    <w:link w:val="20"/>
    <w:uiPriority w:val="9"/>
    <w:qFormat/>
    <w:rsid w:val="00D36E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Heading3"/>
    <w:uiPriority w:val="9"/>
    <w:qFormat/>
    <w:rsid w:val="00D36E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Заголовок 4 Знак"/>
    <w:basedOn w:val="a0"/>
    <w:link w:val="40"/>
    <w:uiPriority w:val="9"/>
    <w:qFormat/>
    <w:rsid w:val="00D36E32"/>
    <w:rPr>
      <w:rFonts w:ascii="Times New Roman" w:eastAsia="Times New Roman" w:hAnsi="Times New Roman" w:cs="Times New Roman"/>
      <w:b/>
      <w:bCs/>
    </w:rPr>
  </w:style>
  <w:style w:type="paragraph" w:customStyle="1" w:styleId="a4">
    <w:name w:val="Заголовок"/>
    <w:basedOn w:val="a"/>
    <w:next w:val="a5"/>
    <w:qFormat/>
    <w:rsid w:val="002077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077AF"/>
    <w:pPr>
      <w:spacing w:after="140" w:line="288" w:lineRule="auto"/>
    </w:pPr>
  </w:style>
  <w:style w:type="paragraph" w:styleId="a6">
    <w:name w:val="List"/>
    <w:basedOn w:val="a5"/>
    <w:rsid w:val="002077AF"/>
    <w:rPr>
      <w:rFonts w:cs="Mangal"/>
    </w:rPr>
  </w:style>
  <w:style w:type="paragraph" w:customStyle="1" w:styleId="Caption">
    <w:name w:val="Caption"/>
    <w:basedOn w:val="a"/>
    <w:qFormat/>
    <w:rsid w:val="002077AF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2077AF"/>
    <w:pPr>
      <w:suppressLineNumbers/>
    </w:pPr>
    <w:rPr>
      <w:rFonts w:cs="Mangal"/>
    </w:rPr>
  </w:style>
  <w:style w:type="paragraph" w:customStyle="1" w:styleId="11">
    <w:name w:val="Заголовок №1"/>
    <w:basedOn w:val="a"/>
    <w:link w:val="a3"/>
    <w:qFormat/>
    <w:rsid w:val="00F677DC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qFormat/>
    <w:rsid w:val="00F677DC"/>
    <w:pPr>
      <w:shd w:val="clear" w:color="auto" w:fill="FFFFFF"/>
      <w:spacing w:before="240" w:after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таблице (2)"/>
    <w:basedOn w:val="a"/>
    <w:link w:val="20"/>
    <w:qFormat/>
    <w:rsid w:val="00F677D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qFormat/>
    <w:rsid w:val="00F677DC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qFormat/>
    <w:rsid w:val="00F677DC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formattext">
    <w:name w:val="formattext"/>
    <w:basedOn w:val="a"/>
    <w:qFormat/>
    <w:rsid w:val="00D36E32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headertext">
    <w:name w:val="headertext"/>
    <w:basedOn w:val="a"/>
    <w:qFormat/>
    <w:rsid w:val="00D36E32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19010902" TargetMode="External"/><Relationship Id="rId18" Type="http://schemas.openxmlformats.org/officeDocument/2006/relationships/hyperlink" Target="http://docs.cntd.ru/document/804959957" TargetMode="External"/><Relationship Id="rId26" Type="http://schemas.openxmlformats.org/officeDocument/2006/relationships/hyperlink" Target="http://docs.cntd.ru/document/460284846" TargetMode="External"/><Relationship Id="rId39" Type="http://schemas.openxmlformats.org/officeDocument/2006/relationships/hyperlink" Target="http://docs.cntd.ru/document/460284846" TargetMode="External"/><Relationship Id="rId21" Type="http://schemas.openxmlformats.org/officeDocument/2006/relationships/hyperlink" Target="http://docs.cntd.ru/document/460284846" TargetMode="External"/><Relationship Id="rId34" Type="http://schemas.openxmlformats.org/officeDocument/2006/relationships/hyperlink" Target="http://docs.cntd.ru/document/453117771" TargetMode="External"/><Relationship Id="rId42" Type="http://schemas.openxmlformats.org/officeDocument/2006/relationships/hyperlink" Target="http://docs.cntd.ru/document/453112729" TargetMode="External"/><Relationship Id="rId47" Type="http://schemas.openxmlformats.org/officeDocument/2006/relationships/hyperlink" Target="http://docs.cntd.ru/document/453117771" TargetMode="External"/><Relationship Id="rId50" Type="http://schemas.openxmlformats.org/officeDocument/2006/relationships/hyperlink" Target="http://docs.cntd.ru/document/802077634" TargetMode="External"/><Relationship Id="rId55" Type="http://schemas.openxmlformats.org/officeDocument/2006/relationships/hyperlink" Target="http://docs.cntd.ru/document/453117771" TargetMode="External"/><Relationship Id="rId63" Type="http://schemas.openxmlformats.org/officeDocument/2006/relationships/hyperlink" Target="http://docs.cntd.ru/document/453117771" TargetMode="External"/><Relationship Id="rId68" Type="http://schemas.openxmlformats.org/officeDocument/2006/relationships/hyperlink" Target="http://docs.cntd.ru/document/453117771" TargetMode="External"/><Relationship Id="rId76" Type="http://schemas.openxmlformats.org/officeDocument/2006/relationships/hyperlink" Target="http://docs.cntd.ru/document/460284846" TargetMode="External"/><Relationship Id="rId7" Type="http://schemas.openxmlformats.org/officeDocument/2006/relationships/hyperlink" Target="http://docs.cntd.ru/document/453112729" TargetMode="External"/><Relationship Id="rId71" Type="http://schemas.openxmlformats.org/officeDocument/2006/relationships/hyperlink" Target="http://docs.cntd.ru/document/8190109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84846" TargetMode="External"/><Relationship Id="rId29" Type="http://schemas.openxmlformats.org/officeDocument/2006/relationships/hyperlink" Target="http://docs.cntd.ru/document/819010902" TargetMode="External"/><Relationship Id="rId11" Type="http://schemas.openxmlformats.org/officeDocument/2006/relationships/hyperlink" Target="http://docs.cntd.ru/document/453117771" TargetMode="External"/><Relationship Id="rId24" Type="http://schemas.openxmlformats.org/officeDocument/2006/relationships/hyperlink" Target="http://docs.cntd.ru/document/460284846" TargetMode="External"/><Relationship Id="rId32" Type="http://schemas.openxmlformats.org/officeDocument/2006/relationships/hyperlink" Target="http://docs.cntd.ru/document/460284846" TargetMode="External"/><Relationship Id="rId37" Type="http://schemas.openxmlformats.org/officeDocument/2006/relationships/hyperlink" Target="http://docs.cntd.ru/document/453117771" TargetMode="External"/><Relationship Id="rId40" Type="http://schemas.openxmlformats.org/officeDocument/2006/relationships/hyperlink" Target="http://docs.cntd.ru/document/460284846" TargetMode="External"/><Relationship Id="rId45" Type="http://schemas.openxmlformats.org/officeDocument/2006/relationships/hyperlink" Target="http://docs.cntd.ru/document/460284846" TargetMode="External"/><Relationship Id="rId53" Type="http://schemas.openxmlformats.org/officeDocument/2006/relationships/hyperlink" Target="http://docs.cntd.ru/document/802017563" TargetMode="External"/><Relationship Id="rId58" Type="http://schemas.openxmlformats.org/officeDocument/2006/relationships/hyperlink" Target="http://docs.cntd.ru/document/453117771" TargetMode="External"/><Relationship Id="rId66" Type="http://schemas.openxmlformats.org/officeDocument/2006/relationships/hyperlink" Target="http://docs.cntd.ru/document/460284846" TargetMode="External"/><Relationship Id="rId74" Type="http://schemas.openxmlformats.org/officeDocument/2006/relationships/hyperlink" Target="http://docs.cntd.ru/document/802017563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docs.cntd.ru/document/802077634" TargetMode="External"/><Relationship Id="rId61" Type="http://schemas.openxmlformats.org/officeDocument/2006/relationships/hyperlink" Target="http://docs.cntd.ru/document/460284846" TargetMode="External"/><Relationship Id="rId10" Type="http://schemas.openxmlformats.org/officeDocument/2006/relationships/hyperlink" Target="http://docs.cntd.ru/document/453117771" TargetMode="External"/><Relationship Id="rId19" Type="http://schemas.openxmlformats.org/officeDocument/2006/relationships/hyperlink" Target="http://docs.cntd.ru/document/460284846" TargetMode="External"/><Relationship Id="rId31" Type="http://schemas.openxmlformats.org/officeDocument/2006/relationships/hyperlink" Target="http://docs.cntd.ru/document/453117771" TargetMode="External"/><Relationship Id="rId44" Type="http://schemas.openxmlformats.org/officeDocument/2006/relationships/hyperlink" Target="http://docs.cntd.ru/document/460284846" TargetMode="External"/><Relationship Id="rId52" Type="http://schemas.openxmlformats.org/officeDocument/2006/relationships/hyperlink" Target="http://docs.cntd.ru/document/802077634" TargetMode="External"/><Relationship Id="rId60" Type="http://schemas.openxmlformats.org/officeDocument/2006/relationships/hyperlink" Target="http://docs.cntd.ru/document/802017563" TargetMode="External"/><Relationship Id="rId65" Type="http://schemas.openxmlformats.org/officeDocument/2006/relationships/hyperlink" Target="http://docs.cntd.ru/document/460284846" TargetMode="External"/><Relationship Id="rId73" Type="http://schemas.openxmlformats.org/officeDocument/2006/relationships/hyperlink" Target="http://docs.cntd.ru/document/460284846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docs.cntd.ru/document/802017563" TargetMode="External"/><Relationship Id="rId9" Type="http://schemas.openxmlformats.org/officeDocument/2006/relationships/hyperlink" Target="http://docs.cntd.ru/document/460284846" TargetMode="External"/><Relationship Id="rId14" Type="http://schemas.openxmlformats.org/officeDocument/2006/relationships/hyperlink" Target="http://docs.cntd.ru/document/453117771" TargetMode="External"/><Relationship Id="rId22" Type="http://schemas.openxmlformats.org/officeDocument/2006/relationships/hyperlink" Target="http://docs.cntd.ru/document/802017563" TargetMode="External"/><Relationship Id="rId27" Type="http://schemas.openxmlformats.org/officeDocument/2006/relationships/hyperlink" Target="http://docs.cntd.ru/document/460284846" TargetMode="External"/><Relationship Id="rId30" Type="http://schemas.openxmlformats.org/officeDocument/2006/relationships/hyperlink" Target="http://docs.cntd.ru/document/460284846" TargetMode="External"/><Relationship Id="rId35" Type="http://schemas.openxmlformats.org/officeDocument/2006/relationships/hyperlink" Target="http://docs.cntd.ru/document/453117771" TargetMode="External"/><Relationship Id="rId43" Type="http://schemas.openxmlformats.org/officeDocument/2006/relationships/hyperlink" Target="http://docs.cntd.ru/document/453117771" TargetMode="External"/><Relationship Id="rId48" Type="http://schemas.openxmlformats.org/officeDocument/2006/relationships/hyperlink" Target="http://docs.cntd.ru/document/460284846" TargetMode="External"/><Relationship Id="rId56" Type="http://schemas.openxmlformats.org/officeDocument/2006/relationships/hyperlink" Target="http://docs.cntd.ru/document/453117771" TargetMode="External"/><Relationship Id="rId64" Type="http://schemas.openxmlformats.org/officeDocument/2006/relationships/hyperlink" Target="http://docs.cntd.ru/document/453117771" TargetMode="External"/><Relationship Id="rId69" Type="http://schemas.openxmlformats.org/officeDocument/2006/relationships/hyperlink" Target="http://docs.cntd.ru/document/802017563" TargetMode="External"/><Relationship Id="rId77" Type="http://schemas.openxmlformats.org/officeDocument/2006/relationships/hyperlink" Target="http://docs.cntd.ru/document/453117771" TargetMode="External"/><Relationship Id="rId8" Type="http://schemas.openxmlformats.org/officeDocument/2006/relationships/hyperlink" Target="http://docs.cntd.ru/document/453117771" TargetMode="External"/><Relationship Id="rId51" Type="http://schemas.openxmlformats.org/officeDocument/2006/relationships/hyperlink" Target="http://docs.cntd.ru/document/802077634" TargetMode="External"/><Relationship Id="rId72" Type="http://schemas.openxmlformats.org/officeDocument/2006/relationships/hyperlink" Target="http://docs.cntd.ru/document/4531177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3117771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802017563" TargetMode="External"/><Relationship Id="rId33" Type="http://schemas.openxmlformats.org/officeDocument/2006/relationships/hyperlink" Target="http://docs.cntd.ru/document/453117771" TargetMode="External"/><Relationship Id="rId38" Type="http://schemas.openxmlformats.org/officeDocument/2006/relationships/hyperlink" Target="http://docs.cntd.ru/document/453117771" TargetMode="External"/><Relationship Id="rId46" Type="http://schemas.openxmlformats.org/officeDocument/2006/relationships/hyperlink" Target="http://docs.cntd.ru/document/802077634" TargetMode="External"/><Relationship Id="rId59" Type="http://schemas.openxmlformats.org/officeDocument/2006/relationships/hyperlink" Target="http://docs.cntd.ru/document/460284846" TargetMode="External"/><Relationship Id="rId67" Type="http://schemas.openxmlformats.org/officeDocument/2006/relationships/hyperlink" Target="http://docs.cntd.ru/document/460284846" TargetMode="External"/><Relationship Id="rId20" Type="http://schemas.openxmlformats.org/officeDocument/2006/relationships/hyperlink" Target="http://docs.cntd.ru/document/460284846" TargetMode="External"/><Relationship Id="rId41" Type="http://schemas.openxmlformats.org/officeDocument/2006/relationships/hyperlink" Target="http://docs.cntd.ru/document/802077634" TargetMode="External"/><Relationship Id="rId54" Type="http://schemas.openxmlformats.org/officeDocument/2006/relationships/hyperlink" Target="http://docs.cntd.ru/document/453117771" TargetMode="External"/><Relationship Id="rId62" Type="http://schemas.openxmlformats.org/officeDocument/2006/relationships/hyperlink" Target="http://docs.cntd.ru/document/460284846" TargetMode="External"/><Relationship Id="rId70" Type="http://schemas.openxmlformats.org/officeDocument/2006/relationships/hyperlink" Target="http://docs.cntd.ru/document/802017563" TargetMode="External"/><Relationship Id="rId75" Type="http://schemas.openxmlformats.org/officeDocument/2006/relationships/hyperlink" Target="http://docs.cntd.ru/document/8020175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10902" TargetMode="External"/><Relationship Id="rId15" Type="http://schemas.openxmlformats.org/officeDocument/2006/relationships/hyperlink" Target="http://docs.cntd.ru/document/460284846" TargetMode="External"/><Relationship Id="rId23" Type="http://schemas.openxmlformats.org/officeDocument/2006/relationships/hyperlink" Target="http://docs.cntd.ru/document/453117771" TargetMode="External"/><Relationship Id="rId28" Type="http://schemas.openxmlformats.org/officeDocument/2006/relationships/hyperlink" Target="http://docs.cntd.ru/document/460284846" TargetMode="External"/><Relationship Id="rId36" Type="http://schemas.openxmlformats.org/officeDocument/2006/relationships/hyperlink" Target="http://docs.cntd.ru/document/453117771" TargetMode="External"/><Relationship Id="rId49" Type="http://schemas.openxmlformats.org/officeDocument/2006/relationships/hyperlink" Target="http://docs.cntd.ru/document/460284846" TargetMode="External"/><Relationship Id="rId57" Type="http://schemas.openxmlformats.org/officeDocument/2006/relationships/hyperlink" Target="http://docs.cntd.ru/document/460284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4428</Words>
  <Characters>25240</Characters>
  <Application>Microsoft Office Word</Application>
  <DocSecurity>0</DocSecurity>
  <Lines>210</Lines>
  <Paragraphs>59</Paragraphs>
  <ScaleCrop>false</ScaleCrop>
  <Company>tamali.net</Company>
  <LinksUpToDate>false</LinksUpToDate>
  <CharactersWithSpaces>29609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</dc:title>
  <dc:creator>tamali.net</dc:creator>
  <cp:lastModifiedBy>Sao-Syr</cp:lastModifiedBy>
  <cp:revision>2</cp:revision>
  <dcterms:created xsi:type="dcterms:W3CDTF">2021-03-17T11:16:00Z</dcterms:created>
  <dcterms:modified xsi:type="dcterms:W3CDTF">2021-03-17T11:16:00Z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tamali.net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