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8C0F55" w:rsidP="0025498F">
      <w:pPr>
        <w:jc w:val="center"/>
        <w:rPr>
          <w:rFonts w:ascii="Times New Roman" w:hAnsi="Times New Roman" w:cs="Times New Roman"/>
        </w:rPr>
      </w:pPr>
      <w:r w:rsidRPr="008C0F55">
        <w:rPr>
          <w:noProof/>
        </w:rPr>
        <w:pict>
          <v:roundrect id="_x0000_s1028" style="position:absolute;left:0;text-align:left;margin-left:-47.55pt;margin-top:-50.4pt;width:532.5pt;height:182.25pt;z-index:-251648000" arcsize="10923f" strokeweight="3pt">
            <v:stroke linestyle="thinThin"/>
          </v:roundrect>
        </w:pict>
      </w:r>
      <w:r w:rsidR="000D636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DE6E31">
        <w:rPr>
          <w:rFonts w:ascii="Times New Roman" w:hAnsi="Times New Roman" w:cs="Times New Roman"/>
          <w:color w:val="auto"/>
        </w:rPr>
        <w:t xml:space="preserve">25 </w:t>
      </w:r>
      <w:r w:rsidR="001C1334">
        <w:rPr>
          <w:rFonts w:ascii="Times New Roman" w:hAnsi="Times New Roman" w:cs="Times New Roman"/>
          <w:color w:val="auto"/>
        </w:rPr>
        <w:t xml:space="preserve">июня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F17FB0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1E541B">
        <w:rPr>
          <w:rFonts w:ascii="Times New Roman" w:hAnsi="Times New Roman" w:cs="Times New Roman"/>
          <w:color w:val="auto"/>
        </w:rPr>
        <w:t>1</w:t>
      </w:r>
      <w:r w:rsidR="00DE6E31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b w:val="0"/>
          <w:color w:val="auto"/>
        </w:rPr>
        <w:t xml:space="preserve">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1660C9" w:rsidRPr="001660C9" w:rsidRDefault="001660C9" w:rsidP="001660C9">
      <w:pPr>
        <w:spacing w:after="0" w:line="240" w:lineRule="auto"/>
        <w:jc w:val="center"/>
        <w:rPr>
          <w:b/>
          <w:sz w:val="17"/>
          <w:szCs w:val="17"/>
        </w:rPr>
      </w:pPr>
      <w:r w:rsidRPr="001660C9">
        <w:rPr>
          <w:rFonts w:ascii="Times New Roman" w:hAnsi="Times New Roman" w:cs="Times New Roman"/>
          <w:b/>
          <w:i/>
        </w:rPr>
        <w:t>Постановление администрации  Ярославского сельского поселения Моргаушского района Чувашской Республики от 28 июня 2021 года № 17</w:t>
      </w:r>
    </w:p>
    <w:p w:rsidR="001660C9" w:rsidRPr="001660C9" w:rsidRDefault="001660C9" w:rsidP="001660C9">
      <w:pPr>
        <w:pStyle w:val="formattext"/>
        <w:shd w:val="clear" w:color="auto" w:fill="FFFFFF"/>
        <w:tabs>
          <w:tab w:val="left" w:pos="5529"/>
          <w:tab w:val="left" w:pos="9355"/>
        </w:tabs>
        <w:spacing w:before="0" w:beforeAutospacing="0" w:after="0" w:afterAutospacing="0" w:line="0" w:lineRule="atLeast"/>
        <w:ind w:right="-1" w:firstLine="709"/>
        <w:jc w:val="both"/>
        <w:textAlignment w:val="baseline"/>
        <w:rPr>
          <w:color w:val="000000"/>
          <w:sz w:val="17"/>
          <w:szCs w:val="17"/>
        </w:rPr>
      </w:pPr>
      <w:proofErr w:type="gramStart"/>
      <w:r w:rsidRPr="001660C9">
        <w:rPr>
          <w:sz w:val="17"/>
          <w:szCs w:val="17"/>
        </w:rPr>
        <w:t xml:space="preserve">О внесении изменений в постановление администрации Ярославского сельского поселения Моргаушского района Чувашской Республики от </w:t>
      </w:r>
      <w:r w:rsidRPr="001660C9">
        <w:rPr>
          <w:bCs/>
          <w:sz w:val="17"/>
          <w:szCs w:val="17"/>
        </w:rPr>
        <w:t>18.04.2016</w:t>
      </w:r>
      <w:r w:rsidRPr="001660C9">
        <w:rPr>
          <w:sz w:val="17"/>
          <w:szCs w:val="17"/>
        </w:rPr>
        <w:t xml:space="preserve"> г. № 14 «</w:t>
      </w:r>
      <w:r w:rsidRPr="001660C9">
        <w:rPr>
          <w:bCs/>
          <w:color w:val="000000"/>
          <w:sz w:val="17"/>
          <w:szCs w:val="17"/>
        </w:rPr>
        <w:t>Об утверждении административного регламента администрации Ярославского  сельского</w:t>
      </w:r>
      <w:r w:rsidRPr="001660C9">
        <w:rPr>
          <w:color w:val="000000"/>
          <w:sz w:val="17"/>
          <w:szCs w:val="17"/>
        </w:rPr>
        <w:t xml:space="preserve"> </w:t>
      </w:r>
      <w:r w:rsidRPr="001660C9">
        <w:rPr>
          <w:bCs/>
          <w:color w:val="000000"/>
          <w:sz w:val="17"/>
          <w:szCs w:val="17"/>
        </w:rPr>
        <w:t>поселения Моргаушского района Чувашской Республики по исполнению муниципальной функции по осуществлению муниципального</w:t>
      </w:r>
      <w:r w:rsidRPr="001660C9">
        <w:rPr>
          <w:color w:val="000000"/>
          <w:sz w:val="17"/>
          <w:szCs w:val="17"/>
        </w:rPr>
        <w:t xml:space="preserve"> </w:t>
      </w:r>
      <w:r w:rsidRPr="001660C9">
        <w:rPr>
          <w:bCs/>
          <w:color w:val="000000"/>
          <w:sz w:val="17"/>
          <w:szCs w:val="17"/>
        </w:rPr>
        <w:t>контроля за сохранностью автомобильных дорог местного значения в границах населенных</w:t>
      </w:r>
      <w:r w:rsidRPr="001660C9">
        <w:rPr>
          <w:color w:val="000000"/>
          <w:sz w:val="17"/>
          <w:szCs w:val="17"/>
        </w:rPr>
        <w:t xml:space="preserve"> </w:t>
      </w:r>
      <w:r w:rsidRPr="001660C9">
        <w:rPr>
          <w:bCs/>
          <w:color w:val="000000"/>
          <w:sz w:val="17"/>
          <w:szCs w:val="17"/>
        </w:rPr>
        <w:t>пунктов Ярославского  сельского поселения Моргаушского района Чувашской Республики</w:t>
      </w:r>
      <w:r>
        <w:rPr>
          <w:bCs/>
          <w:color w:val="000000"/>
          <w:sz w:val="17"/>
          <w:szCs w:val="17"/>
        </w:rPr>
        <w:t>.</w:t>
      </w:r>
      <w:r w:rsidRPr="001660C9">
        <w:rPr>
          <w:color w:val="000000"/>
          <w:sz w:val="17"/>
          <w:szCs w:val="17"/>
        </w:rPr>
        <w:tab/>
      </w:r>
      <w:proofErr w:type="gramEnd"/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 w:line="0" w:lineRule="atLeast"/>
        <w:ind w:firstLine="709"/>
        <w:jc w:val="both"/>
        <w:textAlignment w:val="baseline"/>
        <w:rPr>
          <w:b/>
          <w:sz w:val="17"/>
          <w:szCs w:val="17"/>
          <w:lang w:eastAsia="ar-SA"/>
        </w:rPr>
      </w:pPr>
      <w:r w:rsidRPr="001660C9">
        <w:rPr>
          <w:color w:val="000000"/>
          <w:sz w:val="17"/>
          <w:szCs w:val="17"/>
        </w:rPr>
        <w:t xml:space="preserve">В соответствии с п. 5 ч. 1 ст. 14 Федерального закона от 06.10.2003 № 131-ФЗ «Об общих принципах организации местного самоуправления в Российской Федерации», ч.ч.2,3 ст.13.1 Федерального закона от 08.11.2007 № 257-ФЗ «Об автомобильных дорогах </w:t>
      </w:r>
      <w:proofErr w:type="gramStart"/>
      <w:r w:rsidRPr="001660C9">
        <w:rPr>
          <w:color w:val="000000"/>
          <w:sz w:val="17"/>
          <w:szCs w:val="17"/>
        </w:rPr>
        <w:t>и</w:t>
      </w:r>
      <w:proofErr w:type="gramEnd"/>
      <w:r w:rsidRPr="001660C9">
        <w:rPr>
          <w:color w:val="000000"/>
          <w:sz w:val="17"/>
          <w:szCs w:val="17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26.12.2008 № 294-ФЗ «О защите </w:t>
      </w:r>
      <w:proofErr w:type="gramStart"/>
      <w:r w:rsidRPr="001660C9">
        <w:rPr>
          <w:color w:val="000000"/>
          <w:sz w:val="17"/>
          <w:szCs w:val="17"/>
        </w:rPr>
        <w:t>прав юридических лиц и индивидуальных предпринимателей при осуществлении государственного контроля (надзора) и муниципального контроля», в связи с принятым постановлением Правительства Российской Федерации от 30.11.2020 г.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проведение проверок в 2021 году и внесении изменений в пункт 7 Правил подготовки органами государственного контроля (надзора) и</w:t>
      </w:r>
      <w:proofErr w:type="gramEnd"/>
      <w:r w:rsidRPr="001660C9">
        <w:rPr>
          <w:color w:val="000000"/>
          <w:sz w:val="17"/>
          <w:szCs w:val="17"/>
        </w:rPr>
        <w:t xml:space="preserve"> органами муниципального контроля ежегодных планов проведения плановых проверок юридических лиц и индивидуальных предпринимателей, руководствуясь Уставом Ярославского  сельского поселения Моргаушского района Чувашской Республики, администрация Ярославского  сельского поселения Моргаушского района Чувашской Республики</w:t>
      </w:r>
      <w:r w:rsidRPr="001660C9">
        <w:rPr>
          <w:b/>
          <w:bCs/>
          <w:color w:val="000000"/>
          <w:sz w:val="17"/>
          <w:szCs w:val="17"/>
        </w:rPr>
        <w:t xml:space="preserve"> </w:t>
      </w:r>
      <w:proofErr w:type="spellStart"/>
      <w:proofErr w:type="gramStart"/>
      <w:r w:rsidRPr="001660C9">
        <w:rPr>
          <w:bCs/>
          <w:color w:val="000000"/>
          <w:sz w:val="17"/>
          <w:szCs w:val="17"/>
        </w:rPr>
        <w:t>п</w:t>
      </w:r>
      <w:proofErr w:type="spellEnd"/>
      <w:proofErr w:type="gramEnd"/>
      <w:r w:rsidRPr="001660C9">
        <w:rPr>
          <w:bCs/>
          <w:color w:val="000000"/>
          <w:sz w:val="17"/>
          <w:szCs w:val="17"/>
        </w:rPr>
        <w:t xml:space="preserve"> о с т а </w:t>
      </w:r>
      <w:proofErr w:type="spellStart"/>
      <w:r w:rsidRPr="001660C9">
        <w:rPr>
          <w:bCs/>
          <w:color w:val="000000"/>
          <w:sz w:val="17"/>
          <w:szCs w:val="17"/>
        </w:rPr>
        <w:t>н</w:t>
      </w:r>
      <w:proofErr w:type="spellEnd"/>
      <w:r w:rsidRPr="001660C9">
        <w:rPr>
          <w:bCs/>
          <w:color w:val="000000"/>
          <w:sz w:val="17"/>
          <w:szCs w:val="17"/>
        </w:rPr>
        <w:t xml:space="preserve"> о в л я е т</w:t>
      </w:r>
      <w:r w:rsidRPr="001660C9">
        <w:rPr>
          <w:sz w:val="17"/>
          <w:szCs w:val="17"/>
        </w:rPr>
        <w:t>:</w:t>
      </w:r>
    </w:p>
    <w:p w:rsidR="001660C9" w:rsidRPr="001660C9" w:rsidRDefault="001660C9" w:rsidP="001660C9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proofErr w:type="gramStart"/>
      <w:r w:rsidRPr="001660C9">
        <w:rPr>
          <w:rFonts w:ascii="Times New Roman" w:hAnsi="Times New Roman" w:cs="Times New Roman"/>
          <w:sz w:val="17"/>
          <w:szCs w:val="17"/>
        </w:rPr>
        <w:t xml:space="preserve">Внести в постановление администрации Ярославского сельского поселения Моргаушского района Чувашской Республики от </w:t>
      </w:r>
      <w:r w:rsidRPr="001660C9">
        <w:rPr>
          <w:rFonts w:ascii="Times New Roman" w:hAnsi="Times New Roman" w:cs="Times New Roman"/>
          <w:bCs/>
          <w:sz w:val="17"/>
          <w:szCs w:val="17"/>
        </w:rPr>
        <w:t>18.04.2016</w:t>
      </w:r>
      <w:r w:rsidRPr="001660C9">
        <w:rPr>
          <w:rFonts w:ascii="Times New Roman" w:hAnsi="Times New Roman" w:cs="Times New Roman"/>
          <w:sz w:val="17"/>
          <w:szCs w:val="17"/>
        </w:rPr>
        <w:t xml:space="preserve"> г . № 14 «</w:t>
      </w:r>
      <w:r w:rsidRPr="001660C9">
        <w:rPr>
          <w:rFonts w:ascii="Times New Roman" w:eastAsia="Times New Roman" w:hAnsi="Times New Roman" w:cs="Times New Roman"/>
          <w:bCs/>
          <w:color w:val="000000"/>
          <w:sz w:val="17"/>
          <w:szCs w:val="17"/>
        </w:rPr>
        <w:t>Об утверждении административного регламента администрации Ярославского  сельского</w:t>
      </w:r>
      <w:r w:rsidRPr="001660C9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1660C9">
        <w:rPr>
          <w:rFonts w:ascii="Times New Roman" w:eastAsia="Times New Roman" w:hAnsi="Times New Roman" w:cs="Times New Roman"/>
          <w:bCs/>
          <w:color w:val="000000"/>
          <w:sz w:val="17"/>
          <w:szCs w:val="17"/>
        </w:rPr>
        <w:t>поселения Моргаушского района Чувашской Республики по исполнению муниципальной функции по осуществлению муниципального</w:t>
      </w:r>
      <w:r w:rsidRPr="001660C9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1660C9">
        <w:rPr>
          <w:rFonts w:ascii="Times New Roman" w:eastAsia="Times New Roman" w:hAnsi="Times New Roman" w:cs="Times New Roman"/>
          <w:bCs/>
          <w:color w:val="000000"/>
          <w:sz w:val="17"/>
          <w:szCs w:val="17"/>
        </w:rPr>
        <w:t>контроля за сохранностью автомобильных дорог местного значения в границах населенных</w:t>
      </w:r>
      <w:r w:rsidRPr="001660C9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1660C9">
        <w:rPr>
          <w:rFonts w:ascii="Times New Roman" w:eastAsia="Times New Roman" w:hAnsi="Times New Roman" w:cs="Times New Roman"/>
          <w:bCs/>
          <w:color w:val="000000"/>
          <w:sz w:val="17"/>
          <w:szCs w:val="17"/>
        </w:rPr>
        <w:t>пунктов Ярославского  сельского поселения Моргаушского района Чувашской Республики</w:t>
      </w:r>
      <w:r w:rsidRPr="001660C9">
        <w:rPr>
          <w:rFonts w:ascii="Times New Roman" w:hAnsi="Times New Roman" w:cs="Times New Roman"/>
          <w:sz w:val="17"/>
          <w:szCs w:val="17"/>
        </w:rPr>
        <w:t>»</w:t>
      </w:r>
      <w:r w:rsidRPr="001660C9">
        <w:rPr>
          <w:rFonts w:ascii="Times New Roman" w:hAnsi="Times New Roman" w:cs="Times New Roman"/>
          <w:color w:val="000000"/>
          <w:sz w:val="17"/>
          <w:szCs w:val="17"/>
        </w:rPr>
        <w:t xml:space="preserve"> следующие изменения:</w:t>
      </w:r>
      <w:proofErr w:type="gramEnd"/>
    </w:p>
    <w:p w:rsidR="001660C9" w:rsidRPr="001660C9" w:rsidRDefault="001660C9" w:rsidP="001660C9">
      <w:pPr>
        <w:pStyle w:val="ae"/>
        <w:numPr>
          <w:ilvl w:val="0"/>
          <w:numId w:val="20"/>
        </w:numPr>
        <w:spacing w:after="0" w:line="0" w:lineRule="atLeast"/>
        <w:ind w:left="0" w:firstLine="709"/>
        <w:jc w:val="both"/>
        <w:textAlignment w:val="baseline"/>
        <w:rPr>
          <w:rFonts w:ascii="Times New Roman" w:hAnsi="Times New Roman"/>
          <w:sz w:val="17"/>
          <w:szCs w:val="17"/>
        </w:rPr>
      </w:pPr>
      <w:r w:rsidRPr="001660C9">
        <w:rPr>
          <w:rFonts w:ascii="Times New Roman" w:hAnsi="Times New Roman"/>
          <w:color w:val="000000"/>
          <w:sz w:val="17"/>
          <w:szCs w:val="17"/>
        </w:rPr>
        <w:t>В пункт 3 административного регламента добавить слова:</w:t>
      </w:r>
      <w:r w:rsidRPr="001660C9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видеосвязи».</w:t>
      </w:r>
    </w:p>
    <w:p w:rsidR="001660C9" w:rsidRPr="001660C9" w:rsidRDefault="001660C9" w:rsidP="001660C9">
      <w:pPr>
        <w:pStyle w:val="ae"/>
        <w:numPr>
          <w:ilvl w:val="0"/>
          <w:numId w:val="20"/>
        </w:numPr>
        <w:spacing w:after="0" w:line="0" w:lineRule="atLeast"/>
        <w:ind w:left="0" w:firstLine="709"/>
        <w:jc w:val="both"/>
        <w:textAlignment w:val="baseline"/>
        <w:rPr>
          <w:rFonts w:ascii="Times New Roman" w:hAnsi="Times New Roman"/>
          <w:sz w:val="17"/>
          <w:szCs w:val="17"/>
        </w:rPr>
      </w:pPr>
      <w:proofErr w:type="gramStart"/>
      <w:r w:rsidRPr="001660C9">
        <w:rPr>
          <w:rFonts w:ascii="Times New Roman" w:hAnsi="Times New Roman"/>
          <w:sz w:val="17"/>
          <w:szCs w:val="17"/>
        </w:rPr>
        <w:t>Контроль за</w:t>
      </w:r>
      <w:proofErr w:type="gramEnd"/>
      <w:r w:rsidRPr="001660C9">
        <w:rPr>
          <w:rFonts w:ascii="Times New Roman" w:hAnsi="Times New Roman"/>
          <w:sz w:val="17"/>
          <w:szCs w:val="17"/>
        </w:rPr>
        <w:t xml:space="preserve"> исполнением настоящего постановления возлагаю на себя.</w:t>
      </w:r>
    </w:p>
    <w:p w:rsidR="001660C9" w:rsidRPr="001660C9" w:rsidRDefault="001660C9" w:rsidP="001660C9">
      <w:pPr>
        <w:pStyle w:val="ae"/>
        <w:numPr>
          <w:ilvl w:val="0"/>
          <w:numId w:val="20"/>
        </w:numPr>
        <w:spacing w:after="0" w:line="0" w:lineRule="atLeast"/>
        <w:ind w:left="0" w:firstLine="709"/>
        <w:jc w:val="both"/>
        <w:textAlignment w:val="baseline"/>
        <w:rPr>
          <w:rFonts w:ascii="Times New Roman" w:hAnsi="Times New Roman"/>
          <w:sz w:val="17"/>
          <w:szCs w:val="17"/>
        </w:rPr>
      </w:pPr>
      <w:r w:rsidRPr="001660C9">
        <w:rPr>
          <w:rFonts w:ascii="Times New Roman" w:hAnsi="Times New Roman"/>
          <w:sz w:val="17"/>
          <w:szCs w:val="17"/>
        </w:rPr>
        <w:t>Настоящее постановление вступает в силу после  его официального опубликования.</w:t>
      </w:r>
    </w:p>
    <w:p w:rsidR="001660C9" w:rsidRPr="001660C9" w:rsidRDefault="001660C9" w:rsidP="001660C9">
      <w:pPr>
        <w:spacing w:line="0" w:lineRule="atLeast"/>
        <w:ind w:firstLine="709"/>
        <w:jc w:val="both"/>
        <w:rPr>
          <w:sz w:val="17"/>
          <w:szCs w:val="17"/>
        </w:rPr>
      </w:pPr>
    </w:p>
    <w:p w:rsidR="001660C9" w:rsidRPr="001660C9" w:rsidRDefault="001660C9" w:rsidP="001660C9">
      <w:pPr>
        <w:pStyle w:val="ConsNormal"/>
        <w:widowControl/>
        <w:spacing w:line="0" w:lineRule="atLeast"/>
        <w:ind w:firstLine="0"/>
        <w:rPr>
          <w:rFonts w:ascii="Times New Roman" w:hAnsi="Times New Roman"/>
          <w:sz w:val="17"/>
          <w:szCs w:val="17"/>
        </w:rPr>
      </w:pPr>
      <w:r w:rsidRPr="001660C9">
        <w:rPr>
          <w:rFonts w:ascii="Times New Roman" w:hAnsi="Times New Roman"/>
          <w:sz w:val="17"/>
          <w:szCs w:val="17"/>
        </w:rPr>
        <w:t xml:space="preserve">И.О. главы Ярославского сельского поселения                                                 </w:t>
      </w:r>
    </w:p>
    <w:p w:rsidR="001660C9" w:rsidRPr="001660C9" w:rsidRDefault="001660C9" w:rsidP="001660C9">
      <w:pPr>
        <w:pStyle w:val="ConsNormal"/>
        <w:widowControl/>
        <w:spacing w:line="0" w:lineRule="atLeast"/>
        <w:ind w:firstLine="0"/>
        <w:rPr>
          <w:rFonts w:ascii="Times New Roman" w:hAnsi="Times New Roman"/>
          <w:sz w:val="17"/>
          <w:szCs w:val="17"/>
        </w:rPr>
      </w:pPr>
      <w:r w:rsidRPr="001660C9">
        <w:rPr>
          <w:rFonts w:ascii="Times New Roman" w:hAnsi="Times New Roman"/>
          <w:sz w:val="17"/>
          <w:szCs w:val="17"/>
        </w:rPr>
        <w:t xml:space="preserve">Моргаушского района Чувашской Республики                                              О.В. Сютейкина </w:t>
      </w:r>
    </w:p>
    <w:p w:rsidR="001660C9" w:rsidRPr="001660C9" w:rsidRDefault="001660C9" w:rsidP="001660C9">
      <w:pPr>
        <w:pStyle w:val="ConsNormal"/>
        <w:widowControl/>
        <w:spacing w:line="0" w:lineRule="atLeast"/>
        <w:ind w:firstLine="0"/>
        <w:rPr>
          <w:rFonts w:ascii="Times New Roman" w:hAnsi="Times New Roman"/>
          <w:sz w:val="17"/>
          <w:szCs w:val="17"/>
        </w:rPr>
      </w:pPr>
    </w:p>
    <w:p w:rsidR="001660C9" w:rsidRPr="001660C9" w:rsidRDefault="001660C9" w:rsidP="001660C9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 w:rsidRPr="001660C9">
        <w:rPr>
          <w:rFonts w:ascii="Times New Roman" w:hAnsi="Times New Roman" w:cs="Times New Roman"/>
          <w:b/>
          <w:i/>
        </w:rPr>
        <w:t>Постановление администрации  Ярославского сельского поселения Моргаушского района Чувашской Республики от 28 июня 2021 года № 18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right="-1" w:firstLine="709"/>
        <w:jc w:val="both"/>
        <w:textAlignment w:val="baseline"/>
        <w:rPr>
          <w:b/>
          <w:sz w:val="17"/>
          <w:szCs w:val="17"/>
        </w:rPr>
      </w:pPr>
      <w:r w:rsidRPr="001660C9">
        <w:rPr>
          <w:sz w:val="17"/>
          <w:szCs w:val="17"/>
        </w:rPr>
        <w:t>О внесении изменений в постановление администрации Ярославского сельского поселения Моргаушского района Чувашской Республики от 30.07.2014 г. № 53 «Об утверждении административного регламента администрации Ярославского сельского поселения Моргаушского  района  Чувашской Республики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  <w:r>
        <w:rPr>
          <w:sz w:val="17"/>
          <w:szCs w:val="17"/>
        </w:rPr>
        <w:t>.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17"/>
          <w:szCs w:val="17"/>
          <w:lang w:eastAsia="ar-SA"/>
        </w:rPr>
      </w:pPr>
      <w:proofErr w:type="gramStart"/>
      <w:r w:rsidRPr="001660C9">
        <w:rPr>
          <w:sz w:val="17"/>
          <w:szCs w:val="17"/>
        </w:rPr>
        <w:t xml:space="preserve">В соответствии с Федеральным законом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1660C9">
          <w:rPr>
            <w:sz w:val="17"/>
            <w:szCs w:val="17"/>
          </w:rPr>
          <w:t>2003 г</w:t>
        </w:r>
      </w:smartTag>
      <w:r w:rsidRPr="001660C9">
        <w:rPr>
          <w:sz w:val="17"/>
          <w:szCs w:val="17"/>
        </w:rPr>
        <w:t xml:space="preserve">. № 131-ФЗ "Об общих принципах организации местного самоуправления в Российской Федерации",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1660C9">
          <w:rPr>
            <w:sz w:val="17"/>
            <w:szCs w:val="17"/>
          </w:rPr>
          <w:t>2010 г</w:t>
        </w:r>
      </w:smartTag>
      <w:r w:rsidRPr="001660C9">
        <w:rPr>
          <w:sz w:val="17"/>
          <w:szCs w:val="17"/>
        </w:rPr>
        <w:t>. № 210-ФЗ "Об организации предоставления государственных и муниципальных услуг", в соответствии с Земельным кодексом Российской Федерации, в силу изменений, внесенных Законом Чувашской Республики от 21.12.2018 № 96, Уставом Ярославского сельского поселения</w:t>
      </w:r>
      <w:proofErr w:type="gramEnd"/>
      <w:r w:rsidRPr="001660C9">
        <w:rPr>
          <w:sz w:val="17"/>
          <w:szCs w:val="17"/>
        </w:rPr>
        <w:t xml:space="preserve"> Моргаушского района Чувашской Республики, администрация Ярославского сельского поселения Моргаушского района Чувашской Республики постановляет:</w:t>
      </w:r>
    </w:p>
    <w:p w:rsidR="001660C9" w:rsidRPr="001660C9" w:rsidRDefault="001660C9" w:rsidP="001660C9">
      <w:pPr>
        <w:pStyle w:val="ConsPlusTitle"/>
        <w:widowControl/>
        <w:numPr>
          <w:ilvl w:val="0"/>
          <w:numId w:val="20"/>
        </w:numPr>
        <w:adjustRightInd w:val="0"/>
        <w:ind w:left="0" w:right="-6" w:firstLine="709"/>
        <w:jc w:val="both"/>
        <w:rPr>
          <w:b w:val="0"/>
          <w:color w:val="000000"/>
          <w:sz w:val="17"/>
          <w:szCs w:val="17"/>
        </w:rPr>
      </w:pPr>
      <w:r w:rsidRPr="001660C9">
        <w:rPr>
          <w:b w:val="0"/>
          <w:sz w:val="17"/>
          <w:szCs w:val="17"/>
        </w:rPr>
        <w:t>Внести в постановление администрации Ярославского сельского поселения Моргаушского района Чувашской Республики от 30.07.2014 г . № 53 «Об утверждении административного регламента администрации Ярославского сельского поселения Моргаушского  района  Чувашской Республики по предоставлению муниципальной услуги «Постановка на учет многодетных семей, имеющих право на предоставление земельных участков в собственность бесплатно»</w:t>
      </w:r>
      <w:r w:rsidRPr="001660C9">
        <w:rPr>
          <w:b w:val="0"/>
          <w:color w:val="000000"/>
          <w:sz w:val="17"/>
          <w:szCs w:val="17"/>
        </w:rPr>
        <w:t xml:space="preserve"> (далее – Административный регламент») следующие изменения:</w:t>
      </w:r>
    </w:p>
    <w:p w:rsidR="001660C9" w:rsidRPr="001660C9" w:rsidRDefault="001660C9" w:rsidP="001660C9">
      <w:pPr>
        <w:pStyle w:val="ConsPlusTitle"/>
        <w:widowControl/>
        <w:ind w:right="-6" w:firstLine="709"/>
        <w:jc w:val="both"/>
        <w:rPr>
          <w:b w:val="0"/>
          <w:color w:val="000000"/>
          <w:sz w:val="17"/>
          <w:szCs w:val="17"/>
        </w:rPr>
      </w:pPr>
      <w:r w:rsidRPr="001660C9">
        <w:rPr>
          <w:b w:val="0"/>
          <w:color w:val="000000"/>
          <w:sz w:val="17"/>
          <w:szCs w:val="17"/>
        </w:rPr>
        <w:t>Пункт 1.2., 2.4., 2.6.  изложить в следующей редакции: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b/>
          <w:sz w:val="17"/>
          <w:szCs w:val="17"/>
          <w:lang w:eastAsia="ar-SA"/>
        </w:rPr>
        <w:t>1.2</w:t>
      </w:r>
      <w:r w:rsidRPr="001660C9">
        <w:rPr>
          <w:sz w:val="17"/>
          <w:szCs w:val="17"/>
          <w:lang w:eastAsia="ar-SA"/>
        </w:rPr>
        <w:t xml:space="preserve">. </w:t>
      </w:r>
      <w:r w:rsidRPr="001660C9">
        <w:rPr>
          <w:b/>
          <w:bCs/>
          <w:sz w:val="17"/>
          <w:szCs w:val="17"/>
          <w:lang w:eastAsia="ar-SA"/>
        </w:rPr>
        <w:t>Круг заявителей на предоставление муниципальной услуги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proofErr w:type="gramStart"/>
      <w:r w:rsidRPr="001660C9">
        <w:rPr>
          <w:sz w:val="17"/>
          <w:szCs w:val="17"/>
        </w:rPr>
        <w:t xml:space="preserve">Заявителями на предоставление муниципальной услуги являются семьи, воспитывающие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</w:t>
      </w:r>
      <w:r w:rsidRPr="001660C9">
        <w:rPr>
          <w:sz w:val="17"/>
          <w:szCs w:val="17"/>
        </w:rPr>
        <w:lastRenderedPageBreak/>
        <w:t>опекой (попечительством), все члены которой являются гражданами Российской Федерации, постоянно или преимущественно проживающие на территории Чувашской</w:t>
      </w:r>
      <w:proofErr w:type="gramEnd"/>
      <w:r w:rsidRPr="001660C9">
        <w:rPr>
          <w:sz w:val="17"/>
          <w:szCs w:val="17"/>
        </w:rPr>
        <w:t xml:space="preserve"> Республики (далее - многодетная семья).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При этом в составе многодетной семьи не учитываются: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дети, в отношении которых родители лишены родительских прав или ограничены в родительских правах;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дети, в отношении которых отменено усыновление удочерение;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дети, отбывающие наказание в местах лишения свободы по приговору суда, вступившему в законную силу;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дети, вступившие в брак до достижения возраста восемнадцати лет;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дети, учтенные в составе другой многодетной семьи;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дети, находящиеся под опекой (попечительством) в случае, установленном частью 1 статьи 13 </w:t>
      </w:r>
      <w:hyperlink r:id="rId9" w:history="1">
        <w:r w:rsidRPr="001660C9">
          <w:rPr>
            <w:sz w:val="17"/>
            <w:szCs w:val="17"/>
          </w:rPr>
          <w:t>Федерального закона от 24.04.2008 N 48-ФЗ "Об опеке и попечительстве"</w:t>
        </w:r>
      </w:hyperlink>
      <w:r w:rsidRPr="001660C9">
        <w:rPr>
          <w:sz w:val="17"/>
          <w:szCs w:val="17"/>
        </w:rPr>
        <w:t>;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дети, в отношении которых прекращена опека (попечительство).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17"/>
          <w:szCs w:val="17"/>
        </w:rPr>
      </w:pPr>
      <w:r w:rsidRPr="001660C9">
        <w:rPr>
          <w:sz w:val="17"/>
          <w:szCs w:val="17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</w:t>
      </w:r>
      <w:r w:rsidRPr="001660C9">
        <w:rPr>
          <w:color w:val="444444"/>
          <w:sz w:val="17"/>
          <w:szCs w:val="17"/>
        </w:rPr>
        <w:t>.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b/>
          <w:sz w:val="17"/>
          <w:szCs w:val="17"/>
        </w:rPr>
        <w:t>2.4. Срок предоставления муниципальной услуги</w:t>
      </w:r>
    </w:p>
    <w:p w:rsidR="001660C9" w:rsidRPr="001660C9" w:rsidRDefault="001660C9" w:rsidP="001660C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Срок принятия решения о постановке многодетной семьи на учет либо об отказе в постановке многодетной семьи на учет для предоставления земельного участка в собственность бесплатно составляет 15 дней со дня регистрации заявления и документов, указанных в подразделе 2.6 Административного регламента.</w:t>
      </w:r>
    </w:p>
    <w:p w:rsidR="001660C9" w:rsidRPr="001660C9" w:rsidRDefault="001660C9" w:rsidP="001660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17"/>
          <w:szCs w:val="17"/>
          <w:lang w:eastAsia="ar-SA"/>
        </w:rPr>
      </w:pPr>
      <w:r w:rsidRPr="001660C9">
        <w:rPr>
          <w:rFonts w:ascii="Times New Roman" w:hAnsi="Times New Roman" w:cs="Times New Roman"/>
          <w:b/>
          <w:spacing w:val="-6"/>
          <w:sz w:val="17"/>
          <w:szCs w:val="17"/>
          <w:lang w:eastAsia="ar-SA"/>
        </w:rPr>
        <w:t>2.6. Перечень документов, необходимых для получения муниципальной услуги</w:t>
      </w:r>
    </w:p>
    <w:p w:rsidR="001660C9" w:rsidRPr="001660C9" w:rsidRDefault="001660C9" w:rsidP="0016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1660C9">
        <w:rPr>
          <w:rFonts w:ascii="Times New Roman" w:hAnsi="Times New Roman" w:cs="Times New Roman"/>
          <w:sz w:val="17"/>
          <w:szCs w:val="17"/>
        </w:rPr>
        <w:t>Заявители лично или лица, уполномоченные ими на основании доверенности, оформленной в соответствии с законодательством Российской Федерации, направляют в сектор по регулированию жилищных отношений заявление о постановке на учет многодетной семьи, имеющей право на предоставление земельного участка в собственность бесплатно (далее - Заявление) в 1 экземпляре и согласие на обработку персональных данных (приложения N 2 и N 8 к Административному регламенту).</w:t>
      </w:r>
      <w:proofErr w:type="gramEnd"/>
      <w:r w:rsidRPr="001660C9">
        <w:rPr>
          <w:rFonts w:ascii="Times New Roman" w:hAnsi="Times New Roman" w:cs="Times New Roman"/>
          <w:sz w:val="17"/>
          <w:szCs w:val="17"/>
        </w:rPr>
        <w:t xml:space="preserve"> Прием Заявлений и документов также осуществляется МФЦ.</w:t>
      </w:r>
    </w:p>
    <w:p w:rsidR="001660C9" w:rsidRPr="001660C9" w:rsidRDefault="001660C9" w:rsidP="0016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1660C9">
        <w:rPr>
          <w:rFonts w:ascii="Times New Roman" w:hAnsi="Times New Roman" w:cs="Times New Roman"/>
          <w:sz w:val="17"/>
          <w:szCs w:val="17"/>
        </w:rPr>
        <w:t xml:space="preserve">Заявление составляется в единственном экземпляре - подлиннике и подписывается заявителями, может быть заполнено от руки или машинописным способом, распечатано посредством электронных печатных устройств. В </w:t>
      </w:r>
      <w:proofErr w:type="gramStart"/>
      <w:r w:rsidRPr="001660C9">
        <w:rPr>
          <w:rFonts w:ascii="Times New Roman" w:hAnsi="Times New Roman" w:cs="Times New Roman"/>
          <w:sz w:val="17"/>
          <w:szCs w:val="17"/>
        </w:rPr>
        <w:t>заявлении</w:t>
      </w:r>
      <w:proofErr w:type="gramEnd"/>
      <w:r w:rsidRPr="001660C9">
        <w:rPr>
          <w:rFonts w:ascii="Times New Roman" w:hAnsi="Times New Roman" w:cs="Times New Roman"/>
          <w:sz w:val="17"/>
          <w:szCs w:val="17"/>
        </w:rPr>
        <w:t xml:space="preserve"> также указываются сведения о лицах, проживающих совместно с заявителем, и их родственных связях с заявителем.</w:t>
      </w:r>
    </w:p>
    <w:p w:rsidR="001660C9" w:rsidRPr="001660C9" w:rsidRDefault="001660C9" w:rsidP="001660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К Заявлению прилагаются следующие документы, необходимые для предоставления муниципальной услуги:</w:t>
      </w:r>
    </w:p>
    <w:p w:rsidR="001660C9" w:rsidRPr="001660C9" w:rsidRDefault="001660C9" w:rsidP="001660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копии документов, удостоверяющих личность заявителя и всех членов семьи (копии паспортов совершеннолетних членов семьи (страницы, удостоверяющие личность гражданина, регистрацию по месту жительства, семейное положение, дети), для несовершеннолетних - копии свидетельства о рождении детей);</w:t>
      </w:r>
    </w:p>
    <w:p w:rsidR="001660C9" w:rsidRPr="001660C9" w:rsidRDefault="001660C9" w:rsidP="001660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копия свидетельства о заключении брака (не распространяется на неполную семью);</w:t>
      </w:r>
    </w:p>
    <w:p w:rsidR="001660C9" w:rsidRPr="001660C9" w:rsidRDefault="001660C9" w:rsidP="001660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 xml:space="preserve">копия решения суда об </w:t>
      </w:r>
      <w:proofErr w:type="gramStart"/>
      <w:r w:rsidRPr="001660C9">
        <w:rPr>
          <w:sz w:val="17"/>
          <w:szCs w:val="17"/>
        </w:rPr>
        <w:t>усыновлении</w:t>
      </w:r>
      <w:proofErr w:type="gramEnd"/>
      <w:r w:rsidRPr="001660C9">
        <w:rPr>
          <w:sz w:val="17"/>
          <w:szCs w:val="17"/>
        </w:rPr>
        <w:t xml:space="preserve"> (удочерении) или копия свидетельства об усыновлении (удочерении) (при наличии данного факта);</w:t>
      </w:r>
    </w:p>
    <w:p w:rsidR="001660C9" w:rsidRPr="001660C9" w:rsidRDefault="001660C9" w:rsidP="001660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Копии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порядке.</w:t>
      </w:r>
    </w:p>
    <w:p w:rsidR="001660C9" w:rsidRPr="001660C9" w:rsidRDefault="001660C9" w:rsidP="001660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>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 (полевой земельный участок). 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назначения.</w:t>
      </w:r>
    </w:p>
    <w:p w:rsidR="001660C9" w:rsidRPr="001660C9" w:rsidRDefault="001660C9" w:rsidP="001660C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17"/>
          <w:szCs w:val="17"/>
        </w:rPr>
      </w:pPr>
      <w:r w:rsidRPr="001660C9">
        <w:rPr>
          <w:sz w:val="17"/>
          <w:szCs w:val="17"/>
        </w:rPr>
        <w:t xml:space="preserve">В </w:t>
      </w:r>
      <w:proofErr w:type="gramStart"/>
      <w:r w:rsidRPr="001660C9">
        <w:rPr>
          <w:sz w:val="17"/>
          <w:szCs w:val="17"/>
        </w:rPr>
        <w:t>случае</w:t>
      </w:r>
      <w:proofErr w:type="gramEnd"/>
      <w:r w:rsidRPr="001660C9">
        <w:rPr>
          <w:sz w:val="17"/>
          <w:szCs w:val="17"/>
        </w:rPr>
        <w:t xml:space="preserve"> обращения уполномоченного лица, на основании доверенности, оформленной в соответствии с законодательством Российской Федерации, предоставляется доверенность, подтверждающая полномочия представителя заявителя (копия, 1 экз.).</w:t>
      </w:r>
    </w:p>
    <w:p w:rsidR="001660C9" w:rsidRPr="001660C9" w:rsidRDefault="001660C9" w:rsidP="001660C9">
      <w:pPr>
        <w:pStyle w:val="formattext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sz w:val="17"/>
          <w:szCs w:val="17"/>
        </w:rPr>
      </w:pPr>
      <w:proofErr w:type="gramStart"/>
      <w:r w:rsidRPr="001660C9">
        <w:rPr>
          <w:sz w:val="17"/>
          <w:szCs w:val="17"/>
        </w:rPr>
        <w:t>Контроль за</w:t>
      </w:r>
      <w:proofErr w:type="gramEnd"/>
      <w:r w:rsidRPr="001660C9">
        <w:rPr>
          <w:sz w:val="17"/>
          <w:szCs w:val="17"/>
        </w:rPr>
        <w:t xml:space="preserve"> исполнением настоящего постановления возлагаю на себя.</w:t>
      </w:r>
    </w:p>
    <w:p w:rsidR="001660C9" w:rsidRPr="001660C9" w:rsidRDefault="001660C9" w:rsidP="001660C9">
      <w:pPr>
        <w:pStyle w:val="ae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17"/>
          <w:szCs w:val="17"/>
        </w:rPr>
      </w:pPr>
      <w:r w:rsidRPr="001660C9">
        <w:rPr>
          <w:rFonts w:ascii="Times New Roman" w:hAnsi="Times New Roman"/>
          <w:sz w:val="17"/>
          <w:szCs w:val="17"/>
        </w:rPr>
        <w:t xml:space="preserve"> Настоящее постановление вступает в силу после  его официального опубликования.</w:t>
      </w:r>
    </w:p>
    <w:p w:rsidR="001660C9" w:rsidRPr="001660C9" w:rsidRDefault="001660C9" w:rsidP="001660C9">
      <w:pPr>
        <w:pStyle w:val="ConsNormal"/>
        <w:widowControl/>
        <w:ind w:firstLine="0"/>
        <w:rPr>
          <w:rFonts w:ascii="Times New Roman" w:hAnsi="Times New Roman"/>
          <w:sz w:val="17"/>
          <w:szCs w:val="17"/>
        </w:rPr>
      </w:pPr>
      <w:r w:rsidRPr="001660C9">
        <w:rPr>
          <w:rFonts w:ascii="Times New Roman" w:hAnsi="Times New Roman"/>
          <w:sz w:val="17"/>
          <w:szCs w:val="17"/>
        </w:rPr>
        <w:t xml:space="preserve">И.О. главы Ярославского сельского поселения                                                 </w:t>
      </w:r>
    </w:p>
    <w:p w:rsidR="001660C9" w:rsidRDefault="001660C9" w:rsidP="001660C9">
      <w:pPr>
        <w:pStyle w:val="ConsNormal"/>
        <w:widowControl/>
        <w:ind w:firstLine="0"/>
        <w:rPr>
          <w:rFonts w:ascii="Times New Roman" w:hAnsi="Times New Roman"/>
          <w:sz w:val="17"/>
          <w:szCs w:val="17"/>
        </w:rPr>
      </w:pPr>
      <w:r w:rsidRPr="001660C9">
        <w:rPr>
          <w:rFonts w:ascii="Times New Roman" w:hAnsi="Times New Roman"/>
          <w:sz w:val="17"/>
          <w:szCs w:val="17"/>
        </w:rPr>
        <w:t xml:space="preserve">Моргаушского района Чувашской Республики                                                             О.В. Сютейкина  </w:t>
      </w:r>
    </w:p>
    <w:p w:rsidR="001660C9" w:rsidRDefault="001660C9" w:rsidP="001660C9">
      <w:pPr>
        <w:pStyle w:val="ConsNormal"/>
        <w:widowControl/>
        <w:ind w:firstLine="0"/>
        <w:rPr>
          <w:rFonts w:ascii="Times New Roman" w:hAnsi="Times New Roman"/>
          <w:sz w:val="17"/>
          <w:szCs w:val="17"/>
        </w:rPr>
      </w:pPr>
    </w:p>
    <w:p w:rsidR="001660C9" w:rsidRPr="001660C9" w:rsidRDefault="001660C9" w:rsidP="001660C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660C9">
        <w:rPr>
          <w:rFonts w:ascii="Times New Roman" w:hAnsi="Times New Roman" w:cs="Times New Roman"/>
          <w:b/>
          <w:i/>
        </w:rPr>
        <w:t>Постановление администрации  Ярославского сельского поселения Моргаушского района Чувашской Республики от 30 июня 2021 года № 19</w:t>
      </w:r>
    </w:p>
    <w:tbl>
      <w:tblPr>
        <w:tblW w:w="0" w:type="auto"/>
        <w:tblInd w:w="-441" w:type="dxa"/>
        <w:tblLayout w:type="fixed"/>
        <w:tblLook w:val="04A0"/>
      </w:tblPr>
      <w:tblGrid>
        <w:gridCol w:w="9890"/>
      </w:tblGrid>
      <w:tr w:rsidR="001660C9" w:rsidRPr="001660C9" w:rsidTr="001660C9">
        <w:trPr>
          <w:trHeight w:val="1286"/>
        </w:trPr>
        <w:tc>
          <w:tcPr>
            <w:tcW w:w="9890" w:type="dxa"/>
          </w:tcPr>
          <w:p w:rsidR="001660C9" w:rsidRPr="001660C9" w:rsidRDefault="001660C9" w:rsidP="00514030">
            <w:pPr>
              <w:spacing w:after="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660C9">
              <w:rPr>
                <w:rFonts w:ascii="Times New Roman" w:hAnsi="Times New Roman" w:cs="Times New Roman"/>
                <w:sz w:val="17"/>
                <w:szCs w:val="17"/>
              </w:rPr>
              <w:t xml:space="preserve">О внесении изменений в постановление администрации Ярославского  сельского поселения Моргаушского района Чувашской Республики от </w:t>
            </w:r>
            <w:r w:rsidRPr="001660C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05.08.2020 </w:t>
            </w:r>
            <w:r w:rsidRPr="001660C9">
              <w:rPr>
                <w:rFonts w:ascii="Times New Roman" w:hAnsi="Times New Roman" w:cs="Times New Roman"/>
                <w:sz w:val="17"/>
                <w:szCs w:val="17"/>
              </w:rPr>
              <w:t xml:space="preserve">г. </w:t>
            </w:r>
            <w:r w:rsidRPr="001660C9">
              <w:rPr>
                <w:rFonts w:ascii="Times New Roman" w:hAnsi="Times New Roman" w:cs="Times New Roman"/>
                <w:bCs/>
                <w:sz w:val="17"/>
                <w:szCs w:val="17"/>
              </w:rPr>
              <w:t>№ 26 «</w:t>
            </w:r>
            <w:r w:rsidRPr="001660C9">
              <w:rPr>
                <w:rFonts w:ascii="Times New Roman" w:hAnsi="Times New Roman" w:cs="Times New Roman"/>
                <w:sz w:val="17"/>
                <w:szCs w:val="17"/>
              </w:rPr>
              <w:t>Об утверждении административного регламента предоставления муниципальной услуги "Реализация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Ярославского сельского поселения Моргаушского района Чувашской Республики".</w:t>
            </w:r>
          </w:p>
        </w:tc>
      </w:tr>
    </w:tbl>
    <w:p w:rsidR="001660C9" w:rsidRPr="001660C9" w:rsidRDefault="001660C9" w:rsidP="0051403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1660C9">
        <w:rPr>
          <w:rFonts w:ascii="Times New Roman" w:hAnsi="Times New Roman" w:cs="Times New Roman"/>
          <w:sz w:val="17"/>
          <w:szCs w:val="17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27 июля 2010 года N 210-ФЗ "Об организации предоставления государственных и муниципальных услуг", Федеральным законом от 22 июля 2018 года N 159-ФЗ "Об особенностях отчуждения недвижимого имущества, находящегося в государственной или в муниципальной собственности и арендуемого</w:t>
      </w:r>
      <w:proofErr w:type="gramEnd"/>
      <w:r w:rsidRPr="001660C9">
        <w:rPr>
          <w:rFonts w:ascii="Times New Roman" w:hAnsi="Times New Roman" w:cs="Times New Roman"/>
          <w:sz w:val="17"/>
          <w:szCs w:val="17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0" w:history="1">
        <w:r w:rsidRPr="001660C9">
          <w:rPr>
            <w:rStyle w:val="af2"/>
            <w:rFonts w:ascii="Times New Roman" w:hAnsi="Times New Roman" w:cs="Times New Roman"/>
            <w:sz w:val="17"/>
            <w:szCs w:val="17"/>
          </w:rPr>
          <w:t>Уставом</w:t>
        </w:r>
      </w:hyperlink>
      <w:r w:rsidRPr="001660C9">
        <w:rPr>
          <w:rFonts w:ascii="Times New Roman" w:hAnsi="Times New Roman" w:cs="Times New Roman"/>
          <w:sz w:val="17"/>
          <w:szCs w:val="17"/>
        </w:rPr>
        <w:t xml:space="preserve"> Ярославского сельского поселения Моргаушского района Чувашской Республики, администрация Ярославского сельского поселения Моргаушского района Чувашской Республики </w:t>
      </w:r>
      <w:proofErr w:type="spellStart"/>
      <w:proofErr w:type="gramStart"/>
      <w:r w:rsidRPr="001660C9">
        <w:rPr>
          <w:rFonts w:ascii="Times New Roman" w:hAnsi="Times New Roman" w:cs="Times New Roman"/>
          <w:b/>
          <w:color w:val="000000"/>
          <w:sz w:val="17"/>
          <w:szCs w:val="17"/>
        </w:rPr>
        <w:t>п</w:t>
      </w:r>
      <w:proofErr w:type="spellEnd"/>
      <w:proofErr w:type="gramEnd"/>
      <w:r w:rsidRPr="001660C9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о с т а </w:t>
      </w:r>
      <w:proofErr w:type="spellStart"/>
      <w:r w:rsidRPr="001660C9">
        <w:rPr>
          <w:rFonts w:ascii="Times New Roman" w:hAnsi="Times New Roman" w:cs="Times New Roman"/>
          <w:b/>
          <w:color w:val="000000"/>
          <w:sz w:val="17"/>
          <w:szCs w:val="17"/>
        </w:rPr>
        <w:t>н</w:t>
      </w:r>
      <w:proofErr w:type="spellEnd"/>
      <w:r w:rsidRPr="001660C9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о в л я е т</w:t>
      </w:r>
      <w:r w:rsidRPr="001660C9">
        <w:rPr>
          <w:rFonts w:ascii="Times New Roman" w:hAnsi="Times New Roman" w:cs="Times New Roman"/>
          <w:bCs/>
          <w:sz w:val="17"/>
          <w:szCs w:val="17"/>
        </w:rPr>
        <w:t>:</w:t>
      </w:r>
    </w:p>
    <w:p w:rsidR="001660C9" w:rsidRPr="001660C9" w:rsidRDefault="001660C9" w:rsidP="001660C9">
      <w:pPr>
        <w:pStyle w:val="23"/>
        <w:numPr>
          <w:ilvl w:val="0"/>
          <w:numId w:val="21"/>
        </w:numPr>
        <w:spacing w:after="0" w:line="240" w:lineRule="auto"/>
        <w:ind w:left="0" w:firstLine="567"/>
        <w:rPr>
          <w:rFonts w:ascii="Times New Roman" w:hAnsi="Times New Roman" w:cs="Times New Roman"/>
          <w:sz w:val="17"/>
          <w:szCs w:val="17"/>
        </w:rPr>
      </w:pPr>
      <w:r w:rsidRPr="001660C9">
        <w:rPr>
          <w:rFonts w:ascii="Times New Roman" w:hAnsi="Times New Roman" w:cs="Times New Roman"/>
          <w:sz w:val="17"/>
          <w:szCs w:val="17"/>
        </w:rPr>
        <w:t xml:space="preserve">Внести в  постановление администрации Ярославского  сельского поселения Моргаушского района Чувашской Республики от </w:t>
      </w:r>
      <w:r w:rsidRPr="001660C9">
        <w:rPr>
          <w:rFonts w:ascii="Times New Roman" w:hAnsi="Times New Roman" w:cs="Times New Roman"/>
          <w:bCs/>
          <w:sz w:val="17"/>
          <w:szCs w:val="17"/>
        </w:rPr>
        <w:t>05.08</w:t>
      </w:r>
      <w:r w:rsidRPr="001660C9">
        <w:rPr>
          <w:rFonts w:ascii="Times New Roman" w:hAnsi="Times New Roman" w:cs="Times New Roman"/>
          <w:sz w:val="17"/>
          <w:szCs w:val="17"/>
        </w:rPr>
        <w:t xml:space="preserve">.2020 </w:t>
      </w:r>
      <w:r w:rsidRPr="001660C9">
        <w:rPr>
          <w:rFonts w:ascii="Times New Roman" w:hAnsi="Times New Roman" w:cs="Times New Roman"/>
          <w:bCs/>
          <w:sz w:val="17"/>
          <w:szCs w:val="17"/>
        </w:rPr>
        <w:t>№ 26 «</w:t>
      </w:r>
      <w:r w:rsidRPr="001660C9">
        <w:rPr>
          <w:rFonts w:ascii="Times New Roman" w:hAnsi="Times New Roman" w:cs="Times New Roman"/>
          <w:sz w:val="17"/>
          <w:szCs w:val="17"/>
        </w:rPr>
        <w:t>Об утверждении административного регламента предоставления муниципальной услуги "Реализация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Ярославского сельского поселения Моргаушского района Чувашской Республики " (Далее – Порядок) следующие изменения:</w:t>
      </w:r>
    </w:p>
    <w:p w:rsidR="001660C9" w:rsidRPr="00514030" w:rsidRDefault="001660C9" w:rsidP="00514030">
      <w:pPr>
        <w:pStyle w:val="4"/>
        <w:keepNext/>
        <w:numPr>
          <w:ilvl w:val="1"/>
          <w:numId w:val="21"/>
        </w:numPr>
        <w:spacing w:before="0" w:after="0" w:line="0" w:lineRule="atLeast"/>
        <w:ind w:left="0" w:firstLine="709"/>
        <w:jc w:val="both"/>
        <w:rPr>
          <w:rFonts w:ascii="Times New Roman" w:hAnsi="Times New Roman" w:cs="Times New Roman"/>
          <w:b w:val="0"/>
          <w:color w:val="auto"/>
          <w:sz w:val="17"/>
          <w:szCs w:val="17"/>
        </w:rPr>
      </w:pPr>
      <w:r w:rsidRPr="00514030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в подразделе </w:t>
      </w:r>
      <w:r w:rsidRPr="00514030">
        <w:rPr>
          <w:rFonts w:ascii="Times New Roman" w:hAnsi="Times New Roman" w:cs="Times New Roman"/>
          <w:b w:val="0"/>
          <w:iCs/>
          <w:color w:val="auto"/>
          <w:sz w:val="17"/>
          <w:szCs w:val="17"/>
        </w:rPr>
        <w:t>2.4. Срок предоставления муниципальной услуги во втором абзаце слова: «</w:t>
      </w:r>
      <w:r w:rsidRPr="00514030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Максимальный </w:t>
      </w:r>
      <w:r w:rsidRPr="00514030">
        <w:rPr>
          <w:rFonts w:ascii="Times New Roman" w:hAnsi="Times New Roman" w:cs="Times New Roman"/>
          <w:b w:val="0"/>
          <w:color w:val="auto"/>
          <w:sz w:val="17"/>
          <w:szCs w:val="17"/>
        </w:rPr>
        <w:lastRenderedPageBreak/>
        <w:t xml:space="preserve">срок предоставления муниципальной услуги (от момента подачи заявления до заключения (подписания всеми сторонами) договора купли-продажи) не должен превышать 115 календарных дней», заменить на «Максимальный срок предоставления муниципальной услуги (от момента подачи заявления до заключения (подписания всеми сторонами) договора купли-продажи) отводится 3 месяца и 24 </w:t>
      </w:r>
      <w:proofErr w:type="gramStart"/>
      <w:r w:rsidRPr="00514030">
        <w:rPr>
          <w:rFonts w:ascii="Times New Roman" w:hAnsi="Times New Roman" w:cs="Times New Roman"/>
          <w:b w:val="0"/>
          <w:color w:val="auto"/>
          <w:sz w:val="17"/>
          <w:szCs w:val="17"/>
        </w:rPr>
        <w:t>дня</w:t>
      </w:r>
      <w:proofErr w:type="gramEnd"/>
      <w:r w:rsidRPr="00514030">
        <w:rPr>
          <w:rFonts w:ascii="Times New Roman" w:hAnsi="Times New Roman" w:cs="Times New Roman"/>
          <w:b w:val="0"/>
          <w:color w:val="auto"/>
          <w:sz w:val="17"/>
          <w:szCs w:val="17"/>
        </w:rPr>
        <w:t xml:space="preserve"> то есть не должен превышать 114 календарных дней»;</w:t>
      </w:r>
    </w:p>
    <w:p w:rsidR="001660C9" w:rsidRPr="00514030" w:rsidRDefault="001660C9" w:rsidP="0051403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514030">
        <w:rPr>
          <w:rFonts w:ascii="Times New Roman" w:hAnsi="Times New Roman" w:cs="Times New Roman"/>
          <w:b/>
          <w:sz w:val="17"/>
          <w:szCs w:val="17"/>
        </w:rPr>
        <w:t>1.2.</w:t>
      </w:r>
      <w:r w:rsidRPr="00514030">
        <w:rPr>
          <w:rFonts w:ascii="Times New Roman" w:hAnsi="Times New Roman" w:cs="Times New Roman"/>
          <w:sz w:val="17"/>
          <w:szCs w:val="17"/>
        </w:rPr>
        <w:t xml:space="preserve">  в подразделе 2.10. </w:t>
      </w:r>
      <w:r w:rsidRPr="00514030">
        <w:rPr>
          <w:rFonts w:ascii="Times New Roman" w:hAnsi="Times New Roman" w:cs="Times New Roman"/>
          <w:iCs/>
          <w:sz w:val="17"/>
          <w:szCs w:val="17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изложить в следующей редакции: «</w:t>
      </w:r>
      <w:r w:rsidRPr="00514030">
        <w:rPr>
          <w:rFonts w:ascii="Times New Roman" w:hAnsi="Times New Roman" w:cs="Times New Roman"/>
          <w:sz w:val="17"/>
          <w:szCs w:val="17"/>
        </w:rPr>
        <w:t xml:space="preserve">Оснований для отказа в приеме документов, необходимых для предоставления муниципальной услуги, законодательством не предусмотрено». </w:t>
      </w:r>
    </w:p>
    <w:p w:rsidR="001660C9" w:rsidRPr="00514030" w:rsidRDefault="001660C9" w:rsidP="00514030">
      <w:pPr>
        <w:pStyle w:val="ae"/>
        <w:spacing w:line="0" w:lineRule="atLeast"/>
        <w:ind w:left="0" w:firstLine="567"/>
        <w:jc w:val="both"/>
        <w:rPr>
          <w:rFonts w:ascii="Times New Roman" w:hAnsi="Times New Roman"/>
          <w:sz w:val="17"/>
          <w:szCs w:val="17"/>
        </w:rPr>
      </w:pPr>
      <w:r w:rsidRPr="00514030">
        <w:rPr>
          <w:rFonts w:ascii="Times New Roman" w:hAnsi="Times New Roman"/>
          <w:b/>
          <w:sz w:val="17"/>
          <w:szCs w:val="17"/>
        </w:rPr>
        <w:t>2.</w:t>
      </w:r>
      <w:r w:rsidRPr="00514030">
        <w:rPr>
          <w:rFonts w:ascii="Times New Roman" w:hAnsi="Times New Roman"/>
          <w:sz w:val="17"/>
          <w:szCs w:val="17"/>
        </w:rPr>
        <w:t xml:space="preserve">   Настоящее постановление вступает в силу после  его официального опубликования.</w:t>
      </w:r>
    </w:p>
    <w:p w:rsidR="001660C9" w:rsidRPr="00514030" w:rsidRDefault="001660C9" w:rsidP="00514030">
      <w:pPr>
        <w:pStyle w:val="ae"/>
        <w:spacing w:line="0" w:lineRule="atLeast"/>
        <w:ind w:left="0" w:firstLine="425"/>
        <w:jc w:val="both"/>
        <w:rPr>
          <w:rFonts w:ascii="Times New Roman" w:hAnsi="Times New Roman"/>
          <w:sz w:val="17"/>
          <w:szCs w:val="17"/>
        </w:rPr>
      </w:pPr>
    </w:p>
    <w:p w:rsidR="001660C9" w:rsidRPr="00514030" w:rsidRDefault="001660C9" w:rsidP="00514030">
      <w:pPr>
        <w:spacing w:after="0" w:line="0" w:lineRule="atLeast"/>
        <w:rPr>
          <w:rFonts w:ascii="Times New Roman" w:hAnsi="Times New Roman" w:cs="Times New Roman"/>
          <w:sz w:val="17"/>
          <w:szCs w:val="17"/>
        </w:rPr>
      </w:pPr>
      <w:r w:rsidRPr="00514030">
        <w:rPr>
          <w:rFonts w:ascii="Times New Roman" w:hAnsi="Times New Roman" w:cs="Times New Roman"/>
          <w:sz w:val="17"/>
          <w:szCs w:val="17"/>
        </w:rPr>
        <w:t>И.о. главы Ярославского сельского поселения</w:t>
      </w:r>
    </w:p>
    <w:p w:rsidR="001660C9" w:rsidRPr="00514030" w:rsidRDefault="001660C9" w:rsidP="00514030">
      <w:pPr>
        <w:spacing w:line="0" w:lineRule="atLeast"/>
        <w:rPr>
          <w:rFonts w:ascii="Times New Roman" w:hAnsi="Times New Roman" w:cs="Times New Roman"/>
          <w:b/>
          <w:sz w:val="17"/>
          <w:szCs w:val="17"/>
        </w:rPr>
      </w:pPr>
      <w:r w:rsidRPr="00514030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                                              О.В. Сютейкина</w:t>
      </w:r>
    </w:p>
    <w:tbl>
      <w:tblPr>
        <w:tblpPr w:leftFromText="180" w:rightFromText="180" w:vertAnchor="text" w:horzAnchor="margin" w:tblpY="14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DE6E31" w:rsidTr="00DE6E31">
        <w:trPr>
          <w:trHeight w:val="2808"/>
        </w:trPr>
        <w:tc>
          <w:tcPr>
            <w:tcW w:w="3562" w:type="dxa"/>
          </w:tcPr>
          <w:p w:rsidR="00DE6E31" w:rsidRDefault="00DE6E31" w:rsidP="00DE6E31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DE6E31" w:rsidRDefault="00DE6E31" w:rsidP="00DE6E31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4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5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6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DE6E31" w:rsidRDefault="00DE6E31" w:rsidP="00DE6E31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DE6E31" w:rsidRPr="002A50F8" w:rsidRDefault="00DE6E31" w:rsidP="00DE6E31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DE6E31" w:rsidRDefault="00DE6E31" w:rsidP="00DE6E31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DE6E31" w:rsidRDefault="00DE6E31" w:rsidP="00DE6E31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DE6E31" w:rsidRDefault="00DE6E31" w:rsidP="00DE6E31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DE6E31" w:rsidRDefault="00DE6E31" w:rsidP="00DE6E31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DE6E31" w:rsidRDefault="00DE6E31" w:rsidP="00DE6E31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DE6E31" w:rsidRDefault="00DE6E31" w:rsidP="00DE6E31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DE6E31" w:rsidRDefault="001660C9" w:rsidP="00DE6E31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</w:t>
            </w:r>
            <w:r w:rsidR="00DE6E31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DE6E31" w:rsidRDefault="00DE6E31" w:rsidP="00DE6E31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DE6E31" w:rsidRDefault="00DE6E31" w:rsidP="00DE6E31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DE6E31" w:rsidRDefault="00DE6E31" w:rsidP="00DE6E31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DE6E31" w:rsidRDefault="001660C9" w:rsidP="001660C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</w:t>
            </w:r>
            <w:r w:rsidR="00DE6E31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7</w:t>
            </w:r>
            <w:r w:rsidR="00DE6E31">
              <w:rPr>
                <w:color w:val="000000"/>
                <w:sz w:val="17"/>
                <w:szCs w:val="17"/>
              </w:rPr>
              <w:t>.2021 г.</w:t>
            </w:r>
          </w:p>
        </w:tc>
        <w:tc>
          <w:tcPr>
            <w:tcW w:w="2234" w:type="dxa"/>
          </w:tcPr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DE6E31" w:rsidRDefault="00DE6E31" w:rsidP="00DE6E31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AA32F4" w:rsidRDefault="001660C9" w:rsidP="00AA32F4">
      <w:r>
        <w:rPr>
          <w:b/>
          <w:bCs/>
          <w:noProof/>
          <w:color w:val="FF6600"/>
          <w:sz w:val="17"/>
          <w:szCs w:val="17"/>
        </w:rPr>
        <w:pict>
          <v:roundrect id="_x0000_s1030" style="position:absolute;margin-left:-29.55pt;margin-top:10.9pt;width:522.75pt;height:163.5pt;z-index:-251649025;mso-position-horizontal-relative:text;mso-position-vertical-relative:text" arcsize="10923f" strokeweight="3pt">
            <v:stroke linestyle="thinThin"/>
          </v:roundrect>
        </w:pict>
      </w:r>
    </w:p>
    <w:p w:rsidR="00482218" w:rsidRPr="00EA6DFE" w:rsidRDefault="00482218" w:rsidP="00513CDC">
      <w:pPr>
        <w:ind w:right="4818"/>
        <w:rPr>
          <w:b/>
        </w:rPr>
      </w:pPr>
    </w:p>
    <w:sectPr w:rsidR="00482218" w:rsidRPr="00EA6DFE" w:rsidSect="00097D2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B4B" w:rsidRDefault="00911B4B" w:rsidP="0025498F">
      <w:pPr>
        <w:spacing w:after="0" w:line="240" w:lineRule="auto"/>
      </w:pPr>
      <w:r>
        <w:separator/>
      </w:r>
    </w:p>
  </w:endnote>
  <w:endnote w:type="continuationSeparator" w:id="0">
    <w:p w:rsidR="00911B4B" w:rsidRDefault="00911B4B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042029" w:usb3="00000000" w:csb0="8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B4B" w:rsidRDefault="00911B4B" w:rsidP="0025498F">
      <w:pPr>
        <w:spacing w:after="0" w:line="240" w:lineRule="auto"/>
      </w:pPr>
      <w:r>
        <w:separator/>
      </w:r>
    </w:p>
  </w:footnote>
  <w:footnote w:type="continuationSeparator" w:id="0">
    <w:p w:rsidR="00911B4B" w:rsidRDefault="00911B4B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72" w:rsidRDefault="00C12E72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Вестник </w:t>
    </w:r>
    <w:proofErr w:type="gramStart"/>
    <w:r w:rsidRPr="00D100D7">
      <w:rPr>
        <w:rFonts w:ascii="Times New Roman" w:hAnsi="Times New Roman" w:cs="Times New Roman"/>
        <w:b/>
        <w:i/>
      </w:rPr>
      <w:t>Ярославского</w:t>
    </w:r>
    <w:proofErr w:type="gramEnd"/>
    <w:r w:rsidRPr="00D100D7">
      <w:rPr>
        <w:rFonts w:ascii="Times New Roman" w:hAnsi="Times New Roman" w:cs="Times New Roman"/>
        <w:b/>
        <w:i/>
      </w:rPr>
      <w:t xml:space="preserve"> сельского поселения</w:t>
    </w:r>
  </w:p>
  <w:p w:rsidR="00C12E72" w:rsidRPr="00D100D7" w:rsidRDefault="00C12E72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 </w:t>
    </w:r>
    <w:r w:rsidR="00D70BE6">
      <w:rPr>
        <w:rFonts w:ascii="Times New Roman" w:hAnsi="Times New Roman" w:cs="Times New Roman"/>
        <w:b/>
        <w:i/>
      </w:rPr>
      <w:t>1</w:t>
    </w:r>
    <w:r w:rsidR="001660C9">
      <w:rPr>
        <w:rFonts w:ascii="Times New Roman" w:hAnsi="Times New Roman" w:cs="Times New Roman"/>
        <w:b/>
        <w:i/>
      </w:rPr>
      <w:t xml:space="preserve">5 </w:t>
    </w:r>
    <w:r>
      <w:rPr>
        <w:rFonts w:ascii="Times New Roman" w:hAnsi="Times New Roman" w:cs="Times New Roman"/>
        <w:b/>
        <w:i/>
      </w:rPr>
      <w:t xml:space="preserve">от </w:t>
    </w:r>
    <w:r w:rsidR="001660C9">
      <w:rPr>
        <w:rFonts w:ascii="Times New Roman" w:hAnsi="Times New Roman" w:cs="Times New Roman"/>
        <w:b/>
        <w:i/>
      </w:rPr>
      <w:t>01</w:t>
    </w:r>
    <w:r w:rsidR="001C1334">
      <w:rPr>
        <w:rFonts w:ascii="Times New Roman" w:hAnsi="Times New Roman" w:cs="Times New Roman"/>
        <w:b/>
        <w:i/>
      </w:rPr>
      <w:t>.0</w:t>
    </w:r>
    <w:r w:rsidR="001660C9">
      <w:rPr>
        <w:rFonts w:ascii="Times New Roman" w:hAnsi="Times New Roman" w:cs="Times New Roman"/>
        <w:b/>
        <w:i/>
      </w:rPr>
      <w:t>7</w:t>
    </w:r>
    <w:r>
      <w:rPr>
        <w:rFonts w:ascii="Times New Roman" w:hAnsi="Times New Roman" w:cs="Times New Roman"/>
        <w:b/>
        <w:i/>
      </w:rPr>
      <w:t>.2021года</w:t>
    </w:r>
  </w:p>
  <w:p w:rsidR="00C12E72" w:rsidRDefault="00C12E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28"/>
    <w:multiLevelType w:val="hybridMultilevel"/>
    <w:tmpl w:val="A9B63D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D4B"/>
    <w:multiLevelType w:val="hybridMultilevel"/>
    <w:tmpl w:val="7FFA0F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5B92"/>
    <w:multiLevelType w:val="hybridMultilevel"/>
    <w:tmpl w:val="82EADDA2"/>
    <w:lvl w:ilvl="0" w:tplc="2854762A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651631"/>
    <w:multiLevelType w:val="hybridMultilevel"/>
    <w:tmpl w:val="794273D2"/>
    <w:lvl w:ilvl="0" w:tplc="E17E3C2A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37812"/>
    <w:multiLevelType w:val="hybridMultilevel"/>
    <w:tmpl w:val="517C5F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87648"/>
    <w:multiLevelType w:val="hybridMultilevel"/>
    <w:tmpl w:val="BF58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C274B"/>
    <w:multiLevelType w:val="hybridMultilevel"/>
    <w:tmpl w:val="6614A02C"/>
    <w:lvl w:ilvl="0" w:tplc="455AF7AE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BD5D42"/>
    <w:multiLevelType w:val="hybridMultilevel"/>
    <w:tmpl w:val="F192222A"/>
    <w:lvl w:ilvl="0" w:tplc="03807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B563E"/>
    <w:multiLevelType w:val="hybridMultilevel"/>
    <w:tmpl w:val="9C58442C"/>
    <w:lvl w:ilvl="0" w:tplc="6BA2BC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C362F"/>
    <w:multiLevelType w:val="hybridMultilevel"/>
    <w:tmpl w:val="B3D22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47494"/>
    <w:multiLevelType w:val="hybridMultilevel"/>
    <w:tmpl w:val="68F050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43E6E47"/>
    <w:multiLevelType w:val="hybridMultilevel"/>
    <w:tmpl w:val="7988F9B6"/>
    <w:lvl w:ilvl="0" w:tplc="AAEC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4E273D"/>
    <w:multiLevelType w:val="multilevel"/>
    <w:tmpl w:val="CC1260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63" w:hanging="1095"/>
      </w:pPr>
      <w:rPr>
        <w:rFonts w:hint="default"/>
        <w:b/>
        <w:sz w:val="17"/>
        <w:szCs w:val="17"/>
      </w:rPr>
    </w:lvl>
    <w:lvl w:ilvl="2">
      <w:start w:val="1"/>
      <w:numFmt w:val="decimal"/>
      <w:isLgl/>
      <w:lvlText w:val="%1.%2.%3"/>
      <w:lvlJc w:val="left"/>
      <w:pPr>
        <w:ind w:left="1973" w:hanging="109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142" w:hanging="1095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311" w:hanging="1095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2480" w:hanging="1095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  <w:b/>
        <w:sz w:val="24"/>
      </w:rPr>
    </w:lvl>
  </w:abstractNum>
  <w:abstractNum w:abstractNumId="14">
    <w:nsid w:val="358577D6"/>
    <w:multiLevelType w:val="hybridMultilevel"/>
    <w:tmpl w:val="3F1206A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8CD139C"/>
    <w:multiLevelType w:val="hybridMultilevel"/>
    <w:tmpl w:val="A9B63D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66EA"/>
    <w:multiLevelType w:val="hybridMultilevel"/>
    <w:tmpl w:val="BA5C0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4915E76"/>
    <w:multiLevelType w:val="hybridMultilevel"/>
    <w:tmpl w:val="A9B63D5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D17AA"/>
    <w:multiLevelType w:val="hybridMultilevel"/>
    <w:tmpl w:val="954E4896"/>
    <w:lvl w:ilvl="0" w:tplc="91EED0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1"/>
  </w:num>
  <w:num w:numId="5">
    <w:abstractNumId w:val="9"/>
  </w:num>
  <w:num w:numId="6">
    <w:abstractNumId w:val="19"/>
  </w:num>
  <w:num w:numId="7">
    <w:abstractNumId w:val="20"/>
  </w:num>
  <w:num w:numId="8">
    <w:abstractNumId w:val="5"/>
  </w:num>
  <w:num w:numId="9">
    <w:abstractNumId w:val="12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16"/>
  </w:num>
  <w:num w:numId="15">
    <w:abstractNumId w:val="14"/>
  </w:num>
  <w:num w:numId="16">
    <w:abstractNumId w:val="7"/>
  </w:num>
  <w:num w:numId="17">
    <w:abstractNumId w:val="0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1455F"/>
    <w:rsid w:val="00041418"/>
    <w:rsid w:val="00087D9B"/>
    <w:rsid w:val="00095BA7"/>
    <w:rsid w:val="00097D27"/>
    <w:rsid w:val="000C7E41"/>
    <w:rsid w:val="000D636E"/>
    <w:rsid w:val="000E190B"/>
    <w:rsid w:val="001116B5"/>
    <w:rsid w:val="00111C7A"/>
    <w:rsid w:val="001130D4"/>
    <w:rsid w:val="00132C30"/>
    <w:rsid w:val="00133174"/>
    <w:rsid w:val="001660C9"/>
    <w:rsid w:val="00173CAE"/>
    <w:rsid w:val="001C1334"/>
    <w:rsid w:val="001E541B"/>
    <w:rsid w:val="001F341F"/>
    <w:rsid w:val="00200371"/>
    <w:rsid w:val="00212386"/>
    <w:rsid w:val="00212CF4"/>
    <w:rsid w:val="00220B3F"/>
    <w:rsid w:val="0025498F"/>
    <w:rsid w:val="002760CD"/>
    <w:rsid w:val="002C01C4"/>
    <w:rsid w:val="002D0EB1"/>
    <w:rsid w:val="002D7BD6"/>
    <w:rsid w:val="0034700A"/>
    <w:rsid w:val="0035020A"/>
    <w:rsid w:val="003801E5"/>
    <w:rsid w:val="003D0762"/>
    <w:rsid w:val="003D0F19"/>
    <w:rsid w:val="003D2B0D"/>
    <w:rsid w:val="003E0382"/>
    <w:rsid w:val="003E05C6"/>
    <w:rsid w:val="003F2498"/>
    <w:rsid w:val="00401F06"/>
    <w:rsid w:val="00420403"/>
    <w:rsid w:val="00437EEE"/>
    <w:rsid w:val="0045474A"/>
    <w:rsid w:val="00464B8C"/>
    <w:rsid w:val="00482218"/>
    <w:rsid w:val="00486CEA"/>
    <w:rsid w:val="00492105"/>
    <w:rsid w:val="004A492B"/>
    <w:rsid w:val="004B70F2"/>
    <w:rsid w:val="004C5B15"/>
    <w:rsid w:val="004E3DA1"/>
    <w:rsid w:val="004F4BF4"/>
    <w:rsid w:val="00513CDC"/>
    <w:rsid w:val="00514030"/>
    <w:rsid w:val="00527E87"/>
    <w:rsid w:val="00533CE6"/>
    <w:rsid w:val="00556D3A"/>
    <w:rsid w:val="00576AEF"/>
    <w:rsid w:val="0061342C"/>
    <w:rsid w:val="00627B74"/>
    <w:rsid w:val="00670E74"/>
    <w:rsid w:val="00674E56"/>
    <w:rsid w:val="006821B4"/>
    <w:rsid w:val="006A36DD"/>
    <w:rsid w:val="006D636D"/>
    <w:rsid w:val="006E461F"/>
    <w:rsid w:val="006F5C0E"/>
    <w:rsid w:val="00701381"/>
    <w:rsid w:val="0071106D"/>
    <w:rsid w:val="00725D64"/>
    <w:rsid w:val="00731B2E"/>
    <w:rsid w:val="0073225C"/>
    <w:rsid w:val="0073240D"/>
    <w:rsid w:val="007375D3"/>
    <w:rsid w:val="0074477C"/>
    <w:rsid w:val="007479C6"/>
    <w:rsid w:val="0079170E"/>
    <w:rsid w:val="007A1ED9"/>
    <w:rsid w:val="007B01C1"/>
    <w:rsid w:val="007B0BCA"/>
    <w:rsid w:val="0082262E"/>
    <w:rsid w:val="00827AB9"/>
    <w:rsid w:val="00860238"/>
    <w:rsid w:val="00881D40"/>
    <w:rsid w:val="008B2F7E"/>
    <w:rsid w:val="008B59E7"/>
    <w:rsid w:val="008C0F55"/>
    <w:rsid w:val="008E1B05"/>
    <w:rsid w:val="00911B4B"/>
    <w:rsid w:val="00930FF5"/>
    <w:rsid w:val="009F66A1"/>
    <w:rsid w:val="00A71595"/>
    <w:rsid w:val="00A73B4B"/>
    <w:rsid w:val="00AA32F4"/>
    <w:rsid w:val="00AA765C"/>
    <w:rsid w:val="00AD28E8"/>
    <w:rsid w:val="00B06658"/>
    <w:rsid w:val="00B35952"/>
    <w:rsid w:val="00B456D3"/>
    <w:rsid w:val="00B55078"/>
    <w:rsid w:val="00B94CBC"/>
    <w:rsid w:val="00BC5D3D"/>
    <w:rsid w:val="00BD474A"/>
    <w:rsid w:val="00BF03BC"/>
    <w:rsid w:val="00BF6D9B"/>
    <w:rsid w:val="00C00CA8"/>
    <w:rsid w:val="00C013F4"/>
    <w:rsid w:val="00C1234F"/>
    <w:rsid w:val="00C12E72"/>
    <w:rsid w:val="00C16707"/>
    <w:rsid w:val="00C53BF7"/>
    <w:rsid w:val="00C615F9"/>
    <w:rsid w:val="00C6227B"/>
    <w:rsid w:val="00CA1F58"/>
    <w:rsid w:val="00D14610"/>
    <w:rsid w:val="00D16C20"/>
    <w:rsid w:val="00D34C29"/>
    <w:rsid w:val="00D52FEA"/>
    <w:rsid w:val="00D70BE6"/>
    <w:rsid w:val="00D8437E"/>
    <w:rsid w:val="00D87F75"/>
    <w:rsid w:val="00DD209B"/>
    <w:rsid w:val="00DE6E31"/>
    <w:rsid w:val="00DF06FA"/>
    <w:rsid w:val="00E04741"/>
    <w:rsid w:val="00E268A7"/>
    <w:rsid w:val="00E31AFE"/>
    <w:rsid w:val="00E36671"/>
    <w:rsid w:val="00E420C5"/>
    <w:rsid w:val="00E45406"/>
    <w:rsid w:val="00E86EE4"/>
    <w:rsid w:val="00EA4666"/>
    <w:rsid w:val="00EC0FFF"/>
    <w:rsid w:val="00EE1732"/>
    <w:rsid w:val="00F17FB0"/>
    <w:rsid w:val="00F33AFD"/>
    <w:rsid w:val="00FB227B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82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BC5D3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5498F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rsid w:val="00420403"/>
    <w:rPr>
      <w:rFonts w:cs="Times New Roman"/>
      <w:b/>
      <w:bCs/>
      <w:color w:val="auto"/>
      <w:sz w:val="26"/>
      <w:szCs w:val="26"/>
    </w:rPr>
  </w:style>
  <w:style w:type="character" w:styleId="af2">
    <w:name w:val="Hyperlink"/>
    <w:basedOn w:val="a0"/>
    <w:unhideWhenUsed/>
    <w:rsid w:val="00464B8C"/>
    <w:rPr>
      <w:color w:val="0000FF"/>
      <w:u w:val="single"/>
    </w:rPr>
  </w:style>
  <w:style w:type="paragraph" w:styleId="af3">
    <w:name w:val="No Spacing"/>
    <w:uiPriority w:val="1"/>
    <w:qFormat/>
    <w:rsid w:val="006821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82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4">
    <w:name w:val="Заголовок статьи"/>
    <w:basedOn w:val="a"/>
    <w:next w:val="a"/>
    <w:rsid w:val="0048221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4822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k">
    <w:name w:val="blk"/>
    <w:basedOn w:val="a0"/>
    <w:rsid w:val="00482218"/>
  </w:style>
  <w:style w:type="paragraph" w:customStyle="1" w:styleId="ConsPlusTitle">
    <w:name w:val="ConsPlusTitle"/>
    <w:rsid w:val="00482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topleveltext">
    <w:name w:val="formattext topleveltext"/>
    <w:basedOn w:val="a"/>
    <w:rsid w:val="0048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82218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zh-CN"/>
    </w:rPr>
  </w:style>
  <w:style w:type="character" w:customStyle="1" w:styleId="StrongEmphasis">
    <w:name w:val="Strong Emphasis"/>
    <w:rsid w:val="00482218"/>
    <w:rPr>
      <w:b/>
      <w:bCs w:val="0"/>
    </w:rPr>
  </w:style>
  <w:style w:type="character" w:customStyle="1" w:styleId="InternetLink">
    <w:name w:val="Internet Link"/>
    <w:rsid w:val="00482218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48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822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99"/>
    <w:rsid w:val="00482218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Strong"/>
    <w:basedOn w:val="a0"/>
    <w:qFormat/>
    <w:rsid w:val="00482218"/>
    <w:rPr>
      <w:b/>
      <w:bCs/>
    </w:rPr>
  </w:style>
  <w:style w:type="character" w:customStyle="1" w:styleId="apple-converted-space">
    <w:name w:val="apple-converted-space"/>
    <w:basedOn w:val="a0"/>
    <w:rsid w:val="00482218"/>
  </w:style>
  <w:style w:type="paragraph" w:customStyle="1" w:styleId="ConsPlusNonformat">
    <w:name w:val="ConsPlusNonformat"/>
    <w:uiPriority w:val="99"/>
    <w:rsid w:val="004F4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4F4BF4"/>
    <w:rPr>
      <w:rFonts w:ascii="Times New Roman" w:hAnsi="Times New Roman" w:cs="Times New Roman"/>
      <w:spacing w:val="-10"/>
      <w:sz w:val="26"/>
      <w:szCs w:val="26"/>
    </w:rPr>
  </w:style>
  <w:style w:type="character" w:styleId="af6">
    <w:name w:val="Emphasis"/>
    <w:basedOn w:val="a0"/>
    <w:qFormat/>
    <w:rsid w:val="004F4BF4"/>
    <w:rPr>
      <w:i/>
      <w:iCs/>
    </w:rPr>
  </w:style>
  <w:style w:type="character" w:customStyle="1" w:styleId="20">
    <w:name w:val="Заголовок 2 Знак"/>
    <w:basedOn w:val="a0"/>
    <w:link w:val="2"/>
    <w:rsid w:val="00BC5D3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7">
    <w:name w:val="Цветовое выделение"/>
    <w:rsid w:val="00BC5D3D"/>
    <w:rPr>
      <w:b/>
      <w:bCs/>
      <w:color w:val="000080"/>
      <w:sz w:val="20"/>
      <w:szCs w:val="20"/>
    </w:rPr>
  </w:style>
  <w:style w:type="paragraph" w:customStyle="1" w:styleId="af8">
    <w:name w:val="Колонтитул (левый)"/>
    <w:basedOn w:val="a9"/>
    <w:next w:val="a"/>
    <w:rsid w:val="00BC5D3D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Колонтитул (правый)"/>
    <w:basedOn w:val="af9"/>
    <w:next w:val="a"/>
    <w:rsid w:val="00BC5D3D"/>
    <w:rPr>
      <w:sz w:val="14"/>
      <w:szCs w:val="14"/>
    </w:rPr>
  </w:style>
  <w:style w:type="paragraph" w:customStyle="1" w:styleId="afb">
    <w:name w:val="Комментарий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c">
    <w:name w:val="Комментарий пользователя"/>
    <w:basedOn w:val="afb"/>
    <w:next w:val="a"/>
    <w:rsid w:val="00BC5D3D"/>
    <w:pPr>
      <w:jc w:val="left"/>
    </w:pPr>
    <w:rPr>
      <w:color w:val="000080"/>
    </w:rPr>
  </w:style>
  <w:style w:type="character" w:customStyle="1" w:styleId="afd">
    <w:name w:val="Найденные слова"/>
    <w:basedOn w:val="af7"/>
    <w:rsid w:val="00BC5D3D"/>
  </w:style>
  <w:style w:type="character" w:customStyle="1" w:styleId="afe">
    <w:name w:val="Не вступил в силу"/>
    <w:basedOn w:val="af7"/>
    <w:rsid w:val="00BC5D3D"/>
    <w:rPr>
      <w:color w:val="008080"/>
    </w:rPr>
  </w:style>
  <w:style w:type="paragraph" w:customStyle="1" w:styleId="aff">
    <w:name w:val="Таблицы (моноширинный)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главление"/>
    <w:basedOn w:val="aff"/>
    <w:next w:val="a"/>
    <w:rsid w:val="00BC5D3D"/>
    <w:pPr>
      <w:ind w:left="140"/>
    </w:pPr>
  </w:style>
  <w:style w:type="paragraph" w:customStyle="1" w:styleId="aff1">
    <w:name w:val="Основное меню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BC5D3D"/>
  </w:style>
  <w:style w:type="paragraph" w:customStyle="1" w:styleId="aff3">
    <w:name w:val="Постоянная часть"/>
    <w:basedOn w:val="aff1"/>
    <w:next w:val="a"/>
    <w:rsid w:val="00BC5D3D"/>
  </w:style>
  <w:style w:type="paragraph" w:customStyle="1" w:styleId="aff4">
    <w:name w:val="Прижатый влево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5">
    <w:name w:val="Продолжение ссылки"/>
    <w:basedOn w:val="af1"/>
    <w:rsid w:val="00BC5D3D"/>
    <w:rPr>
      <w:color w:val="008000"/>
      <w:sz w:val="20"/>
      <w:szCs w:val="20"/>
      <w:u w:val="single"/>
    </w:rPr>
  </w:style>
  <w:style w:type="paragraph" w:customStyle="1" w:styleId="aff6">
    <w:name w:val="Словарная статья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7">
    <w:name w:val="Текст (справка)"/>
    <w:basedOn w:val="a"/>
    <w:next w:val="a"/>
    <w:rsid w:val="00BC5D3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8">
    <w:name w:val="Утратил силу"/>
    <w:basedOn w:val="af7"/>
    <w:rsid w:val="00BC5D3D"/>
    <w:rPr>
      <w:strike/>
      <w:color w:val="808000"/>
    </w:rPr>
  </w:style>
  <w:style w:type="paragraph" w:styleId="23">
    <w:name w:val="Body Text Indent 2"/>
    <w:basedOn w:val="a"/>
    <w:link w:val="24"/>
    <w:rsid w:val="00BC5D3D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BC5D3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BC5D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Абзац списка2"/>
    <w:basedOn w:val="a"/>
    <w:rsid w:val="004547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28505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9825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B1BA0-FE80-4FA7-9332-E38FDEE9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2021-06-29T05:24:00Z</cp:lastPrinted>
  <dcterms:created xsi:type="dcterms:W3CDTF">2021-06-30T10:50:00Z</dcterms:created>
  <dcterms:modified xsi:type="dcterms:W3CDTF">2021-06-30T11:01:00Z</dcterms:modified>
</cp:coreProperties>
</file>