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C" w:rsidRPr="003B7D59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D5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1E2F" w:rsidRPr="003B7D59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D59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обязательные требования</w:t>
      </w:r>
      <w:proofErr w:type="gramStart"/>
      <w:r w:rsidRPr="003B7D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B7D59">
        <w:rPr>
          <w:rFonts w:ascii="Times New Roman" w:hAnsi="Times New Roman" w:cs="Times New Roman"/>
          <w:sz w:val="24"/>
          <w:szCs w:val="24"/>
        </w:rPr>
        <w:t xml:space="preserve">ребования установленные муниципальными правовыми актами, оценка соблюдения которых является предметом муниципального контроля в области </w:t>
      </w:r>
      <w:r w:rsidR="00F166A2" w:rsidRPr="003B7D59">
        <w:rPr>
          <w:rFonts w:ascii="Times New Roman" w:hAnsi="Times New Roman" w:cs="Times New Roman"/>
          <w:sz w:val="24"/>
          <w:szCs w:val="24"/>
        </w:rPr>
        <w:t>дорожной</w:t>
      </w:r>
      <w:r w:rsidRPr="003B7D59">
        <w:rPr>
          <w:rFonts w:ascii="Times New Roman" w:hAnsi="Times New Roman" w:cs="Times New Roman"/>
          <w:sz w:val="24"/>
          <w:szCs w:val="24"/>
        </w:rPr>
        <w:t xml:space="preserve"> деятельности на территории </w:t>
      </w:r>
      <w:proofErr w:type="spellStart"/>
      <w:r w:rsidR="003B7D59" w:rsidRPr="003B7D59">
        <w:rPr>
          <w:rFonts w:ascii="Times New Roman" w:hAnsi="Times New Roman" w:cs="Times New Roman"/>
          <w:sz w:val="24"/>
          <w:szCs w:val="24"/>
        </w:rPr>
        <w:t>Чуманкасинского</w:t>
      </w:r>
      <w:proofErr w:type="spellEnd"/>
      <w:r w:rsidRPr="003B7D59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4D614C" w:rsidRPr="003B7D59" w:rsidRDefault="004D614C" w:rsidP="004D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0" w:type="dxa"/>
        <w:tblInd w:w="-5" w:type="dxa"/>
        <w:tblLook w:val="04A0"/>
      </w:tblPr>
      <w:tblGrid>
        <w:gridCol w:w="472"/>
        <w:gridCol w:w="6029"/>
        <w:gridCol w:w="1652"/>
        <w:gridCol w:w="1706"/>
      </w:tblGrid>
      <w:tr w:rsidR="004D614C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4D614C" w:rsidRPr="003B7D59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4D614C" w:rsidRPr="003B7D59" w:rsidRDefault="004D614C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D57D9" w:rsidRPr="003B7D59">
              <w:rPr>
                <w:rFonts w:ascii="Times New Roman" w:hAnsi="Times New Roman" w:cs="Times New Roman"/>
                <w:sz w:val="24"/>
                <w:szCs w:val="24"/>
              </w:rPr>
              <w:t>и реквизиты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D614C" w:rsidRPr="003B7D59" w:rsidRDefault="00FD57D9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нормативного правового акта, содержащие требования, </w:t>
            </w:r>
            <w:proofErr w:type="gram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D614C" w:rsidRPr="003B7D59" w:rsidRDefault="00FD57D9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круга лиц, в отношении которых применяются обязательные требования, </w:t>
            </w:r>
            <w:proofErr w:type="gram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</w:t>
            </w:r>
          </w:p>
        </w:tc>
      </w:tr>
      <w:tr w:rsidR="002160FE" w:rsidRPr="003B7D59" w:rsidTr="009D2CC4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2160FE" w:rsidRPr="003B7D59" w:rsidRDefault="002160F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2160FE" w:rsidRPr="003B7D59" w:rsidRDefault="002160F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7D5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договоры Российской Федерации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2160FE" w:rsidRPr="003B7D59" w:rsidRDefault="002160F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2160FE" w:rsidRPr="003B7D59" w:rsidRDefault="002160FE" w:rsidP="004D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FE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160FE" w:rsidRPr="003B7D59" w:rsidRDefault="002160FE" w:rsidP="002160F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3B7D59">
              <w:rPr>
                <w:spacing w:val="2"/>
              </w:rPr>
              <w:t>Решение Комиссии Таможенного союза от 18.10.2011 N 827 «О принятии технического регламента Таможенного союза «Безопасность автомобильных дорог» (вместе с "</w:t>
            </w:r>
            <w:proofErr w:type="gramStart"/>
            <w:r w:rsidRPr="003B7D59">
              <w:rPr>
                <w:spacing w:val="2"/>
              </w:rPr>
              <w:t>ТР</w:t>
            </w:r>
            <w:proofErr w:type="gramEnd"/>
            <w:r w:rsidRPr="003B7D59">
              <w:rPr>
                <w:spacing w:val="2"/>
              </w:rPr>
              <w:t xml:space="preserve"> ТС 014/2011. Технический регламент Таможенного союза. </w:t>
            </w:r>
            <w:proofErr w:type="gramStart"/>
            <w:r w:rsidRPr="003B7D59">
              <w:rPr>
                <w:spacing w:val="2"/>
              </w:rPr>
              <w:t>Безопасность автомобильных дорог»)</w:t>
            </w:r>
            <w:proofErr w:type="gramEnd"/>
          </w:p>
          <w:p w:rsidR="007047F3" w:rsidRPr="003B7D59" w:rsidRDefault="007047F3" w:rsidP="002160F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9D2CC4" w:rsidRPr="003B7D59" w:rsidRDefault="007047F3" w:rsidP="009D2CC4">
            <w:pPr>
              <w:pStyle w:val="formattext"/>
              <w:spacing w:before="0" w:beforeAutospacing="0" w:after="0" w:afterAutospacing="0"/>
              <w:textAlignment w:val="baseline"/>
              <w:rPr>
                <w:color w:val="202124"/>
              </w:rPr>
            </w:pPr>
            <w:r w:rsidRPr="003B7D59">
              <w:rPr>
                <w:u w:val="single"/>
              </w:rPr>
              <w:t>Текст документа:</w:t>
            </w:r>
            <w:r w:rsidR="00C373BA" w:rsidRPr="00C373BA">
              <w:rPr>
                <w:color w:val="202124"/>
              </w:rPr>
              <w:fldChar w:fldCharType="begin"/>
            </w:r>
            <w:r w:rsidR="009D2CC4" w:rsidRPr="003B7D59">
              <w:rPr>
                <w:color w:val="202124"/>
              </w:rPr>
              <w:instrText xml:space="preserve"> HYPERLINK "</w:instrText>
            </w:r>
          </w:p>
          <w:p w:rsidR="009D2CC4" w:rsidRPr="003B7D59" w:rsidRDefault="009D2CC4" w:rsidP="009D2CC4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instrText>http://www.consultant.ru </w:instrText>
            </w:r>
          </w:p>
          <w:p w:rsidR="009D2CC4" w:rsidRPr="003B7D59" w:rsidRDefault="009D2CC4" w:rsidP="009D2CC4">
            <w:pPr>
              <w:pStyle w:val="formattext"/>
              <w:spacing w:before="0" w:beforeAutospacing="0" w:after="0" w:afterAutospacing="0"/>
              <w:textAlignment w:val="baseline"/>
              <w:rPr>
                <w:rStyle w:val="a5"/>
              </w:rPr>
            </w:pPr>
            <w:r w:rsidRPr="003B7D59">
              <w:rPr>
                <w:color w:val="202124"/>
              </w:rPr>
              <w:instrText xml:space="preserve">" </w:instrText>
            </w:r>
            <w:r w:rsidR="00C373BA" w:rsidRPr="00C373BA">
              <w:rPr>
                <w:color w:val="202124"/>
              </w:rPr>
              <w:fldChar w:fldCharType="separate"/>
            </w:r>
          </w:p>
          <w:p w:rsidR="009D2CC4" w:rsidRPr="003B7D59" w:rsidRDefault="009D2CC4" w:rsidP="009D2CC4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http://www.consultant.ru </w:t>
            </w:r>
          </w:p>
          <w:p w:rsidR="007047F3" w:rsidRPr="003B7D59" w:rsidRDefault="00C373BA" w:rsidP="009D2CC4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160FE" w:rsidRPr="003B7D59" w:rsidRDefault="007047F3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пункт 13.1, пункт 13.2, подпункты "а", "б", "в", "г" пункта 13.5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60FE" w:rsidRPr="003B7D59" w:rsidRDefault="0009470F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2160FE" w:rsidRPr="003B7D59" w:rsidTr="009D2CC4">
        <w:tc>
          <w:tcPr>
            <w:tcW w:w="475" w:type="dxa"/>
            <w:tcBorders>
              <w:right w:val="nil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</w:tcPr>
          <w:p w:rsidR="002160FE" w:rsidRPr="003B7D59" w:rsidRDefault="002160FE" w:rsidP="002160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0FE" w:rsidRPr="003B7D59" w:rsidTr="009D2CC4">
        <w:tc>
          <w:tcPr>
            <w:tcW w:w="475" w:type="dxa"/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FE" w:rsidRPr="003B7D59" w:rsidRDefault="002160FE" w:rsidP="002160FE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>HYPERLINK "C:\\Users\\User\\Desktop\\</w:instrText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br/>
              <w:instrText>http:\\www.consultant.ru ›</w:instrText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cr/>
              <w:instrText>"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separate"/>
            </w: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  <w:t>http://www.consultant.ru ›</w:t>
            </w:r>
          </w:p>
          <w:p w:rsidR="002160FE" w:rsidRPr="003B7D59" w:rsidRDefault="00C373BA" w:rsidP="002160FE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65" w:type="dxa"/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66" w:type="dxa"/>
          </w:tcPr>
          <w:p w:rsidR="002160FE" w:rsidRPr="003B7D59" w:rsidRDefault="002160FE" w:rsidP="0070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</w:t>
            </w:r>
            <w:r w:rsidR="007047F3"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редприниматели, осуществляющие дорожную 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160FE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0E9F8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№257-ФЗ «Об автомобильных дорогах </w:t>
            </w:r>
            <w:proofErr w:type="gram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 Российской Федерации</w:t>
            </w:r>
          </w:p>
          <w:p w:rsidR="002160FE" w:rsidRPr="003B7D59" w:rsidRDefault="002160FE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FE" w:rsidRPr="003B7D59" w:rsidRDefault="002160FE" w:rsidP="002160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Текстдокумента:</w:t>
            </w:r>
          </w:p>
          <w:p w:rsidR="002160FE" w:rsidRPr="003B7D59" w:rsidRDefault="00C373BA" w:rsidP="002160FE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2160FE"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 HYPERLINK "http://www.consultant.ru</w:instrText>
            </w:r>
            <w:r w:rsidR="002160FE" w:rsidRPr="003B7D59">
              <w:rPr>
                <w:rStyle w:val="dyjrff"/>
                <w:rFonts w:ascii="Times New Roman" w:hAnsi="Times New Roman" w:cs="Times New Roman"/>
                <w:color w:val="5F6368"/>
                <w:sz w:val="24"/>
                <w:szCs w:val="24"/>
                <w:u w:val="single"/>
                <w:shd w:val="clear" w:color="auto" w:fill="FFFFFF"/>
              </w:rPr>
              <w:instrText> </w:instrText>
            </w:r>
          </w:p>
          <w:p w:rsidR="002160FE" w:rsidRPr="003B7D59" w:rsidRDefault="002160FE" w:rsidP="002160FE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C373BA"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http://www.consultant.ru </w:t>
            </w:r>
          </w:p>
          <w:p w:rsidR="002160FE" w:rsidRPr="003B7D59" w:rsidRDefault="00C373BA" w:rsidP="002160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2160FE" w:rsidRPr="003B7D59" w:rsidRDefault="00920490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Пункт 3 статьи 25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60FE" w:rsidRPr="003B7D59" w:rsidRDefault="0009470F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920490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920490" w:rsidRPr="003B7D59" w:rsidRDefault="00920490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20490" w:rsidRPr="003B7D59" w:rsidRDefault="00920490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N 196-ФЗ «О безопасности дорожного движения»</w:t>
            </w:r>
          </w:p>
          <w:p w:rsidR="00920490" w:rsidRPr="003B7D59" w:rsidRDefault="00920490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BC" w:rsidRPr="003B7D59" w:rsidRDefault="00920490" w:rsidP="00920490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AF6ABC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instrText xml:space="preserve"> HYPERLINK "</w:instrText>
            </w:r>
          </w:p>
          <w:p w:rsidR="00AF6ABC" w:rsidRPr="003B7D59" w:rsidRDefault="00AF6ABC" w:rsidP="00920490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instrText>http://www.consultant.ru </w:instrText>
            </w:r>
          </w:p>
          <w:p w:rsidR="00AF6ABC" w:rsidRPr="003B7D59" w:rsidRDefault="00AF6ABC" w:rsidP="0092049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</w:p>
          <w:p w:rsidR="00AF6ABC" w:rsidRPr="003B7D59" w:rsidRDefault="00AF6ABC" w:rsidP="0092049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http://www.consultant.ru </w:t>
            </w:r>
          </w:p>
          <w:p w:rsidR="00920490" w:rsidRPr="003B7D59" w:rsidRDefault="00C373BA" w:rsidP="00920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20490" w:rsidRPr="003B7D59" w:rsidRDefault="00920490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Стактья</w:t>
            </w:r>
            <w:proofErr w:type="spell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20490" w:rsidRPr="003B7D59" w:rsidRDefault="0009470F" w:rsidP="002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622A7F" w:rsidRPr="003B7D59" w:rsidTr="009D2CC4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622A7F" w:rsidRPr="003B7D59" w:rsidRDefault="00956B1C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A7F" w:rsidRPr="003B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622A7F" w:rsidRPr="003B7D59" w:rsidRDefault="00622A7F" w:rsidP="00622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b/>
                <w:sz w:val="24"/>
                <w:szCs w:val="24"/>
              </w:rPr>
              <w:t>Указы и распоряжения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622A7F" w:rsidRPr="003B7D59" w:rsidRDefault="00622A7F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622A7F" w:rsidRPr="003B7D59" w:rsidRDefault="00622A7F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7F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622A7F" w:rsidRPr="003B7D59" w:rsidRDefault="00622A7F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622A7F" w:rsidRPr="003B7D59" w:rsidRDefault="00622A7F" w:rsidP="00622A7F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Постановление Правительства Российской Федерации от 29.10.2009 №860 «О требованиях к обеспеченности  автомобильных дорог общего пользования объектами  дорожного сервиса, размещаемыми в границах полос отвода</w:t>
            </w:r>
          </w:p>
          <w:p w:rsidR="0009470F" w:rsidRPr="003B7D59" w:rsidRDefault="0009470F" w:rsidP="00622A7F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09470F" w:rsidRPr="003B7D59" w:rsidRDefault="0009470F" w:rsidP="0009470F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 HYPERLINK "</w:instrText>
            </w:r>
          </w:p>
          <w:p w:rsidR="0009470F" w:rsidRPr="003B7D59" w:rsidRDefault="0009470F" w:rsidP="0009470F">
            <w:p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>http://www.consultant.ru</w:instrText>
            </w:r>
          </w:p>
          <w:p w:rsidR="0009470F" w:rsidRPr="003B7D59" w:rsidRDefault="0009470F" w:rsidP="0009470F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separate"/>
            </w:r>
          </w:p>
          <w:p w:rsidR="0009470F" w:rsidRPr="003B7D59" w:rsidRDefault="0009470F" w:rsidP="0009470F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http://www.consultant.ru</w:t>
            </w:r>
          </w:p>
          <w:p w:rsidR="0009470F" w:rsidRPr="003B7D59" w:rsidRDefault="00C373BA" w:rsidP="0009470F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622A7F" w:rsidRPr="003B7D59" w:rsidRDefault="00622A7F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622A7F" w:rsidRPr="003B7D59" w:rsidRDefault="00622A7F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057BC5" w:rsidRPr="003B7D59" w:rsidTr="00057BC5"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057BC5" w:rsidRPr="003B7D59" w:rsidRDefault="00057BC5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057BC5" w:rsidRPr="003B7D59" w:rsidRDefault="00057BC5" w:rsidP="00956B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057BC5" w:rsidRPr="003B7D59" w:rsidRDefault="00057BC5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057BC5" w:rsidRPr="003B7D59" w:rsidRDefault="00057BC5" w:rsidP="0062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C5" w:rsidRPr="003B7D59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057BC5" w:rsidRPr="003B7D59" w:rsidRDefault="00057BC5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057BC5" w:rsidRPr="003B7D59" w:rsidRDefault="00057BC5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СП 78.13330.2012. Свод правил. Автомобильные дороги. Актуализированная редакция СНиП 3.06.03-85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, утвержденный</w:t>
            </w:r>
            <w:hyperlink r:id="rId5" w:history="1">
              <w:r w:rsidRPr="003B7D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регионального развитияРоссийской Федерации от 30 июня 2012 г. N 272</w:t>
            </w:r>
          </w:p>
          <w:p w:rsidR="00057BC5" w:rsidRPr="003B7D59" w:rsidRDefault="00057BC5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70F" w:rsidRPr="003B7D59" w:rsidRDefault="00057BC5" w:rsidP="00057BC5">
            <w:p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="0009470F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 HYPERLINK "</w:instrText>
            </w:r>
          </w:p>
          <w:p w:rsidR="0009470F" w:rsidRPr="003B7D59" w:rsidRDefault="0009470F" w:rsidP="00D63199">
            <w:p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>http://base.garant.ru </w:instrText>
            </w:r>
          </w:p>
          <w:p w:rsidR="0009470F" w:rsidRPr="003B7D59" w:rsidRDefault="0009470F" w:rsidP="00057BC5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separate"/>
            </w:r>
          </w:p>
          <w:p w:rsidR="0009470F" w:rsidRPr="003B7D59" w:rsidRDefault="0009470F" w:rsidP="00D63199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http://base.garant.ru </w:t>
            </w:r>
          </w:p>
          <w:p w:rsidR="00057BC5" w:rsidRPr="003B7D59" w:rsidRDefault="00C373BA" w:rsidP="0075617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057BC5" w:rsidRPr="003B7D59" w:rsidRDefault="00057BC5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57BC5" w:rsidRPr="003B7D59" w:rsidRDefault="00426364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09470F" w:rsidRPr="003B7D59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09470F" w:rsidRPr="003B7D59" w:rsidRDefault="0009470F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09470F" w:rsidRPr="003B7D59" w:rsidRDefault="0009470F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Национальный стандарт Российской Федерации ГОСТ </w:t>
            </w:r>
            <w:proofErr w:type="gramStart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</w:t>
            </w:r>
            <w:proofErr w:type="gramEnd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</w:t>
            </w:r>
            <w:proofErr w:type="gramStart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утвержденный</w:t>
            </w:r>
            <w:proofErr w:type="gramEnd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Приказом </w:t>
            </w:r>
            <w:proofErr w:type="spellStart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Росстандарта</w:t>
            </w:r>
            <w:proofErr w:type="spellEnd"/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от 26.09.2017 N 1245-ст "Об утверждении национального стандарта Российской Федерации»</w:t>
            </w:r>
          </w:p>
          <w:p w:rsidR="00426364" w:rsidRPr="003B7D59" w:rsidRDefault="00426364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343460" w:rsidRPr="003B7D59" w:rsidRDefault="00343460" w:rsidP="00343460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instrText xml:space="preserve"> HYPERLINK "</w:instrText>
            </w:r>
          </w:p>
          <w:p w:rsidR="00343460" w:rsidRPr="003B7D59" w:rsidRDefault="00343460" w:rsidP="00426364">
            <w:pPr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>http://www.consultant.ru</w:instrText>
            </w:r>
          </w:p>
          <w:p w:rsidR="00343460" w:rsidRPr="003B7D59" w:rsidRDefault="00343460" w:rsidP="00343460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</w:p>
          <w:p w:rsidR="00343460" w:rsidRPr="003B7D59" w:rsidRDefault="00343460" w:rsidP="00426364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http://www.consultant.ru</w:t>
            </w:r>
          </w:p>
          <w:p w:rsidR="00426364" w:rsidRPr="003B7D59" w:rsidRDefault="00C373BA" w:rsidP="00057B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09470F" w:rsidRPr="003B7D59" w:rsidRDefault="0009470F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пункт 5.2.1; пункт 5.2.3; пункт 5.2.4; пункт 5.2.5; пункт 5.2.6; пункт 5.2.7.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9470F" w:rsidRPr="003B7D59" w:rsidRDefault="00426364" w:rsidP="0005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945872" w:rsidRPr="003B7D59" w:rsidTr="00956B1C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"СП 42.13330.2016. Свод правил. Градостроительство. Планировка и застройка городских и сельских поселений. Актуализированная редакция СНиП 2.07.01-89" (утв. Приказом Минстроя России от 30.12.2016 N 1034/</w:t>
            </w:r>
            <w:proofErr w:type="spellStart"/>
            <w:proofErr w:type="gramStart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872" w:rsidRPr="003B7D59" w:rsidRDefault="00945872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72" w:rsidRPr="003B7D59" w:rsidRDefault="00945872" w:rsidP="009458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</w:p>
          <w:p w:rsidR="00945872" w:rsidRPr="003B7D59" w:rsidRDefault="00945872" w:rsidP="009458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>http://www.consultant.ru </w:instrText>
            </w:r>
          </w:p>
          <w:p w:rsidR="00945872" w:rsidRPr="003B7D59" w:rsidRDefault="00945872" w:rsidP="0094587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45872" w:rsidRPr="003B7D59" w:rsidRDefault="00945872" w:rsidP="00945872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http://www.consultant.ru </w:t>
            </w:r>
          </w:p>
          <w:p w:rsidR="00945872" w:rsidRPr="003B7D59" w:rsidRDefault="00C373BA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956B1C" w:rsidRPr="003B7D59" w:rsidTr="00956B1C">
        <w:trPr>
          <w:trHeight w:val="330"/>
        </w:trPr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956B1C" w:rsidRPr="003B7D59" w:rsidRDefault="00956B1C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bottom w:val="single" w:sz="4" w:space="0" w:color="auto"/>
              <w:right w:val="nil"/>
            </w:tcBorders>
          </w:tcPr>
          <w:p w:rsidR="00956B1C" w:rsidRPr="003B7D59" w:rsidRDefault="00956B1C" w:rsidP="00956B1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и нормативные правовые акты Чувашской Республики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</w:tcPr>
          <w:p w:rsidR="00956B1C" w:rsidRPr="003B7D59" w:rsidRDefault="00956B1C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</w:tcPr>
          <w:p w:rsidR="00956B1C" w:rsidRPr="003B7D59" w:rsidRDefault="00956B1C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1C" w:rsidRPr="003B7D59" w:rsidTr="00D63199">
        <w:trPr>
          <w:trHeight w:val="1685"/>
        </w:trPr>
        <w:tc>
          <w:tcPr>
            <w:tcW w:w="475" w:type="dxa"/>
            <w:tcBorders>
              <w:bottom w:val="single" w:sz="4" w:space="0" w:color="auto"/>
            </w:tcBorders>
          </w:tcPr>
          <w:p w:rsidR="00956B1C" w:rsidRPr="003B7D59" w:rsidRDefault="00956B1C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C5555" w:rsidRPr="003B7D59" w:rsidRDefault="002C5555" w:rsidP="002C5555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3B7D5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Постановление Кабинета Министров Чувашской Республики от 16.05.2008 №132 «Об автомобильных дорогах общего пользования регионального и межмуниципального значения в Чувашской Республике</w:t>
            </w:r>
          </w:p>
          <w:p w:rsidR="00956B1C" w:rsidRPr="003B7D59" w:rsidRDefault="00956B1C" w:rsidP="009458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55" w:rsidRPr="003B7D59" w:rsidRDefault="002C5555" w:rsidP="002C5555">
            <w:p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документа:</w: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begin"/>
            </w: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 HYPERLINK "</w:instrText>
            </w:r>
          </w:p>
          <w:p w:rsidR="002C5555" w:rsidRPr="003B7D59" w:rsidRDefault="002C5555" w:rsidP="002C5555">
            <w:pPr>
              <w:shd w:val="clear" w:color="auto" w:fill="FFFFFF"/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</w:pP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</w:rPr>
              <w:instrText>https://docs.cntd.ru</w:instrText>
            </w:r>
            <w:r w:rsidRPr="003B7D59">
              <w:rPr>
                <w:rStyle w:val="dyjrff"/>
                <w:rFonts w:ascii="Times New Roman" w:hAnsi="Times New Roman" w:cs="Times New Roman"/>
                <w:color w:val="5F6368"/>
                <w:sz w:val="24"/>
                <w:szCs w:val="24"/>
                <w:u w:val="single"/>
              </w:rPr>
              <w:instrText> </w:instrText>
            </w:r>
          </w:p>
          <w:p w:rsidR="002C5555" w:rsidRPr="003B7D59" w:rsidRDefault="002C5555" w:rsidP="002C5555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separate"/>
            </w:r>
          </w:p>
          <w:p w:rsidR="002C5555" w:rsidRPr="003B7D59" w:rsidRDefault="002C5555" w:rsidP="002C5555">
            <w:pPr>
              <w:shd w:val="clear" w:color="auto" w:fill="FFFFFF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https://docs.cntd.ru </w:t>
            </w:r>
          </w:p>
          <w:p w:rsidR="002C5555" w:rsidRPr="003B7D59" w:rsidRDefault="00C373BA" w:rsidP="002C5555">
            <w:pPr>
              <w:shd w:val="clear" w:color="auto" w:fill="FFFFFF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color w:val="1A0DAB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56B1C" w:rsidRPr="003B7D59" w:rsidRDefault="002C5555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</w:t>
            </w:r>
            <w:bookmarkStart w:id="0" w:name="_GoBack"/>
            <w:bookmarkEnd w:id="0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56B1C" w:rsidRPr="003B7D59" w:rsidRDefault="002C5555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  <w:tr w:rsidR="00945872" w:rsidRPr="003B7D59" w:rsidTr="009D2CC4">
        <w:tc>
          <w:tcPr>
            <w:tcW w:w="475" w:type="dxa"/>
            <w:tcBorders>
              <w:right w:val="nil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left w:val="nil"/>
              <w:right w:val="nil"/>
            </w:tcBorders>
          </w:tcPr>
          <w:p w:rsidR="00945872" w:rsidRPr="003B7D59" w:rsidRDefault="00945872" w:rsidP="00956B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72" w:rsidRPr="003B7D59" w:rsidTr="009D2CC4">
        <w:tc>
          <w:tcPr>
            <w:tcW w:w="475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7064CF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proofErr w:type="spellStart"/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proofErr w:type="spellEnd"/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по исполнению муниципальной функции по </w:t>
            </w:r>
            <w:proofErr w:type="gramStart"/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3B7D59" w:rsidRPr="003B7D5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в отношении автомобильных дорог местного значения в границах населенных пунктов  сельского поселения</w:t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72" w:rsidRPr="003B7D59" w:rsidRDefault="00945872" w:rsidP="00945872">
            <w:pPr>
              <w:shd w:val="clear" w:color="auto" w:fill="FFFFFF"/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Текстдокумента:</w:t>
            </w:r>
            <w:r w:rsidR="00C373BA"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B7D5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 </w:instrText>
            </w:r>
            <w:r w:rsidRPr="003B7D59">
              <w:rPr>
                <w:rStyle w:val="HTML"/>
                <w:rFonts w:ascii="Times New Roman" w:hAnsi="Times New Roman" w:cs="Times New Roman"/>
                <w:i w:val="0"/>
                <w:iCs w:val="0"/>
                <w:color w:val="202124"/>
                <w:sz w:val="24"/>
                <w:szCs w:val="24"/>
                <w:u w:val="single"/>
                <w:shd w:val="clear" w:color="auto" w:fill="FFFFFF"/>
              </w:rPr>
              <w:instrText>http://gov.cap.ru/SiteMap.aspx?id=2402060&amp;gov_id=423 </w:instrText>
            </w:r>
          </w:p>
          <w:p w:rsidR="00945872" w:rsidRPr="003B7D59" w:rsidRDefault="00945872" w:rsidP="00945872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C373BA"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7D59"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http://gov.cap.ru/SiteMap.aspx?id=2828279&amp;gov_id=429</w:t>
            </w:r>
            <w:r w:rsidRPr="003B7D5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45872" w:rsidRPr="003B7D59" w:rsidRDefault="00C373BA" w:rsidP="0094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45872" w:rsidRPr="003B7D59" w:rsidRDefault="00945872" w:rsidP="0094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дорожную деятельность</w:t>
            </w:r>
          </w:p>
        </w:tc>
      </w:tr>
    </w:tbl>
    <w:p w:rsidR="00E03E2C" w:rsidRPr="003B7D59" w:rsidRDefault="00E03E2C" w:rsidP="004D6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E2C" w:rsidRPr="003B7D59" w:rsidSect="009D2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61D"/>
    <w:multiLevelType w:val="hybridMultilevel"/>
    <w:tmpl w:val="499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66B7"/>
    <w:multiLevelType w:val="multilevel"/>
    <w:tmpl w:val="82FA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4C1B"/>
    <w:multiLevelType w:val="multilevel"/>
    <w:tmpl w:val="BC72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E6963"/>
    <w:multiLevelType w:val="hybridMultilevel"/>
    <w:tmpl w:val="8E4A3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ED8"/>
    <w:multiLevelType w:val="multilevel"/>
    <w:tmpl w:val="9888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9151D"/>
    <w:multiLevelType w:val="multilevel"/>
    <w:tmpl w:val="7DC0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551BE"/>
    <w:multiLevelType w:val="multilevel"/>
    <w:tmpl w:val="5C78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91ED9"/>
    <w:multiLevelType w:val="multilevel"/>
    <w:tmpl w:val="3B82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267BF"/>
    <w:multiLevelType w:val="hybridMultilevel"/>
    <w:tmpl w:val="67082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2A5A"/>
    <w:multiLevelType w:val="multilevel"/>
    <w:tmpl w:val="0F6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9CD"/>
    <w:multiLevelType w:val="multilevel"/>
    <w:tmpl w:val="87C6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B8"/>
    <w:rsid w:val="00057BC5"/>
    <w:rsid w:val="00062AD7"/>
    <w:rsid w:val="0009470F"/>
    <w:rsid w:val="00103E0C"/>
    <w:rsid w:val="00165361"/>
    <w:rsid w:val="00190A30"/>
    <w:rsid w:val="002160FE"/>
    <w:rsid w:val="00241D37"/>
    <w:rsid w:val="002478BD"/>
    <w:rsid w:val="002C5555"/>
    <w:rsid w:val="00343460"/>
    <w:rsid w:val="003B7D59"/>
    <w:rsid w:val="00426364"/>
    <w:rsid w:val="00456FB8"/>
    <w:rsid w:val="004D614C"/>
    <w:rsid w:val="00572945"/>
    <w:rsid w:val="00622A7F"/>
    <w:rsid w:val="00674A9F"/>
    <w:rsid w:val="006750A5"/>
    <w:rsid w:val="006C4E0B"/>
    <w:rsid w:val="007047F3"/>
    <w:rsid w:val="007064CF"/>
    <w:rsid w:val="00756175"/>
    <w:rsid w:val="008344F0"/>
    <w:rsid w:val="008F11E1"/>
    <w:rsid w:val="00920490"/>
    <w:rsid w:val="00945872"/>
    <w:rsid w:val="00956B1C"/>
    <w:rsid w:val="009D2CC4"/>
    <w:rsid w:val="00AA36C6"/>
    <w:rsid w:val="00AE191C"/>
    <w:rsid w:val="00AF6ABC"/>
    <w:rsid w:val="00BA3091"/>
    <w:rsid w:val="00C373BA"/>
    <w:rsid w:val="00D31E2B"/>
    <w:rsid w:val="00D63199"/>
    <w:rsid w:val="00DB733F"/>
    <w:rsid w:val="00E03E2C"/>
    <w:rsid w:val="00E21E2F"/>
    <w:rsid w:val="00F166A2"/>
    <w:rsid w:val="00F43AB2"/>
    <w:rsid w:val="00F84B8D"/>
    <w:rsid w:val="00FC07EC"/>
    <w:rsid w:val="00FD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EC"/>
  </w:style>
  <w:style w:type="paragraph" w:styleId="1">
    <w:name w:val="heading 1"/>
    <w:basedOn w:val="a"/>
    <w:next w:val="a"/>
    <w:link w:val="10"/>
    <w:uiPriority w:val="9"/>
    <w:qFormat/>
    <w:rsid w:val="0083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294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5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E191C"/>
    <w:rPr>
      <w:i/>
      <w:iCs/>
    </w:rPr>
  </w:style>
  <w:style w:type="character" w:customStyle="1" w:styleId="dyjrff">
    <w:name w:val="dyjrff"/>
    <w:basedOn w:val="a0"/>
    <w:rsid w:val="00AE191C"/>
  </w:style>
  <w:style w:type="character" w:customStyle="1" w:styleId="10">
    <w:name w:val="Заголовок 1 Знак"/>
    <w:basedOn w:val="a0"/>
    <w:link w:val="1"/>
    <w:uiPriority w:val="9"/>
    <w:rsid w:val="00834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06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7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1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2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7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0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30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0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5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F21DD61B0F3FC29FFD6FA0F642EC2AB8574B614E4B0B27251B14B67B742F16BA78559D787E4C753E088D4D9a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Чуманкасы</cp:lastModifiedBy>
  <cp:revision>30</cp:revision>
  <dcterms:created xsi:type="dcterms:W3CDTF">2021-04-22T10:26:00Z</dcterms:created>
  <dcterms:modified xsi:type="dcterms:W3CDTF">2021-05-12T12:56:00Z</dcterms:modified>
</cp:coreProperties>
</file>