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CD0" w:rsidRDefault="007C6CD0" w:rsidP="00365842">
                                  <w:pPr>
                                    <w:jc w:val="center"/>
                                    <w:rPr>
                                      <w:b/>
                                      <w:bCs/>
                                      <w:i/>
                                      <w:iCs/>
                                      <w:sz w:val="23"/>
                                    </w:rPr>
                                  </w:pPr>
                                  <w:r>
                                    <w:rPr>
                                      <w:b/>
                                      <w:bCs/>
                                      <w:i/>
                                      <w:iCs/>
                                      <w:sz w:val="23"/>
                                    </w:rPr>
                                    <w:t>18</w:t>
                                  </w:r>
                                </w:p>
                                <w:p w:rsidR="007C6CD0" w:rsidRDefault="007C6CD0" w:rsidP="00365842">
                                  <w:pPr>
                                    <w:jc w:val="center"/>
                                    <w:rPr>
                                      <w:b/>
                                      <w:bCs/>
                                      <w:i/>
                                      <w:iCs/>
                                      <w:sz w:val="23"/>
                                    </w:rPr>
                                  </w:pPr>
                                  <w:r>
                                    <w:rPr>
                                      <w:b/>
                                      <w:bCs/>
                                      <w:i/>
                                      <w:iCs/>
                                      <w:sz w:val="23"/>
                                    </w:rPr>
                                    <w:t>февраля</w:t>
                                  </w:r>
                                </w:p>
                                <w:p w:rsidR="007C6CD0" w:rsidRDefault="007C6CD0" w:rsidP="00365842">
                                  <w:pPr>
                                    <w:jc w:val="center"/>
                                    <w:rPr>
                                      <w:b/>
                                      <w:bCs/>
                                      <w:i/>
                                      <w:iCs/>
                                      <w:sz w:val="23"/>
                                    </w:rPr>
                                  </w:pPr>
                                  <w:r>
                                    <w:rPr>
                                      <w:b/>
                                      <w:bCs/>
                                      <w:i/>
                                      <w:iCs/>
                                      <w:sz w:val="23"/>
                                    </w:rPr>
                                    <w:t>2022 года</w:t>
                                  </w:r>
                                </w:p>
                                <w:p w:rsidR="007C6CD0" w:rsidRDefault="007C6CD0" w:rsidP="00CB7901">
                                  <w:pPr>
                                    <w:jc w:val="center"/>
                                    <w:rPr>
                                      <w:b/>
                                      <w:bCs/>
                                      <w:i/>
                                      <w:iCs/>
                                      <w:sz w:val="23"/>
                                    </w:rPr>
                                  </w:pPr>
                                  <w:r>
                                    <w:rPr>
                                      <w:b/>
                                      <w:bCs/>
                                      <w:i/>
                                      <w:iCs/>
                                      <w:sz w:val="23"/>
                                    </w:rPr>
                                    <w:t>№5</w:t>
                                  </w:r>
                                </w:p>
                                <w:p w:rsidR="007C6CD0" w:rsidRPr="002D696E" w:rsidRDefault="007C6CD0"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7C6CD0" w:rsidRDefault="007C6CD0" w:rsidP="00365842">
                            <w:pPr>
                              <w:jc w:val="center"/>
                              <w:rPr>
                                <w:b/>
                                <w:bCs/>
                                <w:i/>
                                <w:iCs/>
                                <w:sz w:val="23"/>
                              </w:rPr>
                            </w:pPr>
                            <w:r>
                              <w:rPr>
                                <w:b/>
                                <w:bCs/>
                                <w:i/>
                                <w:iCs/>
                                <w:sz w:val="23"/>
                              </w:rPr>
                              <w:t>18</w:t>
                            </w:r>
                          </w:p>
                          <w:p w:rsidR="007C6CD0" w:rsidRDefault="007C6CD0" w:rsidP="00365842">
                            <w:pPr>
                              <w:jc w:val="center"/>
                              <w:rPr>
                                <w:b/>
                                <w:bCs/>
                                <w:i/>
                                <w:iCs/>
                                <w:sz w:val="23"/>
                              </w:rPr>
                            </w:pPr>
                            <w:r>
                              <w:rPr>
                                <w:b/>
                                <w:bCs/>
                                <w:i/>
                                <w:iCs/>
                                <w:sz w:val="23"/>
                              </w:rPr>
                              <w:t>февраля</w:t>
                            </w:r>
                          </w:p>
                          <w:p w:rsidR="007C6CD0" w:rsidRDefault="007C6CD0" w:rsidP="00365842">
                            <w:pPr>
                              <w:jc w:val="center"/>
                              <w:rPr>
                                <w:b/>
                                <w:bCs/>
                                <w:i/>
                                <w:iCs/>
                                <w:sz w:val="23"/>
                              </w:rPr>
                            </w:pPr>
                            <w:r>
                              <w:rPr>
                                <w:b/>
                                <w:bCs/>
                                <w:i/>
                                <w:iCs/>
                                <w:sz w:val="23"/>
                              </w:rPr>
                              <w:t>2022 года</w:t>
                            </w:r>
                          </w:p>
                          <w:p w:rsidR="007C6CD0" w:rsidRDefault="007C6CD0" w:rsidP="00CB7901">
                            <w:pPr>
                              <w:jc w:val="center"/>
                              <w:rPr>
                                <w:b/>
                                <w:bCs/>
                                <w:i/>
                                <w:iCs/>
                                <w:sz w:val="23"/>
                              </w:rPr>
                            </w:pPr>
                            <w:r>
                              <w:rPr>
                                <w:b/>
                                <w:bCs/>
                                <w:i/>
                                <w:iCs/>
                                <w:sz w:val="23"/>
                              </w:rPr>
                              <w:t>№5</w:t>
                            </w:r>
                          </w:p>
                          <w:p w:rsidR="007C6CD0" w:rsidRPr="002D696E" w:rsidRDefault="007C6CD0"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CD0" w:rsidRPr="00FF6F8E" w:rsidRDefault="007C6CD0">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7C6CD0" w:rsidRDefault="007C6CD0">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7C6CD0" w:rsidRPr="00FF6F8E" w:rsidRDefault="007C6CD0">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7C6CD0" w:rsidRDefault="007C6CD0">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892192" w:rsidP="00961A30">
      <w:pPr>
        <w:ind w:firstLine="567"/>
        <w:jc w:val="center"/>
        <w:rPr>
          <w:bCs/>
          <w:i/>
          <w:sz w:val="22"/>
          <w:szCs w:val="22"/>
        </w:rPr>
      </w:pPr>
      <w:r>
        <w:rPr>
          <w:i/>
          <w:sz w:val="22"/>
          <w:szCs w:val="22"/>
        </w:rPr>
        <w:t>Постановление главы</w:t>
      </w:r>
      <w:r w:rsidR="00957ED5">
        <w:rPr>
          <w:i/>
          <w:sz w:val="22"/>
          <w:szCs w:val="22"/>
        </w:rPr>
        <w:t xml:space="preserve"> </w:t>
      </w:r>
      <w:r w:rsidR="001F2C14" w:rsidRPr="00F15AD3">
        <w:rPr>
          <w:bCs/>
          <w:i/>
          <w:sz w:val="22"/>
          <w:szCs w:val="22"/>
        </w:rPr>
        <w:t xml:space="preserve">Большесундырского сельского поселения Моргаушского района Чувашской </w:t>
      </w:r>
      <w:proofErr w:type="gramStart"/>
      <w:r w:rsidR="001F2C14" w:rsidRPr="00F15AD3">
        <w:rPr>
          <w:bCs/>
          <w:i/>
          <w:sz w:val="22"/>
          <w:szCs w:val="22"/>
        </w:rPr>
        <w:t>Республики  от</w:t>
      </w:r>
      <w:proofErr w:type="gramEnd"/>
      <w:r w:rsidR="001F2C14" w:rsidRPr="00F15AD3">
        <w:rPr>
          <w:bCs/>
          <w:i/>
          <w:sz w:val="22"/>
          <w:szCs w:val="22"/>
        </w:rPr>
        <w:t xml:space="preserve"> </w:t>
      </w:r>
      <w:r>
        <w:rPr>
          <w:bCs/>
          <w:i/>
          <w:sz w:val="22"/>
          <w:szCs w:val="22"/>
        </w:rPr>
        <w:t>16</w:t>
      </w:r>
      <w:r w:rsidR="003B0E5B">
        <w:rPr>
          <w:bCs/>
          <w:i/>
          <w:sz w:val="22"/>
          <w:szCs w:val="22"/>
        </w:rPr>
        <w:t xml:space="preserve"> февраля 2022 года №</w:t>
      </w:r>
      <w:r>
        <w:rPr>
          <w:bCs/>
          <w:i/>
          <w:sz w:val="22"/>
          <w:szCs w:val="22"/>
        </w:rPr>
        <w:t>1</w:t>
      </w:r>
    </w:p>
    <w:p w:rsidR="00961A30" w:rsidRPr="00F15AD3" w:rsidRDefault="00961A30" w:rsidP="00961A30">
      <w:pPr>
        <w:ind w:firstLine="567"/>
        <w:jc w:val="center"/>
        <w:rPr>
          <w:b/>
          <w:sz w:val="22"/>
          <w:szCs w:val="22"/>
        </w:rPr>
      </w:pPr>
    </w:p>
    <w:p w:rsidR="00892192" w:rsidRPr="00892192" w:rsidRDefault="00892192" w:rsidP="00892192">
      <w:pPr>
        <w:autoSpaceDE w:val="0"/>
        <w:autoSpaceDN w:val="0"/>
        <w:adjustRightInd w:val="0"/>
        <w:jc w:val="center"/>
        <w:rPr>
          <w:b/>
          <w:bCs/>
          <w:color w:val="000000"/>
        </w:rPr>
      </w:pPr>
      <w:r w:rsidRPr="00892192">
        <w:rPr>
          <w:b/>
          <w:bCs/>
          <w:color w:val="000000"/>
        </w:rPr>
        <w:t>О назначении публичных слушаний по проекту решения Собрания депутатов Большесундырского сельского</w:t>
      </w:r>
    </w:p>
    <w:p w:rsidR="00EF2C7A" w:rsidRDefault="00892192" w:rsidP="00892192">
      <w:pPr>
        <w:ind w:firstLine="709"/>
        <w:jc w:val="center"/>
        <w:rPr>
          <w:b/>
          <w:bCs/>
          <w:color w:val="000000"/>
        </w:rPr>
      </w:pPr>
      <w:r w:rsidRPr="00892192">
        <w:rPr>
          <w:b/>
          <w:bCs/>
          <w:color w:val="000000"/>
        </w:rPr>
        <w:t>поселения Моргаушского района Чувашской Республики «Об утверждении отчета об исполнении бюджета Большесундырского сельского поселения Моргаушского района Чувашской Республики за 2021 год»</w:t>
      </w:r>
    </w:p>
    <w:p w:rsidR="00892192" w:rsidRPr="00892192" w:rsidRDefault="00892192" w:rsidP="00892192">
      <w:pPr>
        <w:ind w:firstLine="709"/>
        <w:jc w:val="center"/>
        <w:rPr>
          <w:lang w:eastAsia="x-none"/>
        </w:rPr>
      </w:pPr>
    </w:p>
    <w:p w:rsidR="00892192" w:rsidRPr="00892192" w:rsidRDefault="00892192" w:rsidP="00892192">
      <w:pPr>
        <w:autoSpaceDE w:val="0"/>
        <w:autoSpaceDN w:val="0"/>
        <w:adjustRightInd w:val="0"/>
        <w:jc w:val="both"/>
        <w:rPr>
          <w:rFonts w:cs="Arial"/>
          <w:sz w:val="17"/>
          <w:szCs w:val="17"/>
          <w:lang w:eastAsia="en-US"/>
        </w:rPr>
      </w:pPr>
      <w:r>
        <w:rPr>
          <w:rFonts w:cs="Arial"/>
          <w:sz w:val="24"/>
          <w:szCs w:val="24"/>
          <w:lang w:eastAsia="en-US"/>
        </w:rPr>
        <w:t xml:space="preserve">          </w:t>
      </w:r>
      <w:r w:rsidRPr="00892192">
        <w:rPr>
          <w:rFonts w:cs="Arial"/>
          <w:sz w:val="17"/>
          <w:szCs w:val="17"/>
          <w:lang w:eastAsia="en-US"/>
        </w:rPr>
        <w:t>В соответствии со ст.28 Закона Российской Федерации от 06.10.2003г. № 131 – ФЗ «Об общих принципах организации местного самоуправления в Российской Федерации», ст. 14 Устава Большесундырского сельского поселения Моргаушского района Чувашской Республики постановляю:</w:t>
      </w:r>
    </w:p>
    <w:p w:rsidR="00892192" w:rsidRPr="00892192" w:rsidRDefault="00892192" w:rsidP="00892192">
      <w:pPr>
        <w:autoSpaceDE w:val="0"/>
        <w:autoSpaceDN w:val="0"/>
        <w:adjustRightInd w:val="0"/>
        <w:jc w:val="both"/>
        <w:rPr>
          <w:rFonts w:cs="Arial"/>
          <w:b/>
          <w:sz w:val="17"/>
          <w:szCs w:val="17"/>
          <w:lang w:eastAsia="en-US"/>
        </w:rPr>
      </w:pPr>
    </w:p>
    <w:p w:rsidR="00892192" w:rsidRPr="00892192" w:rsidRDefault="00892192" w:rsidP="00892192">
      <w:pPr>
        <w:jc w:val="both"/>
        <w:rPr>
          <w:color w:val="000000"/>
          <w:sz w:val="17"/>
          <w:szCs w:val="17"/>
        </w:rPr>
      </w:pPr>
      <w:r w:rsidRPr="00892192">
        <w:rPr>
          <w:sz w:val="17"/>
          <w:szCs w:val="17"/>
        </w:rPr>
        <w:t xml:space="preserve">          1. Провести публичные слушания по проекту решения Собрания депутатов Большесундырского сельского поселения Моргаушского района Чувашской Республики «Об утверждении отчета об исполнении бюджета Большесундырского сельского поселения Моргаушского района Чувашской Республики за 2021 год» 02 марта 2021 года в 15 часов 00 минут  в здании МБУК «Централизованная клубная система» Моргаушского района Чувашской Республики – </w:t>
      </w:r>
      <w:proofErr w:type="spellStart"/>
      <w:r w:rsidRPr="00892192">
        <w:rPr>
          <w:sz w:val="17"/>
          <w:szCs w:val="17"/>
        </w:rPr>
        <w:t>Большесундырский</w:t>
      </w:r>
      <w:proofErr w:type="spellEnd"/>
      <w:r w:rsidRPr="00892192">
        <w:rPr>
          <w:sz w:val="17"/>
          <w:szCs w:val="17"/>
        </w:rPr>
        <w:t xml:space="preserve"> СДК по адресу: Чувашская Республика, Моргаушский район, село Большой Сундырь, улица Ленина, д.16.</w:t>
      </w:r>
    </w:p>
    <w:p w:rsidR="00892192" w:rsidRPr="00892192" w:rsidRDefault="00892192" w:rsidP="00892192">
      <w:pPr>
        <w:autoSpaceDN w:val="0"/>
        <w:snapToGrid w:val="0"/>
        <w:jc w:val="both"/>
        <w:rPr>
          <w:rFonts w:cs="Arial"/>
          <w:sz w:val="17"/>
          <w:szCs w:val="17"/>
          <w:lang w:eastAsia="en-US"/>
        </w:rPr>
      </w:pPr>
      <w:r w:rsidRPr="00892192">
        <w:rPr>
          <w:rFonts w:cs="Arial"/>
          <w:sz w:val="17"/>
          <w:szCs w:val="17"/>
          <w:lang w:eastAsia="en-US"/>
        </w:rPr>
        <w:t xml:space="preserve">         2. Настоящее постановление и проект решения Собрания депутатов Большесундырского сельского поселения «Об утверждении отчета об исполнении бюджета Большесундырского сельского поселения Моргаушского района за 2021 </w:t>
      </w:r>
      <w:proofErr w:type="gramStart"/>
      <w:r w:rsidRPr="00892192">
        <w:rPr>
          <w:rFonts w:cs="Arial"/>
          <w:sz w:val="17"/>
          <w:szCs w:val="17"/>
          <w:lang w:eastAsia="en-US"/>
        </w:rPr>
        <w:t>год»  опубликовать</w:t>
      </w:r>
      <w:proofErr w:type="gramEnd"/>
      <w:r w:rsidRPr="00892192">
        <w:rPr>
          <w:rFonts w:cs="Arial"/>
          <w:sz w:val="17"/>
          <w:szCs w:val="17"/>
          <w:lang w:eastAsia="en-US"/>
        </w:rPr>
        <w:t xml:space="preserve"> в периодическом печатном издании «Вестник Большесундырского сельского поселения Моргаушского района Чувашской Республики».</w:t>
      </w:r>
    </w:p>
    <w:p w:rsidR="00957ED5" w:rsidRPr="003B0E5B" w:rsidRDefault="00957ED5" w:rsidP="00957ED5">
      <w:pPr>
        <w:jc w:val="both"/>
        <w:rPr>
          <w:sz w:val="17"/>
          <w:szCs w:val="17"/>
          <w:lang w:eastAsia="x-none"/>
        </w:rPr>
      </w:pPr>
    </w:p>
    <w:p w:rsidR="00307788" w:rsidRDefault="00D84BBB" w:rsidP="00307788">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892192" w:rsidRDefault="00892192" w:rsidP="00892192">
      <w:pPr>
        <w:tabs>
          <w:tab w:val="left" w:pos="5040"/>
        </w:tabs>
        <w:jc w:val="center"/>
        <w:rPr>
          <w:rFonts w:eastAsia="Calibri"/>
          <w:b/>
          <w:color w:val="000000"/>
          <w:sz w:val="24"/>
          <w:szCs w:val="24"/>
        </w:rPr>
      </w:pPr>
    </w:p>
    <w:p w:rsidR="00892192" w:rsidRPr="00892192" w:rsidRDefault="00892192" w:rsidP="00892192">
      <w:pPr>
        <w:tabs>
          <w:tab w:val="left" w:pos="5040"/>
        </w:tabs>
        <w:jc w:val="center"/>
        <w:rPr>
          <w:rFonts w:eastAsia="Calibri"/>
          <w:b/>
          <w:color w:val="000000"/>
          <w:sz w:val="17"/>
          <w:szCs w:val="17"/>
        </w:rPr>
      </w:pPr>
      <w:r w:rsidRPr="00892192">
        <w:rPr>
          <w:rFonts w:eastAsia="Calibri"/>
          <w:b/>
          <w:color w:val="000000"/>
          <w:sz w:val="17"/>
          <w:szCs w:val="17"/>
        </w:rPr>
        <w:t>ПРОЕКТ решения Собрания депутатов Большесундырского сельского поселения Моргаушского района Чувашской Республики</w:t>
      </w:r>
    </w:p>
    <w:p w:rsidR="00957ED5" w:rsidRPr="00892192" w:rsidRDefault="00957ED5" w:rsidP="00957ED5">
      <w:pPr>
        <w:widowControl w:val="0"/>
        <w:autoSpaceDE w:val="0"/>
        <w:autoSpaceDN w:val="0"/>
        <w:adjustRightInd w:val="0"/>
        <w:ind w:left="4730"/>
        <w:jc w:val="right"/>
        <w:rPr>
          <w:caps/>
          <w:color w:val="000000"/>
          <w:sz w:val="17"/>
          <w:szCs w:val="17"/>
        </w:rPr>
      </w:pPr>
    </w:p>
    <w:p w:rsidR="00892192" w:rsidRPr="00892192" w:rsidRDefault="00892192" w:rsidP="00892192">
      <w:pPr>
        <w:ind w:right="4960"/>
        <w:jc w:val="both"/>
        <w:rPr>
          <w:b/>
          <w:sz w:val="17"/>
          <w:szCs w:val="17"/>
        </w:rPr>
      </w:pPr>
    </w:p>
    <w:p w:rsidR="00892192" w:rsidRPr="00892192" w:rsidRDefault="00892192" w:rsidP="00892192">
      <w:pPr>
        <w:ind w:right="4960"/>
        <w:jc w:val="both"/>
        <w:rPr>
          <w:b/>
          <w:sz w:val="17"/>
          <w:szCs w:val="17"/>
        </w:rPr>
      </w:pPr>
      <w:r w:rsidRPr="00892192">
        <w:rPr>
          <w:b/>
          <w:sz w:val="17"/>
          <w:szCs w:val="17"/>
        </w:rPr>
        <w:t xml:space="preserve">Об утверждении отчета об исполнении бюджета Большесундырского сельского поселения Моргаушского района Чувашской Республики за 2021 год </w:t>
      </w:r>
    </w:p>
    <w:p w:rsidR="00892192" w:rsidRPr="00892192" w:rsidRDefault="00892192" w:rsidP="00892192">
      <w:pPr>
        <w:ind w:right="5245"/>
        <w:rPr>
          <w:sz w:val="17"/>
          <w:szCs w:val="17"/>
        </w:rPr>
      </w:pPr>
    </w:p>
    <w:p w:rsidR="00892192" w:rsidRPr="00892192" w:rsidRDefault="00892192" w:rsidP="00892192">
      <w:pPr>
        <w:jc w:val="both"/>
        <w:rPr>
          <w:sz w:val="17"/>
          <w:szCs w:val="17"/>
        </w:rPr>
      </w:pPr>
      <w:r w:rsidRPr="00892192">
        <w:rPr>
          <w:sz w:val="17"/>
          <w:szCs w:val="17"/>
        </w:rPr>
        <w:t xml:space="preserve">            В соответствии со статьей 264.2 Бюджетного кодекса Российской Федерации и с главой 9 Положения о регулировании бюджетных правоотношений в </w:t>
      </w:r>
      <w:proofErr w:type="spellStart"/>
      <w:r w:rsidRPr="00892192">
        <w:rPr>
          <w:sz w:val="17"/>
          <w:szCs w:val="17"/>
        </w:rPr>
        <w:t>Большесундырском</w:t>
      </w:r>
      <w:proofErr w:type="spellEnd"/>
      <w:r w:rsidRPr="00892192">
        <w:rPr>
          <w:sz w:val="17"/>
          <w:szCs w:val="17"/>
        </w:rPr>
        <w:t xml:space="preserve"> сельском поселении Моргаушского района Чувашской Республики Собрание депутатов Большесундырского сельского поселения Моргаушского района Чувашской Республики</w:t>
      </w:r>
    </w:p>
    <w:p w:rsidR="00892192" w:rsidRPr="00892192" w:rsidRDefault="00892192" w:rsidP="00892192">
      <w:pPr>
        <w:jc w:val="both"/>
        <w:rPr>
          <w:sz w:val="17"/>
          <w:szCs w:val="17"/>
        </w:rPr>
      </w:pPr>
    </w:p>
    <w:p w:rsidR="00892192" w:rsidRPr="00892192" w:rsidRDefault="00892192" w:rsidP="00892192">
      <w:pPr>
        <w:jc w:val="center"/>
        <w:rPr>
          <w:sz w:val="17"/>
          <w:szCs w:val="17"/>
        </w:rPr>
      </w:pPr>
      <w:r w:rsidRPr="00892192">
        <w:rPr>
          <w:sz w:val="17"/>
          <w:szCs w:val="17"/>
        </w:rPr>
        <w:tab/>
        <w:t>РЕШИЛО:</w:t>
      </w:r>
    </w:p>
    <w:p w:rsidR="00892192" w:rsidRPr="00892192" w:rsidRDefault="00892192" w:rsidP="00892192">
      <w:pPr>
        <w:jc w:val="both"/>
        <w:rPr>
          <w:sz w:val="17"/>
          <w:szCs w:val="17"/>
        </w:rPr>
      </w:pPr>
      <w:r w:rsidRPr="00892192">
        <w:rPr>
          <w:sz w:val="17"/>
          <w:szCs w:val="17"/>
        </w:rPr>
        <w:t xml:space="preserve">            1. Утвердить отчет об исполнении бюджета Большесундырского сельского поселения Моргаушского района Чувашской Республики за 2021 </w:t>
      </w:r>
      <w:proofErr w:type="gramStart"/>
      <w:r w:rsidRPr="00892192">
        <w:rPr>
          <w:sz w:val="17"/>
          <w:szCs w:val="17"/>
        </w:rPr>
        <w:t>год  по</w:t>
      </w:r>
      <w:proofErr w:type="gramEnd"/>
      <w:r w:rsidRPr="00892192">
        <w:rPr>
          <w:sz w:val="17"/>
          <w:szCs w:val="17"/>
        </w:rPr>
        <w:t xml:space="preserve"> расходам в сумме 19 727 901,54 рублей, по доходам в сумме 20 698 402,80 рублей с превышением доходов над расходами в сумме 970 501,26 рублей со следующими показателями:</w:t>
      </w:r>
    </w:p>
    <w:p w:rsidR="00892192" w:rsidRPr="00892192" w:rsidRDefault="00892192" w:rsidP="00892192">
      <w:pPr>
        <w:jc w:val="both"/>
        <w:rPr>
          <w:sz w:val="17"/>
          <w:szCs w:val="17"/>
        </w:rPr>
      </w:pPr>
      <w:r w:rsidRPr="00892192">
        <w:rPr>
          <w:sz w:val="17"/>
          <w:szCs w:val="17"/>
        </w:rPr>
        <w:t>доходы бюджета Большесундырского сельского поселения Моргаушского района Чувашской Республики по кодам классификации бюджета за 2021 год согласно приложению № 1 к настоящему Решению;</w:t>
      </w:r>
    </w:p>
    <w:p w:rsidR="00892192" w:rsidRPr="00892192" w:rsidRDefault="00892192" w:rsidP="00892192">
      <w:pPr>
        <w:jc w:val="both"/>
        <w:rPr>
          <w:sz w:val="17"/>
          <w:szCs w:val="17"/>
        </w:rPr>
      </w:pPr>
      <w:r w:rsidRPr="00892192">
        <w:rPr>
          <w:sz w:val="17"/>
          <w:szCs w:val="17"/>
        </w:rPr>
        <w:t xml:space="preserve">расходы бюджета Большесундырского сельского поселения Моргаушского района Чувашской Республики по ведомственной структуре расходов бюджета за 2021 </w:t>
      </w:r>
      <w:proofErr w:type="gramStart"/>
      <w:r w:rsidRPr="00892192">
        <w:rPr>
          <w:sz w:val="17"/>
          <w:szCs w:val="17"/>
        </w:rPr>
        <w:t>год  согласно</w:t>
      </w:r>
      <w:proofErr w:type="gramEnd"/>
      <w:r w:rsidRPr="00892192">
        <w:rPr>
          <w:sz w:val="17"/>
          <w:szCs w:val="17"/>
        </w:rPr>
        <w:t xml:space="preserve"> приложению № 2 к настоящему Решению;</w:t>
      </w:r>
    </w:p>
    <w:p w:rsidR="00892192" w:rsidRPr="00892192" w:rsidRDefault="00892192" w:rsidP="00892192">
      <w:pPr>
        <w:jc w:val="both"/>
        <w:rPr>
          <w:sz w:val="17"/>
          <w:szCs w:val="17"/>
        </w:rPr>
      </w:pPr>
      <w:r w:rsidRPr="00892192">
        <w:rPr>
          <w:sz w:val="17"/>
          <w:szCs w:val="17"/>
        </w:rPr>
        <w:t xml:space="preserve">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w:t>
      </w:r>
      <w:proofErr w:type="gramStart"/>
      <w:r w:rsidRPr="00892192">
        <w:rPr>
          <w:sz w:val="17"/>
          <w:szCs w:val="17"/>
        </w:rPr>
        <w:t>2021  год</w:t>
      </w:r>
      <w:proofErr w:type="gramEnd"/>
      <w:r w:rsidRPr="00892192">
        <w:rPr>
          <w:sz w:val="17"/>
          <w:szCs w:val="17"/>
        </w:rPr>
        <w:t xml:space="preserve">  согласно приложению № 3 к настоящему Решению;</w:t>
      </w:r>
    </w:p>
    <w:p w:rsidR="00892192" w:rsidRPr="00892192" w:rsidRDefault="00892192" w:rsidP="00892192">
      <w:pPr>
        <w:jc w:val="both"/>
        <w:rPr>
          <w:sz w:val="17"/>
          <w:szCs w:val="17"/>
        </w:rPr>
      </w:pPr>
      <w:r w:rsidRPr="00892192">
        <w:rPr>
          <w:sz w:val="17"/>
          <w:szCs w:val="17"/>
        </w:rPr>
        <w:t xml:space="preserve">            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2021 </w:t>
      </w:r>
      <w:proofErr w:type="gramStart"/>
      <w:r w:rsidRPr="00892192">
        <w:rPr>
          <w:sz w:val="17"/>
          <w:szCs w:val="17"/>
        </w:rPr>
        <w:t>год  согласно</w:t>
      </w:r>
      <w:proofErr w:type="gramEnd"/>
      <w:r w:rsidRPr="00892192">
        <w:rPr>
          <w:sz w:val="17"/>
          <w:szCs w:val="17"/>
        </w:rPr>
        <w:t xml:space="preserve"> приложению № 4 к настоящему Решению.</w:t>
      </w:r>
    </w:p>
    <w:p w:rsidR="00892192" w:rsidRPr="00892192" w:rsidRDefault="00892192" w:rsidP="00892192">
      <w:pPr>
        <w:jc w:val="both"/>
        <w:rPr>
          <w:sz w:val="17"/>
          <w:szCs w:val="17"/>
        </w:rPr>
      </w:pPr>
      <w:r w:rsidRPr="00892192">
        <w:rPr>
          <w:sz w:val="17"/>
          <w:szCs w:val="17"/>
        </w:rPr>
        <w:t>2. Настоящее Решение вступает в силу после его официального опубликования.</w:t>
      </w:r>
    </w:p>
    <w:p w:rsidR="00892192" w:rsidRPr="00892192" w:rsidRDefault="00892192" w:rsidP="00892192">
      <w:pPr>
        <w:rPr>
          <w:sz w:val="17"/>
          <w:szCs w:val="17"/>
        </w:rPr>
      </w:pPr>
    </w:p>
    <w:p w:rsidR="00892192" w:rsidRPr="00892192" w:rsidRDefault="00892192" w:rsidP="00892192">
      <w:pPr>
        <w:widowControl w:val="0"/>
        <w:autoSpaceDE w:val="0"/>
        <w:autoSpaceDN w:val="0"/>
        <w:adjustRightInd w:val="0"/>
        <w:jc w:val="both"/>
        <w:rPr>
          <w:sz w:val="17"/>
          <w:szCs w:val="17"/>
        </w:rPr>
      </w:pPr>
      <w:proofErr w:type="gramStart"/>
      <w:r w:rsidRPr="00892192">
        <w:rPr>
          <w:sz w:val="17"/>
          <w:szCs w:val="17"/>
        </w:rPr>
        <w:t>Глава  Большесундырского</w:t>
      </w:r>
      <w:proofErr w:type="gramEnd"/>
      <w:r w:rsidRPr="00892192">
        <w:rPr>
          <w:sz w:val="17"/>
          <w:szCs w:val="17"/>
        </w:rPr>
        <w:t xml:space="preserve"> сельского поселения                                    Н.А. Мареева              </w:t>
      </w:r>
    </w:p>
    <w:p w:rsidR="00892192" w:rsidRPr="00892192" w:rsidRDefault="00892192" w:rsidP="00892192">
      <w:pPr>
        <w:rPr>
          <w:sz w:val="17"/>
          <w:szCs w:val="17"/>
        </w:rPr>
      </w:pPr>
    </w:p>
    <w:p w:rsidR="00892192" w:rsidRPr="00892192" w:rsidRDefault="00892192" w:rsidP="00892192">
      <w:pPr>
        <w:rPr>
          <w:sz w:val="17"/>
          <w:szCs w:val="17"/>
        </w:rPr>
      </w:pPr>
    </w:p>
    <w:tbl>
      <w:tblPr>
        <w:tblW w:w="10275" w:type="dxa"/>
        <w:tblInd w:w="108" w:type="dxa"/>
        <w:tblLayout w:type="fixed"/>
        <w:tblLook w:val="04A0" w:firstRow="1" w:lastRow="0" w:firstColumn="1" w:lastColumn="0" w:noHBand="0" w:noVBand="1"/>
      </w:tblPr>
      <w:tblGrid>
        <w:gridCol w:w="5988"/>
        <w:gridCol w:w="709"/>
        <w:gridCol w:w="2267"/>
        <w:gridCol w:w="1280"/>
        <w:gridCol w:w="31"/>
      </w:tblGrid>
      <w:tr w:rsidR="00892192" w:rsidRPr="00892192" w:rsidTr="007C6CD0">
        <w:trPr>
          <w:gridAfter w:val="1"/>
          <w:wAfter w:w="31" w:type="dxa"/>
          <w:trHeight w:val="300"/>
        </w:trPr>
        <w:tc>
          <w:tcPr>
            <w:tcW w:w="5988"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709"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3547" w:type="dxa"/>
            <w:gridSpan w:val="2"/>
            <w:vMerge w:val="restart"/>
            <w:tcBorders>
              <w:top w:val="nil"/>
              <w:left w:val="nil"/>
              <w:bottom w:val="nil"/>
              <w:right w:val="nil"/>
            </w:tcBorders>
            <w:shd w:val="clear" w:color="auto" w:fill="auto"/>
            <w:hideMark/>
          </w:tcPr>
          <w:p w:rsidR="00892192" w:rsidRPr="00892192" w:rsidRDefault="00892192" w:rsidP="00892192">
            <w:pPr>
              <w:rPr>
                <w:color w:val="000000"/>
                <w:sz w:val="17"/>
                <w:szCs w:val="17"/>
              </w:rPr>
            </w:pPr>
            <w:r w:rsidRPr="00892192">
              <w:rPr>
                <w:color w:val="000000"/>
                <w:sz w:val="17"/>
                <w:szCs w:val="17"/>
              </w:rPr>
              <w:t xml:space="preserve">Приложение № 1                                                                                                           к Решению Собрания депутатов Большесундырского сельского поселения </w:t>
            </w:r>
            <w:r w:rsidRPr="00892192">
              <w:rPr>
                <w:color w:val="000000"/>
                <w:sz w:val="17"/>
                <w:szCs w:val="17"/>
              </w:rPr>
              <w:lastRenderedPageBreak/>
              <w:t xml:space="preserve">Моргаушского района Чувашской Республики  от __.___.2022 г. № ___ "Об утверждении отчета об исполнении бюджета Большесундырского сельского поселения Моргаушского района Чувашской Республики за 2021 год"                                                                                                                                                                                                         </w:t>
            </w:r>
          </w:p>
        </w:tc>
      </w:tr>
      <w:tr w:rsidR="00892192" w:rsidRPr="00892192" w:rsidTr="007C6CD0">
        <w:trPr>
          <w:gridAfter w:val="1"/>
          <w:wAfter w:w="31" w:type="dxa"/>
          <w:trHeight w:val="300"/>
        </w:trPr>
        <w:tc>
          <w:tcPr>
            <w:tcW w:w="5988" w:type="dxa"/>
            <w:tcBorders>
              <w:top w:val="nil"/>
              <w:left w:val="nil"/>
              <w:bottom w:val="nil"/>
              <w:right w:val="nil"/>
            </w:tcBorders>
            <w:shd w:val="clear" w:color="auto" w:fill="auto"/>
            <w:noWrap/>
            <w:vAlign w:val="bottom"/>
            <w:hideMark/>
          </w:tcPr>
          <w:p w:rsidR="00892192" w:rsidRPr="00892192" w:rsidRDefault="00892192" w:rsidP="00892192">
            <w:pPr>
              <w:rPr>
                <w:color w:val="000000"/>
                <w:sz w:val="17"/>
                <w:szCs w:val="17"/>
              </w:rPr>
            </w:pPr>
          </w:p>
        </w:tc>
        <w:tc>
          <w:tcPr>
            <w:tcW w:w="709"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3547" w:type="dxa"/>
            <w:gridSpan w:val="2"/>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gridAfter w:val="1"/>
          <w:wAfter w:w="31" w:type="dxa"/>
          <w:trHeight w:val="300"/>
        </w:trPr>
        <w:tc>
          <w:tcPr>
            <w:tcW w:w="5988"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709"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3547" w:type="dxa"/>
            <w:gridSpan w:val="2"/>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gridAfter w:val="1"/>
          <w:wAfter w:w="31" w:type="dxa"/>
          <w:trHeight w:val="300"/>
        </w:trPr>
        <w:tc>
          <w:tcPr>
            <w:tcW w:w="5988"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709"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3547" w:type="dxa"/>
            <w:gridSpan w:val="2"/>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gridAfter w:val="1"/>
          <w:wAfter w:w="31" w:type="dxa"/>
          <w:trHeight w:val="300"/>
        </w:trPr>
        <w:tc>
          <w:tcPr>
            <w:tcW w:w="5988"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709"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3547" w:type="dxa"/>
            <w:gridSpan w:val="2"/>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gridAfter w:val="1"/>
          <w:wAfter w:w="31" w:type="dxa"/>
          <w:trHeight w:val="300"/>
        </w:trPr>
        <w:tc>
          <w:tcPr>
            <w:tcW w:w="5988"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709" w:type="dxa"/>
            <w:tcBorders>
              <w:top w:val="nil"/>
              <w:left w:val="nil"/>
              <w:bottom w:val="nil"/>
              <w:right w:val="nil"/>
            </w:tcBorders>
            <w:shd w:val="clear" w:color="auto" w:fill="auto"/>
            <w:noWrap/>
            <w:vAlign w:val="bottom"/>
            <w:hideMark/>
          </w:tcPr>
          <w:p w:rsidR="00892192" w:rsidRPr="00892192" w:rsidRDefault="00892192" w:rsidP="00892192">
            <w:pPr>
              <w:rPr>
                <w:sz w:val="17"/>
                <w:szCs w:val="17"/>
              </w:rPr>
            </w:pPr>
          </w:p>
        </w:tc>
        <w:tc>
          <w:tcPr>
            <w:tcW w:w="3547" w:type="dxa"/>
            <w:gridSpan w:val="2"/>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trHeight w:val="230"/>
        </w:trPr>
        <w:tc>
          <w:tcPr>
            <w:tcW w:w="10275" w:type="dxa"/>
            <w:gridSpan w:val="5"/>
            <w:vMerge w:val="restart"/>
            <w:tcBorders>
              <w:top w:val="nil"/>
              <w:left w:val="nil"/>
              <w:bottom w:val="nil"/>
              <w:right w:val="nil"/>
            </w:tcBorders>
            <w:shd w:val="clear" w:color="auto" w:fill="auto"/>
            <w:vAlign w:val="bottom"/>
            <w:hideMark/>
          </w:tcPr>
          <w:p w:rsidR="00892192" w:rsidRPr="00892192" w:rsidRDefault="00892192" w:rsidP="00892192">
            <w:pPr>
              <w:jc w:val="center"/>
              <w:rPr>
                <w:b/>
                <w:bCs/>
                <w:color w:val="000000"/>
                <w:sz w:val="17"/>
                <w:szCs w:val="17"/>
              </w:rPr>
            </w:pPr>
            <w:r w:rsidRPr="00892192">
              <w:rPr>
                <w:b/>
                <w:bCs/>
                <w:color w:val="000000"/>
                <w:sz w:val="17"/>
                <w:szCs w:val="17"/>
              </w:rPr>
              <w:t>Доходы бюджета Большесундырского сельского поселения Моргаушского района Чувашской Республики по кодам классификации бюджета за 2021 год</w:t>
            </w:r>
          </w:p>
        </w:tc>
      </w:tr>
      <w:tr w:rsidR="00892192" w:rsidRPr="00892192" w:rsidTr="007C6CD0">
        <w:trPr>
          <w:trHeight w:val="195"/>
        </w:trPr>
        <w:tc>
          <w:tcPr>
            <w:tcW w:w="10275" w:type="dxa"/>
            <w:gridSpan w:val="5"/>
            <w:vMerge/>
            <w:tcBorders>
              <w:top w:val="nil"/>
              <w:left w:val="nil"/>
              <w:bottom w:val="nil"/>
              <w:right w:val="nil"/>
            </w:tcBorders>
            <w:vAlign w:val="center"/>
            <w:hideMark/>
          </w:tcPr>
          <w:p w:rsidR="00892192" w:rsidRPr="00892192" w:rsidRDefault="00892192" w:rsidP="00892192">
            <w:pPr>
              <w:rPr>
                <w:b/>
                <w:bCs/>
                <w:color w:val="000000"/>
                <w:sz w:val="17"/>
                <w:szCs w:val="17"/>
              </w:rPr>
            </w:pPr>
          </w:p>
        </w:tc>
      </w:tr>
      <w:tr w:rsidR="00892192" w:rsidRPr="00892192" w:rsidTr="007C6CD0">
        <w:trPr>
          <w:trHeight w:val="282"/>
        </w:trPr>
        <w:tc>
          <w:tcPr>
            <w:tcW w:w="10275" w:type="dxa"/>
            <w:gridSpan w:val="5"/>
            <w:vMerge/>
            <w:tcBorders>
              <w:top w:val="nil"/>
              <w:left w:val="nil"/>
              <w:bottom w:val="nil"/>
              <w:right w:val="nil"/>
            </w:tcBorders>
            <w:vAlign w:val="center"/>
            <w:hideMark/>
          </w:tcPr>
          <w:p w:rsidR="00892192" w:rsidRPr="00892192" w:rsidRDefault="00892192" w:rsidP="00892192">
            <w:pPr>
              <w:rPr>
                <w:b/>
                <w:bCs/>
                <w:color w:val="000000"/>
                <w:sz w:val="17"/>
                <w:szCs w:val="17"/>
              </w:rPr>
            </w:pPr>
          </w:p>
        </w:tc>
      </w:tr>
      <w:tr w:rsidR="00892192" w:rsidRPr="00892192" w:rsidTr="007C6CD0">
        <w:trPr>
          <w:trHeight w:val="80"/>
        </w:trPr>
        <w:tc>
          <w:tcPr>
            <w:tcW w:w="10275" w:type="dxa"/>
            <w:gridSpan w:val="5"/>
            <w:tcBorders>
              <w:top w:val="nil"/>
              <w:left w:val="nil"/>
              <w:bottom w:val="single" w:sz="4" w:space="0" w:color="000000"/>
              <w:right w:val="nil"/>
            </w:tcBorders>
            <w:shd w:val="clear" w:color="auto" w:fill="auto"/>
            <w:noWrap/>
            <w:vAlign w:val="bottom"/>
            <w:hideMark/>
          </w:tcPr>
          <w:p w:rsidR="00892192" w:rsidRPr="00892192" w:rsidRDefault="00892192" w:rsidP="00892192">
            <w:pPr>
              <w:jc w:val="center"/>
              <w:rPr>
                <w:b/>
                <w:bCs/>
                <w:color w:val="000000"/>
                <w:sz w:val="17"/>
                <w:szCs w:val="17"/>
              </w:rPr>
            </w:pPr>
            <w:r w:rsidRPr="00892192">
              <w:rPr>
                <w:b/>
                <w:bCs/>
                <w:color w:val="000000"/>
                <w:sz w:val="17"/>
                <w:szCs w:val="17"/>
              </w:rPr>
              <w:t> </w:t>
            </w:r>
          </w:p>
        </w:tc>
      </w:tr>
      <w:tr w:rsidR="00892192" w:rsidRPr="00892192" w:rsidTr="007C6CD0">
        <w:trPr>
          <w:gridAfter w:val="1"/>
          <w:wAfter w:w="31" w:type="dxa"/>
          <w:trHeight w:val="276"/>
        </w:trPr>
        <w:tc>
          <w:tcPr>
            <w:tcW w:w="5988" w:type="dxa"/>
            <w:vMerge w:val="restart"/>
            <w:tcBorders>
              <w:top w:val="nil"/>
              <w:left w:val="single" w:sz="4" w:space="0" w:color="000000"/>
              <w:bottom w:val="single" w:sz="4" w:space="0" w:color="000000"/>
              <w:right w:val="single" w:sz="4" w:space="0" w:color="000000"/>
            </w:tcBorders>
            <w:shd w:val="clear" w:color="auto" w:fill="auto"/>
            <w:hideMark/>
          </w:tcPr>
          <w:p w:rsidR="00892192" w:rsidRPr="00892192" w:rsidRDefault="00892192" w:rsidP="00892192">
            <w:pPr>
              <w:jc w:val="center"/>
              <w:rPr>
                <w:color w:val="000000"/>
                <w:sz w:val="17"/>
                <w:szCs w:val="17"/>
              </w:rPr>
            </w:pPr>
            <w:r w:rsidRPr="00892192">
              <w:rPr>
                <w:color w:val="000000"/>
                <w:sz w:val="17"/>
                <w:szCs w:val="17"/>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892192" w:rsidRPr="00892192" w:rsidRDefault="00892192" w:rsidP="00892192">
            <w:pPr>
              <w:jc w:val="center"/>
              <w:rPr>
                <w:color w:val="000000"/>
                <w:sz w:val="17"/>
                <w:szCs w:val="17"/>
              </w:rPr>
            </w:pPr>
            <w:r w:rsidRPr="00892192">
              <w:rPr>
                <w:color w:val="000000"/>
                <w:sz w:val="17"/>
                <w:szCs w:val="17"/>
              </w:rPr>
              <w:t>Код строки</w:t>
            </w:r>
          </w:p>
        </w:tc>
        <w:tc>
          <w:tcPr>
            <w:tcW w:w="2267" w:type="dxa"/>
            <w:vMerge w:val="restart"/>
            <w:tcBorders>
              <w:top w:val="nil"/>
              <w:left w:val="single" w:sz="4" w:space="0" w:color="000000"/>
              <w:bottom w:val="single" w:sz="4" w:space="0" w:color="000000"/>
              <w:right w:val="single" w:sz="4" w:space="0" w:color="000000"/>
            </w:tcBorders>
            <w:shd w:val="clear" w:color="auto" w:fill="auto"/>
            <w:hideMark/>
          </w:tcPr>
          <w:p w:rsidR="00892192" w:rsidRPr="00892192" w:rsidRDefault="00892192" w:rsidP="00892192">
            <w:pPr>
              <w:jc w:val="center"/>
              <w:rPr>
                <w:color w:val="000000"/>
                <w:sz w:val="17"/>
                <w:szCs w:val="17"/>
              </w:rPr>
            </w:pPr>
            <w:r w:rsidRPr="00892192">
              <w:rPr>
                <w:color w:val="000000"/>
                <w:sz w:val="17"/>
                <w:szCs w:val="17"/>
              </w:rPr>
              <w:t>Код дохода по бюджетной классификации</w:t>
            </w:r>
          </w:p>
        </w:tc>
        <w:tc>
          <w:tcPr>
            <w:tcW w:w="1280" w:type="dxa"/>
            <w:vMerge w:val="restart"/>
            <w:tcBorders>
              <w:top w:val="nil"/>
              <w:left w:val="nil"/>
              <w:bottom w:val="nil"/>
              <w:right w:val="nil"/>
            </w:tcBorders>
            <w:shd w:val="clear" w:color="auto" w:fill="auto"/>
            <w:hideMark/>
          </w:tcPr>
          <w:p w:rsidR="00892192" w:rsidRPr="00892192" w:rsidRDefault="00892192" w:rsidP="00892192">
            <w:pPr>
              <w:jc w:val="center"/>
              <w:rPr>
                <w:color w:val="000000"/>
                <w:sz w:val="17"/>
                <w:szCs w:val="17"/>
              </w:rPr>
            </w:pPr>
            <w:r w:rsidRPr="00892192">
              <w:rPr>
                <w:color w:val="000000"/>
                <w:sz w:val="17"/>
                <w:szCs w:val="17"/>
              </w:rPr>
              <w:t>Исполнено</w:t>
            </w:r>
          </w:p>
        </w:tc>
      </w:tr>
      <w:tr w:rsidR="00892192" w:rsidRPr="00892192" w:rsidTr="007C6CD0">
        <w:trPr>
          <w:gridAfter w:val="1"/>
          <w:wAfter w:w="31" w:type="dxa"/>
          <w:trHeight w:val="276"/>
        </w:trPr>
        <w:tc>
          <w:tcPr>
            <w:tcW w:w="5988" w:type="dxa"/>
            <w:vMerge/>
            <w:tcBorders>
              <w:top w:val="nil"/>
              <w:left w:val="single" w:sz="4" w:space="0" w:color="000000"/>
              <w:bottom w:val="single" w:sz="4" w:space="0" w:color="000000"/>
              <w:right w:val="single" w:sz="4" w:space="0" w:color="000000"/>
            </w:tcBorders>
            <w:vAlign w:val="center"/>
            <w:hideMark/>
          </w:tcPr>
          <w:p w:rsidR="00892192" w:rsidRPr="00892192" w:rsidRDefault="00892192" w:rsidP="00892192">
            <w:pPr>
              <w:rPr>
                <w:color w:val="000000"/>
                <w:sz w:val="17"/>
                <w:szCs w:val="17"/>
              </w:rPr>
            </w:pPr>
          </w:p>
        </w:tc>
        <w:tc>
          <w:tcPr>
            <w:tcW w:w="709" w:type="dxa"/>
            <w:vMerge/>
            <w:tcBorders>
              <w:top w:val="nil"/>
              <w:left w:val="single" w:sz="4" w:space="0" w:color="000000"/>
              <w:bottom w:val="single" w:sz="4" w:space="0" w:color="000000"/>
              <w:right w:val="single" w:sz="4" w:space="0" w:color="000000"/>
            </w:tcBorders>
            <w:vAlign w:val="center"/>
            <w:hideMark/>
          </w:tcPr>
          <w:p w:rsidR="00892192" w:rsidRPr="00892192" w:rsidRDefault="00892192" w:rsidP="00892192">
            <w:pPr>
              <w:rPr>
                <w:color w:val="000000"/>
                <w:sz w:val="17"/>
                <w:szCs w:val="17"/>
              </w:rPr>
            </w:pPr>
          </w:p>
        </w:tc>
        <w:tc>
          <w:tcPr>
            <w:tcW w:w="2267" w:type="dxa"/>
            <w:vMerge/>
            <w:tcBorders>
              <w:top w:val="nil"/>
              <w:left w:val="single" w:sz="4" w:space="0" w:color="000000"/>
              <w:bottom w:val="single" w:sz="4" w:space="0" w:color="000000"/>
              <w:right w:val="single" w:sz="4" w:space="0" w:color="000000"/>
            </w:tcBorders>
            <w:vAlign w:val="center"/>
            <w:hideMark/>
          </w:tcPr>
          <w:p w:rsidR="00892192" w:rsidRPr="00892192" w:rsidRDefault="00892192" w:rsidP="00892192">
            <w:pPr>
              <w:rPr>
                <w:color w:val="000000"/>
                <w:sz w:val="17"/>
                <w:szCs w:val="17"/>
              </w:rPr>
            </w:pPr>
          </w:p>
        </w:tc>
        <w:tc>
          <w:tcPr>
            <w:tcW w:w="1280" w:type="dxa"/>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gridAfter w:val="1"/>
          <w:wAfter w:w="31" w:type="dxa"/>
          <w:trHeight w:val="285"/>
        </w:trPr>
        <w:tc>
          <w:tcPr>
            <w:tcW w:w="5988" w:type="dxa"/>
            <w:vMerge/>
            <w:tcBorders>
              <w:top w:val="nil"/>
              <w:left w:val="single" w:sz="4" w:space="0" w:color="000000"/>
              <w:bottom w:val="single" w:sz="4" w:space="0" w:color="000000"/>
              <w:right w:val="single" w:sz="4" w:space="0" w:color="000000"/>
            </w:tcBorders>
            <w:vAlign w:val="center"/>
            <w:hideMark/>
          </w:tcPr>
          <w:p w:rsidR="00892192" w:rsidRPr="00892192" w:rsidRDefault="00892192" w:rsidP="00892192">
            <w:pPr>
              <w:rPr>
                <w:color w:val="000000"/>
                <w:sz w:val="17"/>
                <w:szCs w:val="17"/>
              </w:rPr>
            </w:pPr>
          </w:p>
        </w:tc>
        <w:tc>
          <w:tcPr>
            <w:tcW w:w="709" w:type="dxa"/>
            <w:vMerge/>
            <w:tcBorders>
              <w:top w:val="nil"/>
              <w:left w:val="single" w:sz="4" w:space="0" w:color="000000"/>
              <w:bottom w:val="single" w:sz="4" w:space="0" w:color="000000"/>
              <w:right w:val="single" w:sz="4" w:space="0" w:color="000000"/>
            </w:tcBorders>
            <w:vAlign w:val="center"/>
            <w:hideMark/>
          </w:tcPr>
          <w:p w:rsidR="00892192" w:rsidRPr="00892192" w:rsidRDefault="00892192" w:rsidP="00892192">
            <w:pPr>
              <w:rPr>
                <w:color w:val="000000"/>
                <w:sz w:val="17"/>
                <w:szCs w:val="17"/>
              </w:rPr>
            </w:pPr>
          </w:p>
        </w:tc>
        <w:tc>
          <w:tcPr>
            <w:tcW w:w="2267" w:type="dxa"/>
            <w:vMerge/>
            <w:tcBorders>
              <w:top w:val="nil"/>
              <w:left w:val="single" w:sz="4" w:space="0" w:color="000000"/>
              <w:bottom w:val="single" w:sz="4" w:space="0" w:color="000000"/>
              <w:right w:val="single" w:sz="4" w:space="0" w:color="000000"/>
            </w:tcBorders>
            <w:vAlign w:val="center"/>
            <w:hideMark/>
          </w:tcPr>
          <w:p w:rsidR="00892192" w:rsidRPr="00892192" w:rsidRDefault="00892192" w:rsidP="00892192">
            <w:pPr>
              <w:rPr>
                <w:color w:val="000000"/>
                <w:sz w:val="17"/>
                <w:szCs w:val="17"/>
              </w:rPr>
            </w:pPr>
          </w:p>
        </w:tc>
        <w:tc>
          <w:tcPr>
            <w:tcW w:w="1280" w:type="dxa"/>
            <w:vMerge/>
            <w:tcBorders>
              <w:top w:val="nil"/>
              <w:left w:val="nil"/>
              <w:bottom w:val="nil"/>
              <w:right w:val="nil"/>
            </w:tcBorders>
            <w:vAlign w:val="center"/>
            <w:hideMark/>
          </w:tcPr>
          <w:p w:rsidR="00892192" w:rsidRPr="00892192" w:rsidRDefault="00892192" w:rsidP="00892192">
            <w:pPr>
              <w:rPr>
                <w:color w:val="000000"/>
                <w:sz w:val="17"/>
                <w:szCs w:val="17"/>
              </w:rPr>
            </w:pPr>
          </w:p>
        </w:tc>
      </w:tr>
      <w:tr w:rsidR="00892192" w:rsidRPr="00892192" w:rsidTr="007C6CD0">
        <w:trPr>
          <w:gridAfter w:val="1"/>
          <w:wAfter w:w="31" w:type="dxa"/>
          <w:trHeight w:val="285"/>
        </w:trPr>
        <w:tc>
          <w:tcPr>
            <w:tcW w:w="5988" w:type="dxa"/>
            <w:tcBorders>
              <w:top w:val="nil"/>
              <w:left w:val="single" w:sz="4" w:space="0" w:color="000000"/>
              <w:bottom w:val="single" w:sz="4" w:space="0" w:color="000000"/>
              <w:right w:val="single" w:sz="4" w:space="0" w:color="000000"/>
            </w:tcBorders>
            <w:shd w:val="clear" w:color="auto" w:fill="auto"/>
            <w:noWrap/>
            <w:vAlign w:val="center"/>
            <w:hideMark/>
          </w:tcPr>
          <w:p w:rsidR="00892192" w:rsidRPr="00892192" w:rsidRDefault="00892192" w:rsidP="00892192">
            <w:pPr>
              <w:jc w:val="center"/>
              <w:rPr>
                <w:color w:val="000000"/>
                <w:sz w:val="17"/>
                <w:szCs w:val="17"/>
              </w:rPr>
            </w:pPr>
            <w:r w:rsidRPr="00892192">
              <w:rPr>
                <w:color w:val="000000"/>
                <w:sz w:val="17"/>
                <w:szCs w:val="17"/>
              </w:rPr>
              <w:t>1</w:t>
            </w:r>
          </w:p>
        </w:tc>
        <w:tc>
          <w:tcPr>
            <w:tcW w:w="709" w:type="dxa"/>
            <w:tcBorders>
              <w:top w:val="nil"/>
              <w:left w:val="nil"/>
              <w:bottom w:val="nil"/>
              <w:right w:val="single" w:sz="4" w:space="0" w:color="000000"/>
            </w:tcBorders>
            <w:shd w:val="clear" w:color="auto" w:fill="auto"/>
            <w:noWrap/>
            <w:vAlign w:val="center"/>
            <w:hideMark/>
          </w:tcPr>
          <w:p w:rsidR="00892192" w:rsidRPr="00892192" w:rsidRDefault="00892192" w:rsidP="00892192">
            <w:pPr>
              <w:jc w:val="center"/>
              <w:rPr>
                <w:color w:val="000000"/>
                <w:sz w:val="17"/>
                <w:szCs w:val="17"/>
              </w:rPr>
            </w:pPr>
            <w:r w:rsidRPr="00892192">
              <w:rPr>
                <w:color w:val="000000"/>
                <w:sz w:val="17"/>
                <w:szCs w:val="17"/>
              </w:rPr>
              <w:t>2</w:t>
            </w:r>
          </w:p>
        </w:tc>
        <w:tc>
          <w:tcPr>
            <w:tcW w:w="2267" w:type="dxa"/>
            <w:tcBorders>
              <w:top w:val="nil"/>
              <w:left w:val="nil"/>
              <w:bottom w:val="nil"/>
              <w:right w:val="single" w:sz="4" w:space="0" w:color="000000"/>
            </w:tcBorders>
            <w:shd w:val="clear" w:color="auto" w:fill="auto"/>
            <w:noWrap/>
            <w:vAlign w:val="center"/>
            <w:hideMark/>
          </w:tcPr>
          <w:p w:rsidR="00892192" w:rsidRPr="00892192" w:rsidRDefault="00892192" w:rsidP="00892192">
            <w:pPr>
              <w:jc w:val="center"/>
              <w:rPr>
                <w:color w:val="000000"/>
                <w:sz w:val="17"/>
                <w:szCs w:val="17"/>
              </w:rPr>
            </w:pPr>
            <w:r w:rsidRPr="00892192">
              <w:rPr>
                <w:color w:val="000000"/>
                <w:sz w:val="17"/>
                <w:szCs w:val="17"/>
              </w:rPr>
              <w:t>3</w:t>
            </w:r>
          </w:p>
        </w:tc>
        <w:tc>
          <w:tcPr>
            <w:tcW w:w="1280" w:type="dxa"/>
            <w:tcBorders>
              <w:top w:val="single" w:sz="4" w:space="0" w:color="000000"/>
              <w:left w:val="nil"/>
              <w:bottom w:val="nil"/>
              <w:right w:val="single" w:sz="4" w:space="0" w:color="000000"/>
            </w:tcBorders>
            <w:shd w:val="clear" w:color="auto" w:fill="auto"/>
            <w:noWrap/>
            <w:vAlign w:val="center"/>
            <w:hideMark/>
          </w:tcPr>
          <w:p w:rsidR="00892192" w:rsidRPr="00892192" w:rsidRDefault="00892192" w:rsidP="00892192">
            <w:pPr>
              <w:jc w:val="center"/>
              <w:rPr>
                <w:color w:val="000000"/>
                <w:sz w:val="17"/>
                <w:szCs w:val="17"/>
              </w:rPr>
            </w:pPr>
            <w:r w:rsidRPr="00892192">
              <w:rPr>
                <w:color w:val="000000"/>
                <w:sz w:val="17"/>
                <w:szCs w:val="17"/>
              </w:rPr>
              <w:t>5</w:t>
            </w:r>
          </w:p>
        </w:tc>
      </w:tr>
      <w:tr w:rsidR="00892192" w:rsidRPr="00892192" w:rsidTr="007C6CD0">
        <w:trPr>
          <w:gridAfter w:val="1"/>
          <w:wAfter w:w="31" w:type="dxa"/>
          <w:trHeight w:val="34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Доходы бюджета - 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b/>
                <w:bCs/>
                <w:color w:val="000000"/>
                <w:sz w:val="17"/>
                <w:szCs w:val="17"/>
              </w:rPr>
            </w:pPr>
            <w:r w:rsidRPr="00892192">
              <w:rPr>
                <w:b/>
                <w:bCs/>
                <w:color w:val="000000"/>
                <w:sz w:val="17"/>
                <w:szCs w:val="17"/>
              </w:rPr>
              <w:t>x</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20 698 402,80</w:t>
            </w:r>
          </w:p>
        </w:tc>
      </w:tr>
      <w:tr w:rsidR="00892192" w:rsidRPr="00892192" w:rsidTr="007C6CD0">
        <w:trPr>
          <w:gridAfter w:val="1"/>
          <w:wAfter w:w="31" w:type="dxa"/>
          <w:trHeight w:val="300"/>
        </w:trPr>
        <w:tc>
          <w:tcPr>
            <w:tcW w:w="5988" w:type="dxa"/>
            <w:tcBorders>
              <w:top w:val="nil"/>
              <w:left w:val="single" w:sz="4" w:space="0" w:color="000000"/>
              <w:bottom w:val="nil"/>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в том числе: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 </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 </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 </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Федеральное казначейство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100 0 00 00000 00 0000 000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805 582,02</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НАЛОГОВЫЕ И НЕНАЛОГОВЫЕ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805 582,02</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НАЛОГИ НА ТОВАРЫ (РАБОТЫ, УСЛУГИ), РЕАЛИЗУЕМЫЕ НА ТЕРРИТОРИИ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805 582,02</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Акцизы по подакцизным товарам (продукции), производимым на территории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805 582,02</w:t>
            </w:r>
          </w:p>
        </w:tc>
      </w:tr>
      <w:tr w:rsidR="00892192" w:rsidRPr="00892192" w:rsidTr="007C6CD0">
        <w:trPr>
          <w:gridAfter w:val="1"/>
          <w:wAfter w:w="31" w:type="dxa"/>
          <w:trHeight w:val="88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100 1 03 02230 01 0000 110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371 904,67</w:t>
            </w:r>
          </w:p>
        </w:tc>
      </w:tr>
      <w:tr w:rsidR="00892192" w:rsidRPr="00892192" w:rsidTr="007C6CD0">
        <w:trPr>
          <w:gridAfter w:val="1"/>
          <w:wAfter w:w="31" w:type="dxa"/>
          <w:trHeight w:val="1266"/>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100 1 03 02231 01 0000 110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371 904,67</w:t>
            </w:r>
          </w:p>
        </w:tc>
      </w:tr>
      <w:tr w:rsidR="00892192" w:rsidRPr="00892192" w:rsidTr="007C6CD0">
        <w:trPr>
          <w:gridAfter w:val="1"/>
          <w:wAfter w:w="31" w:type="dxa"/>
          <w:trHeight w:val="97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моторные масла для дизельных и (или) карбюраторных (</w:t>
            </w:r>
            <w:proofErr w:type="spellStart"/>
            <w:r w:rsidRPr="00892192">
              <w:rPr>
                <w:color w:val="000000"/>
                <w:sz w:val="17"/>
                <w:szCs w:val="17"/>
              </w:rPr>
              <w:t>инжекторных</w:t>
            </w:r>
            <w:proofErr w:type="spellEnd"/>
            <w:r w:rsidRPr="00892192">
              <w:rPr>
                <w:color w:val="000000"/>
                <w:sz w:val="17"/>
                <w:szCs w:val="1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100 1 03 02240 01 0000 110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2 615,51</w:t>
            </w:r>
          </w:p>
        </w:tc>
      </w:tr>
      <w:tr w:rsidR="00892192" w:rsidRPr="00892192" w:rsidTr="007C6CD0">
        <w:trPr>
          <w:gridAfter w:val="1"/>
          <w:wAfter w:w="31" w:type="dxa"/>
          <w:trHeight w:val="41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моторные масла для дизельных и (или) карбюраторных (</w:t>
            </w:r>
            <w:proofErr w:type="spellStart"/>
            <w:r w:rsidRPr="00892192">
              <w:rPr>
                <w:color w:val="000000"/>
                <w:sz w:val="17"/>
                <w:szCs w:val="17"/>
              </w:rPr>
              <w:t>инжекторных</w:t>
            </w:r>
            <w:proofErr w:type="spellEnd"/>
            <w:r w:rsidRPr="00892192">
              <w:rPr>
                <w:color w:val="000000"/>
                <w:sz w:val="17"/>
                <w:szCs w:val="1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100 1 03 02241 01 0000 110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2 615,51</w:t>
            </w:r>
          </w:p>
        </w:tc>
      </w:tr>
      <w:tr w:rsidR="00892192" w:rsidRPr="00892192" w:rsidTr="007C6CD0">
        <w:trPr>
          <w:gridAfter w:val="1"/>
          <w:wAfter w:w="31" w:type="dxa"/>
          <w:trHeight w:val="751"/>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100 1 03 02250 01 0000 110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494 481,15</w:t>
            </w:r>
          </w:p>
        </w:tc>
      </w:tr>
      <w:tr w:rsidR="00892192" w:rsidRPr="00892192" w:rsidTr="007C6CD0">
        <w:trPr>
          <w:gridAfter w:val="1"/>
          <w:wAfter w:w="31" w:type="dxa"/>
          <w:trHeight w:val="123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100 1 03 02251 01 0000 110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494 481,15</w:t>
            </w:r>
          </w:p>
        </w:tc>
      </w:tr>
      <w:tr w:rsidR="00892192" w:rsidRPr="00892192" w:rsidTr="007C6CD0">
        <w:trPr>
          <w:gridAfter w:val="1"/>
          <w:wAfter w:w="31" w:type="dxa"/>
          <w:trHeight w:val="836"/>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100 1 03 02260 01 0000 110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-63 419,31</w:t>
            </w:r>
          </w:p>
        </w:tc>
      </w:tr>
      <w:tr w:rsidR="00892192" w:rsidRPr="00892192" w:rsidTr="007C6CD0">
        <w:trPr>
          <w:gridAfter w:val="1"/>
          <w:wAfter w:w="31" w:type="dxa"/>
          <w:trHeight w:val="1207"/>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100 1 03 02261 01 0000 110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-63 419,31</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Федеральная налоговая служба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182 0 00 00000 00 0000 000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3 002 215,36</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НАЛОГОВЫЕ И НЕНАЛОГОВЫЕ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3 002 215,36</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НАЛОГИ НА ПРИБЫЛЬ,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509 885,76</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509 885,76</w:t>
            </w:r>
          </w:p>
        </w:tc>
      </w:tr>
      <w:tr w:rsidR="00892192" w:rsidRPr="00892192" w:rsidTr="007C6CD0">
        <w:trPr>
          <w:gridAfter w:val="1"/>
          <w:wAfter w:w="31" w:type="dxa"/>
          <w:trHeight w:val="85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506 947,74</w:t>
            </w:r>
          </w:p>
        </w:tc>
      </w:tr>
      <w:tr w:rsidR="00892192" w:rsidRPr="00892192" w:rsidTr="007C6CD0">
        <w:trPr>
          <w:gridAfter w:val="1"/>
          <w:wAfter w:w="31" w:type="dxa"/>
          <w:trHeight w:val="126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182 1 01 02010 01 1000 110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506 245,72</w:t>
            </w:r>
          </w:p>
        </w:tc>
      </w:tr>
      <w:tr w:rsidR="00892192" w:rsidRPr="00892192" w:rsidTr="007C6CD0">
        <w:trPr>
          <w:gridAfter w:val="1"/>
          <w:wAfter w:w="31" w:type="dxa"/>
          <w:trHeight w:val="994"/>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182 1 01 02010 01 2100 110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84,08</w:t>
            </w:r>
          </w:p>
        </w:tc>
      </w:tr>
      <w:tr w:rsidR="00892192" w:rsidRPr="00892192" w:rsidTr="007C6CD0">
        <w:trPr>
          <w:gridAfter w:val="1"/>
          <w:wAfter w:w="31" w:type="dxa"/>
          <w:trHeight w:val="1264"/>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182 1 01 02010 01 3000 110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617,94</w:t>
            </w:r>
          </w:p>
        </w:tc>
      </w:tr>
      <w:tr w:rsidR="00892192" w:rsidRPr="00892192" w:rsidTr="007C6CD0">
        <w:trPr>
          <w:gridAfter w:val="1"/>
          <w:wAfter w:w="31" w:type="dxa"/>
          <w:trHeight w:val="1112"/>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182 1 01 02020 01 0000 110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1 190,35</w:t>
            </w:r>
          </w:p>
        </w:tc>
      </w:tr>
      <w:tr w:rsidR="00892192" w:rsidRPr="00892192" w:rsidTr="007C6CD0">
        <w:trPr>
          <w:gridAfter w:val="1"/>
          <w:wAfter w:w="31" w:type="dxa"/>
          <w:trHeight w:val="1356"/>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182 1 01 02020 01 1000 110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1 190,14</w:t>
            </w:r>
          </w:p>
        </w:tc>
      </w:tr>
      <w:tr w:rsidR="00892192" w:rsidRPr="00892192" w:rsidTr="007C6CD0">
        <w:trPr>
          <w:gridAfter w:val="1"/>
          <w:wAfter w:w="31" w:type="dxa"/>
          <w:trHeight w:val="1247"/>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182 1 01 02020 01 2100 110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0,21</w:t>
            </w:r>
          </w:p>
        </w:tc>
      </w:tr>
      <w:tr w:rsidR="00892192" w:rsidRPr="00892192" w:rsidTr="007C6CD0">
        <w:trPr>
          <w:gridAfter w:val="1"/>
          <w:wAfter w:w="31" w:type="dxa"/>
          <w:trHeight w:val="69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182 1 01 02030 01 0000 110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1 667,51</w:t>
            </w:r>
          </w:p>
        </w:tc>
      </w:tr>
      <w:tr w:rsidR="00892192" w:rsidRPr="00892192" w:rsidTr="007C6CD0">
        <w:trPr>
          <w:gridAfter w:val="1"/>
          <w:wAfter w:w="31" w:type="dxa"/>
          <w:trHeight w:val="851"/>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182 1 01 02030 01 1000 110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1 649,43</w:t>
            </w:r>
          </w:p>
        </w:tc>
      </w:tr>
      <w:tr w:rsidR="00892192" w:rsidRPr="00892192" w:rsidTr="007C6CD0">
        <w:trPr>
          <w:gridAfter w:val="1"/>
          <w:wAfter w:w="31" w:type="dxa"/>
          <w:trHeight w:val="551"/>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182 1 01 02030 01 2100 110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3,08</w:t>
            </w:r>
          </w:p>
        </w:tc>
      </w:tr>
      <w:tr w:rsidR="00892192" w:rsidRPr="00892192" w:rsidTr="007C6CD0">
        <w:trPr>
          <w:gridAfter w:val="1"/>
          <w:wAfter w:w="31" w:type="dxa"/>
          <w:trHeight w:val="658"/>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182 1 01 02030 01 3000 110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15,00</w:t>
            </w:r>
          </w:p>
        </w:tc>
      </w:tr>
      <w:tr w:rsidR="00892192" w:rsidRPr="00892192" w:rsidTr="007C6CD0">
        <w:trPr>
          <w:gridAfter w:val="1"/>
          <w:wAfter w:w="31" w:type="dxa"/>
          <w:trHeight w:val="63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lastRenderedPageBreak/>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182 1 01 02080 01 0000 110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80,16</w:t>
            </w:r>
          </w:p>
        </w:tc>
      </w:tr>
      <w:tr w:rsidR="00892192" w:rsidRPr="00892192" w:rsidTr="007C6CD0">
        <w:trPr>
          <w:gridAfter w:val="1"/>
          <w:wAfter w:w="31" w:type="dxa"/>
          <w:trHeight w:val="10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182 1 01 02080 01 2100 110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80,16</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НАЛОГИ НА СОВОКУПНЫЙ ДОХОД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43 171,40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Единый сельскохозяйственный налог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43 171,40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Единый сельскохозяйственный налог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182 1 05 03010 01 0000 110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43 171,40</w:t>
            </w:r>
          </w:p>
        </w:tc>
      </w:tr>
      <w:tr w:rsidR="00892192" w:rsidRPr="00892192" w:rsidTr="007C6CD0">
        <w:trPr>
          <w:gridAfter w:val="1"/>
          <w:wAfter w:w="31" w:type="dxa"/>
          <w:trHeight w:val="69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182 1 05 03010 01 1000 110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43 171,40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НАЛОГИ НА ИМУЩЕСТВО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2 449 158,20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имущество физических лиц</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972 625,79</w:t>
            </w:r>
          </w:p>
        </w:tc>
      </w:tr>
      <w:tr w:rsidR="00892192" w:rsidRPr="00892192" w:rsidTr="007C6CD0">
        <w:trPr>
          <w:gridAfter w:val="1"/>
          <w:wAfter w:w="31" w:type="dxa"/>
          <w:trHeight w:val="33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182 1 06 01030 10 0000 110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972 625,79</w:t>
            </w:r>
          </w:p>
        </w:tc>
      </w:tr>
      <w:tr w:rsidR="00892192" w:rsidRPr="00892192" w:rsidTr="007C6CD0">
        <w:trPr>
          <w:gridAfter w:val="1"/>
          <w:wAfter w:w="31" w:type="dxa"/>
          <w:trHeight w:val="77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182 1 06 01030 10 1000 110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970 419,91</w:t>
            </w:r>
          </w:p>
        </w:tc>
      </w:tr>
      <w:tr w:rsidR="00892192" w:rsidRPr="00892192" w:rsidTr="007C6CD0">
        <w:trPr>
          <w:gridAfter w:val="1"/>
          <w:wAfter w:w="31" w:type="dxa"/>
          <w:trHeight w:val="54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182 1 06 01030 10 2100 110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2 205,88</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1 476 532,41</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организаций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182 1 06 06030 00 0000 110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530 807,24</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182 1 06 06033 10 0000 110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530 807,24</w:t>
            </w:r>
          </w:p>
        </w:tc>
      </w:tr>
      <w:tr w:rsidR="00892192" w:rsidRPr="00892192" w:rsidTr="007C6CD0">
        <w:trPr>
          <w:gridAfter w:val="1"/>
          <w:wAfter w:w="31" w:type="dxa"/>
          <w:trHeight w:val="714"/>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182 1 06 06033 10 1000 110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516 081,34</w:t>
            </w:r>
          </w:p>
        </w:tc>
      </w:tr>
      <w:tr w:rsidR="00892192" w:rsidRPr="00892192" w:rsidTr="007C6CD0">
        <w:trPr>
          <w:gridAfter w:val="1"/>
          <w:wAfter w:w="31" w:type="dxa"/>
          <w:trHeight w:val="27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182 1 06 06033 10 2100 110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14 725,90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физических лиц</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182 1 06 06040 00 0000 110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945 725,17</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182 1 06 06043 10 0000 110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945 725,17</w:t>
            </w:r>
          </w:p>
        </w:tc>
      </w:tr>
      <w:tr w:rsidR="00892192" w:rsidRPr="00892192" w:rsidTr="007C6CD0">
        <w:trPr>
          <w:gridAfter w:val="1"/>
          <w:wAfter w:w="31" w:type="dxa"/>
          <w:trHeight w:val="91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182 1 06 06043 10 1000 110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930 635,30</w:t>
            </w:r>
          </w:p>
        </w:tc>
      </w:tr>
      <w:tr w:rsidR="00892192" w:rsidRPr="00892192" w:rsidTr="007C6CD0">
        <w:trPr>
          <w:gridAfter w:val="1"/>
          <w:wAfter w:w="31" w:type="dxa"/>
          <w:trHeight w:val="69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182 1 06 06043 10 2100 110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15 089,87</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993 0 00 00000 00 0000 000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16 890 605,42</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НАЛОГОВЫЕ И НЕНАЛОГОВЫЕ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580 413,41</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ГОСУДАРСТВЕННАЯ ПОШЛИНА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4 210,00</w:t>
            </w:r>
          </w:p>
        </w:tc>
      </w:tr>
      <w:tr w:rsidR="00892192" w:rsidRPr="00892192" w:rsidTr="007C6CD0">
        <w:trPr>
          <w:gridAfter w:val="1"/>
          <w:wAfter w:w="31" w:type="dxa"/>
          <w:trHeight w:val="69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4 210,00</w:t>
            </w:r>
          </w:p>
        </w:tc>
      </w:tr>
      <w:tr w:rsidR="00892192" w:rsidRPr="00892192" w:rsidTr="007C6CD0">
        <w:trPr>
          <w:gridAfter w:val="1"/>
          <w:wAfter w:w="31" w:type="dxa"/>
          <w:trHeight w:val="807"/>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993 1 08 04020 01 0000 110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4 210,00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993 1 08 04020 01 1000 110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4 210,00</w:t>
            </w:r>
          </w:p>
        </w:tc>
      </w:tr>
      <w:tr w:rsidR="00892192" w:rsidRPr="00892192" w:rsidTr="007C6CD0">
        <w:trPr>
          <w:gridAfter w:val="1"/>
          <w:wAfter w:w="31" w:type="dxa"/>
          <w:trHeight w:val="356"/>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lastRenderedPageBreak/>
              <w:t xml:space="preserve">  ДОХОДЫ ОТ ИСПОЛЬЗОВАНИЯ ИМУЩЕСТВА, НАХОДЯЩЕГОСЯ В ГОСУДАРСТВЕННОЙ И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386 640,00</w:t>
            </w:r>
          </w:p>
        </w:tc>
      </w:tr>
      <w:tr w:rsidR="00892192" w:rsidRPr="00892192" w:rsidTr="007C6CD0">
        <w:trPr>
          <w:gridAfter w:val="1"/>
          <w:wAfter w:w="31" w:type="dxa"/>
          <w:trHeight w:val="957"/>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386 640,00</w:t>
            </w:r>
          </w:p>
        </w:tc>
      </w:tr>
      <w:tr w:rsidR="00892192" w:rsidRPr="00892192" w:rsidTr="007C6CD0">
        <w:trPr>
          <w:gridAfter w:val="1"/>
          <w:wAfter w:w="31" w:type="dxa"/>
          <w:trHeight w:val="81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993 1 11 05020 00 0000 120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321 556,00</w:t>
            </w:r>
          </w:p>
        </w:tc>
      </w:tr>
      <w:tr w:rsidR="00892192" w:rsidRPr="00892192" w:rsidTr="007C6CD0">
        <w:trPr>
          <w:gridAfter w:val="1"/>
          <w:wAfter w:w="31" w:type="dxa"/>
          <w:trHeight w:val="84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993 1 11 05025 10 0000 120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321 556,00</w:t>
            </w:r>
          </w:p>
        </w:tc>
      </w:tr>
      <w:tr w:rsidR="00892192" w:rsidRPr="00892192" w:rsidTr="007C6CD0">
        <w:trPr>
          <w:gridAfter w:val="1"/>
          <w:wAfter w:w="31" w:type="dxa"/>
          <w:trHeight w:val="27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993 1 11 05030 00 0000 120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65 084,00</w:t>
            </w:r>
          </w:p>
        </w:tc>
      </w:tr>
      <w:tr w:rsidR="00892192" w:rsidRPr="00892192" w:rsidTr="007C6CD0">
        <w:trPr>
          <w:gridAfter w:val="1"/>
          <w:wAfter w:w="31" w:type="dxa"/>
          <w:trHeight w:val="71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993 1 11 05035 10 0000 120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65 084,00</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ОКАЗАНИЯ ПЛАТНЫХ УСЛУГ И КОМПЕНСАЦИИ ЗАТРАТ ГОСУДАРСТВА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180 134,16</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от компенсации затрат государства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180 134,16</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поступающие в порядке возмещения расходов, понесенных в связи с эксплуатацией имущества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993 1 13 02060 00 0000 130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177 130,16</w:t>
            </w:r>
          </w:p>
        </w:tc>
      </w:tr>
      <w:tr w:rsidR="00892192" w:rsidRPr="00892192" w:rsidTr="007C6CD0">
        <w:trPr>
          <w:gridAfter w:val="1"/>
          <w:wAfter w:w="31" w:type="dxa"/>
          <w:trHeight w:val="49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Доходы, поступающие в порядке возмещения расходов, понесенных в связи с эксплуатацией имущества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993 1 13 02065 10 0000 130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177 130,16</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доходы от компенсации затрат государства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993 1 13 02990 00 0000 130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3 004,00</w:t>
            </w:r>
          </w:p>
        </w:tc>
      </w:tr>
      <w:tr w:rsidR="00892192" w:rsidRPr="00892192" w:rsidTr="007C6CD0">
        <w:trPr>
          <w:gridAfter w:val="1"/>
          <w:wAfter w:w="31" w:type="dxa"/>
          <w:trHeight w:val="242"/>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доходы от компенсации затрат бюджетов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993 1 13 02995 10 0000 130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3 004,00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ШТРАФЫ, САНКЦИИ, ВОЗМЕЩЕНИЕ УЩЕРБА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12 002,40</w:t>
            </w:r>
          </w:p>
        </w:tc>
      </w:tr>
      <w:tr w:rsidR="00892192" w:rsidRPr="00892192" w:rsidTr="007C6CD0">
        <w:trPr>
          <w:gridAfter w:val="1"/>
          <w:wAfter w:w="31" w:type="dxa"/>
          <w:trHeight w:val="1242"/>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993 1 16 07000 00 0000 140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12 002,40</w:t>
            </w:r>
          </w:p>
        </w:tc>
      </w:tr>
      <w:tr w:rsidR="00892192" w:rsidRPr="00892192" w:rsidTr="007C6CD0">
        <w:trPr>
          <w:gridAfter w:val="1"/>
          <w:wAfter w:w="31" w:type="dxa"/>
          <w:trHeight w:val="69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993 1 16 07010 00 0000 140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12 002,40</w:t>
            </w:r>
          </w:p>
        </w:tc>
      </w:tr>
      <w:tr w:rsidR="00892192" w:rsidRPr="00892192" w:rsidTr="007C6CD0">
        <w:trPr>
          <w:gridAfter w:val="1"/>
          <w:wAfter w:w="31" w:type="dxa"/>
          <w:trHeight w:val="831"/>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993 1 16 07010 10 0000 140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12 002,40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НЕНАЛОГОВЫЕ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993 1 17 00000 00 0000 000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-2 573,15</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Невыясненные поступления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993 1 17 01000 00 0000 180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-2 573,15</w:t>
            </w:r>
          </w:p>
        </w:tc>
      </w:tr>
      <w:tr w:rsidR="00892192" w:rsidRPr="00892192" w:rsidTr="007C6CD0">
        <w:trPr>
          <w:gridAfter w:val="1"/>
          <w:wAfter w:w="31" w:type="dxa"/>
          <w:trHeight w:val="37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Невыясненные поступления, зачисляемые в бюджеты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993 1 17 01050 10 0000 180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-2 573,15</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БЕЗВОЗМЕЗДНЫЕ ПОСТУПЛЕНИЯ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16 310 192,01</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БЕЗВОЗМЕЗДНЫЕ ПОСТУПЛЕНИЯ ОТ ДРУГИХ БЮДЖЕТОВ БЮДЖЕТНОЙ СИСТЕМЫ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16 101 772,87</w:t>
            </w:r>
          </w:p>
        </w:tc>
      </w:tr>
      <w:tr w:rsidR="00892192" w:rsidRPr="00892192" w:rsidTr="007C6CD0">
        <w:trPr>
          <w:gridAfter w:val="1"/>
          <w:wAfter w:w="31" w:type="dxa"/>
          <w:trHeight w:val="344"/>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Дотации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6 036 400,00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Дотации на выравнивание бюджетной обеспеченности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993 2 02 15001 00 0000 150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6 036 400,00</w:t>
            </w:r>
          </w:p>
        </w:tc>
      </w:tr>
      <w:tr w:rsidR="00892192" w:rsidRPr="00892192" w:rsidTr="007C6CD0">
        <w:trPr>
          <w:gridAfter w:val="1"/>
          <w:wAfter w:w="31" w:type="dxa"/>
          <w:trHeight w:val="52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993 2 02 15001 10 0000 150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6 036 400,00</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Субсидии бюджетам бюджетной системы Российской Федерации (межбюджетные субсидии)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8 509 323,97</w:t>
            </w:r>
          </w:p>
        </w:tc>
      </w:tr>
      <w:tr w:rsidR="00892192" w:rsidRPr="00892192" w:rsidTr="007C6CD0">
        <w:trPr>
          <w:gridAfter w:val="1"/>
          <w:wAfter w:w="31" w:type="dxa"/>
          <w:trHeight w:val="781"/>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lastRenderedPageBreak/>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993 2 02 20216 00 0000 150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573 440,00</w:t>
            </w:r>
          </w:p>
        </w:tc>
      </w:tr>
      <w:tr w:rsidR="00892192" w:rsidRPr="00892192" w:rsidTr="007C6CD0">
        <w:trPr>
          <w:gridAfter w:val="1"/>
          <w:wAfter w:w="31" w:type="dxa"/>
          <w:trHeight w:val="84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993 2 02 20216 10 0000 150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573 440,00</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Субсидии бюджетам на реализацию программ формирования современной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993 2 02 25555 00 0000 150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2 438 144,27</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Субсидии бюджетам сельских поселений на реализацию программ формирования современной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993 2 02 25555 10 0000 150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2 438 144,27</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субсидии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993 2 02 29999 00 0000 150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5 497 739,70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субсидии бюджетам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5 497 739,70</w:t>
            </w:r>
          </w:p>
        </w:tc>
      </w:tr>
      <w:tr w:rsidR="00892192" w:rsidRPr="00892192" w:rsidTr="007C6CD0">
        <w:trPr>
          <w:gridAfter w:val="1"/>
          <w:wAfter w:w="31" w:type="dxa"/>
          <w:trHeight w:val="261"/>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Субвенции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249 422,90</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993 2 02 30024 00 0000 150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42 655,90</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Субвенции бюджетам сельских поселений на выполнение передаваемых полномочий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42 655,90</w:t>
            </w:r>
          </w:p>
        </w:tc>
      </w:tr>
      <w:tr w:rsidR="00892192" w:rsidRPr="00892192" w:rsidTr="007C6CD0">
        <w:trPr>
          <w:gridAfter w:val="1"/>
          <w:wAfter w:w="31" w:type="dxa"/>
          <w:trHeight w:val="463"/>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993 2 02 35118 00 0000 150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206 767,00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206 767,00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993 2 02 40000 00 0000 150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1 306 626,00</w:t>
            </w:r>
          </w:p>
        </w:tc>
      </w:tr>
      <w:tr w:rsidR="00892192" w:rsidRPr="00892192" w:rsidTr="007C6CD0">
        <w:trPr>
          <w:gridAfter w:val="1"/>
          <w:wAfter w:w="31" w:type="dxa"/>
          <w:trHeight w:val="268"/>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межбюджетные трансферты, передаваемые бюджетам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993 2 02 49999 00 0000 150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1 306 626,00</w:t>
            </w:r>
          </w:p>
        </w:tc>
      </w:tr>
      <w:tr w:rsidR="00892192" w:rsidRPr="00892192" w:rsidTr="007C6CD0">
        <w:trPr>
          <w:gridAfter w:val="1"/>
          <w:wAfter w:w="31" w:type="dxa"/>
          <w:trHeight w:val="465"/>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межбюджетные трансферты, передаваемые бюджетам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993 2 02 49999 10 0000 150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1 306 626,00</w:t>
            </w:r>
          </w:p>
        </w:tc>
      </w:tr>
      <w:tr w:rsidR="00892192" w:rsidRPr="00892192" w:rsidTr="007C6CD0">
        <w:trPr>
          <w:gridAfter w:val="1"/>
          <w:wAfter w:w="31" w:type="dxa"/>
          <w:trHeight w:val="300"/>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БЕЗВОЗМЕЗДНЫЕ ПОСТУПЛЕНИЯ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993 2 07 00000 00 0000 000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208 419,14</w:t>
            </w:r>
          </w:p>
        </w:tc>
      </w:tr>
      <w:tr w:rsidR="00892192" w:rsidRPr="00892192" w:rsidTr="007C6CD0">
        <w:trPr>
          <w:gridAfter w:val="1"/>
          <w:wAfter w:w="31" w:type="dxa"/>
          <w:trHeight w:val="33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безвозмездные поступления в бюджеты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993 2 07 05000 10 0000 150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208 419,14</w:t>
            </w:r>
          </w:p>
        </w:tc>
      </w:tr>
      <w:tr w:rsidR="00892192" w:rsidRPr="00892192" w:rsidTr="007C6CD0">
        <w:trPr>
          <w:gridAfter w:val="1"/>
          <w:wAfter w:w="31" w:type="dxa"/>
          <w:trHeight w:val="429"/>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993 2 07 05020 10 0000 150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177 843,04</w:t>
            </w:r>
          </w:p>
        </w:tc>
      </w:tr>
      <w:tr w:rsidR="00892192" w:rsidRPr="00892192" w:rsidTr="007C6CD0">
        <w:trPr>
          <w:gridAfter w:val="1"/>
          <w:wAfter w:w="31" w:type="dxa"/>
          <w:trHeight w:val="266"/>
        </w:trPr>
        <w:tc>
          <w:tcPr>
            <w:tcW w:w="5988" w:type="dxa"/>
            <w:tcBorders>
              <w:top w:val="nil"/>
              <w:left w:val="single" w:sz="4" w:space="0" w:color="000000"/>
              <w:bottom w:val="single" w:sz="4" w:space="0" w:color="000000"/>
              <w:right w:val="nil"/>
            </w:tcBorders>
            <w:shd w:val="clear" w:color="auto" w:fill="auto"/>
            <w:vAlign w:val="bottom"/>
            <w:hideMark/>
          </w:tcPr>
          <w:p w:rsidR="00892192" w:rsidRPr="00892192" w:rsidRDefault="00892192" w:rsidP="00892192">
            <w:pPr>
              <w:rPr>
                <w:color w:val="000000"/>
                <w:sz w:val="17"/>
                <w:szCs w:val="17"/>
              </w:rPr>
            </w:pPr>
            <w:r w:rsidRPr="00892192">
              <w:rPr>
                <w:color w:val="000000"/>
                <w:sz w:val="17"/>
                <w:szCs w:val="17"/>
              </w:rPr>
              <w:t xml:space="preserve">  Прочие безвозмездные поступления в бюджеты сельских поселений</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010</w:t>
            </w:r>
          </w:p>
        </w:tc>
        <w:tc>
          <w:tcPr>
            <w:tcW w:w="2267"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center"/>
              <w:rPr>
                <w:color w:val="000000"/>
                <w:sz w:val="17"/>
                <w:szCs w:val="17"/>
              </w:rPr>
            </w:pPr>
            <w:r w:rsidRPr="00892192">
              <w:rPr>
                <w:color w:val="000000"/>
                <w:sz w:val="17"/>
                <w:szCs w:val="17"/>
              </w:rPr>
              <w:t>993 2 07 05030 10 0000 150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892192" w:rsidRPr="00892192" w:rsidRDefault="00892192" w:rsidP="00892192">
            <w:pPr>
              <w:jc w:val="right"/>
              <w:rPr>
                <w:color w:val="000000"/>
                <w:sz w:val="17"/>
                <w:szCs w:val="17"/>
              </w:rPr>
            </w:pPr>
            <w:r w:rsidRPr="00892192">
              <w:rPr>
                <w:color w:val="000000"/>
                <w:sz w:val="17"/>
                <w:szCs w:val="17"/>
              </w:rPr>
              <w:t>30 576,10</w:t>
            </w:r>
          </w:p>
        </w:tc>
      </w:tr>
    </w:tbl>
    <w:p w:rsidR="00892192" w:rsidRPr="00892192" w:rsidRDefault="00892192" w:rsidP="00892192">
      <w:pPr>
        <w:rPr>
          <w:sz w:val="24"/>
          <w:szCs w:val="24"/>
        </w:rPr>
      </w:pPr>
    </w:p>
    <w:tbl>
      <w:tblPr>
        <w:tblW w:w="10364" w:type="dxa"/>
        <w:tblInd w:w="108" w:type="dxa"/>
        <w:tblLayout w:type="fixed"/>
        <w:tblLook w:val="04A0" w:firstRow="1" w:lastRow="0" w:firstColumn="1" w:lastColumn="0" w:noHBand="0" w:noVBand="1"/>
      </w:tblPr>
      <w:tblGrid>
        <w:gridCol w:w="5988"/>
        <w:gridCol w:w="567"/>
        <w:gridCol w:w="2410"/>
        <w:gridCol w:w="1276"/>
        <w:gridCol w:w="123"/>
      </w:tblGrid>
      <w:tr w:rsidR="007C6CD0" w:rsidRPr="007C6CD0" w:rsidTr="007C6CD0">
        <w:trPr>
          <w:gridAfter w:val="1"/>
          <w:wAfter w:w="123" w:type="dxa"/>
          <w:trHeight w:val="300"/>
        </w:trPr>
        <w:tc>
          <w:tcPr>
            <w:tcW w:w="5988"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567"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p w:rsidR="007C6CD0" w:rsidRPr="007C6CD0" w:rsidRDefault="007C6CD0" w:rsidP="007C6CD0">
            <w:pPr>
              <w:rPr>
                <w:sz w:val="17"/>
                <w:szCs w:val="17"/>
              </w:rPr>
            </w:pPr>
          </w:p>
        </w:tc>
        <w:tc>
          <w:tcPr>
            <w:tcW w:w="3686" w:type="dxa"/>
            <w:gridSpan w:val="2"/>
            <w:vMerge w:val="restart"/>
            <w:tcBorders>
              <w:top w:val="nil"/>
              <w:left w:val="nil"/>
              <w:bottom w:val="nil"/>
              <w:right w:val="nil"/>
            </w:tcBorders>
            <w:shd w:val="clear" w:color="auto" w:fill="auto"/>
            <w:hideMark/>
          </w:tcPr>
          <w:p w:rsidR="007C6CD0" w:rsidRPr="007C6CD0" w:rsidRDefault="007C6CD0" w:rsidP="007C6CD0">
            <w:pPr>
              <w:rPr>
                <w:color w:val="000000"/>
                <w:sz w:val="17"/>
                <w:szCs w:val="17"/>
              </w:rPr>
            </w:pPr>
            <w:r w:rsidRPr="007C6CD0">
              <w:rPr>
                <w:color w:val="000000"/>
                <w:sz w:val="17"/>
                <w:szCs w:val="17"/>
              </w:rPr>
              <w:t xml:space="preserve">Приложение № 2                                                                                                          к Решению Собрания депутатов Большесундырского сельского поселения Моргаушского района Чувашской </w:t>
            </w:r>
            <w:proofErr w:type="gramStart"/>
            <w:r w:rsidRPr="007C6CD0">
              <w:rPr>
                <w:color w:val="000000"/>
                <w:sz w:val="17"/>
                <w:szCs w:val="17"/>
              </w:rPr>
              <w:t>Республики  от</w:t>
            </w:r>
            <w:proofErr w:type="gramEnd"/>
            <w:r w:rsidRPr="007C6CD0">
              <w:rPr>
                <w:color w:val="000000"/>
                <w:sz w:val="17"/>
                <w:szCs w:val="17"/>
              </w:rPr>
              <w:t xml:space="preserve"> __.___.2022 г. № ___ "Об утверждении отчета об исполнении бюджета Большесундырского сельского поселения Моргаушского района Чувашской Республики</w:t>
            </w:r>
          </w:p>
          <w:p w:rsidR="007C6CD0" w:rsidRPr="007C6CD0" w:rsidRDefault="007C6CD0" w:rsidP="007C6CD0">
            <w:pPr>
              <w:rPr>
                <w:color w:val="000000"/>
                <w:sz w:val="17"/>
                <w:szCs w:val="17"/>
              </w:rPr>
            </w:pPr>
            <w:r w:rsidRPr="007C6CD0">
              <w:rPr>
                <w:color w:val="000000"/>
                <w:sz w:val="17"/>
                <w:szCs w:val="17"/>
              </w:rPr>
              <w:t xml:space="preserve"> за 2021 год"                                                                                                                                                                                                         </w:t>
            </w:r>
          </w:p>
        </w:tc>
      </w:tr>
      <w:tr w:rsidR="007C6CD0" w:rsidRPr="007C6CD0" w:rsidTr="007C6CD0">
        <w:trPr>
          <w:gridAfter w:val="1"/>
          <w:wAfter w:w="123" w:type="dxa"/>
          <w:trHeight w:val="300"/>
        </w:trPr>
        <w:tc>
          <w:tcPr>
            <w:tcW w:w="5988" w:type="dxa"/>
            <w:tcBorders>
              <w:top w:val="nil"/>
              <w:left w:val="nil"/>
              <w:bottom w:val="nil"/>
              <w:right w:val="nil"/>
            </w:tcBorders>
            <w:shd w:val="clear" w:color="auto" w:fill="auto"/>
            <w:noWrap/>
            <w:vAlign w:val="bottom"/>
            <w:hideMark/>
          </w:tcPr>
          <w:p w:rsidR="007C6CD0" w:rsidRPr="007C6CD0" w:rsidRDefault="007C6CD0" w:rsidP="007C6CD0">
            <w:pPr>
              <w:rPr>
                <w:color w:val="000000"/>
                <w:sz w:val="17"/>
                <w:szCs w:val="17"/>
              </w:rPr>
            </w:pPr>
          </w:p>
        </w:tc>
        <w:tc>
          <w:tcPr>
            <w:tcW w:w="567"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3686" w:type="dxa"/>
            <w:gridSpan w:val="2"/>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123" w:type="dxa"/>
          <w:trHeight w:val="300"/>
        </w:trPr>
        <w:tc>
          <w:tcPr>
            <w:tcW w:w="5988"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567"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3686" w:type="dxa"/>
            <w:gridSpan w:val="2"/>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123" w:type="dxa"/>
          <w:trHeight w:val="300"/>
        </w:trPr>
        <w:tc>
          <w:tcPr>
            <w:tcW w:w="5988"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567"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3686" w:type="dxa"/>
            <w:gridSpan w:val="2"/>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123" w:type="dxa"/>
          <w:trHeight w:val="300"/>
        </w:trPr>
        <w:tc>
          <w:tcPr>
            <w:tcW w:w="5988"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567"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3686" w:type="dxa"/>
            <w:gridSpan w:val="2"/>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trHeight w:val="195"/>
        </w:trPr>
        <w:tc>
          <w:tcPr>
            <w:tcW w:w="10364" w:type="dxa"/>
            <w:gridSpan w:val="5"/>
            <w:vMerge w:val="restart"/>
            <w:tcBorders>
              <w:top w:val="nil"/>
              <w:left w:val="nil"/>
              <w:bottom w:val="nil"/>
              <w:right w:val="nil"/>
            </w:tcBorders>
            <w:shd w:val="clear" w:color="auto" w:fill="auto"/>
            <w:vAlign w:val="bottom"/>
            <w:hideMark/>
          </w:tcPr>
          <w:p w:rsidR="007C6CD0" w:rsidRPr="007C6CD0" w:rsidRDefault="007C6CD0" w:rsidP="007C6CD0">
            <w:pPr>
              <w:jc w:val="center"/>
              <w:rPr>
                <w:b/>
                <w:bCs/>
                <w:color w:val="000000"/>
                <w:sz w:val="17"/>
                <w:szCs w:val="17"/>
              </w:rPr>
            </w:pPr>
            <w:r w:rsidRPr="007C6CD0">
              <w:rPr>
                <w:b/>
                <w:bCs/>
                <w:color w:val="000000"/>
                <w:sz w:val="17"/>
                <w:szCs w:val="17"/>
              </w:rPr>
              <w:t>Расходы бюджета Большесундырского сельского поселения Моргаушского района Чувашской Республики по ведомственной структуре расходов бюджета за 2021 год</w:t>
            </w:r>
          </w:p>
        </w:tc>
      </w:tr>
      <w:tr w:rsidR="007C6CD0" w:rsidRPr="007C6CD0" w:rsidTr="007C6CD0">
        <w:trPr>
          <w:trHeight w:val="300"/>
        </w:trPr>
        <w:tc>
          <w:tcPr>
            <w:tcW w:w="10364" w:type="dxa"/>
            <w:gridSpan w:val="5"/>
            <w:vMerge/>
            <w:tcBorders>
              <w:top w:val="nil"/>
              <w:left w:val="nil"/>
              <w:bottom w:val="nil"/>
              <w:right w:val="nil"/>
            </w:tcBorders>
            <w:vAlign w:val="center"/>
            <w:hideMark/>
          </w:tcPr>
          <w:p w:rsidR="007C6CD0" w:rsidRPr="007C6CD0" w:rsidRDefault="007C6CD0" w:rsidP="007C6CD0">
            <w:pPr>
              <w:rPr>
                <w:b/>
                <w:bCs/>
                <w:color w:val="000000"/>
                <w:sz w:val="17"/>
                <w:szCs w:val="17"/>
              </w:rPr>
            </w:pPr>
          </w:p>
        </w:tc>
      </w:tr>
      <w:tr w:rsidR="007C6CD0" w:rsidRPr="007C6CD0" w:rsidTr="007C6CD0">
        <w:trPr>
          <w:trHeight w:val="230"/>
        </w:trPr>
        <w:tc>
          <w:tcPr>
            <w:tcW w:w="10364" w:type="dxa"/>
            <w:gridSpan w:val="5"/>
            <w:vMerge/>
            <w:tcBorders>
              <w:top w:val="nil"/>
              <w:left w:val="nil"/>
              <w:bottom w:val="nil"/>
              <w:right w:val="nil"/>
            </w:tcBorders>
            <w:vAlign w:val="center"/>
            <w:hideMark/>
          </w:tcPr>
          <w:p w:rsidR="007C6CD0" w:rsidRPr="007C6CD0" w:rsidRDefault="007C6CD0" w:rsidP="007C6CD0">
            <w:pPr>
              <w:rPr>
                <w:b/>
                <w:bCs/>
                <w:color w:val="000000"/>
                <w:sz w:val="17"/>
                <w:szCs w:val="17"/>
              </w:rPr>
            </w:pPr>
          </w:p>
        </w:tc>
      </w:tr>
      <w:tr w:rsidR="007C6CD0" w:rsidRPr="007C6CD0" w:rsidTr="007C6CD0">
        <w:trPr>
          <w:gridAfter w:val="1"/>
          <w:wAfter w:w="123" w:type="dxa"/>
          <w:trHeight w:val="300"/>
        </w:trPr>
        <w:tc>
          <w:tcPr>
            <w:tcW w:w="5988" w:type="dxa"/>
            <w:tcBorders>
              <w:top w:val="nil"/>
              <w:left w:val="nil"/>
              <w:bottom w:val="nil"/>
              <w:right w:val="nil"/>
            </w:tcBorders>
            <w:shd w:val="clear" w:color="auto" w:fill="auto"/>
            <w:noWrap/>
            <w:vAlign w:val="bottom"/>
            <w:hideMark/>
          </w:tcPr>
          <w:p w:rsidR="007C6CD0" w:rsidRPr="007C6CD0" w:rsidRDefault="007C6CD0" w:rsidP="007C6CD0">
            <w:pPr>
              <w:jc w:val="center"/>
              <w:rPr>
                <w:b/>
                <w:bCs/>
                <w:color w:val="000000"/>
                <w:sz w:val="17"/>
                <w:szCs w:val="17"/>
              </w:rPr>
            </w:pPr>
          </w:p>
        </w:tc>
        <w:tc>
          <w:tcPr>
            <w:tcW w:w="567"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410"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1276" w:type="dxa"/>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r>
      <w:tr w:rsidR="007C6CD0" w:rsidRPr="007C6CD0" w:rsidTr="007C6CD0">
        <w:trPr>
          <w:gridAfter w:val="1"/>
          <w:wAfter w:w="123" w:type="dxa"/>
          <w:trHeight w:val="240"/>
        </w:trPr>
        <w:tc>
          <w:tcPr>
            <w:tcW w:w="5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Код строки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Код расхода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Исполнено</w:t>
            </w:r>
          </w:p>
        </w:tc>
      </w:tr>
      <w:tr w:rsidR="007C6CD0" w:rsidRPr="007C6CD0" w:rsidTr="007C6CD0">
        <w:trPr>
          <w:gridAfter w:val="1"/>
          <w:wAfter w:w="123" w:type="dxa"/>
          <w:trHeight w:val="240"/>
        </w:trPr>
        <w:tc>
          <w:tcPr>
            <w:tcW w:w="5988"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r>
      <w:tr w:rsidR="007C6CD0" w:rsidRPr="007C6CD0" w:rsidTr="007C6CD0">
        <w:trPr>
          <w:gridAfter w:val="1"/>
          <w:wAfter w:w="123" w:type="dxa"/>
          <w:trHeight w:val="230"/>
        </w:trPr>
        <w:tc>
          <w:tcPr>
            <w:tcW w:w="5988"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CD0" w:rsidRPr="007C6CD0" w:rsidRDefault="007C6CD0" w:rsidP="007C6CD0">
            <w:pPr>
              <w:rPr>
                <w:color w:val="000000"/>
                <w:sz w:val="17"/>
                <w:szCs w:val="17"/>
              </w:rPr>
            </w:pPr>
          </w:p>
        </w:tc>
      </w:tr>
      <w:tr w:rsidR="007C6CD0" w:rsidRPr="007C6CD0" w:rsidTr="007C6CD0">
        <w:trPr>
          <w:gridAfter w:val="1"/>
          <w:wAfter w:w="123" w:type="dxa"/>
          <w:trHeight w:val="240"/>
        </w:trPr>
        <w:tc>
          <w:tcPr>
            <w:tcW w:w="5988" w:type="dxa"/>
            <w:tcBorders>
              <w:top w:val="nil"/>
              <w:left w:val="single" w:sz="4" w:space="0" w:color="auto"/>
              <w:bottom w:val="single" w:sz="4" w:space="0" w:color="auto"/>
              <w:right w:val="single" w:sz="4" w:space="0" w:color="auto"/>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1</w:t>
            </w:r>
          </w:p>
        </w:tc>
        <w:tc>
          <w:tcPr>
            <w:tcW w:w="567" w:type="dxa"/>
            <w:tcBorders>
              <w:top w:val="nil"/>
              <w:left w:val="nil"/>
              <w:bottom w:val="single" w:sz="4" w:space="0" w:color="auto"/>
              <w:right w:val="single" w:sz="4" w:space="0" w:color="auto"/>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2</w:t>
            </w:r>
          </w:p>
        </w:tc>
        <w:tc>
          <w:tcPr>
            <w:tcW w:w="2410" w:type="dxa"/>
            <w:tcBorders>
              <w:top w:val="nil"/>
              <w:left w:val="nil"/>
              <w:bottom w:val="single" w:sz="4" w:space="0" w:color="auto"/>
              <w:right w:val="single" w:sz="4" w:space="0" w:color="auto"/>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3</w:t>
            </w:r>
          </w:p>
        </w:tc>
        <w:tc>
          <w:tcPr>
            <w:tcW w:w="1276" w:type="dxa"/>
            <w:tcBorders>
              <w:top w:val="nil"/>
              <w:left w:val="nil"/>
              <w:bottom w:val="single" w:sz="4" w:space="0" w:color="auto"/>
              <w:right w:val="single" w:sz="4" w:space="0" w:color="auto"/>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5</w:t>
            </w:r>
          </w:p>
        </w:tc>
      </w:tr>
      <w:tr w:rsidR="007C6CD0" w:rsidRPr="007C6CD0" w:rsidTr="007C6CD0">
        <w:trPr>
          <w:gridAfter w:val="1"/>
          <w:wAfter w:w="123" w:type="dxa"/>
          <w:trHeight w:val="33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Расходы бюджета - всего</w:t>
            </w:r>
          </w:p>
        </w:tc>
        <w:tc>
          <w:tcPr>
            <w:tcW w:w="567"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center"/>
              <w:rPr>
                <w:b/>
                <w:bCs/>
                <w:color w:val="000000"/>
                <w:sz w:val="17"/>
                <w:szCs w:val="17"/>
              </w:rPr>
            </w:pPr>
            <w:r w:rsidRPr="007C6CD0">
              <w:rPr>
                <w:b/>
                <w:bCs/>
                <w:color w:val="000000"/>
                <w:sz w:val="17"/>
                <w:szCs w:val="17"/>
              </w:rPr>
              <w:t>x</w:t>
            </w:r>
          </w:p>
        </w:tc>
        <w:tc>
          <w:tcPr>
            <w:tcW w:w="1276"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right"/>
              <w:rPr>
                <w:color w:val="000000"/>
                <w:sz w:val="17"/>
                <w:szCs w:val="17"/>
              </w:rPr>
            </w:pPr>
            <w:r w:rsidRPr="007C6CD0">
              <w:rPr>
                <w:color w:val="000000"/>
                <w:sz w:val="17"/>
                <w:szCs w:val="17"/>
              </w:rPr>
              <w:t>19 727 901,54</w:t>
            </w:r>
          </w:p>
        </w:tc>
      </w:tr>
      <w:tr w:rsidR="007C6CD0" w:rsidRPr="007C6CD0" w:rsidTr="007C6CD0">
        <w:trPr>
          <w:gridAfter w:val="1"/>
          <w:wAfter w:w="123" w:type="dxa"/>
          <w:trHeight w:val="24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 </w:t>
            </w:r>
          </w:p>
        </w:tc>
        <w:tc>
          <w:tcPr>
            <w:tcW w:w="2410"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 </w:t>
            </w:r>
          </w:p>
        </w:tc>
        <w:tc>
          <w:tcPr>
            <w:tcW w:w="1276"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right"/>
              <w:rPr>
                <w:color w:val="000000"/>
                <w:sz w:val="17"/>
                <w:szCs w:val="17"/>
              </w:rPr>
            </w:pPr>
            <w:r w:rsidRPr="007C6CD0">
              <w:rPr>
                <w:color w:val="000000"/>
                <w:sz w:val="17"/>
                <w:szCs w:val="17"/>
              </w:rPr>
              <w:t> </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1 965 199,40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1 934 201,40</w:t>
            </w:r>
          </w:p>
        </w:tc>
      </w:tr>
      <w:tr w:rsidR="007C6CD0" w:rsidRPr="007C6CD0" w:rsidTr="007C6CD0">
        <w:trPr>
          <w:gridAfter w:val="1"/>
          <w:wAfter w:w="123" w:type="dxa"/>
          <w:trHeight w:val="114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1 04 55491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111 300,00</w:t>
            </w:r>
          </w:p>
        </w:tc>
      </w:tr>
      <w:tr w:rsidR="007C6CD0" w:rsidRPr="007C6CD0" w:rsidTr="007C6CD0">
        <w:trPr>
          <w:gridAfter w:val="1"/>
          <w:wAfter w:w="123" w:type="dxa"/>
          <w:trHeight w:val="91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1 04 55491 100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111 300,00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1 04 55491 120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111 300,00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1 04 55491 121</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85 484,00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1 04 55491 129</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25 816,00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1 822 901,40</w:t>
            </w:r>
          </w:p>
        </w:tc>
      </w:tr>
      <w:tr w:rsidR="007C6CD0" w:rsidRPr="007C6CD0" w:rsidTr="007C6CD0">
        <w:trPr>
          <w:gridAfter w:val="1"/>
          <w:wAfter w:w="123" w:type="dxa"/>
          <w:trHeight w:val="91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100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1 582 993,57</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120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1 582 993,57</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121</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1 221 337,20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129</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361 656,37</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235 610,12</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235 610,12</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242</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125 362,00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110 248,12</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800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4 297,71</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850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4 297,71</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852</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2 741,00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0104 Ч4 Э 01 00200 853</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1 556,71</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993 0107 00 0 00 00000 000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10 860,00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Организация и проведение выборов в законодательные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0107 Ч5 Э 01 73790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10 860,00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0107 Ч5 Э 01 73790 800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10 860,00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Специальные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0107 Ч5 Э 01 73790 880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10 860,00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993 0111 00 0 00 00000 000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Резервный фонд администрации муниципального образования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0111 Ч4 1 01 73430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0111 Ч4 1 01 73430 800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0111 Ч4 1 01 73430 870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20 138,00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Прочие выплаты по обязательствам муниципального образования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Ч4 1 03 73450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7 318,00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Ч4 1 03 73450 800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7 318,00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Ч4 1 03 73450 850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7 318,00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Ч4 1 03 73450 853</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7 318,00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Переподготовка и повышение квалификации кадров для муниципальной службы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Ч5 3 02 73710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12 820,00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Ч5 3 02 73710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12 820,00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Ч5 3 02 73710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12 820,00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0113 Ч5 3 02 73710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12 820,00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206 767,00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206 767,00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206 767,00</w:t>
            </w:r>
          </w:p>
        </w:tc>
      </w:tr>
      <w:tr w:rsidR="007C6CD0" w:rsidRPr="007C6CD0" w:rsidTr="007C6CD0">
        <w:trPr>
          <w:gridAfter w:val="1"/>
          <w:wAfter w:w="123" w:type="dxa"/>
          <w:trHeight w:val="91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100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179 707,74</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120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179 707,74</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121</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139 270,09</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129</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40 437,65</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27 059,26</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27 059,26</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242</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6 700,00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0203 Ч4 1 04 51180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20 359,26</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17 311,48</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993 0309 00 0 00 00000 000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7 611,48</w:t>
            </w:r>
          </w:p>
        </w:tc>
      </w:tr>
      <w:tr w:rsidR="007C6CD0" w:rsidRPr="007C6CD0" w:rsidTr="007C6CD0">
        <w:trPr>
          <w:gridAfter w:val="1"/>
          <w:wAfter w:w="123" w:type="dxa"/>
          <w:trHeight w:val="273"/>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0309 Ц8 1 02 70030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7 611,48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0309 Ц8 1 02 70030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7 611,48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0309 Ц8 1 02 70030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7 611,48</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0309 Ц8 1 02 70030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7 611,48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7 700,00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Выполнение мероприятий по обеспечению пожарной безопасности на территории поселений и городских округов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01 70940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3 500,00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01 70940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3 500,00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01 70940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3 500,00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01 70940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3 500,00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Мероприятия по обеспечению пожарной безопасности муниципальных объектов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04 70280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04 70280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04 70280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0310 Ц8 1 04 70280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993 0314 00 0 00 00000 000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Приобретение (изготовление) информационных материалов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0314 Ц8 3 04 76030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0314 Ц8 3 04 76030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0314 Ц8 3 04 76030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1"/>
          <w:wAfter w:w="123" w:type="dxa"/>
          <w:trHeight w:val="48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0314 Ц8 3 04 76030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3 359 895,70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993 0405 00 0 00 00000 000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42 655,90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0405 Ц9 7 01 12750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42 655,90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0405 Ц9 7 01 12750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42 655,90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0405 Ц9 7 01 12750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42 655,90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0405 Ц9 7 01 12750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42 655,90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3 222 739,80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74190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924 585,80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74190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924 585,80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74190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924 585,80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74190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924 585,80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S4191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637 156,00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S4191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637 156,00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S4191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637 156,00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S4191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637 156,00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Содержание автомобильных дорог общего пользования местного значения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S4192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505 411,00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S4192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505 411,00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S4192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505 411,00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03 S4192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505 411,00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Капитальный ремонт и ремонт автомобильных дорог общего пользования местного значения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04 74260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1 155 587,00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04 74260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1 155 587,00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04 74260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1 155 587,00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0409 Ч2 1 04 74260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1 155 587,00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993 0412 00 0 00 00000 000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94 500,00</w:t>
            </w:r>
          </w:p>
        </w:tc>
      </w:tr>
      <w:tr w:rsidR="007C6CD0" w:rsidRPr="007C6CD0" w:rsidTr="007C6CD0">
        <w:trPr>
          <w:gridAfter w:val="1"/>
          <w:wAfter w:w="123" w:type="dxa"/>
          <w:trHeight w:val="91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0412 A4 1 02 76120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94 500,00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0412 A4 1 02 76120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94 500,00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0412 A4 1 02 76120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94 500,00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0412 A4 1 02 76120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94 500,00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11 220 416,90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4 775 321,61</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Капитальный ремонт источников водоснабжения (водонапорных башен и водозаборных скважин) в населенных пунктах</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2 01 SA010 000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1 184 770,10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2 01 SA010 200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1 184 770,10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2 01 SA010 240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1 184 770,10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2 01 SA010 243</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1 184 770,10</w:t>
            </w:r>
          </w:p>
        </w:tc>
      </w:tr>
      <w:tr w:rsidR="007C6CD0" w:rsidRPr="007C6CD0" w:rsidTr="007C6CD0">
        <w:trPr>
          <w:gridAfter w:val="1"/>
          <w:wAfter w:w="123" w:type="dxa"/>
          <w:trHeight w:val="69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Капитальный и текущий ремонт объектов водоснабжения (водозаборных сооружений, водопроводов и др.)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73090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1 606 873,83</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73090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1 606 873,83</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73090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1 606 873,83</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73090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1 606 873,83</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Развитие водоснабжения в сельской местности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205 544,00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200 000,00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200 000,00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247</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200 000,00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800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5 544,00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850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5 544,00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A1 3 01 75080 851</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5 544,00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Реализация инициативных проектов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A6 2 01 S6570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1 778 133,68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A6 2 01 S6570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1 778 133,68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A6 2 01 S6570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1 778 133,68</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0502 A6 2 01 S6570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1 778 133,68</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6 445 095,29</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Благоустройство дворовых и общественных территорий муниципальных образований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75550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125 000,00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75550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125 000,00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75550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125 000,00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75550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125 000,00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640 520,00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77400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640 520,00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77400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640 520,00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77400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160 720,00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77400 247</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479 800,00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Реализация мероприятий по благоустройству территории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77420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114 445,74</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77420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114 445,74</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77420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114 445,74</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77420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114 445,74</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Осуществление строительных и ремонтных работ в целях обеспечения благоустройства территории</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77470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29 636,28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77470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29 636,28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77470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29 636,28</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77470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29 636,28</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Реализация мероприятий по благоустройству дворовых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S0851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3 057 610,00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S0851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3 057 610,00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S0851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3 057 610,00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02 S0851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3 057 610,00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F2 55550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2 438 144,27</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F2 55550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2 438 144,27</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F2 55550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2 438 144,27</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A5 1 F2 55550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2 438 144,27</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Поддержка региональных проектов в области обращения с отходами и ликвидации накопленного экологического ущерба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Ч3 6 02 75070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39 739,00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Ч3 6 02 75070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39 739,00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Ч3 6 02 75070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39 739,00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0503 Ч3 6 02 75070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39 739,00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2 951 259,06</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Культура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2 951 259,06</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Обеспечение деятельности государственных учреждений культурно-досугового типа и народного творчества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2 951 259,06</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148 500,00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148 500,00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2 500,00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7A390 247</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146 000,00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7A390 500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2 398 000,00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7A390 540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2 398 000,00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7A390 800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404 759,06</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7A390 850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404 759,06</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7A390 851</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347 871,00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0801 Ц4 1 07 7A390 852</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56 888,06</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993 1000 00 0 00 00000 000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993 1003 00 0 00 00000 000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Предоставление материальной помощи отдельным категориям граждан, пострадавшим в результате пожара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1003 Ц3 1 01 10610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1003 Ц3 1 01 10610 300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1003 Ц3 1 01 10610 310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5 000,00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1003 Ц3 1 01 10610 313</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5 000,00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993 1100 00 0 00 00000 000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2 052,00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993 1101 00 0 00 00000 000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2 052,00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Организация и проведение официальных физкультурных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1101 Ц5 1 01 71390 000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2 052,00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1101 Ц5 1 01 71390 200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2 052,00</w:t>
            </w:r>
          </w:p>
        </w:tc>
      </w:tr>
      <w:tr w:rsidR="007C6CD0" w:rsidRPr="007C6CD0" w:rsidTr="007C6CD0">
        <w:trPr>
          <w:gridAfter w:val="1"/>
          <w:wAfter w:w="123" w:type="dxa"/>
          <w:trHeight w:val="465"/>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1101 Ц5 1 01 71390 240</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2 052,00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2410"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993 1101 Ц5 1 01 71390 244</w:t>
            </w:r>
          </w:p>
        </w:tc>
        <w:tc>
          <w:tcPr>
            <w:tcW w:w="1276" w:type="dxa"/>
            <w:tcBorders>
              <w:top w:val="nil"/>
              <w:left w:val="nil"/>
              <w:bottom w:val="single" w:sz="4" w:space="0" w:color="auto"/>
              <w:right w:val="single" w:sz="4" w:space="0" w:color="auto"/>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2 052,00</w:t>
            </w:r>
          </w:p>
        </w:tc>
      </w:tr>
      <w:tr w:rsidR="007C6CD0" w:rsidRPr="007C6CD0" w:rsidTr="007C6CD0">
        <w:trPr>
          <w:gridAfter w:val="1"/>
          <w:wAfter w:w="123" w:type="dxa"/>
          <w:trHeight w:val="300"/>
        </w:trPr>
        <w:tc>
          <w:tcPr>
            <w:tcW w:w="5988" w:type="dxa"/>
            <w:tcBorders>
              <w:top w:val="nil"/>
              <w:left w:val="single" w:sz="4" w:space="0" w:color="auto"/>
              <w:bottom w:val="single" w:sz="4" w:space="0" w:color="auto"/>
              <w:right w:val="single" w:sz="4" w:space="0" w:color="auto"/>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Результат исполнения бюджета (дефицит / профицит)</w:t>
            </w:r>
          </w:p>
        </w:tc>
        <w:tc>
          <w:tcPr>
            <w:tcW w:w="567"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450</w:t>
            </w:r>
          </w:p>
        </w:tc>
        <w:tc>
          <w:tcPr>
            <w:tcW w:w="2410"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x</w:t>
            </w:r>
          </w:p>
        </w:tc>
        <w:tc>
          <w:tcPr>
            <w:tcW w:w="1276" w:type="dxa"/>
            <w:tcBorders>
              <w:top w:val="nil"/>
              <w:left w:val="nil"/>
              <w:bottom w:val="single" w:sz="4" w:space="0" w:color="auto"/>
              <w:right w:val="single" w:sz="4" w:space="0" w:color="auto"/>
            </w:tcBorders>
            <w:shd w:val="clear" w:color="auto" w:fill="auto"/>
            <w:noWrap/>
            <w:vAlign w:val="bottom"/>
            <w:hideMark/>
          </w:tcPr>
          <w:p w:rsidR="007C6CD0" w:rsidRPr="007C6CD0" w:rsidRDefault="007C6CD0" w:rsidP="007C6CD0">
            <w:pPr>
              <w:jc w:val="right"/>
              <w:rPr>
                <w:color w:val="000000"/>
                <w:sz w:val="17"/>
                <w:szCs w:val="17"/>
              </w:rPr>
            </w:pPr>
            <w:r w:rsidRPr="007C6CD0">
              <w:rPr>
                <w:color w:val="000000"/>
                <w:sz w:val="17"/>
                <w:szCs w:val="17"/>
              </w:rPr>
              <w:t>970 501,26</w:t>
            </w:r>
          </w:p>
        </w:tc>
      </w:tr>
    </w:tbl>
    <w:p w:rsidR="00892192" w:rsidRPr="007C6CD0" w:rsidRDefault="00892192" w:rsidP="00957ED5">
      <w:pPr>
        <w:widowControl w:val="0"/>
        <w:autoSpaceDE w:val="0"/>
        <w:autoSpaceDN w:val="0"/>
        <w:adjustRightInd w:val="0"/>
        <w:ind w:left="4730"/>
        <w:jc w:val="right"/>
        <w:rPr>
          <w:caps/>
          <w:color w:val="000000"/>
          <w:sz w:val="17"/>
          <w:szCs w:val="17"/>
        </w:rPr>
      </w:pPr>
    </w:p>
    <w:tbl>
      <w:tblPr>
        <w:tblW w:w="4950" w:type="pct"/>
        <w:tblInd w:w="107" w:type="dxa"/>
        <w:tblLayout w:type="fixed"/>
        <w:tblLook w:val="04A0" w:firstRow="1" w:lastRow="0" w:firstColumn="1" w:lastColumn="0" w:noHBand="0" w:noVBand="1"/>
      </w:tblPr>
      <w:tblGrid>
        <w:gridCol w:w="5308"/>
        <w:gridCol w:w="560"/>
        <w:gridCol w:w="2653"/>
        <w:gridCol w:w="1560"/>
        <w:gridCol w:w="12"/>
        <w:gridCol w:w="10"/>
      </w:tblGrid>
      <w:tr w:rsidR="007C6CD0" w:rsidRPr="007C6CD0" w:rsidTr="007C6CD0">
        <w:trPr>
          <w:gridAfter w:val="1"/>
          <w:wAfter w:w="5" w:type="pct"/>
          <w:trHeight w:val="300"/>
        </w:trPr>
        <w:tc>
          <w:tcPr>
            <w:tcW w:w="262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7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091" w:type="pct"/>
            <w:gridSpan w:val="3"/>
            <w:vMerge w:val="restart"/>
            <w:tcBorders>
              <w:top w:val="nil"/>
              <w:left w:val="nil"/>
              <w:bottom w:val="nil"/>
              <w:right w:val="nil"/>
            </w:tcBorders>
            <w:shd w:val="clear" w:color="auto" w:fill="auto"/>
            <w:hideMark/>
          </w:tcPr>
          <w:p w:rsidR="007C6CD0" w:rsidRPr="007C6CD0" w:rsidRDefault="007C6CD0" w:rsidP="007C6CD0">
            <w:pPr>
              <w:rPr>
                <w:color w:val="000000"/>
                <w:sz w:val="17"/>
                <w:szCs w:val="17"/>
              </w:rPr>
            </w:pPr>
          </w:p>
          <w:p w:rsidR="007C6CD0" w:rsidRPr="007C6CD0" w:rsidRDefault="007C6CD0" w:rsidP="007C6CD0">
            <w:pPr>
              <w:rPr>
                <w:color w:val="000000"/>
                <w:sz w:val="17"/>
                <w:szCs w:val="17"/>
              </w:rPr>
            </w:pPr>
            <w:r w:rsidRPr="007C6CD0">
              <w:rPr>
                <w:color w:val="000000"/>
                <w:sz w:val="17"/>
                <w:szCs w:val="17"/>
              </w:rPr>
              <w:t xml:space="preserve">Приложение № 3                                                                                                 к Решению Собрания депутатов Большесундырского сельского поселения Моргаушского района Чувашской Республики от __.___.2021 г. № ___ "Об утверждении отчета об исполнении бюджета Большесундырского сельского поселения Моргаушского района Чувашской Республики за 2020 год"                                                                                                                                                                                                         </w:t>
            </w:r>
          </w:p>
        </w:tc>
      </w:tr>
      <w:tr w:rsidR="007C6CD0" w:rsidRPr="007C6CD0" w:rsidTr="007C6CD0">
        <w:trPr>
          <w:gridAfter w:val="1"/>
          <w:wAfter w:w="5" w:type="pct"/>
          <w:trHeight w:val="300"/>
        </w:trPr>
        <w:tc>
          <w:tcPr>
            <w:tcW w:w="2627" w:type="pct"/>
            <w:tcBorders>
              <w:top w:val="nil"/>
              <w:left w:val="nil"/>
              <w:bottom w:val="nil"/>
              <w:right w:val="nil"/>
            </w:tcBorders>
            <w:shd w:val="clear" w:color="auto" w:fill="auto"/>
            <w:noWrap/>
            <w:vAlign w:val="bottom"/>
            <w:hideMark/>
          </w:tcPr>
          <w:p w:rsidR="007C6CD0" w:rsidRPr="007C6CD0" w:rsidRDefault="007C6CD0" w:rsidP="007C6CD0">
            <w:pPr>
              <w:rPr>
                <w:color w:val="000000"/>
                <w:sz w:val="17"/>
                <w:szCs w:val="17"/>
              </w:rPr>
            </w:pPr>
          </w:p>
        </w:tc>
        <w:tc>
          <w:tcPr>
            <w:tcW w:w="27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091" w:type="pct"/>
            <w:gridSpan w:val="3"/>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5" w:type="pct"/>
          <w:trHeight w:val="300"/>
        </w:trPr>
        <w:tc>
          <w:tcPr>
            <w:tcW w:w="262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7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091" w:type="pct"/>
            <w:gridSpan w:val="3"/>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5" w:type="pct"/>
          <w:trHeight w:val="300"/>
        </w:trPr>
        <w:tc>
          <w:tcPr>
            <w:tcW w:w="262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7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091" w:type="pct"/>
            <w:gridSpan w:val="3"/>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5" w:type="pct"/>
          <w:trHeight w:val="300"/>
        </w:trPr>
        <w:tc>
          <w:tcPr>
            <w:tcW w:w="262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7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091" w:type="pct"/>
            <w:gridSpan w:val="3"/>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gridAfter w:val="1"/>
          <w:wAfter w:w="5" w:type="pct"/>
          <w:trHeight w:val="300"/>
        </w:trPr>
        <w:tc>
          <w:tcPr>
            <w:tcW w:w="262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77" w:type="pct"/>
            <w:tcBorders>
              <w:top w:val="nil"/>
              <w:left w:val="nil"/>
              <w:bottom w:val="nil"/>
              <w:right w:val="nil"/>
            </w:tcBorders>
            <w:shd w:val="clear" w:color="auto" w:fill="auto"/>
            <w:noWrap/>
            <w:vAlign w:val="bottom"/>
            <w:hideMark/>
          </w:tcPr>
          <w:p w:rsidR="007C6CD0" w:rsidRPr="007C6CD0" w:rsidRDefault="007C6CD0" w:rsidP="007C6CD0">
            <w:pPr>
              <w:rPr>
                <w:sz w:val="17"/>
                <w:szCs w:val="17"/>
              </w:rPr>
            </w:pPr>
          </w:p>
        </w:tc>
        <w:tc>
          <w:tcPr>
            <w:tcW w:w="2091" w:type="pct"/>
            <w:gridSpan w:val="3"/>
            <w:vMerge/>
            <w:tcBorders>
              <w:top w:val="nil"/>
              <w:left w:val="nil"/>
              <w:bottom w:val="nil"/>
              <w:right w:val="nil"/>
            </w:tcBorders>
            <w:vAlign w:val="center"/>
            <w:hideMark/>
          </w:tcPr>
          <w:p w:rsidR="007C6CD0" w:rsidRPr="007C6CD0" w:rsidRDefault="007C6CD0" w:rsidP="007C6CD0">
            <w:pPr>
              <w:rPr>
                <w:color w:val="000000"/>
                <w:sz w:val="17"/>
                <w:szCs w:val="17"/>
              </w:rPr>
            </w:pPr>
          </w:p>
        </w:tc>
      </w:tr>
      <w:tr w:rsidR="007C6CD0" w:rsidRPr="007C6CD0" w:rsidTr="007C6CD0">
        <w:trPr>
          <w:trHeight w:val="300"/>
        </w:trPr>
        <w:tc>
          <w:tcPr>
            <w:tcW w:w="5000" w:type="pct"/>
            <w:gridSpan w:val="6"/>
            <w:vMerge w:val="restart"/>
            <w:tcBorders>
              <w:top w:val="nil"/>
              <w:left w:val="nil"/>
              <w:bottom w:val="nil"/>
              <w:right w:val="nil"/>
            </w:tcBorders>
            <w:shd w:val="clear" w:color="auto" w:fill="auto"/>
            <w:vAlign w:val="bottom"/>
            <w:hideMark/>
          </w:tcPr>
          <w:p w:rsidR="007C6CD0" w:rsidRPr="007C6CD0" w:rsidRDefault="007C6CD0" w:rsidP="007C6CD0">
            <w:pPr>
              <w:jc w:val="center"/>
              <w:rPr>
                <w:b/>
                <w:bCs/>
                <w:color w:val="000000"/>
                <w:sz w:val="17"/>
                <w:szCs w:val="17"/>
              </w:rPr>
            </w:pPr>
            <w:r w:rsidRPr="007C6CD0">
              <w:rPr>
                <w:b/>
                <w:bCs/>
                <w:color w:val="000000"/>
                <w:sz w:val="17"/>
                <w:szCs w:val="17"/>
              </w:rPr>
              <w:t>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2021 год</w:t>
            </w:r>
          </w:p>
        </w:tc>
      </w:tr>
      <w:tr w:rsidR="007C6CD0" w:rsidRPr="007C6CD0" w:rsidTr="007C6CD0">
        <w:trPr>
          <w:trHeight w:val="230"/>
        </w:trPr>
        <w:tc>
          <w:tcPr>
            <w:tcW w:w="5000" w:type="pct"/>
            <w:gridSpan w:val="6"/>
            <w:vMerge/>
            <w:tcBorders>
              <w:top w:val="nil"/>
              <w:left w:val="nil"/>
              <w:bottom w:val="nil"/>
              <w:right w:val="nil"/>
            </w:tcBorders>
            <w:vAlign w:val="center"/>
            <w:hideMark/>
          </w:tcPr>
          <w:p w:rsidR="007C6CD0" w:rsidRPr="007C6CD0" w:rsidRDefault="007C6CD0" w:rsidP="007C6CD0">
            <w:pPr>
              <w:rPr>
                <w:b/>
                <w:bCs/>
                <w:color w:val="000000"/>
                <w:sz w:val="17"/>
                <w:szCs w:val="17"/>
              </w:rPr>
            </w:pPr>
          </w:p>
        </w:tc>
      </w:tr>
      <w:tr w:rsidR="007C6CD0" w:rsidRPr="007C6CD0" w:rsidTr="007C6CD0">
        <w:trPr>
          <w:trHeight w:val="300"/>
        </w:trPr>
        <w:tc>
          <w:tcPr>
            <w:tcW w:w="5000" w:type="pct"/>
            <w:gridSpan w:val="6"/>
            <w:vMerge/>
            <w:tcBorders>
              <w:top w:val="nil"/>
              <w:left w:val="nil"/>
              <w:bottom w:val="nil"/>
              <w:right w:val="nil"/>
            </w:tcBorders>
            <w:vAlign w:val="center"/>
            <w:hideMark/>
          </w:tcPr>
          <w:p w:rsidR="007C6CD0" w:rsidRPr="007C6CD0" w:rsidRDefault="007C6CD0" w:rsidP="007C6CD0">
            <w:pPr>
              <w:rPr>
                <w:b/>
                <w:bCs/>
                <w:color w:val="000000"/>
                <w:sz w:val="17"/>
                <w:szCs w:val="17"/>
              </w:rPr>
            </w:pPr>
          </w:p>
        </w:tc>
      </w:tr>
      <w:tr w:rsidR="007C6CD0" w:rsidRPr="007C6CD0" w:rsidTr="007C6CD0">
        <w:trPr>
          <w:gridAfter w:val="2"/>
          <w:wAfter w:w="11" w:type="pct"/>
          <w:trHeight w:val="300"/>
        </w:trPr>
        <w:tc>
          <w:tcPr>
            <w:tcW w:w="2627" w:type="pct"/>
            <w:tcBorders>
              <w:top w:val="nil"/>
              <w:left w:val="nil"/>
              <w:bottom w:val="single" w:sz="4" w:space="0" w:color="000000"/>
              <w:right w:val="nil"/>
            </w:tcBorders>
            <w:shd w:val="clear" w:color="auto" w:fill="auto"/>
            <w:noWrap/>
            <w:vAlign w:val="bottom"/>
            <w:hideMark/>
          </w:tcPr>
          <w:p w:rsidR="007C6CD0" w:rsidRPr="007C6CD0" w:rsidRDefault="007C6CD0" w:rsidP="007C6CD0">
            <w:pPr>
              <w:jc w:val="center"/>
              <w:rPr>
                <w:b/>
                <w:bCs/>
                <w:color w:val="000000"/>
                <w:sz w:val="17"/>
                <w:szCs w:val="17"/>
              </w:rPr>
            </w:pPr>
            <w:r w:rsidRPr="007C6CD0">
              <w:rPr>
                <w:b/>
                <w:bCs/>
                <w:color w:val="000000"/>
                <w:sz w:val="17"/>
                <w:szCs w:val="17"/>
              </w:rPr>
              <w:t> </w:t>
            </w:r>
          </w:p>
        </w:tc>
        <w:tc>
          <w:tcPr>
            <w:tcW w:w="277" w:type="pct"/>
            <w:tcBorders>
              <w:top w:val="nil"/>
              <w:left w:val="nil"/>
              <w:bottom w:val="single" w:sz="4" w:space="0" w:color="000000"/>
              <w:right w:val="nil"/>
            </w:tcBorders>
            <w:shd w:val="clear" w:color="auto" w:fill="auto"/>
            <w:noWrap/>
            <w:vAlign w:val="bottom"/>
            <w:hideMark/>
          </w:tcPr>
          <w:p w:rsidR="007C6CD0" w:rsidRPr="007C6CD0" w:rsidRDefault="007C6CD0" w:rsidP="007C6CD0">
            <w:pPr>
              <w:jc w:val="center"/>
              <w:rPr>
                <w:b/>
                <w:bCs/>
                <w:color w:val="000000"/>
                <w:sz w:val="17"/>
                <w:szCs w:val="17"/>
              </w:rPr>
            </w:pPr>
            <w:r w:rsidRPr="007C6CD0">
              <w:rPr>
                <w:b/>
                <w:bCs/>
                <w:color w:val="000000"/>
                <w:sz w:val="17"/>
                <w:szCs w:val="17"/>
              </w:rPr>
              <w:t> </w:t>
            </w:r>
          </w:p>
        </w:tc>
        <w:tc>
          <w:tcPr>
            <w:tcW w:w="1313" w:type="pct"/>
            <w:tcBorders>
              <w:top w:val="nil"/>
              <w:left w:val="nil"/>
              <w:bottom w:val="single" w:sz="4" w:space="0" w:color="000000"/>
              <w:right w:val="nil"/>
            </w:tcBorders>
            <w:shd w:val="clear" w:color="auto" w:fill="auto"/>
            <w:noWrap/>
            <w:vAlign w:val="bottom"/>
            <w:hideMark/>
          </w:tcPr>
          <w:p w:rsidR="007C6CD0" w:rsidRPr="007C6CD0" w:rsidRDefault="007C6CD0" w:rsidP="007C6CD0">
            <w:pPr>
              <w:jc w:val="center"/>
              <w:rPr>
                <w:b/>
                <w:bCs/>
                <w:color w:val="000000"/>
                <w:sz w:val="17"/>
                <w:szCs w:val="17"/>
              </w:rPr>
            </w:pPr>
            <w:r w:rsidRPr="007C6CD0">
              <w:rPr>
                <w:b/>
                <w:bCs/>
                <w:color w:val="000000"/>
                <w:sz w:val="17"/>
                <w:szCs w:val="17"/>
              </w:rPr>
              <w:t> </w:t>
            </w:r>
          </w:p>
        </w:tc>
        <w:tc>
          <w:tcPr>
            <w:tcW w:w="772" w:type="pct"/>
            <w:tcBorders>
              <w:top w:val="nil"/>
              <w:left w:val="nil"/>
              <w:bottom w:val="single" w:sz="4" w:space="0" w:color="000000"/>
              <w:right w:val="nil"/>
            </w:tcBorders>
            <w:shd w:val="clear" w:color="auto" w:fill="auto"/>
            <w:noWrap/>
            <w:vAlign w:val="bottom"/>
            <w:hideMark/>
          </w:tcPr>
          <w:p w:rsidR="007C6CD0" w:rsidRPr="007C6CD0" w:rsidRDefault="007C6CD0" w:rsidP="007C6CD0">
            <w:pPr>
              <w:jc w:val="center"/>
              <w:rPr>
                <w:b/>
                <w:bCs/>
                <w:color w:val="000000"/>
                <w:sz w:val="17"/>
                <w:szCs w:val="17"/>
              </w:rPr>
            </w:pPr>
            <w:r w:rsidRPr="007C6CD0">
              <w:rPr>
                <w:b/>
                <w:bCs/>
                <w:color w:val="000000"/>
                <w:sz w:val="17"/>
                <w:szCs w:val="17"/>
              </w:rPr>
              <w:t> </w:t>
            </w:r>
          </w:p>
        </w:tc>
      </w:tr>
      <w:tr w:rsidR="007C6CD0" w:rsidRPr="007C6CD0" w:rsidTr="007C6CD0">
        <w:trPr>
          <w:gridAfter w:val="2"/>
          <w:wAfter w:w="11" w:type="pct"/>
          <w:trHeight w:val="300"/>
        </w:trPr>
        <w:tc>
          <w:tcPr>
            <w:tcW w:w="2627" w:type="pct"/>
            <w:vMerge w:val="restart"/>
            <w:tcBorders>
              <w:top w:val="nil"/>
              <w:left w:val="single" w:sz="4" w:space="0" w:color="000000"/>
              <w:bottom w:val="single" w:sz="4" w:space="0" w:color="000000"/>
              <w:right w:val="single" w:sz="4" w:space="0" w:color="000000"/>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 xml:space="preserve"> Наименование показателя</w:t>
            </w:r>
          </w:p>
        </w:tc>
        <w:tc>
          <w:tcPr>
            <w:tcW w:w="277" w:type="pct"/>
            <w:vMerge w:val="restart"/>
            <w:tcBorders>
              <w:top w:val="nil"/>
              <w:left w:val="single" w:sz="4" w:space="0" w:color="000000"/>
              <w:bottom w:val="single" w:sz="4" w:space="0" w:color="000000"/>
              <w:right w:val="single" w:sz="4" w:space="0" w:color="000000"/>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Код строки</w:t>
            </w:r>
          </w:p>
        </w:tc>
        <w:tc>
          <w:tcPr>
            <w:tcW w:w="1313" w:type="pct"/>
            <w:vMerge w:val="restart"/>
            <w:tcBorders>
              <w:top w:val="nil"/>
              <w:left w:val="single" w:sz="4" w:space="0" w:color="000000"/>
              <w:bottom w:val="single" w:sz="4" w:space="0" w:color="000000"/>
              <w:right w:val="single" w:sz="4" w:space="0" w:color="000000"/>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Код расхода по бюджетной классификации</w:t>
            </w:r>
          </w:p>
        </w:tc>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7C6CD0" w:rsidRPr="007C6CD0" w:rsidRDefault="007C6CD0" w:rsidP="007C6CD0">
            <w:pPr>
              <w:jc w:val="center"/>
              <w:rPr>
                <w:color w:val="000000"/>
                <w:sz w:val="17"/>
                <w:szCs w:val="17"/>
              </w:rPr>
            </w:pPr>
            <w:r w:rsidRPr="007C6CD0">
              <w:rPr>
                <w:color w:val="000000"/>
                <w:sz w:val="17"/>
                <w:szCs w:val="17"/>
              </w:rPr>
              <w:t>Кассовое исполнение</w:t>
            </w:r>
          </w:p>
        </w:tc>
      </w:tr>
      <w:tr w:rsidR="007C6CD0" w:rsidRPr="007C6CD0" w:rsidTr="007C6CD0">
        <w:trPr>
          <w:gridAfter w:val="2"/>
          <w:wAfter w:w="11" w:type="pct"/>
          <w:trHeight w:val="300"/>
        </w:trPr>
        <w:tc>
          <w:tcPr>
            <w:tcW w:w="2627"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c>
          <w:tcPr>
            <w:tcW w:w="277"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c>
          <w:tcPr>
            <w:tcW w:w="1313"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c>
          <w:tcPr>
            <w:tcW w:w="772"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r>
      <w:tr w:rsidR="007C6CD0" w:rsidRPr="007C6CD0" w:rsidTr="007C6CD0">
        <w:trPr>
          <w:gridAfter w:val="2"/>
          <w:wAfter w:w="11" w:type="pct"/>
          <w:trHeight w:val="230"/>
        </w:trPr>
        <w:tc>
          <w:tcPr>
            <w:tcW w:w="2627"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c>
          <w:tcPr>
            <w:tcW w:w="277"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c>
          <w:tcPr>
            <w:tcW w:w="1313"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c>
          <w:tcPr>
            <w:tcW w:w="772" w:type="pct"/>
            <w:vMerge/>
            <w:tcBorders>
              <w:top w:val="nil"/>
              <w:left w:val="single" w:sz="4" w:space="0" w:color="000000"/>
              <w:bottom w:val="single" w:sz="4" w:space="0" w:color="000000"/>
              <w:right w:val="single" w:sz="4" w:space="0" w:color="000000"/>
            </w:tcBorders>
            <w:vAlign w:val="center"/>
            <w:hideMark/>
          </w:tcPr>
          <w:p w:rsidR="007C6CD0" w:rsidRPr="007C6CD0" w:rsidRDefault="007C6CD0" w:rsidP="007C6CD0">
            <w:pPr>
              <w:rPr>
                <w:color w:val="000000"/>
                <w:sz w:val="17"/>
                <w:szCs w:val="17"/>
              </w:rPr>
            </w:pPr>
          </w:p>
        </w:tc>
      </w:tr>
      <w:tr w:rsidR="007C6CD0" w:rsidRPr="007C6CD0" w:rsidTr="007C6CD0">
        <w:trPr>
          <w:gridAfter w:val="2"/>
          <w:wAfter w:w="11" w:type="pct"/>
          <w:trHeight w:val="315"/>
        </w:trPr>
        <w:tc>
          <w:tcPr>
            <w:tcW w:w="2627" w:type="pct"/>
            <w:tcBorders>
              <w:top w:val="nil"/>
              <w:left w:val="single" w:sz="4" w:space="0" w:color="000000"/>
              <w:bottom w:val="single" w:sz="4" w:space="0" w:color="000000"/>
              <w:right w:val="single" w:sz="4" w:space="0" w:color="000000"/>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1</w:t>
            </w:r>
          </w:p>
        </w:tc>
        <w:tc>
          <w:tcPr>
            <w:tcW w:w="277" w:type="pct"/>
            <w:tcBorders>
              <w:top w:val="nil"/>
              <w:left w:val="nil"/>
              <w:bottom w:val="single" w:sz="8" w:space="0" w:color="000000"/>
              <w:right w:val="single" w:sz="4" w:space="0" w:color="000000"/>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2</w:t>
            </w:r>
          </w:p>
        </w:tc>
        <w:tc>
          <w:tcPr>
            <w:tcW w:w="1313" w:type="pct"/>
            <w:tcBorders>
              <w:top w:val="nil"/>
              <w:left w:val="nil"/>
              <w:bottom w:val="single" w:sz="8" w:space="0" w:color="000000"/>
              <w:right w:val="single" w:sz="4" w:space="0" w:color="000000"/>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3</w:t>
            </w:r>
          </w:p>
        </w:tc>
        <w:tc>
          <w:tcPr>
            <w:tcW w:w="772" w:type="pct"/>
            <w:tcBorders>
              <w:top w:val="nil"/>
              <w:left w:val="nil"/>
              <w:bottom w:val="single" w:sz="8" w:space="0" w:color="000000"/>
              <w:right w:val="single" w:sz="4" w:space="0" w:color="000000"/>
            </w:tcBorders>
            <w:shd w:val="clear" w:color="auto" w:fill="auto"/>
            <w:noWrap/>
            <w:vAlign w:val="center"/>
            <w:hideMark/>
          </w:tcPr>
          <w:p w:rsidR="007C6CD0" w:rsidRPr="007C6CD0" w:rsidRDefault="007C6CD0" w:rsidP="007C6CD0">
            <w:pPr>
              <w:jc w:val="center"/>
              <w:rPr>
                <w:color w:val="000000"/>
                <w:sz w:val="17"/>
                <w:szCs w:val="17"/>
              </w:rPr>
            </w:pPr>
            <w:r w:rsidRPr="007C6CD0">
              <w:rPr>
                <w:color w:val="000000"/>
                <w:sz w:val="17"/>
                <w:szCs w:val="17"/>
              </w:rPr>
              <w:t>4</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Расходы бюджета - всего</w:t>
            </w:r>
          </w:p>
        </w:tc>
        <w:tc>
          <w:tcPr>
            <w:tcW w:w="277" w:type="pct"/>
            <w:tcBorders>
              <w:top w:val="nil"/>
              <w:left w:val="nil"/>
              <w:bottom w:val="single" w:sz="4" w:space="0" w:color="000000"/>
              <w:right w:val="single" w:sz="4" w:space="0" w:color="000000"/>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x</w:t>
            </w:r>
          </w:p>
        </w:tc>
        <w:tc>
          <w:tcPr>
            <w:tcW w:w="772" w:type="pct"/>
            <w:tcBorders>
              <w:top w:val="nil"/>
              <w:left w:val="nil"/>
              <w:bottom w:val="single" w:sz="4" w:space="0" w:color="000000"/>
              <w:right w:val="single" w:sz="4" w:space="0" w:color="000000"/>
            </w:tcBorders>
            <w:shd w:val="clear" w:color="auto" w:fill="auto"/>
            <w:noWrap/>
            <w:vAlign w:val="bottom"/>
            <w:hideMark/>
          </w:tcPr>
          <w:p w:rsidR="007C6CD0" w:rsidRPr="007C6CD0" w:rsidRDefault="007C6CD0" w:rsidP="007C6CD0">
            <w:pPr>
              <w:jc w:val="right"/>
              <w:rPr>
                <w:color w:val="000000"/>
                <w:sz w:val="17"/>
                <w:szCs w:val="17"/>
              </w:rPr>
            </w:pPr>
            <w:r w:rsidRPr="007C6CD0">
              <w:rPr>
                <w:color w:val="000000"/>
                <w:sz w:val="17"/>
                <w:szCs w:val="17"/>
              </w:rPr>
              <w:t>14 556 167,59</w:t>
            </w:r>
          </w:p>
        </w:tc>
      </w:tr>
      <w:tr w:rsidR="007C6CD0" w:rsidRPr="007C6CD0" w:rsidTr="007C6CD0">
        <w:trPr>
          <w:gridAfter w:val="2"/>
          <w:wAfter w:w="11" w:type="pct"/>
          <w:trHeight w:val="300"/>
        </w:trPr>
        <w:tc>
          <w:tcPr>
            <w:tcW w:w="2627" w:type="pct"/>
            <w:tcBorders>
              <w:top w:val="nil"/>
              <w:left w:val="single" w:sz="4" w:space="0" w:color="000000"/>
              <w:bottom w:val="nil"/>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в том числе:</w:t>
            </w:r>
          </w:p>
        </w:tc>
        <w:tc>
          <w:tcPr>
            <w:tcW w:w="277" w:type="pct"/>
            <w:tcBorders>
              <w:top w:val="nil"/>
              <w:left w:val="nil"/>
              <w:bottom w:val="nil"/>
              <w:right w:val="single" w:sz="4" w:space="0" w:color="000000"/>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 </w:t>
            </w:r>
          </w:p>
        </w:tc>
        <w:tc>
          <w:tcPr>
            <w:tcW w:w="1313" w:type="pct"/>
            <w:tcBorders>
              <w:top w:val="nil"/>
              <w:left w:val="nil"/>
              <w:bottom w:val="nil"/>
              <w:right w:val="single" w:sz="4" w:space="0" w:color="000000"/>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 </w:t>
            </w:r>
          </w:p>
        </w:tc>
        <w:tc>
          <w:tcPr>
            <w:tcW w:w="772" w:type="pct"/>
            <w:tcBorders>
              <w:top w:val="nil"/>
              <w:left w:val="nil"/>
              <w:bottom w:val="nil"/>
              <w:right w:val="single" w:sz="4" w:space="0" w:color="000000"/>
            </w:tcBorders>
            <w:shd w:val="clear" w:color="auto" w:fill="auto"/>
            <w:noWrap/>
            <w:vAlign w:val="bottom"/>
            <w:hideMark/>
          </w:tcPr>
          <w:p w:rsidR="007C6CD0" w:rsidRPr="007C6CD0" w:rsidRDefault="007C6CD0" w:rsidP="007C6CD0">
            <w:pPr>
              <w:jc w:val="right"/>
              <w:rPr>
                <w:color w:val="000000"/>
                <w:sz w:val="17"/>
                <w:szCs w:val="17"/>
              </w:rPr>
            </w:pPr>
            <w:r w:rsidRPr="007C6CD0">
              <w:rPr>
                <w:color w:val="000000"/>
                <w:sz w:val="17"/>
                <w:szCs w:val="17"/>
              </w:rPr>
              <w:t> </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ОБЩЕГОСУДАРСТВЕННЫЕ ВОПРОСЫ</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0100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1 850 281,18</w:t>
            </w:r>
          </w:p>
        </w:tc>
      </w:tr>
      <w:tr w:rsidR="007C6CD0" w:rsidRPr="007C6CD0" w:rsidTr="007C6CD0">
        <w:trPr>
          <w:gridAfter w:val="2"/>
          <w:wAfter w:w="11" w:type="pct"/>
          <w:trHeight w:val="69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0104</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1 796 281,18</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Обеспечение проведения выборов и референдумов</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0107</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53 000,00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Резервные фонды</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0111</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Другие общегосударственные вопросы</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0113</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1 000,00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НАЦИОНАЛЬНАЯ ОБОРОНА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0200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198 366,00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Мобилизационная и вневойсковая подготовка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0203</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198 366,00</w:t>
            </w:r>
          </w:p>
        </w:tc>
      </w:tr>
      <w:tr w:rsidR="007C6CD0" w:rsidRPr="007C6CD0" w:rsidTr="007C6CD0">
        <w:trPr>
          <w:gridAfter w:val="2"/>
          <w:wAfter w:w="11" w:type="pct"/>
          <w:trHeight w:val="465"/>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НАЦИОНАЛЬНАЯ БЕЗОПАСНОСТЬ И ПРАВООХРАНИТЕЛЬНАЯ ДЕЯТЕЛЬНОСТЬ</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0300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6 921,91</w:t>
            </w:r>
          </w:p>
        </w:tc>
      </w:tr>
      <w:tr w:rsidR="007C6CD0" w:rsidRPr="007C6CD0" w:rsidTr="007C6CD0">
        <w:trPr>
          <w:gridAfter w:val="2"/>
          <w:wAfter w:w="11" w:type="pct"/>
          <w:trHeight w:val="465"/>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Защита населения и территории от чрезвычайных ситуаций природного и техногенного характера, гражданская оборона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0309</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2 821,91</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Обеспечение пожарной безопасности</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0310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2 100,00</w:t>
            </w:r>
          </w:p>
        </w:tc>
      </w:tr>
      <w:tr w:rsidR="007C6CD0" w:rsidRPr="007C6CD0" w:rsidTr="007C6CD0">
        <w:trPr>
          <w:gridAfter w:val="2"/>
          <w:wAfter w:w="11" w:type="pct"/>
          <w:trHeight w:val="465"/>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lastRenderedPageBreak/>
              <w:t xml:space="preserve">  Другие вопросы в области национальной безопасности и правоохранительной деятельности</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0314</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НАЦИОНАЛЬНАЯ ЭКОНОМИКА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0400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4 059 581,07</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Дорожное хозяйство (дорожные фонды)</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0409</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3 853 118,07</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Другие вопросы в области национальной экономики</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0412</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206 463,00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ЖИЛИЩНО-КОММУНАЛЬНОЕ ХОЗЯЙСТВО</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0500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5 670 984,43</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Коммунальное хозяйство</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0502</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1 435 919,13</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Благоустройство</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0503</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4 235 065,30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КУЛЬТУРА, КИНЕМАТОГРАФИЯ</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0800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2 755 098,00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Культура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0801</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2 755 098,00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СОЦИАЛЬНАЯ ПОЛИТИКА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1000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Социальное обеспечение населения</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1003</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2 000,00</w:t>
            </w:r>
          </w:p>
        </w:tc>
      </w:tr>
      <w:tr w:rsidR="007C6CD0" w:rsidRPr="007C6CD0" w:rsidTr="007C6CD0">
        <w:trPr>
          <w:gridAfter w:val="2"/>
          <w:wAfter w:w="11" w:type="pct"/>
          <w:trHeight w:val="300"/>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ФИЗИЧЕСКАЯ КУЛЬТУРА И СПОРТ</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1100</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12 935,00</w:t>
            </w:r>
          </w:p>
        </w:tc>
      </w:tr>
      <w:tr w:rsidR="007C6CD0" w:rsidRPr="007C6CD0" w:rsidTr="007C6CD0">
        <w:trPr>
          <w:gridAfter w:val="2"/>
          <w:wAfter w:w="11" w:type="pct"/>
          <w:trHeight w:val="315"/>
        </w:trPr>
        <w:tc>
          <w:tcPr>
            <w:tcW w:w="2627" w:type="pct"/>
            <w:tcBorders>
              <w:top w:val="nil"/>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 xml:space="preserve">  Физическая культура</w:t>
            </w:r>
          </w:p>
        </w:tc>
        <w:tc>
          <w:tcPr>
            <w:tcW w:w="277"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200</w:t>
            </w:r>
          </w:p>
        </w:tc>
        <w:tc>
          <w:tcPr>
            <w:tcW w:w="1313"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center"/>
              <w:rPr>
                <w:color w:val="000000"/>
                <w:sz w:val="17"/>
                <w:szCs w:val="17"/>
              </w:rPr>
            </w:pPr>
            <w:r w:rsidRPr="007C6CD0">
              <w:rPr>
                <w:color w:val="000000"/>
                <w:sz w:val="17"/>
                <w:szCs w:val="17"/>
              </w:rPr>
              <w:t>1101</w:t>
            </w:r>
          </w:p>
        </w:tc>
        <w:tc>
          <w:tcPr>
            <w:tcW w:w="772" w:type="pct"/>
            <w:tcBorders>
              <w:top w:val="nil"/>
              <w:left w:val="nil"/>
              <w:bottom w:val="single" w:sz="4" w:space="0" w:color="000000"/>
              <w:right w:val="single" w:sz="4" w:space="0" w:color="000000"/>
            </w:tcBorders>
            <w:shd w:val="clear" w:color="auto" w:fill="auto"/>
            <w:vAlign w:val="bottom"/>
            <w:hideMark/>
          </w:tcPr>
          <w:p w:rsidR="007C6CD0" w:rsidRPr="007C6CD0" w:rsidRDefault="007C6CD0" w:rsidP="007C6CD0">
            <w:pPr>
              <w:jc w:val="right"/>
              <w:rPr>
                <w:color w:val="000000"/>
                <w:sz w:val="17"/>
                <w:szCs w:val="17"/>
              </w:rPr>
            </w:pPr>
            <w:r w:rsidRPr="007C6CD0">
              <w:rPr>
                <w:color w:val="000000"/>
                <w:sz w:val="17"/>
                <w:szCs w:val="17"/>
              </w:rPr>
              <w:t>12 935,00</w:t>
            </w:r>
          </w:p>
        </w:tc>
      </w:tr>
      <w:tr w:rsidR="007C6CD0" w:rsidRPr="007C6CD0" w:rsidTr="007C6CD0">
        <w:trPr>
          <w:gridAfter w:val="2"/>
          <w:wAfter w:w="11" w:type="pct"/>
          <w:trHeight w:val="315"/>
        </w:trPr>
        <w:tc>
          <w:tcPr>
            <w:tcW w:w="2627"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6CD0" w:rsidRPr="007C6CD0" w:rsidRDefault="007C6CD0" w:rsidP="007C6CD0">
            <w:pPr>
              <w:rPr>
                <w:color w:val="000000"/>
                <w:sz w:val="17"/>
                <w:szCs w:val="17"/>
              </w:rPr>
            </w:pPr>
            <w:r w:rsidRPr="007C6CD0">
              <w:rPr>
                <w:color w:val="000000"/>
                <w:sz w:val="17"/>
                <w:szCs w:val="17"/>
              </w:rPr>
              <w:t>Результат исполнения бюджета (дефицит / профицит)</w:t>
            </w:r>
          </w:p>
        </w:tc>
        <w:tc>
          <w:tcPr>
            <w:tcW w:w="277" w:type="pct"/>
            <w:tcBorders>
              <w:top w:val="single" w:sz="8" w:space="0" w:color="000000"/>
              <w:left w:val="nil"/>
              <w:bottom w:val="single" w:sz="8" w:space="0" w:color="000000"/>
              <w:right w:val="single" w:sz="4" w:space="0" w:color="000000"/>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450</w:t>
            </w:r>
          </w:p>
        </w:tc>
        <w:tc>
          <w:tcPr>
            <w:tcW w:w="1313" w:type="pct"/>
            <w:tcBorders>
              <w:top w:val="single" w:sz="8" w:space="0" w:color="000000"/>
              <w:left w:val="nil"/>
              <w:bottom w:val="single" w:sz="8" w:space="0" w:color="000000"/>
              <w:right w:val="single" w:sz="4" w:space="0" w:color="000000"/>
            </w:tcBorders>
            <w:shd w:val="clear" w:color="auto" w:fill="auto"/>
            <w:noWrap/>
            <w:vAlign w:val="bottom"/>
            <w:hideMark/>
          </w:tcPr>
          <w:p w:rsidR="007C6CD0" w:rsidRPr="007C6CD0" w:rsidRDefault="007C6CD0" w:rsidP="007C6CD0">
            <w:pPr>
              <w:jc w:val="center"/>
              <w:rPr>
                <w:color w:val="000000"/>
                <w:sz w:val="17"/>
                <w:szCs w:val="17"/>
              </w:rPr>
            </w:pPr>
            <w:r w:rsidRPr="007C6CD0">
              <w:rPr>
                <w:color w:val="000000"/>
                <w:sz w:val="17"/>
                <w:szCs w:val="17"/>
              </w:rPr>
              <w:t>x</w:t>
            </w:r>
          </w:p>
        </w:tc>
        <w:tc>
          <w:tcPr>
            <w:tcW w:w="772" w:type="pct"/>
            <w:tcBorders>
              <w:top w:val="single" w:sz="8" w:space="0" w:color="000000"/>
              <w:left w:val="nil"/>
              <w:bottom w:val="single" w:sz="8" w:space="0" w:color="000000"/>
              <w:right w:val="single" w:sz="4" w:space="0" w:color="000000"/>
            </w:tcBorders>
            <w:shd w:val="clear" w:color="auto" w:fill="auto"/>
            <w:noWrap/>
            <w:vAlign w:val="bottom"/>
            <w:hideMark/>
          </w:tcPr>
          <w:p w:rsidR="007C6CD0" w:rsidRPr="007C6CD0" w:rsidRDefault="007C6CD0" w:rsidP="007C6CD0">
            <w:pPr>
              <w:jc w:val="right"/>
              <w:rPr>
                <w:color w:val="000000"/>
                <w:sz w:val="17"/>
                <w:szCs w:val="17"/>
              </w:rPr>
            </w:pPr>
            <w:r w:rsidRPr="007C6CD0">
              <w:rPr>
                <w:color w:val="000000"/>
                <w:sz w:val="17"/>
                <w:szCs w:val="17"/>
              </w:rPr>
              <w:t>487 727,41</w:t>
            </w:r>
          </w:p>
        </w:tc>
      </w:tr>
    </w:tbl>
    <w:p w:rsidR="007C6CD0" w:rsidRDefault="007C6CD0" w:rsidP="00307788">
      <w:pPr>
        <w:tabs>
          <w:tab w:val="left" w:pos="5040"/>
        </w:tabs>
        <w:rPr>
          <w:rFonts w:eastAsia="Calibri"/>
          <w:b/>
          <w:color w:val="000000"/>
          <w:sz w:val="17"/>
          <w:szCs w:val="17"/>
        </w:rPr>
      </w:pPr>
    </w:p>
    <w:tbl>
      <w:tblPr>
        <w:tblW w:w="10312" w:type="dxa"/>
        <w:tblInd w:w="108" w:type="dxa"/>
        <w:tblLayout w:type="fixed"/>
        <w:tblLook w:val="04A0" w:firstRow="1" w:lastRow="0" w:firstColumn="1" w:lastColumn="0" w:noHBand="0" w:noVBand="1"/>
      </w:tblPr>
      <w:tblGrid>
        <w:gridCol w:w="5387"/>
        <w:gridCol w:w="567"/>
        <w:gridCol w:w="2744"/>
        <w:gridCol w:w="1603"/>
        <w:gridCol w:w="11"/>
      </w:tblGrid>
      <w:tr w:rsidR="00735E5B" w:rsidRPr="00735E5B" w:rsidTr="00F24EA0">
        <w:trPr>
          <w:gridAfter w:val="1"/>
          <w:wAfter w:w="11" w:type="dxa"/>
          <w:trHeight w:val="300"/>
        </w:trPr>
        <w:tc>
          <w:tcPr>
            <w:tcW w:w="538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56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4347" w:type="dxa"/>
            <w:gridSpan w:val="2"/>
            <w:vMerge w:val="restart"/>
            <w:tcBorders>
              <w:top w:val="nil"/>
              <w:left w:val="nil"/>
              <w:bottom w:val="nil"/>
              <w:right w:val="nil"/>
            </w:tcBorders>
            <w:shd w:val="clear" w:color="auto" w:fill="auto"/>
            <w:hideMark/>
          </w:tcPr>
          <w:p w:rsidR="00735E5B" w:rsidRPr="00735E5B" w:rsidRDefault="00735E5B" w:rsidP="00735E5B">
            <w:pPr>
              <w:rPr>
                <w:color w:val="000000"/>
                <w:sz w:val="17"/>
                <w:szCs w:val="17"/>
              </w:rPr>
            </w:pPr>
          </w:p>
          <w:p w:rsidR="00735E5B" w:rsidRPr="00735E5B" w:rsidRDefault="00735E5B" w:rsidP="00735E5B">
            <w:pPr>
              <w:rPr>
                <w:color w:val="000000"/>
                <w:sz w:val="17"/>
                <w:szCs w:val="17"/>
              </w:rPr>
            </w:pPr>
            <w:r w:rsidRPr="00735E5B">
              <w:rPr>
                <w:color w:val="000000"/>
                <w:sz w:val="17"/>
                <w:szCs w:val="17"/>
              </w:rPr>
              <w:t xml:space="preserve">Приложение № 4                                                                                                  к Решению Собрания депутатов Большесундырского сельского поселения Моргаушского района Чувашской Республики от __.___.2022 г. № ___ "Об утверждении отчета об исполнении бюджета Большесундырского сельского поселения Моргаушского района Чувашской Республики за 2021 год"                                                                                                                                                                                                         </w:t>
            </w:r>
          </w:p>
        </w:tc>
      </w:tr>
      <w:tr w:rsidR="00735E5B" w:rsidRPr="00735E5B" w:rsidTr="00F24EA0">
        <w:trPr>
          <w:gridAfter w:val="1"/>
          <w:wAfter w:w="11" w:type="dxa"/>
          <w:trHeight w:val="300"/>
        </w:trPr>
        <w:tc>
          <w:tcPr>
            <w:tcW w:w="5387" w:type="dxa"/>
            <w:tcBorders>
              <w:top w:val="nil"/>
              <w:left w:val="nil"/>
              <w:bottom w:val="nil"/>
              <w:right w:val="nil"/>
            </w:tcBorders>
            <w:shd w:val="clear" w:color="auto" w:fill="auto"/>
            <w:noWrap/>
            <w:hideMark/>
          </w:tcPr>
          <w:p w:rsidR="00735E5B" w:rsidRPr="00735E5B" w:rsidRDefault="00735E5B" w:rsidP="00735E5B">
            <w:pPr>
              <w:rPr>
                <w:color w:val="000000"/>
                <w:sz w:val="17"/>
                <w:szCs w:val="17"/>
              </w:rPr>
            </w:pPr>
          </w:p>
        </w:tc>
        <w:tc>
          <w:tcPr>
            <w:tcW w:w="56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4347" w:type="dxa"/>
            <w:gridSpan w:val="2"/>
            <w:vMerge/>
            <w:tcBorders>
              <w:top w:val="nil"/>
              <w:left w:val="nil"/>
              <w:bottom w:val="nil"/>
              <w:right w:val="nil"/>
            </w:tcBorders>
            <w:vAlign w:val="center"/>
            <w:hideMark/>
          </w:tcPr>
          <w:p w:rsidR="00735E5B" w:rsidRPr="00735E5B" w:rsidRDefault="00735E5B" w:rsidP="00735E5B">
            <w:pPr>
              <w:rPr>
                <w:color w:val="000000"/>
                <w:sz w:val="17"/>
                <w:szCs w:val="17"/>
              </w:rPr>
            </w:pPr>
          </w:p>
        </w:tc>
      </w:tr>
      <w:tr w:rsidR="00735E5B" w:rsidRPr="00735E5B" w:rsidTr="00F24EA0">
        <w:trPr>
          <w:gridAfter w:val="1"/>
          <w:wAfter w:w="11" w:type="dxa"/>
          <w:trHeight w:val="300"/>
        </w:trPr>
        <w:tc>
          <w:tcPr>
            <w:tcW w:w="538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56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4347" w:type="dxa"/>
            <w:gridSpan w:val="2"/>
            <w:vMerge/>
            <w:tcBorders>
              <w:top w:val="nil"/>
              <w:left w:val="nil"/>
              <w:bottom w:val="nil"/>
              <w:right w:val="nil"/>
            </w:tcBorders>
            <w:vAlign w:val="center"/>
            <w:hideMark/>
          </w:tcPr>
          <w:p w:rsidR="00735E5B" w:rsidRPr="00735E5B" w:rsidRDefault="00735E5B" w:rsidP="00735E5B">
            <w:pPr>
              <w:rPr>
                <w:color w:val="000000"/>
                <w:sz w:val="17"/>
                <w:szCs w:val="17"/>
              </w:rPr>
            </w:pPr>
          </w:p>
        </w:tc>
      </w:tr>
      <w:tr w:rsidR="00735E5B" w:rsidRPr="00735E5B" w:rsidTr="00F24EA0">
        <w:trPr>
          <w:gridAfter w:val="1"/>
          <w:wAfter w:w="11" w:type="dxa"/>
          <w:trHeight w:val="300"/>
        </w:trPr>
        <w:tc>
          <w:tcPr>
            <w:tcW w:w="538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56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4347" w:type="dxa"/>
            <w:gridSpan w:val="2"/>
            <w:vMerge/>
            <w:tcBorders>
              <w:top w:val="nil"/>
              <w:left w:val="nil"/>
              <w:bottom w:val="nil"/>
              <w:right w:val="nil"/>
            </w:tcBorders>
            <w:vAlign w:val="center"/>
            <w:hideMark/>
          </w:tcPr>
          <w:p w:rsidR="00735E5B" w:rsidRPr="00735E5B" w:rsidRDefault="00735E5B" w:rsidP="00735E5B">
            <w:pPr>
              <w:rPr>
                <w:color w:val="000000"/>
                <w:sz w:val="17"/>
                <w:szCs w:val="17"/>
              </w:rPr>
            </w:pPr>
          </w:p>
        </w:tc>
      </w:tr>
      <w:tr w:rsidR="00735E5B" w:rsidRPr="00735E5B" w:rsidTr="00F24EA0">
        <w:trPr>
          <w:gridAfter w:val="1"/>
          <w:wAfter w:w="11" w:type="dxa"/>
          <w:trHeight w:val="300"/>
        </w:trPr>
        <w:tc>
          <w:tcPr>
            <w:tcW w:w="538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56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4347" w:type="dxa"/>
            <w:gridSpan w:val="2"/>
            <w:vMerge/>
            <w:tcBorders>
              <w:top w:val="nil"/>
              <w:left w:val="nil"/>
              <w:bottom w:val="nil"/>
              <w:right w:val="nil"/>
            </w:tcBorders>
            <w:vAlign w:val="center"/>
            <w:hideMark/>
          </w:tcPr>
          <w:p w:rsidR="00735E5B" w:rsidRPr="00735E5B" w:rsidRDefault="00735E5B" w:rsidP="00735E5B">
            <w:pPr>
              <w:rPr>
                <w:color w:val="000000"/>
                <w:sz w:val="17"/>
                <w:szCs w:val="17"/>
              </w:rPr>
            </w:pPr>
          </w:p>
        </w:tc>
      </w:tr>
      <w:tr w:rsidR="00735E5B" w:rsidRPr="00735E5B" w:rsidTr="00735E5B">
        <w:trPr>
          <w:gridAfter w:val="1"/>
          <w:wAfter w:w="11" w:type="dxa"/>
          <w:trHeight w:val="146"/>
        </w:trPr>
        <w:tc>
          <w:tcPr>
            <w:tcW w:w="538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567" w:type="dxa"/>
            <w:tcBorders>
              <w:top w:val="nil"/>
              <w:left w:val="nil"/>
              <w:bottom w:val="nil"/>
              <w:right w:val="nil"/>
            </w:tcBorders>
            <w:shd w:val="clear" w:color="auto" w:fill="auto"/>
            <w:noWrap/>
            <w:hideMark/>
          </w:tcPr>
          <w:p w:rsidR="00735E5B" w:rsidRPr="00735E5B" w:rsidRDefault="00735E5B" w:rsidP="00735E5B">
            <w:pPr>
              <w:rPr>
                <w:sz w:val="17"/>
                <w:szCs w:val="17"/>
              </w:rPr>
            </w:pPr>
          </w:p>
        </w:tc>
        <w:tc>
          <w:tcPr>
            <w:tcW w:w="4347" w:type="dxa"/>
            <w:gridSpan w:val="2"/>
            <w:vMerge/>
            <w:tcBorders>
              <w:top w:val="nil"/>
              <w:left w:val="nil"/>
              <w:bottom w:val="nil"/>
              <w:right w:val="nil"/>
            </w:tcBorders>
            <w:vAlign w:val="center"/>
            <w:hideMark/>
          </w:tcPr>
          <w:p w:rsidR="00735E5B" w:rsidRPr="00735E5B" w:rsidRDefault="00735E5B" w:rsidP="00735E5B">
            <w:pPr>
              <w:rPr>
                <w:color w:val="000000"/>
                <w:sz w:val="17"/>
                <w:szCs w:val="17"/>
              </w:rPr>
            </w:pPr>
          </w:p>
        </w:tc>
      </w:tr>
      <w:tr w:rsidR="00735E5B" w:rsidRPr="00735E5B" w:rsidTr="00F24EA0">
        <w:trPr>
          <w:trHeight w:val="975"/>
        </w:trPr>
        <w:tc>
          <w:tcPr>
            <w:tcW w:w="10312" w:type="dxa"/>
            <w:gridSpan w:val="5"/>
            <w:tcBorders>
              <w:top w:val="nil"/>
              <w:left w:val="nil"/>
              <w:bottom w:val="nil"/>
              <w:right w:val="nil"/>
            </w:tcBorders>
            <w:shd w:val="clear" w:color="auto" w:fill="auto"/>
            <w:vAlign w:val="bottom"/>
            <w:hideMark/>
          </w:tcPr>
          <w:p w:rsidR="00735E5B" w:rsidRPr="00735E5B" w:rsidRDefault="00735E5B" w:rsidP="00735E5B">
            <w:pPr>
              <w:jc w:val="center"/>
              <w:rPr>
                <w:b/>
                <w:bCs/>
                <w:color w:val="000000"/>
                <w:sz w:val="17"/>
                <w:szCs w:val="17"/>
              </w:rPr>
            </w:pPr>
            <w:r w:rsidRPr="00735E5B">
              <w:rPr>
                <w:b/>
                <w:bCs/>
                <w:color w:val="000000"/>
                <w:sz w:val="17"/>
                <w:szCs w:val="17"/>
              </w:rPr>
              <w:t>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2021 год</w:t>
            </w:r>
          </w:p>
        </w:tc>
      </w:tr>
      <w:tr w:rsidR="00735E5B" w:rsidRPr="00735E5B" w:rsidTr="00F24EA0">
        <w:trPr>
          <w:gridAfter w:val="1"/>
          <w:wAfter w:w="11" w:type="dxa"/>
          <w:trHeight w:val="240"/>
        </w:trPr>
        <w:tc>
          <w:tcPr>
            <w:tcW w:w="5387" w:type="dxa"/>
            <w:tcBorders>
              <w:top w:val="nil"/>
              <w:left w:val="nil"/>
              <w:bottom w:val="nil"/>
              <w:right w:val="nil"/>
            </w:tcBorders>
            <w:shd w:val="clear" w:color="auto" w:fill="auto"/>
            <w:noWrap/>
            <w:vAlign w:val="bottom"/>
            <w:hideMark/>
          </w:tcPr>
          <w:p w:rsidR="00735E5B" w:rsidRPr="00735E5B" w:rsidRDefault="00735E5B" w:rsidP="00735E5B">
            <w:pPr>
              <w:jc w:val="center"/>
              <w:rPr>
                <w:b/>
                <w:bCs/>
                <w:color w:val="000000"/>
                <w:sz w:val="17"/>
                <w:szCs w:val="17"/>
              </w:rPr>
            </w:pPr>
          </w:p>
        </w:tc>
        <w:tc>
          <w:tcPr>
            <w:tcW w:w="567" w:type="dxa"/>
            <w:tcBorders>
              <w:top w:val="nil"/>
              <w:left w:val="nil"/>
              <w:bottom w:val="nil"/>
              <w:right w:val="nil"/>
            </w:tcBorders>
            <w:shd w:val="clear" w:color="auto" w:fill="auto"/>
            <w:noWrap/>
            <w:vAlign w:val="bottom"/>
            <w:hideMark/>
          </w:tcPr>
          <w:p w:rsidR="00735E5B" w:rsidRPr="00735E5B" w:rsidRDefault="00735E5B" w:rsidP="00735E5B">
            <w:pPr>
              <w:rPr>
                <w:sz w:val="17"/>
                <w:szCs w:val="17"/>
              </w:rPr>
            </w:pPr>
          </w:p>
        </w:tc>
        <w:tc>
          <w:tcPr>
            <w:tcW w:w="2744" w:type="dxa"/>
            <w:tcBorders>
              <w:top w:val="nil"/>
              <w:left w:val="nil"/>
              <w:bottom w:val="nil"/>
              <w:right w:val="nil"/>
            </w:tcBorders>
            <w:shd w:val="clear" w:color="auto" w:fill="auto"/>
            <w:noWrap/>
            <w:vAlign w:val="bottom"/>
            <w:hideMark/>
          </w:tcPr>
          <w:p w:rsidR="00735E5B" w:rsidRPr="00735E5B" w:rsidRDefault="00735E5B" w:rsidP="00735E5B">
            <w:pPr>
              <w:rPr>
                <w:sz w:val="17"/>
                <w:szCs w:val="17"/>
              </w:rPr>
            </w:pPr>
          </w:p>
        </w:tc>
        <w:tc>
          <w:tcPr>
            <w:tcW w:w="1603" w:type="dxa"/>
            <w:tcBorders>
              <w:top w:val="nil"/>
              <w:left w:val="nil"/>
              <w:bottom w:val="nil"/>
              <w:right w:val="nil"/>
            </w:tcBorders>
            <w:shd w:val="clear" w:color="auto" w:fill="auto"/>
            <w:noWrap/>
            <w:vAlign w:val="bottom"/>
            <w:hideMark/>
          </w:tcPr>
          <w:p w:rsidR="00735E5B" w:rsidRPr="00735E5B" w:rsidRDefault="00735E5B" w:rsidP="00735E5B">
            <w:pPr>
              <w:jc w:val="center"/>
              <w:rPr>
                <w:sz w:val="17"/>
                <w:szCs w:val="17"/>
              </w:rPr>
            </w:pPr>
          </w:p>
        </w:tc>
      </w:tr>
      <w:tr w:rsidR="00735E5B" w:rsidRPr="00735E5B" w:rsidTr="00F24EA0">
        <w:trPr>
          <w:gridAfter w:val="1"/>
          <w:wAfter w:w="11" w:type="dxa"/>
          <w:trHeight w:val="27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E5B" w:rsidRPr="00735E5B" w:rsidRDefault="00735E5B" w:rsidP="00735E5B">
            <w:pPr>
              <w:jc w:val="center"/>
              <w:rPr>
                <w:color w:val="000000"/>
                <w:sz w:val="17"/>
                <w:szCs w:val="17"/>
              </w:rPr>
            </w:pPr>
            <w:r w:rsidRPr="00735E5B">
              <w:rPr>
                <w:color w:val="000000"/>
                <w:sz w:val="17"/>
                <w:szCs w:val="17"/>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E5B" w:rsidRPr="00735E5B" w:rsidRDefault="00735E5B" w:rsidP="00735E5B">
            <w:pPr>
              <w:jc w:val="center"/>
              <w:rPr>
                <w:color w:val="000000"/>
                <w:sz w:val="17"/>
                <w:szCs w:val="17"/>
              </w:rPr>
            </w:pPr>
            <w:r w:rsidRPr="00735E5B">
              <w:rPr>
                <w:color w:val="000000"/>
                <w:sz w:val="17"/>
                <w:szCs w:val="17"/>
              </w:rPr>
              <w:t>Код строки</w:t>
            </w:r>
          </w:p>
        </w:tc>
        <w:tc>
          <w:tcPr>
            <w:tcW w:w="2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E5B" w:rsidRPr="00735E5B" w:rsidRDefault="00735E5B" w:rsidP="00735E5B">
            <w:pPr>
              <w:jc w:val="center"/>
              <w:rPr>
                <w:color w:val="000000"/>
                <w:sz w:val="17"/>
                <w:szCs w:val="17"/>
              </w:rPr>
            </w:pPr>
            <w:r w:rsidRPr="00735E5B">
              <w:rPr>
                <w:color w:val="000000"/>
                <w:sz w:val="17"/>
                <w:szCs w:val="17"/>
              </w:rPr>
              <w:t>Код источника финансирования дефицита бюджета по бюджетной классификации</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E5B" w:rsidRPr="00735E5B" w:rsidRDefault="00735E5B" w:rsidP="00735E5B">
            <w:pPr>
              <w:jc w:val="center"/>
              <w:rPr>
                <w:color w:val="000000"/>
                <w:sz w:val="17"/>
                <w:szCs w:val="17"/>
              </w:rPr>
            </w:pPr>
            <w:r w:rsidRPr="00735E5B">
              <w:rPr>
                <w:color w:val="000000"/>
                <w:sz w:val="17"/>
                <w:szCs w:val="17"/>
              </w:rPr>
              <w:t>Исполнено</w:t>
            </w:r>
          </w:p>
        </w:tc>
      </w:tr>
      <w:tr w:rsidR="00735E5B" w:rsidRPr="00735E5B" w:rsidTr="00F24EA0">
        <w:trPr>
          <w:gridAfter w:val="1"/>
          <w:wAfter w:w="11" w:type="dxa"/>
          <w:trHeight w:val="24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r>
      <w:tr w:rsidR="00735E5B" w:rsidRPr="00735E5B" w:rsidTr="00F24EA0">
        <w:trPr>
          <w:gridAfter w:val="1"/>
          <w:wAfter w:w="11" w:type="dxa"/>
          <w:trHeight w:val="24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r>
      <w:tr w:rsidR="00735E5B" w:rsidRPr="00735E5B" w:rsidTr="00F24EA0">
        <w:trPr>
          <w:gridAfter w:val="1"/>
          <w:wAfter w:w="11" w:type="dxa"/>
          <w:trHeight w:val="23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r>
      <w:tr w:rsidR="00735E5B" w:rsidRPr="00735E5B" w:rsidTr="00735E5B">
        <w:trPr>
          <w:gridAfter w:val="1"/>
          <w:wAfter w:w="11" w:type="dxa"/>
          <w:trHeight w:val="195"/>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735E5B" w:rsidRPr="00735E5B" w:rsidRDefault="00735E5B" w:rsidP="00735E5B">
            <w:pPr>
              <w:rPr>
                <w:color w:val="000000"/>
                <w:sz w:val="17"/>
                <w:szCs w:val="17"/>
              </w:rPr>
            </w:pPr>
          </w:p>
        </w:tc>
      </w:tr>
      <w:tr w:rsidR="00735E5B" w:rsidRPr="00735E5B" w:rsidTr="00F24EA0">
        <w:trPr>
          <w:gridAfter w:val="1"/>
          <w:wAfter w:w="11" w:type="dxa"/>
          <w:trHeight w:val="24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1</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2</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3</w:t>
            </w:r>
          </w:p>
        </w:tc>
        <w:tc>
          <w:tcPr>
            <w:tcW w:w="1603"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5</w:t>
            </w:r>
          </w:p>
        </w:tc>
      </w:tr>
      <w:tr w:rsidR="00735E5B" w:rsidRPr="00735E5B" w:rsidTr="00F24EA0">
        <w:trPr>
          <w:gridAfter w:val="1"/>
          <w:wAfter w:w="11" w:type="dxa"/>
          <w:trHeight w:val="3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Источники финансирования дефицита бюджета - всего</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500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x</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-970 501,26</w:t>
            </w:r>
          </w:p>
        </w:tc>
      </w:tr>
      <w:tr w:rsidR="00735E5B" w:rsidRPr="00735E5B" w:rsidTr="00F24EA0">
        <w:trPr>
          <w:gridAfter w:val="1"/>
          <w:wAfter w:w="11" w:type="dxa"/>
          <w:trHeight w:val="2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1603"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right"/>
              <w:rPr>
                <w:color w:val="000000"/>
                <w:sz w:val="17"/>
                <w:szCs w:val="17"/>
              </w:rPr>
            </w:pPr>
            <w:r w:rsidRPr="00735E5B">
              <w:rPr>
                <w:color w:val="000000"/>
                <w:sz w:val="17"/>
                <w:szCs w:val="17"/>
              </w:rPr>
              <w:t> </w:t>
            </w:r>
          </w:p>
        </w:tc>
      </w:tr>
      <w:tr w:rsidR="00735E5B" w:rsidRPr="00735E5B" w:rsidTr="00F24EA0">
        <w:trPr>
          <w:gridAfter w:val="1"/>
          <w:wAfter w:w="11" w:type="dxa"/>
          <w:trHeight w:val="3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источники внутреннего финансирования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520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x</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w:t>
            </w:r>
          </w:p>
        </w:tc>
      </w:tr>
      <w:tr w:rsidR="00735E5B" w:rsidRPr="00735E5B" w:rsidTr="00F24EA0">
        <w:trPr>
          <w:gridAfter w:val="1"/>
          <w:wAfter w:w="11" w:type="dxa"/>
          <w:trHeight w:val="2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из них:</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1603"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right"/>
              <w:rPr>
                <w:color w:val="000000"/>
                <w:sz w:val="17"/>
                <w:szCs w:val="17"/>
              </w:rPr>
            </w:pPr>
            <w:r w:rsidRPr="00735E5B">
              <w:rPr>
                <w:color w:val="000000"/>
                <w:sz w:val="17"/>
                <w:szCs w:val="17"/>
              </w:rPr>
              <w:t> </w:t>
            </w:r>
          </w:p>
        </w:tc>
      </w:tr>
      <w:tr w:rsidR="00735E5B" w:rsidRPr="00735E5B" w:rsidTr="00F24EA0">
        <w:trPr>
          <w:gridAfter w:val="1"/>
          <w:wAfter w:w="11" w:type="dxa"/>
          <w:trHeight w:val="28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500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00000000000000000000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w:t>
            </w:r>
          </w:p>
        </w:tc>
      </w:tr>
      <w:tr w:rsidR="00735E5B" w:rsidRPr="00735E5B" w:rsidTr="00F24EA0">
        <w:trPr>
          <w:gridAfter w:val="1"/>
          <w:wAfter w:w="11" w:type="dxa"/>
          <w:trHeight w:val="25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финансовый орган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500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992 00 00 00 00 00 0000 000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-970 501,26</w:t>
            </w:r>
          </w:p>
        </w:tc>
      </w:tr>
      <w:tr w:rsidR="00735E5B" w:rsidRPr="00735E5B" w:rsidTr="00F24EA0">
        <w:trPr>
          <w:gridAfter w:val="1"/>
          <w:wAfter w:w="11" w:type="dxa"/>
          <w:trHeight w:val="28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источники внешнего финансирования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620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x</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w:t>
            </w:r>
          </w:p>
        </w:tc>
      </w:tr>
      <w:tr w:rsidR="00735E5B" w:rsidRPr="00735E5B" w:rsidTr="00F24EA0">
        <w:trPr>
          <w:gridAfter w:val="1"/>
          <w:wAfter w:w="11" w:type="dxa"/>
          <w:trHeight w:val="282"/>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735E5B" w:rsidRPr="00735E5B" w:rsidRDefault="00735E5B" w:rsidP="00735E5B">
            <w:pPr>
              <w:rPr>
                <w:color w:val="000000"/>
                <w:sz w:val="17"/>
                <w:szCs w:val="17"/>
              </w:rPr>
            </w:pPr>
            <w:r w:rsidRPr="00735E5B">
              <w:rPr>
                <w:color w:val="000000"/>
                <w:sz w:val="17"/>
                <w:szCs w:val="17"/>
              </w:rPr>
              <w:t>из них:</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1603"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right"/>
              <w:rPr>
                <w:color w:val="000000"/>
                <w:sz w:val="17"/>
                <w:szCs w:val="17"/>
              </w:rPr>
            </w:pPr>
            <w:r w:rsidRPr="00735E5B">
              <w:rPr>
                <w:color w:val="000000"/>
                <w:sz w:val="17"/>
                <w:szCs w:val="17"/>
              </w:rPr>
              <w:t> </w:t>
            </w:r>
          </w:p>
        </w:tc>
      </w:tr>
      <w:tr w:rsidR="00735E5B" w:rsidRPr="00735E5B" w:rsidTr="00F24EA0">
        <w:trPr>
          <w:gridAfter w:val="1"/>
          <w:wAfter w:w="11" w:type="dxa"/>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Изменение остатков средств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700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-970 501,26</w:t>
            </w:r>
          </w:p>
        </w:tc>
      </w:tr>
      <w:tr w:rsidR="00735E5B" w:rsidRPr="00735E5B" w:rsidTr="00F24EA0">
        <w:trPr>
          <w:gridAfter w:val="1"/>
          <w:wAfter w:w="11" w:type="dxa"/>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Изменение остатков средств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700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000 01 05 00 00 00 0000 000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-970 501,26</w:t>
            </w:r>
          </w:p>
        </w:tc>
      </w:tr>
      <w:tr w:rsidR="00735E5B" w:rsidRPr="00735E5B" w:rsidTr="00F24EA0">
        <w:trPr>
          <w:gridAfter w:val="1"/>
          <w:wAfter w:w="11" w:type="dxa"/>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увеличение остатков средств, всего</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710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-20 728 254,34</w:t>
            </w:r>
          </w:p>
        </w:tc>
      </w:tr>
      <w:tr w:rsidR="00735E5B" w:rsidRPr="00735E5B" w:rsidTr="00F24EA0">
        <w:trPr>
          <w:gridAfter w:val="1"/>
          <w:wAfter w:w="11" w:type="dxa"/>
          <w:trHeight w:val="28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710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000 01 05 00 00 00 0000 500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-20 728 254,34</w:t>
            </w:r>
          </w:p>
        </w:tc>
      </w:tr>
      <w:tr w:rsidR="00735E5B" w:rsidRPr="00735E5B" w:rsidTr="00F24EA0">
        <w:trPr>
          <w:gridAfter w:val="1"/>
          <w:wAfter w:w="11" w:type="dxa"/>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710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992 01 05 02 00 00 0000 500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-20 728 254,34</w:t>
            </w:r>
          </w:p>
        </w:tc>
      </w:tr>
      <w:tr w:rsidR="00735E5B" w:rsidRPr="00735E5B" w:rsidTr="00F24EA0">
        <w:trPr>
          <w:gridAfter w:val="1"/>
          <w:wAfter w:w="11" w:type="dxa"/>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710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992 01 05 02 01 00 0000 510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-20 728 254,34</w:t>
            </w:r>
          </w:p>
        </w:tc>
      </w:tr>
      <w:tr w:rsidR="00735E5B" w:rsidRPr="00735E5B" w:rsidTr="00F24EA0">
        <w:trPr>
          <w:gridAfter w:val="1"/>
          <w:wAfter w:w="11" w:type="dxa"/>
          <w:trHeight w:val="4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710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992 01 05 02 01 10 0000 510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-20 728 254,34</w:t>
            </w:r>
          </w:p>
        </w:tc>
      </w:tr>
      <w:tr w:rsidR="00735E5B" w:rsidRPr="00735E5B" w:rsidTr="00F24EA0">
        <w:trPr>
          <w:gridAfter w:val="1"/>
          <w:wAfter w:w="11" w:type="dxa"/>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lastRenderedPageBreak/>
              <w:t>уменьшение остатков средств, всего</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 </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19 757 753,08</w:t>
            </w:r>
          </w:p>
        </w:tc>
      </w:tr>
      <w:tr w:rsidR="00735E5B" w:rsidRPr="00735E5B" w:rsidTr="00F24EA0">
        <w:trPr>
          <w:gridAfter w:val="1"/>
          <w:wAfter w:w="11" w:type="dxa"/>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000 01 05 00 00 00 0000 600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19 757 753,08</w:t>
            </w:r>
          </w:p>
        </w:tc>
      </w:tr>
      <w:tr w:rsidR="00735E5B" w:rsidRPr="00735E5B" w:rsidTr="00F24EA0">
        <w:trPr>
          <w:gridAfter w:val="1"/>
          <w:wAfter w:w="11" w:type="dxa"/>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992 01 05 02 00 00 0000 600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19 757 753,08</w:t>
            </w:r>
          </w:p>
        </w:tc>
      </w:tr>
      <w:tr w:rsidR="00735E5B" w:rsidRPr="00735E5B" w:rsidTr="00F24EA0">
        <w:trPr>
          <w:gridAfter w:val="1"/>
          <w:wAfter w:w="11" w:type="dxa"/>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992 01 05 02 01 00 0000 610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19 757 753,08</w:t>
            </w:r>
          </w:p>
        </w:tc>
      </w:tr>
      <w:tr w:rsidR="00735E5B" w:rsidRPr="00735E5B" w:rsidTr="00F24EA0">
        <w:trPr>
          <w:gridAfter w:val="1"/>
          <w:wAfter w:w="11" w:type="dxa"/>
          <w:trHeight w:val="4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35E5B" w:rsidRPr="00735E5B" w:rsidRDefault="00735E5B" w:rsidP="00735E5B">
            <w:pPr>
              <w:rPr>
                <w:color w:val="000000"/>
                <w:sz w:val="17"/>
                <w:szCs w:val="17"/>
              </w:rPr>
            </w:pPr>
            <w:r w:rsidRPr="00735E5B">
              <w:rPr>
                <w:color w:val="000000"/>
                <w:sz w:val="17"/>
                <w:szCs w:val="17"/>
              </w:rPr>
              <w:t xml:space="preserve">  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720</w:t>
            </w:r>
          </w:p>
        </w:tc>
        <w:tc>
          <w:tcPr>
            <w:tcW w:w="2744" w:type="dxa"/>
            <w:tcBorders>
              <w:top w:val="nil"/>
              <w:left w:val="nil"/>
              <w:bottom w:val="single" w:sz="4" w:space="0" w:color="auto"/>
              <w:right w:val="single" w:sz="4" w:space="0" w:color="auto"/>
            </w:tcBorders>
            <w:shd w:val="clear" w:color="auto" w:fill="auto"/>
            <w:noWrap/>
            <w:vAlign w:val="center"/>
            <w:hideMark/>
          </w:tcPr>
          <w:p w:rsidR="00735E5B" w:rsidRPr="00735E5B" w:rsidRDefault="00735E5B" w:rsidP="00735E5B">
            <w:pPr>
              <w:jc w:val="center"/>
              <w:rPr>
                <w:color w:val="000000"/>
                <w:sz w:val="17"/>
                <w:szCs w:val="17"/>
              </w:rPr>
            </w:pPr>
            <w:r w:rsidRPr="00735E5B">
              <w:rPr>
                <w:color w:val="000000"/>
                <w:sz w:val="17"/>
                <w:szCs w:val="17"/>
              </w:rPr>
              <w:t>992 01 05 02 01 10 0000 610</w:t>
            </w:r>
          </w:p>
        </w:tc>
        <w:tc>
          <w:tcPr>
            <w:tcW w:w="1603" w:type="dxa"/>
            <w:tcBorders>
              <w:top w:val="nil"/>
              <w:left w:val="nil"/>
              <w:bottom w:val="single" w:sz="4" w:space="0" w:color="auto"/>
              <w:right w:val="single" w:sz="4" w:space="0" w:color="auto"/>
            </w:tcBorders>
            <w:shd w:val="clear" w:color="auto" w:fill="auto"/>
            <w:noWrap/>
            <w:vAlign w:val="bottom"/>
            <w:hideMark/>
          </w:tcPr>
          <w:p w:rsidR="00735E5B" w:rsidRPr="00735E5B" w:rsidRDefault="00735E5B" w:rsidP="00735E5B">
            <w:pPr>
              <w:jc w:val="right"/>
              <w:rPr>
                <w:color w:val="000000"/>
                <w:sz w:val="17"/>
                <w:szCs w:val="17"/>
              </w:rPr>
            </w:pPr>
            <w:r w:rsidRPr="00735E5B">
              <w:rPr>
                <w:color w:val="000000"/>
                <w:sz w:val="17"/>
                <w:szCs w:val="17"/>
              </w:rPr>
              <w:t>19 757 753,08</w:t>
            </w:r>
          </w:p>
        </w:tc>
      </w:tr>
    </w:tbl>
    <w:p w:rsidR="007C6CD0" w:rsidRDefault="007C6CD0" w:rsidP="00307788">
      <w:pPr>
        <w:tabs>
          <w:tab w:val="left" w:pos="5040"/>
        </w:tabs>
        <w:rPr>
          <w:rFonts w:eastAsia="Calibri"/>
          <w:b/>
          <w:color w:val="000000"/>
          <w:sz w:val="17"/>
          <w:szCs w:val="17"/>
        </w:rPr>
      </w:pPr>
    </w:p>
    <w:p w:rsidR="007C6CD0" w:rsidRPr="007C6CD0" w:rsidRDefault="007C6CD0" w:rsidP="00307788">
      <w:pPr>
        <w:tabs>
          <w:tab w:val="left" w:pos="5040"/>
        </w:tabs>
        <w:rPr>
          <w:rFonts w:eastAsia="Calibri"/>
          <w:b/>
          <w:color w:val="000000"/>
          <w:sz w:val="17"/>
          <w:szCs w:val="17"/>
        </w:rPr>
      </w:pPr>
    </w:p>
    <w:p w:rsidR="00AB4128" w:rsidRDefault="007C6CD0" w:rsidP="00D44B03">
      <w:pPr>
        <w:tabs>
          <w:tab w:val="left" w:pos="5040"/>
        </w:tabs>
        <w:jc w:val="both"/>
        <w:rPr>
          <w:sz w:val="24"/>
          <w:szCs w:val="24"/>
          <w:lang w:eastAsia="en-US"/>
        </w:rPr>
      </w:pPr>
      <w:r w:rsidRPr="007C6CD0">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7001EDEE" wp14:editId="1511C2B2">
                <wp:simplePos x="0" y="0"/>
                <wp:positionH relativeFrom="margin">
                  <wp:posOffset>9525</wp:posOffset>
                </wp:positionH>
                <wp:positionV relativeFrom="paragraph">
                  <wp:posOffset>32385</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B3B45" id="Line 216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55pt" to="51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" strokeweight="3pt">
                <v:stroke linestyle="thinThin"/>
                <w10:wrap anchorx="margin"/>
              </v:line>
            </w:pict>
          </mc:Fallback>
        </mc:AlternateContent>
      </w:r>
    </w:p>
    <w:p w:rsidR="00C05C9E" w:rsidRPr="004A3F91" w:rsidRDefault="00C05C9E" w:rsidP="004A3F91">
      <w:pPr>
        <w:tabs>
          <w:tab w:val="left" w:pos="5040"/>
        </w:tabs>
        <w:jc w:val="right"/>
        <w:rPr>
          <w:b/>
          <w:sz w:val="24"/>
          <w:szCs w:val="24"/>
          <w:highlight w:val="yellow"/>
          <w:lang w:eastAsia="en-US"/>
        </w:rPr>
      </w:pPr>
    </w:p>
    <w:p w:rsidR="00DC6623" w:rsidRPr="00D44B03" w:rsidRDefault="00F150AD" w:rsidP="00D44B03">
      <w:pPr>
        <w:tabs>
          <w:tab w:val="left" w:pos="5040"/>
        </w:tabs>
        <w:jc w:val="both"/>
        <w:rPr>
          <w:sz w:val="24"/>
          <w:szCs w:val="24"/>
          <w:highlight w:val="yellow"/>
          <w:lang w:eastAsia="en-US"/>
        </w:rPr>
      </w:pPr>
      <w:bookmarkStart w:id="1" w:name="_GoBack"/>
      <w:bookmarkEnd w:id="1"/>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DD12A"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r>
              <w:rPr>
                <w:rFonts w:ascii="Arial Narrow" w:hAnsi="Arial Narrow"/>
                <w:b/>
                <w:bCs/>
                <w:color w:val="FF6600"/>
                <w:sz w:val="16"/>
                <w:szCs w:val="24"/>
              </w:rPr>
              <w:t xml:space="preserve">3  от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735E5B" w:rsidP="00457970">
            <w:pPr>
              <w:pStyle w:val="33"/>
              <w:jc w:val="center"/>
              <w:rPr>
                <w:rFonts w:ascii="Arial Narrow" w:hAnsi="Arial Narrow"/>
                <w:color w:val="auto"/>
                <w:sz w:val="18"/>
              </w:rPr>
            </w:pPr>
            <w:r>
              <w:rPr>
                <w:rFonts w:ascii="Arial Narrow" w:hAnsi="Arial Narrow"/>
                <w:color w:val="000000"/>
                <w:sz w:val="18"/>
              </w:rPr>
              <w:t>18</w:t>
            </w:r>
            <w:r w:rsidR="00217751">
              <w:rPr>
                <w:rFonts w:ascii="Arial Narrow" w:hAnsi="Arial Narrow"/>
                <w:color w:val="000000"/>
                <w:sz w:val="18"/>
              </w:rPr>
              <w:t>.02.2022</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9"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7C6CD0">
      <w:headerReference w:type="even" r:id="rId10"/>
      <w:headerReference w:type="default" r:id="rId11"/>
      <w:footerReference w:type="even" r:id="rId12"/>
      <w:footerReference w:type="default" r:id="rId13"/>
      <w:pgSz w:w="11907" w:h="16840" w:code="9"/>
      <w:pgMar w:top="1128" w:right="851" w:bottom="1276"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A6" w:rsidRDefault="00621BA6">
      <w:r>
        <w:separator/>
      </w:r>
    </w:p>
  </w:endnote>
  <w:endnote w:type="continuationSeparator" w:id="0">
    <w:p w:rsidR="00621BA6" w:rsidRDefault="0062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D0" w:rsidRDefault="007C6CD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6CD0" w:rsidRDefault="007C6CD0">
    <w:pPr>
      <w:pStyle w:val="a4"/>
      <w:ind w:right="360"/>
    </w:pPr>
  </w:p>
  <w:p w:rsidR="007C6CD0" w:rsidRDefault="007C6CD0"/>
  <w:p w:rsidR="007C6CD0" w:rsidRDefault="007C6CD0"/>
  <w:p w:rsidR="007C6CD0" w:rsidRDefault="007C6C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D0" w:rsidRDefault="007C6CD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A6" w:rsidRDefault="00621BA6">
      <w:r>
        <w:separator/>
      </w:r>
    </w:p>
  </w:footnote>
  <w:footnote w:type="continuationSeparator" w:id="0">
    <w:p w:rsidR="00621BA6" w:rsidRDefault="00621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D0" w:rsidRDefault="007C6CD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6CD0" w:rsidRDefault="007C6CD0">
    <w:pPr>
      <w:pStyle w:val="a6"/>
      <w:ind w:right="360"/>
    </w:pPr>
  </w:p>
  <w:p w:rsidR="007C6CD0" w:rsidRDefault="007C6CD0"/>
  <w:p w:rsidR="007C6CD0" w:rsidRDefault="007C6CD0"/>
  <w:p w:rsidR="007C6CD0" w:rsidRDefault="007C6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D0" w:rsidRDefault="007C6CD0">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016CBC">
      <w:rPr>
        <w:rStyle w:val="a5"/>
        <w:b/>
        <w:bCs/>
        <w:noProof/>
        <w:sz w:val="22"/>
      </w:rPr>
      <w:t>12</w:t>
    </w:r>
    <w:r>
      <w:rPr>
        <w:rStyle w:val="a5"/>
        <w:b/>
        <w:bCs/>
        <w:sz w:val="22"/>
      </w:rPr>
      <w:fldChar w:fldCharType="end"/>
    </w:r>
    <w:r>
      <w:rPr>
        <w:rStyle w:val="a5"/>
        <w:b/>
        <w:bCs/>
        <w:sz w:val="22"/>
      </w:rPr>
      <w:t>-</w:t>
    </w:r>
  </w:p>
  <w:p w:rsidR="007C6CD0" w:rsidRDefault="007C6CD0">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r w:rsidR="00735E5B">
      <w:rPr>
        <w:rFonts w:ascii="Times New Roman" w:hAnsi="Times New Roman" w:cs="Times New Roman"/>
        <w:b/>
        <w:i/>
        <w:sz w:val="18"/>
        <w:szCs w:val="18"/>
      </w:rPr>
      <w:t xml:space="preserve">5 </w:t>
    </w:r>
    <w:r>
      <w:rPr>
        <w:rFonts w:ascii="Times New Roman" w:hAnsi="Times New Roman" w:cs="Times New Roman"/>
        <w:b/>
        <w:i/>
        <w:sz w:val="18"/>
        <w:szCs w:val="18"/>
      </w:rPr>
      <w:t xml:space="preserve">от </w:t>
    </w:r>
    <w:r w:rsidR="00735E5B">
      <w:rPr>
        <w:rFonts w:ascii="Times New Roman" w:hAnsi="Times New Roman" w:cs="Times New Roman"/>
        <w:b/>
        <w:i/>
        <w:sz w:val="18"/>
        <w:szCs w:val="18"/>
      </w:rPr>
      <w:t>18</w:t>
    </w:r>
    <w:r>
      <w:rPr>
        <w:rFonts w:ascii="Times New Roman" w:hAnsi="Times New Roman" w:cs="Times New Roman"/>
        <w:b/>
        <w:i/>
        <w:sz w:val="18"/>
        <w:szCs w:val="18"/>
      </w:rPr>
      <w:t>.02.2022 г.</w:t>
    </w:r>
  </w:p>
  <w:p w:rsidR="007C6CD0" w:rsidRDefault="007C6CD0"/>
  <w:p w:rsidR="007C6CD0" w:rsidRDefault="007C6CD0"/>
  <w:p w:rsidR="007C6CD0" w:rsidRDefault="007C6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1546D7"/>
    <w:multiLevelType w:val="multilevel"/>
    <w:tmpl w:val="EF74ECF6"/>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4"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6"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0"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2" w15:restartNumberingAfterBreak="0">
    <w:nsid w:val="51806254"/>
    <w:multiLevelType w:val="hybridMultilevel"/>
    <w:tmpl w:val="9C78241E"/>
    <w:lvl w:ilvl="0" w:tplc="0BFC1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23F0D39"/>
    <w:multiLevelType w:val="multilevel"/>
    <w:tmpl w:val="1576C97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5"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6"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673BCF"/>
    <w:multiLevelType w:val="multilevel"/>
    <w:tmpl w:val="53009ED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2"/>
  </w:num>
  <w:num w:numId="7">
    <w:abstractNumId w:val="26"/>
  </w:num>
  <w:num w:numId="8">
    <w:abstractNumId w:val="23"/>
  </w:num>
  <w:num w:numId="9">
    <w:abstractNumId w:val="10"/>
  </w:num>
  <w:num w:numId="10">
    <w:abstractNumId w:val="27"/>
  </w:num>
  <w:num w:numId="11">
    <w:abstractNumId w:val="9"/>
  </w:num>
  <w:num w:numId="12">
    <w:abstractNumId w:val="11"/>
  </w:num>
  <w:num w:numId="13">
    <w:abstractNumId w:val="14"/>
  </w:num>
  <w:num w:numId="14">
    <w:abstractNumId w:val="4"/>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3"/>
  </w:num>
  <w:num w:numId="23">
    <w:abstractNumId w:val="20"/>
  </w:num>
  <w:num w:numId="24">
    <w:abstractNumId w:val="16"/>
  </w:num>
  <w:num w:numId="25">
    <w:abstractNumId w:val="8"/>
  </w:num>
  <w:num w:numId="26">
    <w:abstractNumId w:val="2"/>
  </w:num>
  <w:num w:numId="27">
    <w:abstractNumId w:val="1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34"/>
  </w:num>
  <w:num w:numId="32">
    <w:abstractNumId w:val="13"/>
  </w:num>
  <w:num w:numId="33">
    <w:abstractNumId w:val="24"/>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6CBC"/>
    <w:rsid w:val="000171EE"/>
    <w:rsid w:val="00020889"/>
    <w:rsid w:val="00020BCA"/>
    <w:rsid w:val="00023682"/>
    <w:rsid w:val="000250BD"/>
    <w:rsid w:val="00025DD9"/>
    <w:rsid w:val="000261C1"/>
    <w:rsid w:val="000265B8"/>
    <w:rsid w:val="000270A7"/>
    <w:rsid w:val="000278DA"/>
    <w:rsid w:val="000328EA"/>
    <w:rsid w:val="00034F8E"/>
    <w:rsid w:val="0003758D"/>
    <w:rsid w:val="00037C20"/>
    <w:rsid w:val="000415FF"/>
    <w:rsid w:val="00042D69"/>
    <w:rsid w:val="00044D5E"/>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501"/>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36ED"/>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751"/>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0B17"/>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07788"/>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0E5B"/>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3F91"/>
    <w:rsid w:val="004A494D"/>
    <w:rsid w:val="004A5017"/>
    <w:rsid w:val="004B0164"/>
    <w:rsid w:val="004B0D02"/>
    <w:rsid w:val="004B1019"/>
    <w:rsid w:val="004B3A32"/>
    <w:rsid w:val="004B3D84"/>
    <w:rsid w:val="004B423B"/>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30D1"/>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6F3"/>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1BA6"/>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30BC"/>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5E3"/>
    <w:rsid w:val="00683BED"/>
    <w:rsid w:val="00683D08"/>
    <w:rsid w:val="006852D3"/>
    <w:rsid w:val="00685B11"/>
    <w:rsid w:val="00685F9C"/>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3866"/>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0AAC"/>
    <w:rsid w:val="007314D0"/>
    <w:rsid w:val="007326A5"/>
    <w:rsid w:val="007335A9"/>
    <w:rsid w:val="00735E5B"/>
    <w:rsid w:val="00735FA3"/>
    <w:rsid w:val="00736803"/>
    <w:rsid w:val="00736BED"/>
    <w:rsid w:val="00740357"/>
    <w:rsid w:val="007411FD"/>
    <w:rsid w:val="00741545"/>
    <w:rsid w:val="0074371A"/>
    <w:rsid w:val="00746312"/>
    <w:rsid w:val="00746D8C"/>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6CD0"/>
    <w:rsid w:val="007C7457"/>
    <w:rsid w:val="007C7ACD"/>
    <w:rsid w:val="007D1874"/>
    <w:rsid w:val="007D4A7D"/>
    <w:rsid w:val="007D63FC"/>
    <w:rsid w:val="007D67C1"/>
    <w:rsid w:val="007E0FD7"/>
    <w:rsid w:val="007E287D"/>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352B"/>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2192"/>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C7477"/>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57ED5"/>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4F7D"/>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4128"/>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241B"/>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5C9E"/>
    <w:rsid w:val="00C06B76"/>
    <w:rsid w:val="00C06E28"/>
    <w:rsid w:val="00C11FC9"/>
    <w:rsid w:val="00C12A83"/>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5A56"/>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278C"/>
    <w:rsid w:val="00D13582"/>
    <w:rsid w:val="00D13B6C"/>
    <w:rsid w:val="00D13CA5"/>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35D2"/>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2A83"/>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5FEB"/>
    <w:rsid w:val="00ED774B"/>
    <w:rsid w:val="00EE033D"/>
    <w:rsid w:val="00EE07E5"/>
    <w:rsid w:val="00EE14EC"/>
    <w:rsid w:val="00EE22F3"/>
    <w:rsid w:val="00EE28E2"/>
    <w:rsid w:val="00EE3624"/>
    <w:rsid w:val="00EE4052"/>
    <w:rsid w:val="00EE5DD0"/>
    <w:rsid w:val="00EE5E83"/>
    <w:rsid w:val="00EE6AA0"/>
    <w:rsid w:val="00EF2C7A"/>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DEC14"/>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qFormat/>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uiPriority w:val="99"/>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uiPriority w:val="99"/>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uiPriority w:val="9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 w:type="character" w:customStyle="1" w:styleId="hl">
    <w:name w:val="hl"/>
    <w:basedOn w:val="a1"/>
    <w:rsid w:val="006B3866"/>
  </w:style>
  <w:style w:type="numbering" w:customStyle="1" w:styleId="3d">
    <w:name w:val="Нет списка3"/>
    <w:next w:val="a3"/>
    <w:uiPriority w:val="99"/>
    <w:semiHidden/>
    <w:unhideWhenUsed/>
    <w:rsid w:val="007C6CD0"/>
  </w:style>
  <w:style w:type="numbering" w:customStyle="1" w:styleId="112">
    <w:name w:val="Нет списка11"/>
    <w:next w:val="a3"/>
    <w:uiPriority w:val="99"/>
    <w:semiHidden/>
    <w:rsid w:val="007C6CD0"/>
  </w:style>
  <w:style w:type="table" w:customStyle="1" w:styleId="1fe">
    <w:name w:val="Сетка таблицы1"/>
    <w:basedOn w:val="a2"/>
    <w:next w:val="affff2"/>
    <w:rsid w:val="007C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60;mrgsund_pos@cb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14</Pages>
  <Words>7332</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49027</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28</cp:revision>
  <cp:lastPrinted>2019-02-01T12:49:00Z</cp:lastPrinted>
  <dcterms:created xsi:type="dcterms:W3CDTF">2021-04-14T10:52:00Z</dcterms:created>
  <dcterms:modified xsi:type="dcterms:W3CDTF">2022-02-18T07:50:00Z</dcterms:modified>
</cp:coreProperties>
</file>