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164" w:rsidRDefault="00C26664" w:rsidP="00365842">
                                  <w:pPr>
                                    <w:jc w:val="center"/>
                                    <w:rPr>
                                      <w:b/>
                                      <w:bCs/>
                                      <w:i/>
                                      <w:iCs/>
                                      <w:sz w:val="23"/>
                                    </w:rPr>
                                  </w:pPr>
                                  <w:r>
                                    <w:rPr>
                                      <w:b/>
                                      <w:bCs/>
                                      <w:i/>
                                      <w:iCs/>
                                      <w:sz w:val="23"/>
                                    </w:rPr>
                                    <w:t>27</w:t>
                                  </w:r>
                                </w:p>
                                <w:p w:rsidR="004B0164" w:rsidRDefault="00C86DD9" w:rsidP="00365842">
                                  <w:pPr>
                                    <w:jc w:val="center"/>
                                    <w:rPr>
                                      <w:b/>
                                      <w:bCs/>
                                      <w:i/>
                                      <w:iCs/>
                                      <w:sz w:val="23"/>
                                    </w:rPr>
                                  </w:pPr>
                                  <w:r>
                                    <w:rPr>
                                      <w:b/>
                                      <w:bCs/>
                                      <w:i/>
                                      <w:iCs/>
                                      <w:sz w:val="23"/>
                                    </w:rPr>
                                    <w:t>августа</w:t>
                                  </w:r>
                                </w:p>
                                <w:p w:rsidR="004B0164" w:rsidRDefault="004B0164" w:rsidP="00365842">
                                  <w:pPr>
                                    <w:jc w:val="center"/>
                                    <w:rPr>
                                      <w:b/>
                                      <w:bCs/>
                                      <w:i/>
                                      <w:iCs/>
                                      <w:sz w:val="23"/>
                                    </w:rPr>
                                  </w:pPr>
                                  <w:r>
                                    <w:rPr>
                                      <w:b/>
                                      <w:bCs/>
                                      <w:i/>
                                      <w:iCs/>
                                      <w:sz w:val="23"/>
                                    </w:rPr>
                                    <w:t>2021 года</w:t>
                                  </w:r>
                                </w:p>
                                <w:p w:rsidR="004B0164" w:rsidRDefault="004B0164" w:rsidP="00CB7901">
                                  <w:pPr>
                                    <w:jc w:val="center"/>
                                    <w:rPr>
                                      <w:b/>
                                      <w:bCs/>
                                      <w:i/>
                                      <w:iCs/>
                                      <w:sz w:val="23"/>
                                    </w:rPr>
                                  </w:pPr>
                                  <w:r>
                                    <w:rPr>
                                      <w:b/>
                                      <w:bCs/>
                                      <w:i/>
                                      <w:iCs/>
                                      <w:sz w:val="23"/>
                                    </w:rPr>
                                    <w:t>№</w:t>
                                  </w:r>
                                  <w:r w:rsidR="00C86DD9">
                                    <w:rPr>
                                      <w:b/>
                                      <w:bCs/>
                                      <w:i/>
                                      <w:iCs/>
                                      <w:sz w:val="23"/>
                                    </w:rPr>
                                    <w:t>24</w:t>
                                  </w:r>
                                </w:p>
                                <w:p w:rsidR="004B0164" w:rsidRPr="002D696E" w:rsidRDefault="004B0164"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4B0164" w:rsidRDefault="00C26664" w:rsidP="00365842">
                            <w:pPr>
                              <w:jc w:val="center"/>
                              <w:rPr>
                                <w:b/>
                                <w:bCs/>
                                <w:i/>
                                <w:iCs/>
                                <w:sz w:val="23"/>
                              </w:rPr>
                            </w:pPr>
                            <w:r>
                              <w:rPr>
                                <w:b/>
                                <w:bCs/>
                                <w:i/>
                                <w:iCs/>
                                <w:sz w:val="23"/>
                              </w:rPr>
                              <w:t>27</w:t>
                            </w:r>
                          </w:p>
                          <w:p w:rsidR="004B0164" w:rsidRDefault="00C86DD9" w:rsidP="00365842">
                            <w:pPr>
                              <w:jc w:val="center"/>
                              <w:rPr>
                                <w:b/>
                                <w:bCs/>
                                <w:i/>
                                <w:iCs/>
                                <w:sz w:val="23"/>
                              </w:rPr>
                            </w:pPr>
                            <w:r>
                              <w:rPr>
                                <w:b/>
                                <w:bCs/>
                                <w:i/>
                                <w:iCs/>
                                <w:sz w:val="23"/>
                              </w:rPr>
                              <w:t>августа</w:t>
                            </w:r>
                          </w:p>
                          <w:p w:rsidR="004B0164" w:rsidRDefault="004B0164" w:rsidP="00365842">
                            <w:pPr>
                              <w:jc w:val="center"/>
                              <w:rPr>
                                <w:b/>
                                <w:bCs/>
                                <w:i/>
                                <w:iCs/>
                                <w:sz w:val="23"/>
                              </w:rPr>
                            </w:pPr>
                            <w:r>
                              <w:rPr>
                                <w:b/>
                                <w:bCs/>
                                <w:i/>
                                <w:iCs/>
                                <w:sz w:val="23"/>
                              </w:rPr>
                              <w:t>2021 года</w:t>
                            </w:r>
                          </w:p>
                          <w:p w:rsidR="004B0164" w:rsidRDefault="004B0164" w:rsidP="00CB7901">
                            <w:pPr>
                              <w:jc w:val="center"/>
                              <w:rPr>
                                <w:b/>
                                <w:bCs/>
                                <w:i/>
                                <w:iCs/>
                                <w:sz w:val="23"/>
                              </w:rPr>
                            </w:pPr>
                            <w:r>
                              <w:rPr>
                                <w:b/>
                                <w:bCs/>
                                <w:i/>
                                <w:iCs/>
                                <w:sz w:val="23"/>
                              </w:rPr>
                              <w:t>№</w:t>
                            </w:r>
                            <w:r w:rsidR="00C86DD9">
                              <w:rPr>
                                <w:b/>
                                <w:bCs/>
                                <w:i/>
                                <w:iCs/>
                                <w:sz w:val="23"/>
                              </w:rPr>
                              <w:t>24</w:t>
                            </w:r>
                          </w:p>
                          <w:p w:rsidR="004B0164" w:rsidRPr="002D696E" w:rsidRDefault="004B0164"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164" w:rsidRPr="00FF6F8E" w:rsidRDefault="004B0164">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4B0164" w:rsidRDefault="004B0164">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4B0164" w:rsidRPr="00FF6F8E" w:rsidRDefault="004B0164">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4B0164" w:rsidRDefault="004B0164">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5E3E6C" w:rsidRPr="00F15AD3" w:rsidRDefault="00C86DD9" w:rsidP="005E3E6C">
      <w:pPr>
        <w:ind w:firstLine="567"/>
        <w:jc w:val="center"/>
        <w:rPr>
          <w:bCs/>
          <w:i/>
          <w:sz w:val="22"/>
          <w:szCs w:val="22"/>
        </w:rPr>
      </w:pPr>
      <w:r>
        <w:rPr>
          <w:i/>
          <w:sz w:val="22"/>
          <w:szCs w:val="22"/>
        </w:rPr>
        <w:t>Постановление администрации</w:t>
      </w:r>
      <w:r w:rsidR="005E3E6C" w:rsidRPr="00F15AD3">
        <w:rPr>
          <w:bCs/>
          <w:i/>
          <w:sz w:val="22"/>
          <w:szCs w:val="22"/>
        </w:rPr>
        <w:t xml:space="preserve"> Большесундырского сельского поселения Моргаушского района Чувашской </w:t>
      </w:r>
      <w:proofErr w:type="gramStart"/>
      <w:r w:rsidR="005E3E6C" w:rsidRPr="00F15AD3">
        <w:rPr>
          <w:bCs/>
          <w:i/>
          <w:sz w:val="22"/>
          <w:szCs w:val="22"/>
        </w:rPr>
        <w:t>Республики  от</w:t>
      </w:r>
      <w:proofErr w:type="gramEnd"/>
      <w:r w:rsidR="005E3E6C" w:rsidRPr="00F15AD3">
        <w:rPr>
          <w:bCs/>
          <w:i/>
          <w:sz w:val="22"/>
          <w:szCs w:val="22"/>
        </w:rPr>
        <w:t xml:space="preserve"> </w:t>
      </w:r>
      <w:r>
        <w:rPr>
          <w:bCs/>
          <w:i/>
          <w:sz w:val="22"/>
          <w:szCs w:val="22"/>
        </w:rPr>
        <w:t xml:space="preserve">05 августа </w:t>
      </w:r>
      <w:r w:rsidR="007E3EED" w:rsidRPr="00F15AD3">
        <w:rPr>
          <w:bCs/>
          <w:i/>
          <w:sz w:val="22"/>
          <w:szCs w:val="22"/>
        </w:rPr>
        <w:t>2021 года №</w:t>
      </w:r>
      <w:r>
        <w:rPr>
          <w:bCs/>
          <w:i/>
          <w:sz w:val="22"/>
          <w:szCs w:val="22"/>
        </w:rPr>
        <w:t>36</w:t>
      </w:r>
    </w:p>
    <w:p w:rsidR="005E3E6C" w:rsidRPr="00F15AD3" w:rsidRDefault="005E3E6C" w:rsidP="005E3E6C">
      <w:pPr>
        <w:snapToGrid w:val="0"/>
        <w:rPr>
          <w:b/>
          <w:sz w:val="22"/>
          <w:szCs w:val="22"/>
        </w:rPr>
      </w:pPr>
    </w:p>
    <w:p w:rsidR="00C86DD9" w:rsidRPr="00C86DD9" w:rsidRDefault="00C86DD9" w:rsidP="00C86DD9">
      <w:pPr>
        <w:widowControl w:val="0"/>
        <w:jc w:val="center"/>
        <w:rPr>
          <w:b/>
          <w:bCs/>
          <w:sz w:val="18"/>
          <w:szCs w:val="18"/>
        </w:rPr>
      </w:pPr>
      <w:r w:rsidRPr="00C86DD9">
        <w:rPr>
          <w:b/>
          <w:bCs/>
          <w:sz w:val="18"/>
          <w:szCs w:val="18"/>
        </w:rPr>
        <w:t>Об утверждении Порядка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Большесундырского сельского поселения Моргаушского района Чувашской Республики, за счет средств иных межбюджетных трансфертов</w:t>
      </w:r>
    </w:p>
    <w:p w:rsidR="00C06B76" w:rsidRPr="008D100C" w:rsidRDefault="00C06B76" w:rsidP="008D100C">
      <w:pPr>
        <w:widowControl w:val="0"/>
        <w:shd w:val="clear" w:color="auto" w:fill="FFFFFF"/>
        <w:autoSpaceDE w:val="0"/>
        <w:autoSpaceDN w:val="0"/>
        <w:adjustRightInd w:val="0"/>
        <w:jc w:val="center"/>
        <w:rPr>
          <w:sz w:val="18"/>
          <w:szCs w:val="18"/>
        </w:rPr>
      </w:pPr>
    </w:p>
    <w:p w:rsidR="00C86DD9" w:rsidRPr="00C86DD9" w:rsidRDefault="00C86DD9" w:rsidP="00C86DD9">
      <w:pPr>
        <w:widowControl w:val="0"/>
        <w:ind w:firstLine="697"/>
        <w:jc w:val="both"/>
        <w:rPr>
          <w:sz w:val="17"/>
          <w:szCs w:val="17"/>
        </w:rPr>
      </w:pPr>
      <w:bookmarkStart w:id="1" w:name="sub_21"/>
      <w:r w:rsidRPr="00C86DD9">
        <w:rPr>
          <w:sz w:val="17"/>
          <w:szCs w:val="17"/>
        </w:rPr>
        <w:t xml:space="preserve">В соответствии с постановлением администрации Моргаушского района Чувашской Республики от 03.08.2021г. № 841 «Об утверждении Порядка поощрения муниципальной управленческой команды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администрация Большесундырского сельского поселения Моргаушского района Чувашской Республики </w:t>
      </w:r>
      <w:proofErr w:type="spellStart"/>
      <w:r w:rsidRPr="00C86DD9">
        <w:rPr>
          <w:color w:val="000000"/>
          <w:spacing w:val="70"/>
          <w:sz w:val="17"/>
          <w:szCs w:val="17"/>
          <w:shd w:val="clear" w:color="auto" w:fill="FFFFFF"/>
          <w:lang w:bidi="ru-RU"/>
        </w:rPr>
        <w:t>постанов</w:t>
      </w:r>
      <w:r w:rsidRPr="00C86DD9">
        <w:rPr>
          <w:sz w:val="17"/>
          <w:szCs w:val="17"/>
        </w:rPr>
        <w:t>л</w:t>
      </w:r>
      <w:proofErr w:type="spellEnd"/>
      <w:r w:rsidRPr="00C86DD9">
        <w:rPr>
          <w:sz w:val="17"/>
          <w:szCs w:val="17"/>
        </w:rPr>
        <w:t xml:space="preserve"> я е т :</w:t>
      </w:r>
    </w:p>
    <w:p w:rsidR="00C86DD9" w:rsidRPr="00C86DD9" w:rsidRDefault="00C86DD9" w:rsidP="00C86DD9">
      <w:pPr>
        <w:widowControl w:val="0"/>
        <w:numPr>
          <w:ilvl w:val="0"/>
          <w:numId w:val="29"/>
        </w:numPr>
        <w:tabs>
          <w:tab w:val="left" w:pos="1081"/>
        </w:tabs>
        <w:ind w:firstLine="697"/>
        <w:jc w:val="both"/>
        <w:rPr>
          <w:sz w:val="17"/>
          <w:szCs w:val="17"/>
        </w:rPr>
      </w:pPr>
      <w:r w:rsidRPr="00C86DD9">
        <w:rPr>
          <w:sz w:val="17"/>
          <w:szCs w:val="17"/>
        </w:rPr>
        <w:t>Утвердить Порядок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Большесундырского</w:t>
      </w:r>
      <w:r w:rsidRPr="00C86DD9">
        <w:rPr>
          <w:sz w:val="17"/>
          <w:szCs w:val="17"/>
        </w:rPr>
        <w:tab/>
        <w:t>сельского поселения Моргаушского района Чувашской Республики, за счет средств иных межбюджетных трансфертов согласно приложению.</w:t>
      </w:r>
    </w:p>
    <w:p w:rsidR="0015164B" w:rsidRDefault="00C86DD9" w:rsidP="00C86DD9">
      <w:pPr>
        <w:widowControl w:val="0"/>
        <w:numPr>
          <w:ilvl w:val="0"/>
          <w:numId w:val="29"/>
        </w:numPr>
        <w:tabs>
          <w:tab w:val="left" w:pos="1081"/>
        </w:tabs>
        <w:ind w:firstLine="697"/>
        <w:jc w:val="both"/>
        <w:rPr>
          <w:sz w:val="17"/>
          <w:szCs w:val="17"/>
        </w:rPr>
      </w:pPr>
      <w:r w:rsidRPr="00C86DD9">
        <w:rPr>
          <w:sz w:val="17"/>
          <w:szCs w:val="17"/>
        </w:rPr>
        <w:t>Настоящее постановление вступает в силу после его официального опубликования.</w:t>
      </w:r>
    </w:p>
    <w:p w:rsidR="00C86DD9" w:rsidRPr="00C86DD9" w:rsidRDefault="00C86DD9" w:rsidP="00C86DD9">
      <w:pPr>
        <w:widowControl w:val="0"/>
        <w:tabs>
          <w:tab w:val="left" w:pos="1081"/>
        </w:tabs>
        <w:ind w:left="697"/>
        <w:jc w:val="both"/>
        <w:rPr>
          <w:sz w:val="17"/>
          <w:szCs w:val="17"/>
        </w:rPr>
      </w:pPr>
    </w:p>
    <w:p w:rsidR="008D100C" w:rsidRPr="00E009C2" w:rsidRDefault="008D100C" w:rsidP="00E009C2">
      <w:pPr>
        <w:widowControl w:val="0"/>
        <w:autoSpaceDE w:val="0"/>
        <w:autoSpaceDN w:val="0"/>
        <w:adjustRightInd w:val="0"/>
        <w:jc w:val="right"/>
        <w:rPr>
          <w:b/>
          <w:sz w:val="17"/>
          <w:szCs w:val="17"/>
        </w:rPr>
      </w:pPr>
      <w:r w:rsidRPr="008D100C">
        <w:rPr>
          <w:sz w:val="17"/>
          <w:szCs w:val="17"/>
        </w:rPr>
        <w:t xml:space="preserve">        </w:t>
      </w:r>
      <w:r w:rsidRPr="00E009C2">
        <w:rPr>
          <w:b/>
          <w:sz w:val="17"/>
          <w:szCs w:val="17"/>
        </w:rPr>
        <w:t xml:space="preserve">Глава Большесундырского </w:t>
      </w:r>
      <w:r w:rsidR="00E009C2" w:rsidRPr="00E009C2">
        <w:rPr>
          <w:b/>
          <w:sz w:val="17"/>
          <w:szCs w:val="17"/>
        </w:rPr>
        <w:t xml:space="preserve">сельского </w:t>
      </w:r>
      <w:proofErr w:type="gramStart"/>
      <w:r w:rsidR="00E009C2" w:rsidRPr="00E009C2">
        <w:rPr>
          <w:b/>
          <w:sz w:val="17"/>
          <w:szCs w:val="17"/>
        </w:rPr>
        <w:t xml:space="preserve">поселения </w:t>
      </w:r>
      <w:r w:rsidRPr="00E009C2">
        <w:rPr>
          <w:b/>
          <w:sz w:val="17"/>
          <w:szCs w:val="17"/>
        </w:rPr>
        <w:t xml:space="preserve"> </w:t>
      </w:r>
      <w:bookmarkEnd w:id="1"/>
      <w:proofErr w:type="spellStart"/>
      <w:r w:rsidRPr="00E009C2">
        <w:rPr>
          <w:b/>
          <w:sz w:val="17"/>
          <w:szCs w:val="17"/>
        </w:rPr>
        <w:t>Н.А.Мареева</w:t>
      </w:r>
      <w:proofErr w:type="spellEnd"/>
      <w:proofErr w:type="gramEnd"/>
    </w:p>
    <w:p w:rsidR="00E002E0" w:rsidRDefault="00E002E0" w:rsidP="00E002E0">
      <w:pPr>
        <w:widowControl w:val="0"/>
        <w:ind w:left="4678" w:firstLine="142"/>
        <w:jc w:val="right"/>
        <w:rPr>
          <w:sz w:val="17"/>
          <w:szCs w:val="17"/>
        </w:rPr>
      </w:pPr>
    </w:p>
    <w:p w:rsidR="00E002E0" w:rsidRPr="00E002E0" w:rsidRDefault="00E002E0" w:rsidP="00E002E0">
      <w:pPr>
        <w:widowControl w:val="0"/>
        <w:ind w:left="4678" w:firstLine="142"/>
        <w:jc w:val="right"/>
        <w:rPr>
          <w:sz w:val="17"/>
          <w:szCs w:val="17"/>
        </w:rPr>
      </w:pPr>
      <w:r w:rsidRPr="00E002E0">
        <w:rPr>
          <w:sz w:val="17"/>
          <w:szCs w:val="17"/>
        </w:rPr>
        <w:t>Утвержден</w:t>
      </w:r>
    </w:p>
    <w:p w:rsidR="00E002E0" w:rsidRDefault="00E002E0" w:rsidP="00E002E0">
      <w:pPr>
        <w:widowControl w:val="0"/>
        <w:tabs>
          <w:tab w:val="left" w:leader="underscore" w:pos="7262"/>
        </w:tabs>
        <w:ind w:left="4800"/>
        <w:jc w:val="right"/>
        <w:rPr>
          <w:sz w:val="17"/>
          <w:szCs w:val="17"/>
        </w:rPr>
      </w:pPr>
      <w:r w:rsidRPr="00E002E0">
        <w:rPr>
          <w:sz w:val="17"/>
          <w:szCs w:val="17"/>
        </w:rPr>
        <w:t>постановлением администрации Большесундырского</w:t>
      </w:r>
      <w:r w:rsidRPr="00E002E0">
        <w:rPr>
          <w:sz w:val="17"/>
          <w:szCs w:val="17"/>
          <w:u w:val="single"/>
        </w:rPr>
        <w:t xml:space="preserve"> </w:t>
      </w:r>
      <w:r w:rsidRPr="00E002E0">
        <w:rPr>
          <w:sz w:val="17"/>
          <w:szCs w:val="17"/>
        </w:rPr>
        <w:t>сельского поселения Моргаушского района Чувашской Республики</w:t>
      </w:r>
    </w:p>
    <w:p w:rsidR="00E002E0" w:rsidRPr="00E002E0" w:rsidRDefault="00E002E0" w:rsidP="00E002E0">
      <w:pPr>
        <w:widowControl w:val="0"/>
        <w:tabs>
          <w:tab w:val="left" w:leader="underscore" w:pos="7262"/>
        </w:tabs>
        <w:ind w:left="4800"/>
        <w:jc w:val="right"/>
        <w:rPr>
          <w:sz w:val="17"/>
          <w:szCs w:val="17"/>
        </w:rPr>
      </w:pPr>
      <w:r w:rsidRPr="00E002E0">
        <w:rPr>
          <w:sz w:val="17"/>
          <w:szCs w:val="17"/>
        </w:rPr>
        <w:t xml:space="preserve"> от 05.08.2021 г. № 36</w:t>
      </w:r>
    </w:p>
    <w:p w:rsidR="00E002E0" w:rsidRPr="00E002E0" w:rsidRDefault="00E002E0" w:rsidP="00E002E0">
      <w:pPr>
        <w:widowControl w:val="0"/>
        <w:tabs>
          <w:tab w:val="left" w:leader="underscore" w:pos="7262"/>
        </w:tabs>
        <w:ind w:left="4800"/>
        <w:jc w:val="right"/>
        <w:rPr>
          <w:sz w:val="17"/>
          <w:szCs w:val="17"/>
        </w:rPr>
      </w:pPr>
      <w:r w:rsidRPr="00E002E0">
        <w:rPr>
          <w:sz w:val="17"/>
          <w:szCs w:val="17"/>
        </w:rPr>
        <w:t>(Приложение)</w:t>
      </w:r>
    </w:p>
    <w:p w:rsidR="00E002E0" w:rsidRPr="00E002E0" w:rsidRDefault="00E002E0" w:rsidP="00E002E0">
      <w:pPr>
        <w:widowControl w:val="0"/>
        <w:tabs>
          <w:tab w:val="left" w:leader="underscore" w:pos="7262"/>
        </w:tabs>
        <w:jc w:val="both"/>
        <w:rPr>
          <w:sz w:val="17"/>
          <w:szCs w:val="17"/>
        </w:rPr>
      </w:pPr>
      <w:bookmarkStart w:id="2" w:name="_GoBack"/>
      <w:bookmarkEnd w:id="2"/>
    </w:p>
    <w:p w:rsidR="00E002E0" w:rsidRPr="00E002E0" w:rsidRDefault="00E002E0" w:rsidP="00E002E0">
      <w:pPr>
        <w:widowControl w:val="0"/>
        <w:jc w:val="center"/>
        <w:rPr>
          <w:b/>
          <w:bCs/>
          <w:sz w:val="17"/>
          <w:szCs w:val="17"/>
        </w:rPr>
      </w:pPr>
      <w:r w:rsidRPr="00E002E0">
        <w:rPr>
          <w:b/>
          <w:bCs/>
          <w:sz w:val="17"/>
          <w:szCs w:val="17"/>
        </w:rPr>
        <w:t>Порядок</w:t>
      </w:r>
    </w:p>
    <w:p w:rsidR="00E002E0" w:rsidRPr="00E002E0" w:rsidRDefault="00E002E0" w:rsidP="00E002E0">
      <w:pPr>
        <w:widowControl w:val="0"/>
        <w:jc w:val="center"/>
        <w:rPr>
          <w:sz w:val="17"/>
          <w:szCs w:val="17"/>
        </w:rPr>
      </w:pPr>
      <w:r w:rsidRPr="00E002E0">
        <w:rPr>
          <w:sz w:val="17"/>
          <w:szCs w:val="17"/>
        </w:rPr>
        <w:t>поощрения должностных лиц, замещающих муниципальные должности,</w:t>
      </w:r>
      <w:r w:rsidRPr="00E002E0">
        <w:rPr>
          <w:sz w:val="17"/>
          <w:szCs w:val="17"/>
        </w:rPr>
        <w:br/>
        <w:t>должности муниципальной службы, работников, замещающих должности, не</w:t>
      </w:r>
      <w:r w:rsidRPr="00E002E0">
        <w:rPr>
          <w:sz w:val="17"/>
          <w:szCs w:val="17"/>
        </w:rPr>
        <w:br/>
        <w:t>являющиеся должностями муниципальной службы в органах местного</w:t>
      </w:r>
    </w:p>
    <w:p w:rsidR="00E002E0" w:rsidRPr="00E002E0" w:rsidRDefault="00E002E0" w:rsidP="00E002E0">
      <w:pPr>
        <w:widowControl w:val="0"/>
        <w:tabs>
          <w:tab w:val="left" w:leader="underscore" w:pos="2935"/>
        </w:tabs>
        <w:jc w:val="both"/>
        <w:rPr>
          <w:sz w:val="17"/>
          <w:szCs w:val="17"/>
        </w:rPr>
      </w:pPr>
      <w:r w:rsidRPr="00E002E0">
        <w:rPr>
          <w:sz w:val="17"/>
          <w:szCs w:val="17"/>
        </w:rPr>
        <w:t>самоуправления Большесундырского сельского поселения Моргаушского района Чувашской</w:t>
      </w:r>
    </w:p>
    <w:p w:rsidR="00E002E0" w:rsidRPr="00E002E0" w:rsidRDefault="00E002E0" w:rsidP="00E002E0">
      <w:pPr>
        <w:widowControl w:val="0"/>
        <w:jc w:val="center"/>
        <w:rPr>
          <w:sz w:val="17"/>
          <w:szCs w:val="17"/>
        </w:rPr>
      </w:pPr>
      <w:r w:rsidRPr="00E002E0">
        <w:rPr>
          <w:sz w:val="17"/>
          <w:szCs w:val="17"/>
        </w:rPr>
        <w:t>Республики, за счет средств иных межбюджетных трансфертов</w:t>
      </w:r>
    </w:p>
    <w:p w:rsidR="00E002E0" w:rsidRPr="00E002E0" w:rsidRDefault="00E002E0" w:rsidP="00E002E0">
      <w:pPr>
        <w:rPr>
          <w:rFonts w:ascii="Calibri" w:eastAsia="Calibri" w:hAnsi="Calibri"/>
          <w:sz w:val="17"/>
          <w:szCs w:val="17"/>
          <w:lang w:eastAsia="en-US"/>
        </w:rPr>
      </w:pPr>
    </w:p>
    <w:p w:rsidR="00E002E0" w:rsidRPr="00E002E0" w:rsidRDefault="00E002E0" w:rsidP="00E002E0">
      <w:pPr>
        <w:numPr>
          <w:ilvl w:val="0"/>
          <w:numId w:val="30"/>
        </w:numPr>
        <w:jc w:val="center"/>
        <w:rPr>
          <w:rFonts w:eastAsia="Calibri"/>
          <w:sz w:val="17"/>
          <w:szCs w:val="17"/>
          <w:lang w:eastAsia="en-US"/>
        </w:rPr>
      </w:pPr>
      <w:r w:rsidRPr="00E002E0">
        <w:rPr>
          <w:rFonts w:eastAsia="Calibri"/>
          <w:sz w:val="17"/>
          <w:szCs w:val="17"/>
          <w:lang w:eastAsia="en-US"/>
        </w:rPr>
        <w:t>Общие положения</w:t>
      </w:r>
    </w:p>
    <w:p w:rsidR="00E002E0" w:rsidRPr="00E002E0" w:rsidRDefault="00E002E0" w:rsidP="00E002E0">
      <w:pPr>
        <w:rPr>
          <w:rFonts w:ascii="Calibri" w:eastAsia="Calibri" w:hAnsi="Calibri"/>
          <w:sz w:val="17"/>
          <w:szCs w:val="17"/>
          <w:lang w:eastAsia="en-US"/>
        </w:rPr>
      </w:pPr>
    </w:p>
    <w:p w:rsidR="00E002E0" w:rsidRPr="00E002E0" w:rsidRDefault="00E002E0" w:rsidP="00E002E0">
      <w:pPr>
        <w:widowControl w:val="0"/>
        <w:ind w:firstLine="720"/>
        <w:jc w:val="both"/>
        <w:rPr>
          <w:sz w:val="17"/>
          <w:szCs w:val="17"/>
        </w:rPr>
      </w:pPr>
      <w:r w:rsidRPr="00E002E0">
        <w:rPr>
          <w:sz w:val="17"/>
          <w:szCs w:val="17"/>
        </w:rPr>
        <w:t>1.1. Настоящий Порядок определяет механизм предоставления средств, поступающих из районного бюджета Моргаушского района Чувашской Республики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Большесундырского сельского поселения Моргаушского района Чувашской Республики,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(далее - поощрение, иной межбюджетный трансферт).</w:t>
      </w:r>
    </w:p>
    <w:p w:rsidR="00E002E0" w:rsidRPr="00E002E0" w:rsidRDefault="00E002E0" w:rsidP="00E002E0">
      <w:pPr>
        <w:rPr>
          <w:rFonts w:ascii="Calibri" w:eastAsia="Calibri" w:hAnsi="Calibri"/>
          <w:sz w:val="17"/>
          <w:szCs w:val="17"/>
          <w:lang w:eastAsia="en-US"/>
        </w:rPr>
      </w:pPr>
    </w:p>
    <w:p w:rsidR="00E002E0" w:rsidRPr="00E002E0" w:rsidRDefault="00E002E0" w:rsidP="00E002E0">
      <w:pPr>
        <w:widowControl w:val="0"/>
        <w:ind w:left="460" w:firstLine="420"/>
        <w:jc w:val="center"/>
        <w:rPr>
          <w:sz w:val="17"/>
          <w:szCs w:val="17"/>
        </w:rPr>
      </w:pPr>
      <w:r w:rsidRPr="00E002E0">
        <w:rPr>
          <w:sz w:val="17"/>
          <w:szCs w:val="17"/>
          <w:lang w:val="en-US"/>
        </w:rPr>
        <w:t>II</w:t>
      </w:r>
      <w:r w:rsidRPr="00E002E0">
        <w:rPr>
          <w:sz w:val="17"/>
          <w:szCs w:val="17"/>
        </w:rPr>
        <w:t>. Поощрение должностных лиц, замещающих муниципальные должности или должности муниципальной службы в органах местного самоуправления</w:t>
      </w:r>
      <w:r>
        <w:rPr>
          <w:sz w:val="17"/>
          <w:szCs w:val="17"/>
        </w:rPr>
        <w:t xml:space="preserve"> </w:t>
      </w:r>
      <w:r w:rsidRPr="00E002E0">
        <w:rPr>
          <w:sz w:val="17"/>
          <w:szCs w:val="17"/>
        </w:rPr>
        <w:t>Большесундырского сельского поселения Моргаушского района Чувашской</w:t>
      </w:r>
    </w:p>
    <w:p w:rsidR="00E002E0" w:rsidRPr="00E002E0" w:rsidRDefault="00E002E0" w:rsidP="00E002E0">
      <w:pPr>
        <w:widowControl w:val="0"/>
        <w:spacing w:after="243"/>
        <w:jc w:val="center"/>
        <w:rPr>
          <w:sz w:val="17"/>
          <w:szCs w:val="17"/>
        </w:rPr>
      </w:pPr>
      <w:r w:rsidRPr="00E002E0">
        <w:rPr>
          <w:sz w:val="17"/>
          <w:szCs w:val="17"/>
        </w:rPr>
        <w:t>Республики</w:t>
      </w:r>
    </w:p>
    <w:p w:rsidR="00E002E0" w:rsidRPr="00E002E0" w:rsidRDefault="00E002E0" w:rsidP="00E002E0">
      <w:pPr>
        <w:widowControl w:val="0"/>
        <w:ind w:firstLine="580"/>
        <w:jc w:val="both"/>
        <w:rPr>
          <w:sz w:val="17"/>
          <w:szCs w:val="17"/>
        </w:rPr>
      </w:pPr>
      <w:r w:rsidRPr="00E002E0">
        <w:rPr>
          <w:sz w:val="17"/>
          <w:szCs w:val="17"/>
        </w:rPr>
        <w:t xml:space="preserve">2.1. Средства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Большесундырского сельского поселения Моргаушского </w:t>
      </w:r>
      <w:proofErr w:type="gramStart"/>
      <w:r w:rsidRPr="00E002E0">
        <w:rPr>
          <w:sz w:val="17"/>
          <w:szCs w:val="17"/>
        </w:rPr>
        <w:t>района Чувашской Республики</w:t>
      </w:r>
      <w:proofErr w:type="gramEnd"/>
      <w:r w:rsidRPr="00E002E0">
        <w:rPr>
          <w:sz w:val="17"/>
          <w:szCs w:val="17"/>
        </w:rPr>
        <w:t xml:space="preserve"> предоставляются в пределах лимитов бюджетных обязательств доведенных администрации Большесундырского сельского поселения Моргаушского района Чувашской Республики.</w:t>
      </w:r>
    </w:p>
    <w:p w:rsidR="00E002E0" w:rsidRPr="00E002E0" w:rsidRDefault="00E002E0" w:rsidP="00E002E0">
      <w:pPr>
        <w:widowControl w:val="0"/>
        <w:ind w:firstLine="580"/>
        <w:jc w:val="both"/>
        <w:rPr>
          <w:sz w:val="17"/>
          <w:szCs w:val="17"/>
        </w:rPr>
      </w:pPr>
      <w:r w:rsidRPr="00E002E0">
        <w:rPr>
          <w:sz w:val="17"/>
          <w:szCs w:val="17"/>
        </w:rPr>
        <w:t>Размер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Большесундырского сельского поселения Моргаушского района Чувашской Республики, в том числе главы Большесундырского сельского поселения Моргаушского района Чувашской Республики (далее - служащий поселения) определяется пропорционально должностному окладу служащего поселения по замещаемой в 2021 году должности за фактически отработанное время.</w:t>
      </w:r>
    </w:p>
    <w:p w:rsidR="00E002E0" w:rsidRPr="00E002E0" w:rsidRDefault="00E002E0" w:rsidP="00E002E0">
      <w:pPr>
        <w:widowControl w:val="0"/>
        <w:ind w:right="-1" w:firstLine="580"/>
        <w:jc w:val="both"/>
        <w:rPr>
          <w:sz w:val="17"/>
          <w:szCs w:val="17"/>
        </w:rPr>
      </w:pPr>
      <w:r w:rsidRPr="00E002E0">
        <w:rPr>
          <w:sz w:val="17"/>
          <w:szCs w:val="17"/>
        </w:rPr>
        <w:lastRenderedPageBreak/>
        <w:t>По решению (предложению) главы администрации Моргаушского района Чувашской Республики (его представителя) в отношении главы Большесундырского сельского поселения Моргаушского района Чувашской Республики размер поощрения может устанавливаться как в размере коэффициента к должностному окладу, так и в абсолютных размерах, с учетом его вклада в достижение показателей эффективности за 2021 год.</w:t>
      </w:r>
    </w:p>
    <w:p w:rsidR="00E002E0" w:rsidRPr="00E002E0" w:rsidRDefault="00E002E0" w:rsidP="00E002E0">
      <w:pPr>
        <w:widowControl w:val="0"/>
        <w:tabs>
          <w:tab w:val="left" w:leader="underscore" w:pos="7045"/>
        </w:tabs>
        <w:ind w:right="-1" w:firstLine="580"/>
        <w:jc w:val="both"/>
        <w:rPr>
          <w:sz w:val="17"/>
          <w:szCs w:val="17"/>
        </w:rPr>
      </w:pPr>
      <w:r w:rsidRPr="00E002E0">
        <w:rPr>
          <w:sz w:val="17"/>
          <w:szCs w:val="17"/>
        </w:rPr>
        <w:t>По решению (предложению) главы Большесундырского сельского поселения Моргаушского района Чувашской Республики в отношении служащего поселения размер поощрения может устанавливаться как в размере коэффициента должностному окладу, так и в абсолютных размерах, с учетом его вклада достижение показателей эффективности за 2021 год.</w:t>
      </w:r>
    </w:p>
    <w:p w:rsidR="00E002E0" w:rsidRPr="00E002E0" w:rsidRDefault="00E002E0" w:rsidP="00E002E0">
      <w:pPr>
        <w:widowControl w:val="0"/>
        <w:ind w:right="-1" w:firstLine="580"/>
        <w:jc w:val="both"/>
        <w:rPr>
          <w:sz w:val="17"/>
          <w:szCs w:val="17"/>
        </w:rPr>
      </w:pPr>
      <w:r w:rsidRPr="00E002E0">
        <w:rPr>
          <w:sz w:val="17"/>
          <w:szCs w:val="17"/>
        </w:rPr>
        <w:t>Конкретные размеры поощрения служащих поселения устанавливаются распоряжением администрации</w:t>
      </w:r>
      <w:r w:rsidRPr="00E002E0">
        <w:rPr>
          <w:sz w:val="17"/>
          <w:szCs w:val="17"/>
        </w:rPr>
        <w:tab/>
        <w:t>Большесундырского сельского поселения Моргаушского района.</w:t>
      </w:r>
    </w:p>
    <w:p w:rsidR="00E002E0" w:rsidRPr="00E002E0" w:rsidRDefault="00E002E0" w:rsidP="00E002E0">
      <w:pPr>
        <w:widowControl w:val="0"/>
        <w:ind w:right="-1" w:firstLine="580"/>
        <w:jc w:val="both"/>
        <w:rPr>
          <w:sz w:val="17"/>
          <w:szCs w:val="17"/>
        </w:rPr>
      </w:pPr>
      <w:r w:rsidRPr="00E002E0">
        <w:rPr>
          <w:sz w:val="17"/>
          <w:szCs w:val="17"/>
        </w:rPr>
        <w:t>Конкретный размер поощрения главы Большесундырского сельского поселения Моргаушского района устанавливается распоряжением администрации Большесундырского сельского поселения Моргаушского района по согласованию с главой администрации Моргаушского района Чувашской Республики (его представителем).</w:t>
      </w:r>
    </w:p>
    <w:p w:rsidR="00C86DD9" w:rsidRDefault="00C86DD9" w:rsidP="001903F8">
      <w:pPr>
        <w:jc w:val="both"/>
        <w:rPr>
          <w:sz w:val="24"/>
          <w:szCs w:val="24"/>
        </w:rPr>
      </w:pPr>
    </w:p>
    <w:p w:rsidR="00F15AD3" w:rsidRDefault="00E009C2" w:rsidP="001903F8">
      <w:pPr>
        <w:jc w:val="both"/>
        <w:rPr>
          <w:sz w:val="24"/>
          <w:szCs w:val="24"/>
        </w:rPr>
      </w:pPr>
      <w:r>
        <w:rPr>
          <w:noProof/>
          <w:color w:val="000000"/>
          <w:spacing w:val="2"/>
          <w:sz w:val="17"/>
          <w:szCs w:val="17"/>
        </w:rPr>
        <mc:AlternateContent>
          <mc:Choice Requires="wps">
            <w:drawing>
              <wp:anchor distT="0" distB="0" distL="114300" distR="114300" simplePos="0" relativeHeight="251659264" behindDoc="0" locked="0" layoutInCell="1" allowOverlap="1" wp14:anchorId="46B4077F" wp14:editId="03906F3A">
                <wp:simplePos x="0" y="0"/>
                <wp:positionH relativeFrom="column">
                  <wp:posOffset>0</wp:posOffset>
                </wp:positionH>
                <wp:positionV relativeFrom="paragraph">
                  <wp:posOffset>26035</wp:posOffset>
                </wp:positionV>
                <wp:extent cx="6515100" cy="1905"/>
                <wp:effectExtent l="26035" t="26670" r="21590" b="19050"/>
                <wp:wrapNone/>
                <wp:docPr id="10"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C06CB" id="Line 2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tlA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" strokeweight="3pt">
                <v:stroke linestyle="thinThin"/>
              </v:line>
            </w:pict>
          </mc:Fallback>
        </mc:AlternateContent>
      </w:r>
    </w:p>
    <w:p w:rsidR="00E009C2" w:rsidRPr="00F15AD3" w:rsidRDefault="002F266E" w:rsidP="00E009C2">
      <w:pPr>
        <w:ind w:firstLine="567"/>
        <w:jc w:val="center"/>
        <w:rPr>
          <w:bCs/>
          <w:i/>
          <w:sz w:val="22"/>
          <w:szCs w:val="22"/>
        </w:rPr>
      </w:pPr>
      <w:r>
        <w:rPr>
          <w:i/>
          <w:sz w:val="22"/>
          <w:szCs w:val="22"/>
        </w:rPr>
        <w:t>Постановление администрации</w:t>
      </w:r>
      <w:r w:rsidR="00E009C2" w:rsidRPr="00F15AD3">
        <w:rPr>
          <w:bCs/>
          <w:i/>
          <w:sz w:val="22"/>
          <w:szCs w:val="22"/>
        </w:rPr>
        <w:t xml:space="preserve"> Большесундырского сельского поселения Моргаушского района Чувашской </w:t>
      </w:r>
      <w:proofErr w:type="gramStart"/>
      <w:r w:rsidR="00E009C2" w:rsidRPr="00F15AD3">
        <w:rPr>
          <w:bCs/>
          <w:i/>
          <w:sz w:val="22"/>
          <w:szCs w:val="22"/>
        </w:rPr>
        <w:t>Республики  от</w:t>
      </w:r>
      <w:proofErr w:type="gramEnd"/>
      <w:r w:rsidR="00E009C2" w:rsidRPr="00F15AD3">
        <w:rPr>
          <w:bCs/>
          <w:i/>
          <w:sz w:val="22"/>
          <w:szCs w:val="22"/>
        </w:rPr>
        <w:t xml:space="preserve"> </w:t>
      </w:r>
      <w:r>
        <w:rPr>
          <w:bCs/>
          <w:i/>
          <w:sz w:val="22"/>
          <w:szCs w:val="22"/>
        </w:rPr>
        <w:t>19 августа</w:t>
      </w:r>
      <w:r w:rsidR="00E009C2" w:rsidRPr="00F15AD3">
        <w:rPr>
          <w:bCs/>
          <w:i/>
          <w:sz w:val="22"/>
          <w:szCs w:val="22"/>
        </w:rPr>
        <w:t xml:space="preserve"> 2021 года №</w:t>
      </w:r>
      <w:r>
        <w:rPr>
          <w:bCs/>
          <w:i/>
          <w:sz w:val="22"/>
          <w:szCs w:val="22"/>
        </w:rPr>
        <w:t>40</w:t>
      </w:r>
    </w:p>
    <w:p w:rsidR="00E009C2" w:rsidRPr="00F15AD3" w:rsidRDefault="00E009C2" w:rsidP="00E009C2">
      <w:pPr>
        <w:snapToGrid w:val="0"/>
        <w:rPr>
          <w:b/>
          <w:sz w:val="22"/>
          <w:szCs w:val="22"/>
        </w:rPr>
      </w:pPr>
    </w:p>
    <w:p w:rsidR="00E009C2" w:rsidRDefault="002F266E" w:rsidP="002F266E">
      <w:pPr>
        <w:jc w:val="center"/>
        <w:rPr>
          <w:b/>
        </w:rPr>
      </w:pPr>
      <w:r>
        <w:rPr>
          <w:b/>
        </w:rPr>
        <w:t>О признании утратившим силу постановления администрации Большесундырского сельского поселения Моргаушского района Чувашской Республики от 20.05.2020 г. №40 «</w:t>
      </w:r>
      <w:r w:rsidRPr="00F80C3D">
        <w:rPr>
          <w:b/>
        </w:rPr>
        <w:t xml:space="preserve">Об утверждении административного регламента по осуществлению муниципального контроля в области торговой деятельности на территории </w:t>
      </w:r>
      <w:r>
        <w:rPr>
          <w:b/>
        </w:rPr>
        <w:t>Большесундырского сельского поселения</w:t>
      </w:r>
      <w:r w:rsidRPr="00F80C3D">
        <w:rPr>
          <w:b/>
        </w:rPr>
        <w:t xml:space="preserve"> Моргаушского района Чувашской Республики</w:t>
      </w:r>
      <w:r>
        <w:rPr>
          <w:b/>
        </w:rPr>
        <w:t>»</w:t>
      </w:r>
    </w:p>
    <w:p w:rsidR="002F266E" w:rsidRDefault="002F266E" w:rsidP="00E009C2">
      <w:pPr>
        <w:jc w:val="both"/>
        <w:rPr>
          <w:sz w:val="17"/>
          <w:szCs w:val="17"/>
        </w:rPr>
      </w:pPr>
    </w:p>
    <w:p w:rsidR="002F266E" w:rsidRDefault="002F266E" w:rsidP="00E009C2">
      <w:pPr>
        <w:jc w:val="both"/>
        <w:rPr>
          <w:sz w:val="17"/>
          <w:szCs w:val="17"/>
        </w:rPr>
      </w:pPr>
    </w:p>
    <w:p w:rsidR="002F266E" w:rsidRPr="002F266E" w:rsidRDefault="002F266E" w:rsidP="002F266E">
      <w:pPr>
        <w:ind w:firstLine="540"/>
        <w:jc w:val="both"/>
        <w:rPr>
          <w:color w:val="000000"/>
          <w:sz w:val="17"/>
          <w:szCs w:val="17"/>
        </w:rPr>
      </w:pPr>
      <w:r w:rsidRPr="002F266E">
        <w:rPr>
          <w:color w:val="000000"/>
          <w:sz w:val="17"/>
          <w:szCs w:val="17"/>
        </w:rPr>
        <w:t xml:space="preserve">В соответствии с Федеральным законом от 11.06.2021 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администрация Большесундырского сельского поселения Моргаушского района Чувашской Республики п о с т а н о в л я е </w:t>
      </w:r>
      <w:proofErr w:type="gramStart"/>
      <w:r w:rsidRPr="002F266E">
        <w:rPr>
          <w:color w:val="000000"/>
          <w:sz w:val="17"/>
          <w:szCs w:val="17"/>
        </w:rPr>
        <w:t>т :</w:t>
      </w:r>
      <w:proofErr w:type="gramEnd"/>
    </w:p>
    <w:p w:rsidR="002F266E" w:rsidRPr="002F266E" w:rsidRDefault="002F266E" w:rsidP="002F266E">
      <w:pPr>
        <w:ind w:firstLine="540"/>
        <w:jc w:val="both"/>
        <w:rPr>
          <w:sz w:val="17"/>
          <w:szCs w:val="17"/>
        </w:rPr>
      </w:pPr>
      <w:r w:rsidRPr="002F266E">
        <w:rPr>
          <w:color w:val="000000"/>
          <w:sz w:val="17"/>
          <w:szCs w:val="17"/>
        </w:rPr>
        <w:t xml:space="preserve">1. Признать утратившим силу постановление </w:t>
      </w:r>
      <w:r w:rsidRPr="002F266E">
        <w:rPr>
          <w:sz w:val="17"/>
          <w:szCs w:val="17"/>
        </w:rPr>
        <w:t>администрации Большесундырского сельского поселения Моргаушского района Чувашской Республики от 20.05.2020 г. №40 «Об утверждении административного регламента по осуществлению муниципального контроля в области торговой деятельности на территории Большесундырского сельского поселения Моргаушского района Чувашской Республики».</w:t>
      </w:r>
    </w:p>
    <w:p w:rsidR="002F266E" w:rsidRPr="002F266E" w:rsidRDefault="002F266E" w:rsidP="002F266E">
      <w:pPr>
        <w:ind w:firstLine="540"/>
        <w:jc w:val="both"/>
        <w:rPr>
          <w:sz w:val="17"/>
          <w:szCs w:val="17"/>
        </w:rPr>
      </w:pPr>
      <w:r w:rsidRPr="002F266E">
        <w:rPr>
          <w:sz w:val="17"/>
          <w:szCs w:val="17"/>
        </w:rPr>
        <w:t>2. Настоящее постановление вступает в силу после его официального опубликования.</w:t>
      </w:r>
    </w:p>
    <w:p w:rsidR="002F266E" w:rsidRPr="00710ECC" w:rsidRDefault="002F266E" w:rsidP="00E009C2">
      <w:pPr>
        <w:jc w:val="both"/>
        <w:rPr>
          <w:sz w:val="17"/>
          <w:szCs w:val="17"/>
        </w:rPr>
      </w:pPr>
    </w:p>
    <w:p w:rsidR="00FA0A14" w:rsidRPr="0015164B" w:rsidRDefault="00E009C2" w:rsidP="0015164B">
      <w:pPr>
        <w:jc w:val="right"/>
        <w:rPr>
          <w:b/>
          <w:sz w:val="17"/>
          <w:szCs w:val="17"/>
        </w:rPr>
      </w:pPr>
      <w:r w:rsidRPr="00E009C2">
        <w:rPr>
          <w:b/>
          <w:sz w:val="17"/>
          <w:szCs w:val="17"/>
        </w:rPr>
        <w:t xml:space="preserve">Глава Большесундырского сельского </w:t>
      </w:r>
      <w:proofErr w:type="gramStart"/>
      <w:r w:rsidRPr="00E009C2">
        <w:rPr>
          <w:b/>
          <w:sz w:val="17"/>
          <w:szCs w:val="17"/>
        </w:rPr>
        <w:t xml:space="preserve">поселения  </w:t>
      </w:r>
      <w:proofErr w:type="spellStart"/>
      <w:r w:rsidRPr="00E009C2">
        <w:rPr>
          <w:b/>
          <w:sz w:val="17"/>
          <w:szCs w:val="17"/>
        </w:rPr>
        <w:t>Н.А.Мареева</w:t>
      </w:r>
      <w:proofErr w:type="spellEnd"/>
      <w:proofErr w:type="gramEnd"/>
    </w:p>
    <w:p w:rsidR="0050222E" w:rsidRDefault="0050222E" w:rsidP="0050222E">
      <w:pPr>
        <w:tabs>
          <w:tab w:val="left" w:pos="5040"/>
        </w:tabs>
        <w:jc w:val="both"/>
        <w:rPr>
          <w:sz w:val="17"/>
          <w:szCs w:val="17"/>
          <w:highlight w:val="yellow"/>
          <w:lang w:eastAsia="en-US"/>
        </w:rPr>
      </w:pPr>
    </w:p>
    <w:p w:rsidR="004B0164" w:rsidRDefault="004B0164" w:rsidP="0050222E">
      <w:pPr>
        <w:tabs>
          <w:tab w:val="left" w:pos="5040"/>
        </w:tabs>
        <w:jc w:val="both"/>
        <w:rPr>
          <w:sz w:val="17"/>
          <w:szCs w:val="17"/>
          <w:highlight w:val="yellow"/>
          <w:lang w:eastAsia="en-US"/>
        </w:rPr>
      </w:pPr>
    </w:p>
    <w:p w:rsidR="004B0164" w:rsidRDefault="004B0164" w:rsidP="0050222E">
      <w:pPr>
        <w:tabs>
          <w:tab w:val="left" w:pos="5040"/>
        </w:tabs>
        <w:jc w:val="both"/>
        <w:rPr>
          <w:sz w:val="17"/>
          <w:szCs w:val="17"/>
          <w:highlight w:val="yellow"/>
          <w:lang w:eastAsia="en-US"/>
        </w:rPr>
      </w:pPr>
      <w:r>
        <w:rPr>
          <w:noProof/>
          <w:color w:val="000000"/>
          <w:spacing w:val="2"/>
          <w:sz w:val="17"/>
          <w:szCs w:val="17"/>
        </w:rPr>
        <mc:AlternateContent>
          <mc:Choice Requires="wps">
            <w:drawing>
              <wp:anchor distT="0" distB="0" distL="114300" distR="114300" simplePos="0" relativeHeight="251669504" behindDoc="0" locked="0" layoutInCell="1" allowOverlap="1" wp14:anchorId="1CED4F00" wp14:editId="56FC7E01">
                <wp:simplePos x="0" y="0"/>
                <wp:positionH relativeFrom="column">
                  <wp:posOffset>0</wp:posOffset>
                </wp:positionH>
                <wp:positionV relativeFrom="paragraph">
                  <wp:posOffset>26035</wp:posOffset>
                </wp:positionV>
                <wp:extent cx="6515100" cy="1905"/>
                <wp:effectExtent l="26035" t="26670" r="21590" b="19050"/>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EE74F" id="Line 21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" strokeweight="3pt">
                <v:stroke linestyle="thinThin"/>
              </v:line>
            </w:pict>
          </mc:Fallback>
        </mc:AlternateContent>
      </w:r>
    </w:p>
    <w:p w:rsidR="004B0164" w:rsidRPr="004B0164" w:rsidRDefault="004B0164" w:rsidP="004B0164">
      <w:pPr>
        <w:tabs>
          <w:tab w:val="left" w:pos="0"/>
          <w:tab w:val="left" w:pos="1418"/>
        </w:tabs>
        <w:ind w:firstLine="567"/>
        <w:jc w:val="both"/>
        <w:rPr>
          <w:rFonts w:eastAsia="Calibri"/>
          <w:b/>
          <w:sz w:val="24"/>
          <w:szCs w:val="24"/>
          <w:lang w:eastAsia="en-US"/>
        </w:rPr>
      </w:pPr>
    </w:p>
    <w:p w:rsidR="002F266E" w:rsidRPr="002F266E" w:rsidRDefault="002F266E" w:rsidP="002F266E">
      <w:pPr>
        <w:jc w:val="center"/>
        <w:rPr>
          <w:b/>
          <w:sz w:val="18"/>
          <w:szCs w:val="18"/>
        </w:rPr>
      </w:pPr>
      <w:r w:rsidRPr="002F266E">
        <w:rPr>
          <w:b/>
          <w:sz w:val="18"/>
          <w:szCs w:val="18"/>
        </w:rPr>
        <w:t>Итоги публичных слушаний по проекту решения Собрания депутатов</w:t>
      </w:r>
    </w:p>
    <w:p w:rsidR="002F266E" w:rsidRPr="002F266E" w:rsidRDefault="00C26664" w:rsidP="002F266E">
      <w:pPr>
        <w:jc w:val="center"/>
        <w:rPr>
          <w:b/>
          <w:sz w:val="18"/>
          <w:szCs w:val="18"/>
        </w:rPr>
      </w:pPr>
      <w:proofErr w:type="gramStart"/>
      <w:r>
        <w:rPr>
          <w:b/>
          <w:sz w:val="18"/>
          <w:szCs w:val="18"/>
        </w:rPr>
        <w:t xml:space="preserve">Большесундырского </w:t>
      </w:r>
      <w:r w:rsidR="002F266E" w:rsidRPr="002F266E">
        <w:rPr>
          <w:b/>
          <w:sz w:val="18"/>
          <w:szCs w:val="18"/>
        </w:rPr>
        <w:t xml:space="preserve"> сельского</w:t>
      </w:r>
      <w:proofErr w:type="gramEnd"/>
      <w:r w:rsidR="002F266E" w:rsidRPr="002F266E">
        <w:rPr>
          <w:b/>
          <w:sz w:val="18"/>
          <w:szCs w:val="18"/>
        </w:rPr>
        <w:t xml:space="preserve"> поселения «О внесении изменений</w:t>
      </w:r>
    </w:p>
    <w:p w:rsidR="002F266E" w:rsidRPr="002F266E" w:rsidRDefault="002F266E" w:rsidP="002F266E">
      <w:pPr>
        <w:jc w:val="center"/>
        <w:rPr>
          <w:b/>
          <w:color w:val="000000"/>
          <w:spacing w:val="2"/>
          <w:sz w:val="18"/>
          <w:szCs w:val="18"/>
        </w:rPr>
      </w:pPr>
      <w:r w:rsidRPr="002F266E">
        <w:rPr>
          <w:b/>
          <w:sz w:val="18"/>
          <w:szCs w:val="18"/>
        </w:rPr>
        <w:t xml:space="preserve"> в Устав </w:t>
      </w:r>
      <w:r w:rsidR="00C26664">
        <w:rPr>
          <w:b/>
          <w:sz w:val="18"/>
          <w:szCs w:val="18"/>
        </w:rPr>
        <w:t>Большесундырского</w:t>
      </w:r>
      <w:r w:rsidRPr="002F266E">
        <w:rPr>
          <w:b/>
          <w:sz w:val="18"/>
          <w:szCs w:val="18"/>
        </w:rPr>
        <w:t xml:space="preserve"> сельского поселения Моргаушского района Чувашской Республики»</w:t>
      </w:r>
    </w:p>
    <w:p w:rsidR="002F266E" w:rsidRPr="002F266E" w:rsidRDefault="002F266E" w:rsidP="002F266E">
      <w:pPr>
        <w:ind w:firstLine="540"/>
        <w:jc w:val="center"/>
        <w:rPr>
          <w:sz w:val="10"/>
          <w:szCs w:val="10"/>
        </w:rPr>
      </w:pPr>
    </w:p>
    <w:p w:rsidR="002F266E" w:rsidRPr="002F266E" w:rsidRDefault="00C26664" w:rsidP="002F266E">
      <w:pPr>
        <w:widowControl w:val="0"/>
        <w:shd w:val="clear" w:color="auto" w:fill="FFFFFF"/>
        <w:tabs>
          <w:tab w:val="left" w:pos="278"/>
        </w:tabs>
        <w:autoSpaceDE w:val="0"/>
        <w:autoSpaceDN w:val="0"/>
        <w:adjustRightInd w:val="0"/>
        <w:ind w:firstLine="709"/>
        <w:jc w:val="both"/>
        <w:rPr>
          <w:sz w:val="17"/>
          <w:szCs w:val="17"/>
        </w:rPr>
      </w:pPr>
      <w:r>
        <w:rPr>
          <w:sz w:val="17"/>
          <w:szCs w:val="17"/>
        </w:rPr>
        <w:t xml:space="preserve">23 августа </w:t>
      </w:r>
      <w:r w:rsidR="002F266E" w:rsidRPr="002F266E">
        <w:rPr>
          <w:sz w:val="17"/>
          <w:szCs w:val="17"/>
        </w:rPr>
        <w:t xml:space="preserve">2021 года прошли публичные слушания по проекту решения Собрания депутатов </w:t>
      </w:r>
      <w:r>
        <w:rPr>
          <w:sz w:val="17"/>
          <w:szCs w:val="17"/>
        </w:rPr>
        <w:t>Большесундырского</w:t>
      </w:r>
      <w:r w:rsidR="002F266E" w:rsidRPr="002F266E">
        <w:rPr>
          <w:sz w:val="17"/>
          <w:szCs w:val="17"/>
        </w:rPr>
        <w:t xml:space="preserve"> сельского поселения «О внесении изменений в Устав </w:t>
      </w:r>
      <w:r>
        <w:rPr>
          <w:sz w:val="17"/>
          <w:szCs w:val="17"/>
        </w:rPr>
        <w:t>Большесундырского</w:t>
      </w:r>
      <w:r w:rsidR="002F266E" w:rsidRPr="002F266E">
        <w:rPr>
          <w:sz w:val="17"/>
          <w:szCs w:val="17"/>
        </w:rPr>
        <w:t xml:space="preserve"> сельского поселения Моргаушского района Чувашской Республики».</w:t>
      </w:r>
    </w:p>
    <w:p w:rsidR="002F266E" w:rsidRPr="002F266E" w:rsidRDefault="002F266E" w:rsidP="002F266E">
      <w:pPr>
        <w:widowControl w:val="0"/>
        <w:shd w:val="clear" w:color="auto" w:fill="FFFFFF"/>
        <w:tabs>
          <w:tab w:val="left" w:pos="278"/>
        </w:tabs>
        <w:autoSpaceDE w:val="0"/>
        <w:autoSpaceDN w:val="0"/>
        <w:adjustRightInd w:val="0"/>
        <w:ind w:firstLine="709"/>
        <w:jc w:val="both"/>
        <w:rPr>
          <w:sz w:val="17"/>
          <w:szCs w:val="17"/>
        </w:rPr>
      </w:pPr>
      <w:r w:rsidRPr="002F266E">
        <w:rPr>
          <w:sz w:val="17"/>
          <w:szCs w:val="17"/>
        </w:rPr>
        <w:t>Приняты следующие рекомендации участников публичного слушания:</w:t>
      </w:r>
    </w:p>
    <w:p w:rsidR="002F266E" w:rsidRPr="002F266E" w:rsidRDefault="002F266E" w:rsidP="002F266E">
      <w:pPr>
        <w:widowControl w:val="0"/>
        <w:shd w:val="clear" w:color="auto" w:fill="FFFFFF"/>
        <w:tabs>
          <w:tab w:val="left" w:pos="278"/>
        </w:tabs>
        <w:autoSpaceDE w:val="0"/>
        <w:autoSpaceDN w:val="0"/>
        <w:adjustRightInd w:val="0"/>
        <w:ind w:firstLine="709"/>
        <w:jc w:val="both"/>
        <w:rPr>
          <w:sz w:val="17"/>
          <w:szCs w:val="17"/>
        </w:rPr>
      </w:pPr>
      <w:r w:rsidRPr="002F266E">
        <w:rPr>
          <w:sz w:val="17"/>
          <w:szCs w:val="17"/>
        </w:rPr>
        <w:t xml:space="preserve">1. Одобрить проект решения Собрания депутатов </w:t>
      </w:r>
      <w:r w:rsidR="00C26664">
        <w:rPr>
          <w:sz w:val="17"/>
          <w:szCs w:val="17"/>
        </w:rPr>
        <w:t>Большесундырского</w:t>
      </w:r>
      <w:r w:rsidRPr="002F266E">
        <w:rPr>
          <w:sz w:val="17"/>
          <w:szCs w:val="17"/>
        </w:rPr>
        <w:t xml:space="preserve"> сельского поселения «О внесении изменений в Устав </w:t>
      </w:r>
      <w:r w:rsidR="00C26664">
        <w:rPr>
          <w:sz w:val="17"/>
          <w:szCs w:val="17"/>
        </w:rPr>
        <w:t>Большесундырского</w:t>
      </w:r>
      <w:r w:rsidRPr="002F266E">
        <w:rPr>
          <w:sz w:val="17"/>
          <w:szCs w:val="17"/>
        </w:rPr>
        <w:t xml:space="preserve"> сельского поселения Моргаушского района Чувашской Республики» с дополнением изменений в соответствии с Федеральным законом от 01.07.2021 №289-ФЗ «О внесении изменений в статью 28 Федерального закона «Об общих принципах организации местного самоуправления в Российской Федерации».</w:t>
      </w:r>
    </w:p>
    <w:p w:rsidR="002F266E" w:rsidRPr="002F266E" w:rsidRDefault="002F266E" w:rsidP="002F266E">
      <w:pPr>
        <w:widowControl w:val="0"/>
        <w:shd w:val="clear" w:color="auto" w:fill="FFFFFF"/>
        <w:tabs>
          <w:tab w:val="left" w:pos="278"/>
        </w:tabs>
        <w:autoSpaceDE w:val="0"/>
        <w:autoSpaceDN w:val="0"/>
        <w:adjustRightInd w:val="0"/>
        <w:ind w:firstLine="709"/>
        <w:jc w:val="both"/>
        <w:rPr>
          <w:b/>
          <w:color w:val="000000"/>
          <w:spacing w:val="-1"/>
          <w:sz w:val="17"/>
          <w:szCs w:val="17"/>
        </w:rPr>
      </w:pPr>
      <w:r w:rsidRPr="002F266E">
        <w:rPr>
          <w:sz w:val="17"/>
          <w:szCs w:val="17"/>
        </w:rPr>
        <w:t xml:space="preserve">2. Рекомендовать Собранию депутатов </w:t>
      </w:r>
      <w:r w:rsidR="00C26664">
        <w:rPr>
          <w:sz w:val="17"/>
          <w:szCs w:val="17"/>
        </w:rPr>
        <w:t>Большесундырского</w:t>
      </w:r>
      <w:r w:rsidRPr="002F266E">
        <w:rPr>
          <w:sz w:val="17"/>
          <w:szCs w:val="17"/>
        </w:rPr>
        <w:t xml:space="preserve"> сельского поселения принять решение «О внесении изменений в Устав </w:t>
      </w:r>
      <w:r w:rsidR="00C26664">
        <w:rPr>
          <w:sz w:val="17"/>
          <w:szCs w:val="17"/>
        </w:rPr>
        <w:t>Большесундырского</w:t>
      </w:r>
      <w:r w:rsidRPr="002F266E">
        <w:rPr>
          <w:sz w:val="17"/>
          <w:szCs w:val="17"/>
        </w:rPr>
        <w:t xml:space="preserve"> сельского поселения Моргаушского района Чувашской Республики» в установленном порядке в соответствии с требованиями законодательства Российской Федерации и Чувашской Республики.</w:t>
      </w:r>
    </w:p>
    <w:p w:rsidR="002F266E" w:rsidRPr="002F266E" w:rsidRDefault="002F266E" w:rsidP="002F266E">
      <w:pPr>
        <w:ind w:left="57"/>
        <w:jc w:val="right"/>
        <w:rPr>
          <w:rFonts w:ascii="Calibri" w:hAnsi="Calibri"/>
          <w:b/>
          <w:sz w:val="22"/>
          <w:szCs w:val="22"/>
          <w:lang w:eastAsia="en-US"/>
        </w:rPr>
      </w:pPr>
    </w:p>
    <w:p w:rsidR="002F266E" w:rsidRPr="002F266E" w:rsidRDefault="002F266E" w:rsidP="002F266E">
      <w:pPr>
        <w:jc w:val="right"/>
        <w:rPr>
          <w:b/>
          <w:sz w:val="18"/>
          <w:szCs w:val="18"/>
        </w:rPr>
      </w:pPr>
      <w:r w:rsidRPr="002F266E">
        <w:rPr>
          <w:rFonts w:ascii="Calibri" w:hAnsi="Calibri"/>
          <w:b/>
          <w:sz w:val="17"/>
          <w:szCs w:val="17"/>
          <w:lang w:eastAsia="en-US"/>
        </w:rPr>
        <w:t xml:space="preserve">  </w:t>
      </w:r>
      <w:r w:rsidRPr="002F266E">
        <w:rPr>
          <w:b/>
          <w:sz w:val="17"/>
          <w:szCs w:val="17"/>
          <w:lang w:eastAsia="en-US"/>
        </w:rPr>
        <w:t xml:space="preserve">Председатель Собрания депутатов </w:t>
      </w:r>
      <w:r w:rsidR="00C26664">
        <w:rPr>
          <w:b/>
          <w:sz w:val="17"/>
          <w:szCs w:val="17"/>
          <w:lang w:eastAsia="en-US"/>
        </w:rPr>
        <w:t>Большесундырског</w:t>
      </w:r>
      <w:r w:rsidRPr="002F266E">
        <w:rPr>
          <w:b/>
          <w:sz w:val="17"/>
          <w:szCs w:val="17"/>
          <w:lang w:eastAsia="en-US"/>
        </w:rPr>
        <w:t xml:space="preserve">о сельского поселения </w:t>
      </w:r>
      <w:proofErr w:type="spellStart"/>
      <w:r w:rsidR="00C26664">
        <w:rPr>
          <w:b/>
          <w:sz w:val="17"/>
          <w:szCs w:val="17"/>
          <w:lang w:eastAsia="en-US"/>
        </w:rPr>
        <w:t>А.Н.Пихтеров</w:t>
      </w:r>
      <w:proofErr w:type="spellEnd"/>
    </w:p>
    <w:p w:rsidR="004B0164" w:rsidRDefault="004B0164" w:rsidP="004B0164">
      <w:pPr>
        <w:tabs>
          <w:tab w:val="left" w:pos="0"/>
          <w:tab w:val="left" w:pos="1418"/>
        </w:tabs>
        <w:jc w:val="both"/>
        <w:rPr>
          <w:rFonts w:eastAsia="Calibri"/>
          <w:b/>
          <w:sz w:val="24"/>
          <w:szCs w:val="24"/>
          <w:lang w:eastAsia="en-US"/>
        </w:rPr>
      </w:pPr>
    </w:p>
    <w:p w:rsidR="00D152CB" w:rsidRDefault="00D152CB" w:rsidP="004B0164">
      <w:pPr>
        <w:tabs>
          <w:tab w:val="left" w:pos="0"/>
          <w:tab w:val="left" w:pos="1418"/>
        </w:tabs>
        <w:jc w:val="both"/>
        <w:rPr>
          <w:rFonts w:eastAsia="Calibri"/>
          <w:b/>
          <w:sz w:val="24"/>
          <w:szCs w:val="24"/>
          <w:lang w:eastAsia="en-US"/>
        </w:rPr>
      </w:pPr>
    </w:p>
    <w:p w:rsidR="00D152CB" w:rsidRDefault="002F266E" w:rsidP="004B0164">
      <w:pPr>
        <w:tabs>
          <w:tab w:val="left" w:pos="0"/>
          <w:tab w:val="left" w:pos="1418"/>
        </w:tabs>
        <w:jc w:val="both"/>
        <w:rPr>
          <w:rFonts w:eastAsia="Calibri"/>
          <w:b/>
          <w:sz w:val="24"/>
          <w:szCs w:val="24"/>
          <w:lang w:eastAsia="en-US"/>
        </w:rPr>
      </w:pPr>
      <w:r>
        <w:rPr>
          <w:noProof/>
          <w:color w:val="000000"/>
          <w:spacing w:val="2"/>
          <w:sz w:val="17"/>
          <w:szCs w:val="17"/>
        </w:rPr>
        <mc:AlternateContent>
          <mc:Choice Requires="wps">
            <w:drawing>
              <wp:anchor distT="0" distB="0" distL="114300" distR="114300" simplePos="0" relativeHeight="251671552" behindDoc="0" locked="0" layoutInCell="1" allowOverlap="1" wp14:anchorId="1A961CE1" wp14:editId="0BDEAF58">
                <wp:simplePos x="0" y="0"/>
                <wp:positionH relativeFrom="column">
                  <wp:posOffset>0</wp:posOffset>
                </wp:positionH>
                <wp:positionV relativeFrom="paragraph">
                  <wp:posOffset>26035</wp:posOffset>
                </wp:positionV>
                <wp:extent cx="6515100" cy="1905"/>
                <wp:effectExtent l="26035" t="26670" r="21590" b="19050"/>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395D0" id="Line 21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" strokeweight="3pt">
                <v:stroke linestyle="thinThin"/>
              </v:line>
            </w:pict>
          </mc:Fallback>
        </mc:AlternateContent>
      </w:r>
    </w:p>
    <w:p w:rsidR="004B0164" w:rsidRPr="004B0164" w:rsidRDefault="004B0164" w:rsidP="00D152CB">
      <w:pPr>
        <w:tabs>
          <w:tab w:val="left" w:pos="0"/>
          <w:tab w:val="left" w:pos="1418"/>
        </w:tabs>
        <w:jc w:val="both"/>
        <w:rPr>
          <w:rFonts w:eastAsia="Calibri"/>
          <w:b/>
          <w:sz w:val="24"/>
          <w:szCs w:val="24"/>
          <w:lang w:eastAsia="en-US"/>
        </w:rPr>
      </w:pPr>
    </w:p>
    <w:p w:rsidR="00DC6623" w:rsidRPr="00D44B03" w:rsidRDefault="00F150AD" w:rsidP="00D44B03">
      <w:pPr>
        <w:tabs>
          <w:tab w:val="left" w:pos="5040"/>
        </w:tabs>
        <w:jc w:val="both"/>
        <w:rPr>
          <w:sz w:val="24"/>
          <w:szCs w:val="24"/>
          <w:highlight w:val="yellow"/>
          <w:lang w:eastAsia="en-US"/>
        </w:rPr>
      </w:pPr>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B4826"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r>
              <w:rPr>
                <w:rFonts w:ascii="Arial Narrow" w:hAnsi="Arial Narrow"/>
                <w:color w:val="FF6600"/>
                <w:sz w:val="18"/>
              </w:rPr>
              <w:t>Н.А.Мареева</w:t>
            </w:r>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r>
              <w:rPr>
                <w:rFonts w:ascii="Arial Narrow" w:hAnsi="Arial Narrow"/>
                <w:color w:val="FF6600"/>
                <w:sz w:val="18"/>
              </w:rPr>
              <w:t>А.Е.Сыров</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r>
              <w:rPr>
                <w:rFonts w:ascii="Arial Narrow" w:hAnsi="Arial Narrow"/>
                <w:color w:val="FF6600"/>
                <w:sz w:val="18"/>
              </w:rPr>
              <w:t>В.И.Волкова</w:t>
            </w:r>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C26664" w:rsidP="00C06B76">
            <w:pPr>
              <w:pStyle w:val="33"/>
              <w:jc w:val="center"/>
              <w:rPr>
                <w:rFonts w:ascii="Arial Narrow" w:hAnsi="Arial Narrow"/>
                <w:color w:val="auto"/>
                <w:sz w:val="18"/>
              </w:rPr>
            </w:pPr>
            <w:r>
              <w:rPr>
                <w:rFonts w:ascii="Arial Narrow" w:hAnsi="Arial Narrow"/>
                <w:color w:val="000000"/>
                <w:sz w:val="18"/>
              </w:rPr>
              <w:t>27.08</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r>
              <w:rPr>
                <w:rFonts w:ascii="Arial Narrow" w:hAnsi="Arial Narrow"/>
                <w:i/>
                <w:iCs/>
                <w:color w:val="FF6600"/>
                <w:sz w:val="18"/>
              </w:rPr>
              <w:t>с.Большой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9"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0"/>
      <w:headerReference w:type="default" r:id="rId11"/>
      <w:footerReference w:type="even" r:id="rId12"/>
      <w:footerReference w:type="default" r:id="rId13"/>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64" w:rsidRDefault="000C3364">
      <w:r>
        <w:separator/>
      </w:r>
    </w:p>
  </w:endnote>
  <w:endnote w:type="continuationSeparator" w:id="0">
    <w:p w:rsidR="000C3364" w:rsidRDefault="000C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0164" w:rsidRDefault="004B016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64" w:rsidRDefault="000C3364">
      <w:r>
        <w:separator/>
      </w:r>
    </w:p>
  </w:footnote>
  <w:footnote w:type="continuationSeparator" w:id="0">
    <w:p w:rsidR="000C3364" w:rsidRDefault="000C3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0164" w:rsidRDefault="004B0164">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E002E0">
      <w:rPr>
        <w:rStyle w:val="a5"/>
        <w:b/>
        <w:bCs/>
        <w:noProof/>
        <w:sz w:val="22"/>
      </w:rPr>
      <w:t>2</w:t>
    </w:r>
    <w:r>
      <w:rPr>
        <w:rStyle w:val="a5"/>
        <w:b/>
        <w:bCs/>
        <w:sz w:val="22"/>
      </w:rPr>
      <w:fldChar w:fldCharType="end"/>
    </w:r>
    <w:r>
      <w:rPr>
        <w:rStyle w:val="a5"/>
        <w:b/>
        <w:bCs/>
        <w:sz w:val="22"/>
      </w:rPr>
      <w:t>-</w:t>
    </w:r>
  </w:p>
  <w:p w:rsidR="004B0164" w:rsidRDefault="004B0164">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 </w:t>
    </w:r>
    <w:r w:rsidR="00D152CB">
      <w:rPr>
        <w:rFonts w:ascii="Times New Roman" w:hAnsi="Times New Roman" w:cs="Times New Roman"/>
        <w:b/>
        <w:i/>
        <w:sz w:val="18"/>
        <w:szCs w:val="18"/>
      </w:rPr>
      <w:t>19</w:t>
    </w:r>
    <w:r>
      <w:rPr>
        <w:rFonts w:ascii="Times New Roman" w:hAnsi="Times New Roman" w:cs="Times New Roman"/>
        <w:b/>
        <w:i/>
        <w:sz w:val="18"/>
        <w:szCs w:val="18"/>
      </w:rPr>
      <w:t xml:space="preserve"> от 2</w:t>
    </w:r>
    <w:r w:rsidR="00D152CB">
      <w:rPr>
        <w:rFonts w:ascii="Times New Roman" w:hAnsi="Times New Roman" w:cs="Times New Roman"/>
        <w:b/>
        <w:i/>
        <w:sz w:val="18"/>
        <w:szCs w:val="18"/>
      </w:rPr>
      <w:t>5</w:t>
    </w:r>
    <w:r>
      <w:rPr>
        <w:rFonts w:ascii="Times New Roman" w:hAnsi="Times New Roman" w:cs="Times New Roman"/>
        <w:b/>
        <w:i/>
        <w:sz w:val="18"/>
        <w:szCs w:val="18"/>
      </w:rPr>
      <w:t>.06.2021 года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4DC2347"/>
    <w:multiLevelType w:val="multilevel"/>
    <w:tmpl w:val="8C6A50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89B605F"/>
    <w:multiLevelType w:val="hybridMultilevel"/>
    <w:tmpl w:val="DB0CE684"/>
    <w:lvl w:ilvl="0" w:tplc="F18E9EA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8"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0"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2"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7"/>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24"/>
  </w:num>
  <w:num w:numId="8">
    <w:abstractNumId w:val="22"/>
  </w:num>
  <w:num w:numId="9">
    <w:abstractNumId w:val="10"/>
  </w:num>
  <w:num w:numId="10">
    <w:abstractNumId w:val="25"/>
  </w:num>
  <w:num w:numId="11">
    <w:abstractNumId w:val="9"/>
  </w:num>
  <w:num w:numId="12">
    <w:abstractNumId w:val="11"/>
  </w:num>
  <w:num w:numId="13">
    <w:abstractNumId w:val="13"/>
  </w:num>
  <w:num w:numId="14">
    <w:abstractNumId w:val="4"/>
  </w:num>
  <w:num w:numId="15">
    <w:abstractNumId w:val="2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6"/>
  </w:num>
  <w:num w:numId="22">
    <w:abstractNumId w:val="3"/>
  </w:num>
  <w:num w:numId="23">
    <w:abstractNumId w:val="20"/>
  </w:num>
  <w:num w:numId="24">
    <w:abstractNumId w:val="15"/>
  </w:num>
  <w:num w:numId="25">
    <w:abstractNumId w:val="8"/>
  </w:num>
  <w:num w:numId="26">
    <w:abstractNumId w:val="2"/>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364"/>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3E4"/>
    <w:rsid w:val="00287B44"/>
    <w:rsid w:val="00290FA8"/>
    <w:rsid w:val="0029636D"/>
    <w:rsid w:val="002976EF"/>
    <w:rsid w:val="002A1479"/>
    <w:rsid w:val="002A23CB"/>
    <w:rsid w:val="002A33C9"/>
    <w:rsid w:val="002A52F6"/>
    <w:rsid w:val="002A62F1"/>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266E"/>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882"/>
    <w:rsid w:val="00374E70"/>
    <w:rsid w:val="00376B5C"/>
    <w:rsid w:val="00376E8C"/>
    <w:rsid w:val="00377B42"/>
    <w:rsid w:val="00380077"/>
    <w:rsid w:val="00381688"/>
    <w:rsid w:val="00384F52"/>
    <w:rsid w:val="00384F94"/>
    <w:rsid w:val="003855F1"/>
    <w:rsid w:val="00387BD1"/>
    <w:rsid w:val="00387BF9"/>
    <w:rsid w:val="00392AAE"/>
    <w:rsid w:val="003940B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164"/>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6112"/>
    <w:rsid w:val="00796891"/>
    <w:rsid w:val="007A115A"/>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5CB1"/>
    <w:rsid w:val="00956B28"/>
    <w:rsid w:val="00957190"/>
    <w:rsid w:val="0095755A"/>
    <w:rsid w:val="009617BF"/>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45CFB"/>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26664"/>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86DD9"/>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6240"/>
    <w:rsid w:val="00D06840"/>
    <w:rsid w:val="00D1278C"/>
    <w:rsid w:val="00D13582"/>
    <w:rsid w:val="00D13B6C"/>
    <w:rsid w:val="00D1458F"/>
    <w:rsid w:val="00D14C1E"/>
    <w:rsid w:val="00D152CB"/>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2E0"/>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B47C7"/>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60;mrgsund_pos@cb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8744</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13</cp:revision>
  <cp:lastPrinted>2019-02-01T12:49:00Z</cp:lastPrinted>
  <dcterms:created xsi:type="dcterms:W3CDTF">2021-04-14T10:52:00Z</dcterms:created>
  <dcterms:modified xsi:type="dcterms:W3CDTF">2021-08-30T06:09:00Z</dcterms:modified>
</cp:coreProperties>
</file>