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00C" w:rsidRDefault="00277A22" w:rsidP="00365842">
                                  <w:pPr>
                                    <w:jc w:val="center"/>
                                    <w:rPr>
                                      <w:b/>
                                      <w:bCs/>
                                      <w:i/>
                                      <w:iCs/>
                                      <w:sz w:val="23"/>
                                    </w:rPr>
                                  </w:pPr>
                                  <w:r>
                                    <w:rPr>
                                      <w:b/>
                                      <w:bCs/>
                                      <w:i/>
                                      <w:iCs/>
                                      <w:sz w:val="23"/>
                                    </w:rPr>
                                    <w:t>21</w:t>
                                  </w:r>
                                </w:p>
                                <w:p w:rsidR="008D100C" w:rsidRDefault="00277A22" w:rsidP="00365842">
                                  <w:pPr>
                                    <w:jc w:val="center"/>
                                    <w:rPr>
                                      <w:b/>
                                      <w:bCs/>
                                      <w:i/>
                                      <w:iCs/>
                                      <w:sz w:val="23"/>
                                    </w:rPr>
                                  </w:pPr>
                                  <w:r>
                                    <w:rPr>
                                      <w:b/>
                                      <w:bCs/>
                                      <w:i/>
                                      <w:iCs/>
                                      <w:sz w:val="23"/>
                                    </w:rPr>
                                    <w:t>июня</w:t>
                                  </w:r>
                                </w:p>
                                <w:p w:rsidR="008D100C" w:rsidRDefault="008D100C" w:rsidP="00365842">
                                  <w:pPr>
                                    <w:jc w:val="center"/>
                                    <w:rPr>
                                      <w:b/>
                                      <w:bCs/>
                                      <w:i/>
                                      <w:iCs/>
                                      <w:sz w:val="23"/>
                                    </w:rPr>
                                  </w:pPr>
                                  <w:r>
                                    <w:rPr>
                                      <w:b/>
                                      <w:bCs/>
                                      <w:i/>
                                      <w:iCs/>
                                      <w:sz w:val="23"/>
                                    </w:rPr>
                                    <w:t>2021 года</w:t>
                                  </w:r>
                                </w:p>
                                <w:p w:rsidR="008D100C" w:rsidRDefault="00277A22" w:rsidP="00CB7901">
                                  <w:pPr>
                                    <w:jc w:val="center"/>
                                    <w:rPr>
                                      <w:b/>
                                      <w:bCs/>
                                      <w:i/>
                                      <w:iCs/>
                                      <w:sz w:val="23"/>
                                    </w:rPr>
                                  </w:pPr>
                                  <w:r>
                                    <w:rPr>
                                      <w:b/>
                                      <w:bCs/>
                                      <w:i/>
                                      <w:iCs/>
                                      <w:sz w:val="23"/>
                                    </w:rPr>
                                    <w:t>№18</w:t>
                                  </w:r>
                                </w:p>
                                <w:p w:rsidR="008D100C" w:rsidRPr="002D696E" w:rsidRDefault="008D100C"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8D100C" w:rsidRDefault="00277A22" w:rsidP="00365842">
                            <w:pPr>
                              <w:jc w:val="center"/>
                              <w:rPr>
                                <w:b/>
                                <w:bCs/>
                                <w:i/>
                                <w:iCs/>
                                <w:sz w:val="23"/>
                              </w:rPr>
                            </w:pPr>
                            <w:r>
                              <w:rPr>
                                <w:b/>
                                <w:bCs/>
                                <w:i/>
                                <w:iCs/>
                                <w:sz w:val="23"/>
                              </w:rPr>
                              <w:t>21</w:t>
                            </w:r>
                          </w:p>
                          <w:p w:rsidR="008D100C" w:rsidRDefault="00277A22" w:rsidP="00365842">
                            <w:pPr>
                              <w:jc w:val="center"/>
                              <w:rPr>
                                <w:b/>
                                <w:bCs/>
                                <w:i/>
                                <w:iCs/>
                                <w:sz w:val="23"/>
                              </w:rPr>
                            </w:pPr>
                            <w:r>
                              <w:rPr>
                                <w:b/>
                                <w:bCs/>
                                <w:i/>
                                <w:iCs/>
                                <w:sz w:val="23"/>
                              </w:rPr>
                              <w:t>июня</w:t>
                            </w:r>
                          </w:p>
                          <w:p w:rsidR="008D100C" w:rsidRDefault="008D100C" w:rsidP="00365842">
                            <w:pPr>
                              <w:jc w:val="center"/>
                              <w:rPr>
                                <w:b/>
                                <w:bCs/>
                                <w:i/>
                                <w:iCs/>
                                <w:sz w:val="23"/>
                              </w:rPr>
                            </w:pPr>
                            <w:r>
                              <w:rPr>
                                <w:b/>
                                <w:bCs/>
                                <w:i/>
                                <w:iCs/>
                                <w:sz w:val="23"/>
                              </w:rPr>
                              <w:t>2021 года</w:t>
                            </w:r>
                          </w:p>
                          <w:p w:rsidR="008D100C" w:rsidRDefault="00277A22" w:rsidP="00CB7901">
                            <w:pPr>
                              <w:jc w:val="center"/>
                              <w:rPr>
                                <w:b/>
                                <w:bCs/>
                                <w:i/>
                                <w:iCs/>
                                <w:sz w:val="23"/>
                              </w:rPr>
                            </w:pPr>
                            <w:r>
                              <w:rPr>
                                <w:b/>
                                <w:bCs/>
                                <w:i/>
                                <w:iCs/>
                                <w:sz w:val="23"/>
                              </w:rPr>
                              <w:t>№18</w:t>
                            </w:r>
                          </w:p>
                          <w:p w:rsidR="008D100C" w:rsidRPr="002D696E" w:rsidRDefault="008D100C"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00C" w:rsidRPr="00FF6F8E" w:rsidRDefault="008D100C">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8D100C" w:rsidRDefault="008D100C">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8D100C" w:rsidRPr="00FF6F8E" w:rsidRDefault="008D100C">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8D100C" w:rsidRDefault="008D100C">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5E3E6C" w:rsidRPr="00F15AD3" w:rsidRDefault="008D100C" w:rsidP="005E3E6C">
      <w:pPr>
        <w:ind w:firstLine="567"/>
        <w:jc w:val="center"/>
        <w:rPr>
          <w:bCs/>
          <w:i/>
          <w:sz w:val="22"/>
          <w:szCs w:val="22"/>
        </w:rPr>
      </w:pPr>
      <w:r>
        <w:rPr>
          <w:i/>
          <w:sz w:val="22"/>
          <w:szCs w:val="22"/>
        </w:rPr>
        <w:t>Решение Собрания депутатов</w:t>
      </w:r>
      <w:r w:rsidR="005E3E6C" w:rsidRPr="00F15AD3">
        <w:rPr>
          <w:bCs/>
          <w:i/>
          <w:sz w:val="22"/>
          <w:szCs w:val="22"/>
        </w:rPr>
        <w:t xml:space="preserve"> Большесундырского сельского поселения Моргаушского района Чувашской </w:t>
      </w:r>
      <w:proofErr w:type="gramStart"/>
      <w:r w:rsidR="005E3E6C" w:rsidRPr="00F15AD3">
        <w:rPr>
          <w:bCs/>
          <w:i/>
          <w:sz w:val="22"/>
          <w:szCs w:val="22"/>
        </w:rPr>
        <w:t>Республики  от</w:t>
      </w:r>
      <w:proofErr w:type="gramEnd"/>
      <w:r w:rsidR="005E3E6C" w:rsidRPr="00F15AD3">
        <w:rPr>
          <w:bCs/>
          <w:i/>
          <w:sz w:val="22"/>
          <w:szCs w:val="22"/>
        </w:rPr>
        <w:t xml:space="preserve"> </w:t>
      </w:r>
      <w:r>
        <w:rPr>
          <w:bCs/>
          <w:i/>
          <w:sz w:val="22"/>
          <w:szCs w:val="22"/>
        </w:rPr>
        <w:t>1</w:t>
      </w:r>
      <w:r w:rsidR="00277A22">
        <w:rPr>
          <w:bCs/>
          <w:i/>
          <w:sz w:val="22"/>
          <w:szCs w:val="22"/>
        </w:rPr>
        <w:t>7 июня</w:t>
      </w:r>
      <w:r w:rsidR="007E3EED" w:rsidRPr="00F15AD3">
        <w:rPr>
          <w:bCs/>
          <w:i/>
          <w:sz w:val="22"/>
          <w:szCs w:val="22"/>
        </w:rPr>
        <w:t xml:space="preserve"> 2021 года №</w:t>
      </w:r>
      <w:r w:rsidR="00277A22">
        <w:rPr>
          <w:bCs/>
          <w:i/>
          <w:sz w:val="22"/>
          <w:szCs w:val="22"/>
        </w:rPr>
        <w:t>С-15/1</w:t>
      </w:r>
    </w:p>
    <w:p w:rsidR="005E3E6C" w:rsidRPr="00F15AD3" w:rsidRDefault="005E3E6C" w:rsidP="005E3E6C">
      <w:pPr>
        <w:snapToGrid w:val="0"/>
        <w:rPr>
          <w:b/>
          <w:sz w:val="22"/>
          <w:szCs w:val="22"/>
        </w:rPr>
      </w:pPr>
    </w:p>
    <w:p w:rsidR="008D100C" w:rsidRPr="008D100C" w:rsidRDefault="008D100C" w:rsidP="008D100C">
      <w:pPr>
        <w:widowControl w:val="0"/>
        <w:autoSpaceDE w:val="0"/>
        <w:autoSpaceDN w:val="0"/>
        <w:adjustRightInd w:val="0"/>
        <w:ind w:right="-1" w:firstLine="720"/>
        <w:jc w:val="center"/>
        <w:rPr>
          <w:b/>
          <w:sz w:val="18"/>
          <w:szCs w:val="18"/>
        </w:rPr>
      </w:pPr>
      <w:r w:rsidRPr="008D100C">
        <w:rPr>
          <w:b/>
          <w:sz w:val="18"/>
          <w:szCs w:val="18"/>
        </w:rPr>
        <w:t xml:space="preserve">О внесении изменений в решение Собрания депутатов Большесундырского сельского поселения Моргаушского района Чувашской Республики от 14.12.2020 г. № С-6/1 «О </w:t>
      </w:r>
      <w:proofErr w:type="gramStart"/>
      <w:r w:rsidRPr="008D100C">
        <w:rPr>
          <w:b/>
          <w:sz w:val="18"/>
          <w:szCs w:val="18"/>
        </w:rPr>
        <w:t>бюджете  Большесундырского</w:t>
      </w:r>
      <w:proofErr w:type="gramEnd"/>
      <w:r w:rsidRPr="008D100C">
        <w:rPr>
          <w:b/>
          <w:sz w:val="18"/>
          <w:szCs w:val="18"/>
        </w:rPr>
        <w:t xml:space="preserve"> сельского поселения Моргаушского района Чувашской Республики на 2021 год и  плановый период 2022 и 2023 годов»</w:t>
      </w:r>
    </w:p>
    <w:p w:rsidR="00C06B76" w:rsidRPr="008D100C" w:rsidRDefault="00C06B76" w:rsidP="008D100C">
      <w:pPr>
        <w:widowControl w:val="0"/>
        <w:shd w:val="clear" w:color="auto" w:fill="FFFFFF"/>
        <w:autoSpaceDE w:val="0"/>
        <w:autoSpaceDN w:val="0"/>
        <w:adjustRightInd w:val="0"/>
        <w:jc w:val="center"/>
        <w:rPr>
          <w:sz w:val="18"/>
          <w:szCs w:val="18"/>
        </w:rPr>
      </w:pP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В соответствии со статьей 23 Положения «О регулировании бюджетных правоотношений в </w:t>
      </w:r>
      <w:proofErr w:type="spellStart"/>
      <w:proofErr w:type="gramStart"/>
      <w:r w:rsidRPr="00277A22">
        <w:rPr>
          <w:sz w:val="17"/>
          <w:szCs w:val="17"/>
        </w:rPr>
        <w:t>Большесундырском</w:t>
      </w:r>
      <w:proofErr w:type="spellEnd"/>
      <w:r w:rsidRPr="00277A22">
        <w:rPr>
          <w:sz w:val="17"/>
          <w:szCs w:val="17"/>
        </w:rPr>
        <w:t xml:space="preserve">  сельском</w:t>
      </w:r>
      <w:proofErr w:type="gramEnd"/>
      <w:r w:rsidRPr="00277A22">
        <w:rPr>
          <w:sz w:val="17"/>
          <w:szCs w:val="17"/>
        </w:rPr>
        <w:t xml:space="preserve"> поселении Моргаушского района Чувашской Республики», утвержденного решением Собрания депутатов Большесундырского  сельского поселения Моргаушского района Чувашской Республики от  17.10.2014 года № С-57/2</w:t>
      </w:r>
    </w:p>
    <w:p w:rsidR="00277A22" w:rsidRPr="00277A22" w:rsidRDefault="00277A22" w:rsidP="00277A22">
      <w:pPr>
        <w:widowControl w:val="0"/>
        <w:autoSpaceDE w:val="0"/>
        <w:autoSpaceDN w:val="0"/>
        <w:adjustRightInd w:val="0"/>
        <w:ind w:firstLine="720"/>
        <w:jc w:val="both"/>
        <w:rPr>
          <w:b/>
          <w:sz w:val="17"/>
          <w:szCs w:val="17"/>
        </w:rPr>
      </w:pPr>
    </w:p>
    <w:p w:rsidR="00277A22" w:rsidRPr="00277A22" w:rsidRDefault="00277A22" w:rsidP="00277A22">
      <w:pPr>
        <w:widowControl w:val="0"/>
        <w:autoSpaceDE w:val="0"/>
        <w:autoSpaceDN w:val="0"/>
        <w:adjustRightInd w:val="0"/>
        <w:ind w:firstLine="720"/>
        <w:jc w:val="center"/>
        <w:rPr>
          <w:b/>
          <w:sz w:val="17"/>
          <w:szCs w:val="17"/>
        </w:rPr>
      </w:pPr>
      <w:r w:rsidRPr="00277A22">
        <w:rPr>
          <w:b/>
          <w:sz w:val="17"/>
          <w:szCs w:val="17"/>
        </w:rPr>
        <w:t xml:space="preserve"> Собрание депутатов Большесундырского сельского поселения Моргаушского района Чувашской Республики решило: </w:t>
      </w:r>
    </w:p>
    <w:p w:rsidR="00277A22" w:rsidRPr="00277A22" w:rsidRDefault="00277A22" w:rsidP="00277A22">
      <w:pPr>
        <w:widowControl w:val="0"/>
        <w:autoSpaceDE w:val="0"/>
        <w:autoSpaceDN w:val="0"/>
        <w:adjustRightInd w:val="0"/>
        <w:ind w:firstLine="720"/>
        <w:jc w:val="both"/>
        <w:rPr>
          <w:b/>
          <w:bCs/>
          <w:color w:val="000080"/>
          <w:sz w:val="17"/>
          <w:szCs w:val="17"/>
        </w:rPr>
      </w:pPr>
      <w:bookmarkStart w:id="1" w:name="sub_1"/>
    </w:p>
    <w:p w:rsidR="00277A22" w:rsidRPr="00277A22" w:rsidRDefault="00277A22" w:rsidP="00277A22">
      <w:pPr>
        <w:widowControl w:val="0"/>
        <w:autoSpaceDE w:val="0"/>
        <w:autoSpaceDN w:val="0"/>
        <w:adjustRightInd w:val="0"/>
        <w:ind w:firstLine="720"/>
        <w:jc w:val="both"/>
        <w:rPr>
          <w:sz w:val="17"/>
          <w:szCs w:val="17"/>
        </w:rPr>
      </w:pPr>
      <w:r w:rsidRPr="00277A22">
        <w:rPr>
          <w:b/>
          <w:bCs/>
          <w:color w:val="000080"/>
          <w:sz w:val="17"/>
          <w:szCs w:val="17"/>
        </w:rPr>
        <w:t>Статья 1.</w:t>
      </w:r>
      <w:r w:rsidRPr="00277A22">
        <w:rPr>
          <w:sz w:val="17"/>
          <w:szCs w:val="17"/>
        </w:rPr>
        <w:t xml:space="preserve"> </w:t>
      </w:r>
      <w:proofErr w:type="gramStart"/>
      <w:r w:rsidRPr="00277A22">
        <w:rPr>
          <w:sz w:val="17"/>
          <w:szCs w:val="17"/>
        </w:rPr>
        <w:t>Внести  в</w:t>
      </w:r>
      <w:proofErr w:type="gramEnd"/>
      <w:r w:rsidRPr="00277A22">
        <w:rPr>
          <w:sz w:val="17"/>
          <w:szCs w:val="17"/>
        </w:rPr>
        <w:t xml:space="preserve"> решение Собрания депутатов Большесундырского  сельского поселения Моргаушского района Чувашской Республики от 14.12.2020 года № С-6/1 «О бюджете Большесундырского  сельского поселения Моргаушского района Чувашской Республики на 2021 год и плановый период 2022 и 2023 годов» следующие изменения:</w:t>
      </w:r>
      <w:bookmarkEnd w:id="1"/>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 </w:t>
      </w:r>
    </w:p>
    <w:p w:rsidR="00277A22" w:rsidRPr="00277A22" w:rsidRDefault="00277A22" w:rsidP="00277A22">
      <w:pPr>
        <w:widowControl w:val="0"/>
        <w:numPr>
          <w:ilvl w:val="0"/>
          <w:numId w:val="6"/>
        </w:numPr>
        <w:tabs>
          <w:tab w:val="clear" w:pos="928"/>
          <w:tab w:val="num" w:pos="1080"/>
        </w:tabs>
        <w:autoSpaceDE w:val="0"/>
        <w:autoSpaceDN w:val="0"/>
        <w:adjustRightInd w:val="0"/>
        <w:ind w:left="1070"/>
        <w:jc w:val="both"/>
        <w:rPr>
          <w:sz w:val="17"/>
          <w:szCs w:val="17"/>
        </w:rPr>
      </w:pPr>
      <w:r w:rsidRPr="00277A22">
        <w:rPr>
          <w:sz w:val="17"/>
          <w:szCs w:val="17"/>
        </w:rPr>
        <w:t>статью 1 изложить в следующей редакции:</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 «</w:t>
      </w:r>
      <w:bookmarkStart w:id="2" w:name="sub_100"/>
      <w:r w:rsidRPr="00277A22">
        <w:rPr>
          <w:sz w:val="17"/>
          <w:szCs w:val="17"/>
        </w:rPr>
        <w:t>1. Утвердить основные характеристики бюджета Большесундырского сельского поселения Моргаушского района Чувашской Республики</w:t>
      </w:r>
      <w:r w:rsidRPr="00277A22">
        <w:rPr>
          <w:b/>
          <w:sz w:val="17"/>
          <w:szCs w:val="17"/>
        </w:rPr>
        <w:t xml:space="preserve"> </w:t>
      </w:r>
      <w:r w:rsidRPr="00277A22">
        <w:rPr>
          <w:sz w:val="17"/>
          <w:szCs w:val="17"/>
        </w:rPr>
        <w:t>на 2021 год:</w:t>
      </w:r>
    </w:p>
    <w:bookmarkEnd w:id="2"/>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прогнозируемый общий объем доходов бюджета Большесундырского сельского поселения Моргаушского района Чувашской Республики в сумме 17 833,0 тыс. рублей, в том числе объем межбюджетных трансфертов из районного бюджета Моргаушского района Чувашской Республики в сумме 14 157,6 тыс. рублей;</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общий объем расходов бюджета Большесундырского сельского поселения Моргаушского района Чувашской Республики в сумме 18 171,1 тыс. рублей;</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предельный объем муниципального долга в сумме 0,00 тыс. рублей;</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верхний предел муниципального внутреннего долга на 1 января 2022 года в сумме 0,</w:t>
      </w:r>
      <w:proofErr w:type="gramStart"/>
      <w:r w:rsidRPr="00277A22">
        <w:rPr>
          <w:sz w:val="17"/>
          <w:szCs w:val="17"/>
        </w:rPr>
        <w:t>00  тыс.</w:t>
      </w:r>
      <w:proofErr w:type="gramEnd"/>
      <w:r w:rsidRPr="00277A22">
        <w:rPr>
          <w:sz w:val="17"/>
          <w:szCs w:val="17"/>
        </w:rPr>
        <w:t xml:space="preserve"> рублей, в том числе верхний предел долга по муниципальным гарантиям в сумме 0,00 тыс. рублей;</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прогнозируемый дефицит бюджета Большесундырского сельского поселения Моргаушского района Чувашской Республики в </w:t>
      </w:r>
      <w:proofErr w:type="gramStart"/>
      <w:r w:rsidRPr="00277A22">
        <w:rPr>
          <w:sz w:val="17"/>
          <w:szCs w:val="17"/>
        </w:rPr>
        <w:t>сумме  338</w:t>
      </w:r>
      <w:proofErr w:type="gramEnd"/>
      <w:r w:rsidRPr="00277A22">
        <w:rPr>
          <w:sz w:val="17"/>
          <w:szCs w:val="17"/>
        </w:rPr>
        <w:t>,1 тыс. рублей.</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2. Утвердить основные характеристики бюджета Большесундырского сельского поселения Моргаушского района Чувашской Республики на 2022 год:</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прогнозируемый общий объем доходов бюджета Большесундырского сельского поселения Моргаушского района Чувашской Республики в сумме 17 695,4 </w:t>
      </w:r>
      <w:proofErr w:type="spellStart"/>
      <w:proofErr w:type="gramStart"/>
      <w:r w:rsidRPr="00277A22">
        <w:rPr>
          <w:sz w:val="17"/>
          <w:szCs w:val="17"/>
        </w:rPr>
        <w:t>тыс.рублей</w:t>
      </w:r>
      <w:proofErr w:type="spellEnd"/>
      <w:proofErr w:type="gramEnd"/>
      <w:r w:rsidRPr="00277A22">
        <w:rPr>
          <w:sz w:val="17"/>
          <w:szCs w:val="17"/>
        </w:rPr>
        <w:t>, в том числе объем межбюджетных трансфертов из районного бюджета Моргаушского района Чувашской Республики в сумме 14 174,1 тыс. рублей;</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общий объем расходов бюджета Большесундырского сельского поселения Моргаушского района Чувашской Республики в сумме 17 695,4 тыс. рублей, в том числе условно утвержденные расходы в сумме 213,6 тыс. рублей.</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предельный объем муниципального долга в сумме 0,00 тыс. рублей;</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верхний предел муниципального внутреннего долга на 1 января 2022 года в сумме 0,00 рублей, в том числе верхний предел долга по муниципальным гарантиям в сумме 0,00 тыс. рублей.</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3. Утвердить основные </w:t>
      </w:r>
      <w:proofErr w:type="gramStart"/>
      <w:r w:rsidRPr="00277A22">
        <w:rPr>
          <w:sz w:val="17"/>
          <w:szCs w:val="17"/>
        </w:rPr>
        <w:t>характеристики  бюджета</w:t>
      </w:r>
      <w:proofErr w:type="gramEnd"/>
      <w:r w:rsidRPr="00277A22">
        <w:rPr>
          <w:sz w:val="17"/>
          <w:szCs w:val="17"/>
        </w:rPr>
        <w:t xml:space="preserve"> Большесундырского сельского поселения Моргаушского района Чувашской Республики на 2023 год:</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прогнозируемый общий объем доходов бюджета Большесундырского сельского поселения Моргаушского района Чувашской Республики в сумме 17 630,2 тыс. рублей, в том числе объем межбюджетных трансфертов из районного бюджета Моргаушского района Чувашской Республики в сумме 14 047,6 тыс. рублей;</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общий объем расходов бюджета Большесундырского сельского поселения Моргаушского района Чувашской Республики в сумме 17 630,2 тыс.  рублей, в том числе условно утвержденные расходы в </w:t>
      </w:r>
      <w:proofErr w:type="gramStart"/>
      <w:r w:rsidRPr="00277A22">
        <w:rPr>
          <w:sz w:val="17"/>
          <w:szCs w:val="17"/>
        </w:rPr>
        <w:t>сумме  423</w:t>
      </w:r>
      <w:proofErr w:type="gramEnd"/>
      <w:r w:rsidRPr="00277A22">
        <w:rPr>
          <w:sz w:val="17"/>
          <w:szCs w:val="17"/>
        </w:rPr>
        <w:t>,5 тыс. рублей;</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предельный объем муниципального долга в сумме 0,00 тыс. рублей;</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верхний предел муниципального внутреннего долга на 1 января 2023 года в сумме 0,00 рублей, в том числе верхний предел долга по муниципальным гарантиям в сумме 0,00 </w:t>
      </w:r>
      <w:proofErr w:type="spellStart"/>
      <w:proofErr w:type="gramStart"/>
      <w:r w:rsidRPr="00277A22">
        <w:rPr>
          <w:sz w:val="17"/>
          <w:szCs w:val="17"/>
        </w:rPr>
        <w:t>тыс.рублей</w:t>
      </w:r>
      <w:proofErr w:type="spellEnd"/>
      <w:proofErr w:type="gramEnd"/>
      <w:r w:rsidRPr="00277A22">
        <w:rPr>
          <w:sz w:val="17"/>
          <w:szCs w:val="17"/>
        </w:rPr>
        <w:t>.</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w:t>
      </w:r>
    </w:p>
    <w:p w:rsidR="00277A22" w:rsidRPr="00277A22" w:rsidRDefault="00277A22" w:rsidP="00277A22">
      <w:pPr>
        <w:widowControl w:val="0"/>
        <w:autoSpaceDE w:val="0"/>
        <w:autoSpaceDN w:val="0"/>
        <w:adjustRightInd w:val="0"/>
        <w:jc w:val="both"/>
        <w:rPr>
          <w:sz w:val="17"/>
          <w:szCs w:val="17"/>
        </w:rPr>
      </w:pP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2) в статье 7:</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в части 1:</w:t>
      </w:r>
    </w:p>
    <w:p w:rsidR="00277A22" w:rsidRPr="00277A22" w:rsidRDefault="00277A22" w:rsidP="00277A22">
      <w:pPr>
        <w:widowControl w:val="0"/>
        <w:tabs>
          <w:tab w:val="left" w:pos="9072"/>
        </w:tabs>
        <w:autoSpaceDE w:val="0"/>
        <w:autoSpaceDN w:val="0"/>
        <w:adjustRightInd w:val="0"/>
        <w:ind w:firstLine="720"/>
        <w:jc w:val="both"/>
        <w:rPr>
          <w:sz w:val="17"/>
          <w:szCs w:val="17"/>
        </w:rPr>
      </w:pPr>
      <w:r w:rsidRPr="00277A22">
        <w:rPr>
          <w:sz w:val="17"/>
          <w:szCs w:val="17"/>
        </w:rPr>
        <w:t>в пункте «а» слова «приложения 6,6.2» заменить словами «приложениям 6-6.3;</w:t>
      </w:r>
      <w:r w:rsidRPr="00277A22">
        <w:rPr>
          <w:sz w:val="17"/>
          <w:szCs w:val="17"/>
        </w:rPr>
        <w:tab/>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в пункте «в» слова «приложения 8,8.2» заменить словами «приложениям 8-8.3;</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в пункте «д» слова «приложения 10,10.2» заменить словами «приложениям 10-10.3;</w:t>
      </w:r>
      <w:bookmarkStart w:id="3" w:name="_GoBack"/>
      <w:bookmarkEnd w:id="3"/>
    </w:p>
    <w:p w:rsidR="00277A22" w:rsidRPr="00277A22" w:rsidRDefault="00277A22" w:rsidP="00277A22">
      <w:pPr>
        <w:widowControl w:val="0"/>
        <w:autoSpaceDE w:val="0"/>
        <w:autoSpaceDN w:val="0"/>
        <w:adjustRightInd w:val="0"/>
        <w:ind w:firstLine="720"/>
        <w:jc w:val="both"/>
        <w:rPr>
          <w:sz w:val="17"/>
          <w:szCs w:val="17"/>
        </w:rPr>
      </w:pPr>
    </w:p>
    <w:p w:rsidR="00277A22" w:rsidRPr="00277A22" w:rsidRDefault="00277A22" w:rsidP="00277A22">
      <w:pPr>
        <w:widowControl w:val="0"/>
        <w:autoSpaceDE w:val="0"/>
        <w:autoSpaceDN w:val="0"/>
        <w:adjustRightInd w:val="0"/>
        <w:ind w:firstLine="709"/>
        <w:jc w:val="both"/>
        <w:rPr>
          <w:sz w:val="17"/>
          <w:szCs w:val="17"/>
        </w:rPr>
      </w:pPr>
      <w:r w:rsidRPr="00277A22">
        <w:rPr>
          <w:sz w:val="17"/>
          <w:szCs w:val="17"/>
        </w:rPr>
        <w:t xml:space="preserve">3)  дополнить приложением </w:t>
      </w:r>
      <w:proofErr w:type="gramStart"/>
      <w:r w:rsidRPr="00277A22">
        <w:rPr>
          <w:sz w:val="17"/>
          <w:szCs w:val="17"/>
        </w:rPr>
        <w:t>6.3  следующего</w:t>
      </w:r>
      <w:proofErr w:type="gramEnd"/>
      <w:r w:rsidRPr="00277A22">
        <w:rPr>
          <w:sz w:val="17"/>
          <w:szCs w:val="17"/>
        </w:rPr>
        <w:t xml:space="preserve"> содержания:</w:t>
      </w:r>
    </w:p>
    <w:p w:rsidR="00277A22" w:rsidRPr="00277A22" w:rsidRDefault="00277A22" w:rsidP="00277A22">
      <w:pPr>
        <w:widowControl w:val="0"/>
        <w:autoSpaceDE w:val="0"/>
        <w:autoSpaceDN w:val="0"/>
        <w:adjustRightInd w:val="0"/>
        <w:ind w:firstLine="720"/>
        <w:jc w:val="both"/>
        <w:rPr>
          <w:sz w:val="17"/>
          <w:szCs w:val="17"/>
        </w:rPr>
      </w:pP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                                                                                                                       «Приложение 6.3</w:t>
      </w:r>
    </w:p>
    <w:p w:rsidR="00277A22" w:rsidRPr="00277A22" w:rsidRDefault="00277A22" w:rsidP="00277A22">
      <w:pPr>
        <w:widowControl w:val="0"/>
        <w:autoSpaceDE w:val="0"/>
        <w:autoSpaceDN w:val="0"/>
        <w:adjustRightInd w:val="0"/>
        <w:ind w:left="5245" w:firstLine="425"/>
        <w:jc w:val="right"/>
        <w:rPr>
          <w:sz w:val="17"/>
          <w:szCs w:val="17"/>
        </w:rPr>
      </w:pPr>
      <w:r w:rsidRPr="00277A22">
        <w:rPr>
          <w:sz w:val="17"/>
          <w:szCs w:val="17"/>
        </w:rPr>
        <w:t xml:space="preserve">к решению Собрания депутатов                                                                                                                                   </w:t>
      </w:r>
      <w:proofErr w:type="gramStart"/>
      <w:r w:rsidRPr="00277A22">
        <w:rPr>
          <w:sz w:val="17"/>
          <w:szCs w:val="17"/>
        </w:rPr>
        <w:t>Большесундырского  сельского</w:t>
      </w:r>
      <w:proofErr w:type="gramEnd"/>
      <w:r w:rsidRPr="00277A22">
        <w:rPr>
          <w:sz w:val="17"/>
          <w:szCs w:val="17"/>
        </w:rPr>
        <w:t xml:space="preserve"> поселения</w:t>
      </w:r>
    </w:p>
    <w:p w:rsidR="00277A22" w:rsidRPr="00277A22" w:rsidRDefault="00277A22" w:rsidP="00277A22">
      <w:pPr>
        <w:widowControl w:val="0"/>
        <w:autoSpaceDE w:val="0"/>
        <w:autoSpaceDN w:val="0"/>
        <w:adjustRightInd w:val="0"/>
        <w:ind w:left="5245" w:firstLine="425"/>
        <w:jc w:val="right"/>
        <w:rPr>
          <w:sz w:val="17"/>
          <w:szCs w:val="17"/>
        </w:rPr>
      </w:pPr>
      <w:r w:rsidRPr="00277A22">
        <w:rPr>
          <w:sz w:val="17"/>
          <w:szCs w:val="17"/>
        </w:rPr>
        <w:t xml:space="preserve">Моргаушского района Чувашской Республики </w:t>
      </w:r>
      <w:proofErr w:type="gramStart"/>
      <w:r w:rsidRPr="00277A22">
        <w:rPr>
          <w:sz w:val="17"/>
          <w:szCs w:val="17"/>
        </w:rPr>
        <w:t>от  14.12.2020</w:t>
      </w:r>
      <w:proofErr w:type="gramEnd"/>
      <w:r w:rsidRPr="00277A22">
        <w:rPr>
          <w:sz w:val="17"/>
          <w:szCs w:val="17"/>
        </w:rPr>
        <w:t xml:space="preserve"> г. № С-6/1</w:t>
      </w:r>
    </w:p>
    <w:p w:rsidR="00277A22" w:rsidRPr="00277A22" w:rsidRDefault="00277A22" w:rsidP="00277A22">
      <w:pPr>
        <w:widowControl w:val="0"/>
        <w:autoSpaceDE w:val="0"/>
        <w:autoSpaceDN w:val="0"/>
        <w:adjustRightInd w:val="0"/>
        <w:ind w:left="5245" w:firstLine="425"/>
        <w:jc w:val="right"/>
        <w:rPr>
          <w:sz w:val="17"/>
          <w:szCs w:val="17"/>
        </w:rPr>
      </w:pPr>
      <w:r w:rsidRPr="00277A22">
        <w:rPr>
          <w:sz w:val="17"/>
          <w:szCs w:val="17"/>
        </w:rPr>
        <w:t>«</w:t>
      </w:r>
      <w:proofErr w:type="gramStart"/>
      <w:r w:rsidRPr="00277A22">
        <w:rPr>
          <w:sz w:val="17"/>
          <w:szCs w:val="17"/>
        </w:rPr>
        <w:t>О  бюджете</w:t>
      </w:r>
      <w:proofErr w:type="gramEnd"/>
      <w:r w:rsidRPr="00277A22">
        <w:rPr>
          <w:sz w:val="17"/>
          <w:szCs w:val="17"/>
        </w:rPr>
        <w:t xml:space="preserve"> Большесундырского  сельского поселения Моргаушского района Чувашской Республики на 2021 год и плановый период 2022 и 2023 годов»</w:t>
      </w:r>
    </w:p>
    <w:p w:rsidR="00277A22" w:rsidRPr="00277A22" w:rsidRDefault="00277A22" w:rsidP="00277A22">
      <w:pPr>
        <w:widowControl w:val="0"/>
        <w:autoSpaceDE w:val="0"/>
        <w:autoSpaceDN w:val="0"/>
        <w:adjustRightInd w:val="0"/>
        <w:jc w:val="both"/>
        <w:rPr>
          <w:sz w:val="17"/>
          <w:szCs w:val="17"/>
        </w:rPr>
      </w:pPr>
    </w:p>
    <w:p w:rsidR="00277A22" w:rsidRPr="00277A22" w:rsidRDefault="00277A22" w:rsidP="00277A22">
      <w:pPr>
        <w:widowControl w:val="0"/>
        <w:autoSpaceDE w:val="0"/>
        <w:autoSpaceDN w:val="0"/>
        <w:adjustRightInd w:val="0"/>
        <w:jc w:val="both"/>
        <w:rPr>
          <w:sz w:val="17"/>
          <w:szCs w:val="17"/>
        </w:rPr>
      </w:pPr>
    </w:p>
    <w:p w:rsidR="00277A22" w:rsidRPr="00277A22" w:rsidRDefault="00277A22" w:rsidP="00277A22">
      <w:pPr>
        <w:widowControl w:val="0"/>
        <w:autoSpaceDE w:val="0"/>
        <w:autoSpaceDN w:val="0"/>
        <w:adjustRightInd w:val="0"/>
        <w:jc w:val="both"/>
        <w:rPr>
          <w:sz w:val="17"/>
          <w:szCs w:val="17"/>
        </w:rPr>
      </w:pPr>
    </w:p>
    <w:p w:rsidR="00277A22" w:rsidRPr="00277A22" w:rsidRDefault="00277A22" w:rsidP="00277A22">
      <w:pPr>
        <w:widowControl w:val="0"/>
        <w:autoSpaceDE w:val="0"/>
        <w:autoSpaceDN w:val="0"/>
        <w:adjustRightInd w:val="0"/>
        <w:ind w:firstLine="720"/>
        <w:jc w:val="center"/>
        <w:rPr>
          <w:sz w:val="17"/>
          <w:szCs w:val="17"/>
        </w:rPr>
      </w:pPr>
      <w:r w:rsidRPr="00277A22">
        <w:rPr>
          <w:sz w:val="17"/>
          <w:szCs w:val="17"/>
        </w:rPr>
        <w:t>ИЗМЕНЕНИЕ</w:t>
      </w:r>
    </w:p>
    <w:p w:rsidR="00277A22" w:rsidRPr="00277A22" w:rsidRDefault="00277A22" w:rsidP="00277A22">
      <w:pPr>
        <w:widowControl w:val="0"/>
        <w:autoSpaceDE w:val="0"/>
        <w:autoSpaceDN w:val="0"/>
        <w:adjustRightInd w:val="0"/>
        <w:jc w:val="center"/>
        <w:rPr>
          <w:sz w:val="17"/>
          <w:szCs w:val="17"/>
        </w:rPr>
      </w:pPr>
      <w:r w:rsidRPr="00277A22">
        <w:rPr>
          <w:sz w:val="17"/>
          <w:szCs w:val="17"/>
        </w:rPr>
        <w:t>распределения бюджетных ассигнований по разделам, подразделам,</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целевым статьям (муниципальным программам Моргаушского района </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Чувашской Республики и непрограммным направлениям деятельности) </w:t>
      </w:r>
    </w:p>
    <w:p w:rsidR="00277A22" w:rsidRPr="00277A22" w:rsidRDefault="00277A22" w:rsidP="00277A22">
      <w:pPr>
        <w:widowControl w:val="0"/>
        <w:autoSpaceDE w:val="0"/>
        <w:autoSpaceDN w:val="0"/>
        <w:adjustRightInd w:val="0"/>
        <w:jc w:val="center"/>
        <w:rPr>
          <w:sz w:val="17"/>
          <w:szCs w:val="17"/>
        </w:rPr>
      </w:pPr>
      <w:r w:rsidRPr="00277A22">
        <w:rPr>
          <w:sz w:val="17"/>
          <w:szCs w:val="17"/>
        </w:rPr>
        <w:t>и группам (группам и подгруппам) видов расходов классификации</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расходов бюджета </w:t>
      </w:r>
      <w:proofErr w:type="gramStart"/>
      <w:r w:rsidRPr="00277A22">
        <w:rPr>
          <w:sz w:val="17"/>
          <w:szCs w:val="17"/>
        </w:rPr>
        <w:t>Большесундырского  сельского</w:t>
      </w:r>
      <w:proofErr w:type="gramEnd"/>
      <w:r w:rsidRPr="00277A22">
        <w:rPr>
          <w:sz w:val="17"/>
          <w:szCs w:val="17"/>
        </w:rPr>
        <w:t xml:space="preserve"> поселения</w:t>
      </w:r>
    </w:p>
    <w:p w:rsidR="00277A22" w:rsidRPr="00277A22" w:rsidRDefault="00277A22" w:rsidP="00277A22">
      <w:pPr>
        <w:widowControl w:val="0"/>
        <w:autoSpaceDE w:val="0"/>
        <w:autoSpaceDN w:val="0"/>
        <w:adjustRightInd w:val="0"/>
        <w:jc w:val="center"/>
        <w:rPr>
          <w:sz w:val="17"/>
          <w:szCs w:val="17"/>
        </w:rPr>
      </w:pPr>
      <w:r w:rsidRPr="00277A22">
        <w:rPr>
          <w:sz w:val="17"/>
          <w:szCs w:val="17"/>
        </w:rPr>
        <w:t>Моргаушского района Чувашской Республики на 2021 год,</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предусмотренного приложениями 6,6.1,6.2 </w:t>
      </w:r>
      <w:proofErr w:type="gramStart"/>
      <w:r w:rsidRPr="00277A22">
        <w:rPr>
          <w:sz w:val="17"/>
          <w:szCs w:val="17"/>
        </w:rPr>
        <w:t>к  решению</w:t>
      </w:r>
      <w:proofErr w:type="gramEnd"/>
      <w:r w:rsidRPr="00277A22">
        <w:rPr>
          <w:sz w:val="17"/>
          <w:szCs w:val="17"/>
        </w:rPr>
        <w:t xml:space="preserve"> Собрания депутатов</w:t>
      </w:r>
    </w:p>
    <w:p w:rsidR="00277A22" w:rsidRPr="00277A22" w:rsidRDefault="00277A22" w:rsidP="00277A22">
      <w:pPr>
        <w:widowControl w:val="0"/>
        <w:autoSpaceDE w:val="0"/>
        <w:autoSpaceDN w:val="0"/>
        <w:adjustRightInd w:val="0"/>
        <w:jc w:val="center"/>
        <w:rPr>
          <w:sz w:val="17"/>
          <w:szCs w:val="17"/>
        </w:rPr>
      </w:pPr>
      <w:proofErr w:type="gramStart"/>
      <w:r w:rsidRPr="00277A22">
        <w:rPr>
          <w:sz w:val="17"/>
          <w:szCs w:val="17"/>
        </w:rPr>
        <w:t>Большесундырского  сельского</w:t>
      </w:r>
      <w:proofErr w:type="gramEnd"/>
      <w:r w:rsidRPr="00277A22">
        <w:rPr>
          <w:sz w:val="17"/>
          <w:szCs w:val="17"/>
        </w:rPr>
        <w:t xml:space="preserve"> поселения Моргаушского района</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Чувашской Республики «О бюджете </w:t>
      </w:r>
      <w:proofErr w:type="gramStart"/>
      <w:r w:rsidRPr="00277A22">
        <w:rPr>
          <w:sz w:val="17"/>
          <w:szCs w:val="17"/>
        </w:rPr>
        <w:t>Большесундырского  сельского</w:t>
      </w:r>
      <w:proofErr w:type="gramEnd"/>
    </w:p>
    <w:p w:rsidR="00277A22" w:rsidRPr="00277A22" w:rsidRDefault="00277A22" w:rsidP="00277A22">
      <w:pPr>
        <w:widowControl w:val="0"/>
        <w:autoSpaceDE w:val="0"/>
        <w:autoSpaceDN w:val="0"/>
        <w:adjustRightInd w:val="0"/>
        <w:jc w:val="center"/>
        <w:rPr>
          <w:sz w:val="17"/>
          <w:szCs w:val="17"/>
        </w:rPr>
      </w:pPr>
      <w:r w:rsidRPr="00277A22">
        <w:rPr>
          <w:sz w:val="17"/>
          <w:szCs w:val="17"/>
        </w:rPr>
        <w:t>поселения Моргаушского района Чувашской Республики</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на </w:t>
      </w:r>
      <w:proofErr w:type="gramStart"/>
      <w:r w:rsidRPr="00277A22">
        <w:rPr>
          <w:sz w:val="17"/>
          <w:szCs w:val="17"/>
        </w:rPr>
        <w:t>2021  год</w:t>
      </w:r>
      <w:proofErr w:type="gramEnd"/>
      <w:r w:rsidRPr="00277A22">
        <w:rPr>
          <w:sz w:val="17"/>
          <w:szCs w:val="17"/>
        </w:rPr>
        <w:t xml:space="preserve"> и плановый период 2022 и 2023 годов»                                                            </w:t>
      </w:r>
    </w:p>
    <w:p w:rsidR="00277A22" w:rsidRPr="00277A22" w:rsidRDefault="00277A22" w:rsidP="00277A22">
      <w:pPr>
        <w:widowControl w:val="0"/>
        <w:autoSpaceDE w:val="0"/>
        <w:autoSpaceDN w:val="0"/>
        <w:adjustRightInd w:val="0"/>
        <w:jc w:val="right"/>
        <w:rPr>
          <w:sz w:val="17"/>
          <w:szCs w:val="17"/>
        </w:rPr>
      </w:pPr>
      <w:r w:rsidRPr="00277A22">
        <w:rPr>
          <w:sz w:val="17"/>
          <w:szCs w:val="17"/>
        </w:rPr>
        <w:t xml:space="preserve">       (тыс. руб.)</w:t>
      </w:r>
    </w:p>
    <w:tbl>
      <w:tblPr>
        <w:tblW w:w="10348" w:type="dxa"/>
        <w:tblInd w:w="294" w:type="dxa"/>
        <w:tblLayout w:type="fixed"/>
        <w:tblLook w:val="0000" w:firstRow="0" w:lastRow="0" w:firstColumn="0" w:lastColumn="0" w:noHBand="0" w:noVBand="0"/>
      </w:tblPr>
      <w:tblGrid>
        <w:gridCol w:w="5386"/>
        <w:gridCol w:w="567"/>
        <w:gridCol w:w="567"/>
        <w:gridCol w:w="1701"/>
        <w:gridCol w:w="709"/>
        <w:gridCol w:w="1418"/>
      </w:tblGrid>
      <w:tr w:rsidR="00277A22" w:rsidRPr="00277A22" w:rsidTr="00225D1B">
        <w:trPr>
          <w:trHeight w:val="380"/>
        </w:trPr>
        <w:tc>
          <w:tcPr>
            <w:tcW w:w="538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sz w:val="17"/>
                <w:szCs w:val="17"/>
              </w:rPr>
              <w:t>Наименование</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jc w:val="center"/>
              <w:rPr>
                <w:sz w:val="17"/>
                <w:szCs w:val="17"/>
              </w:rPr>
            </w:pPr>
            <w:r w:rsidRPr="00277A22">
              <w:rPr>
                <w:sz w:val="17"/>
                <w:szCs w:val="17"/>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jc w:val="center"/>
              <w:rPr>
                <w:sz w:val="17"/>
                <w:szCs w:val="17"/>
              </w:rPr>
            </w:pPr>
            <w:r w:rsidRPr="00277A22">
              <w:rPr>
                <w:sz w:val="17"/>
                <w:szCs w:val="17"/>
              </w:rPr>
              <w:t>Подраздел</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jc w:val="center"/>
              <w:rPr>
                <w:sz w:val="17"/>
                <w:szCs w:val="17"/>
              </w:rPr>
            </w:pPr>
            <w:r w:rsidRPr="00277A22">
              <w:rPr>
                <w:sz w:val="17"/>
                <w:szCs w:val="17"/>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jc w:val="center"/>
              <w:rPr>
                <w:sz w:val="17"/>
                <w:szCs w:val="17"/>
              </w:rPr>
            </w:pPr>
            <w:r w:rsidRPr="00277A22">
              <w:rPr>
                <w:sz w:val="17"/>
                <w:szCs w:val="17"/>
              </w:rPr>
              <w:t>Группа (группа и подгруппа) вида расходов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sz w:val="17"/>
                <w:szCs w:val="17"/>
              </w:rPr>
              <w:t>Сумма (увеличение, уменьшение(-))</w:t>
            </w:r>
          </w:p>
        </w:tc>
      </w:tr>
      <w:tr w:rsidR="00277A22" w:rsidRPr="00277A22" w:rsidTr="00225D1B">
        <w:trPr>
          <w:trHeight w:val="1419"/>
        </w:trPr>
        <w:tc>
          <w:tcPr>
            <w:tcW w:w="538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p>
        </w:tc>
        <w:tc>
          <w:tcPr>
            <w:tcW w:w="17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sz w:val="17"/>
                <w:szCs w:val="17"/>
              </w:rPr>
              <w:t>изменение (</w:t>
            </w:r>
            <w:proofErr w:type="spellStart"/>
            <w:r w:rsidRPr="00277A22">
              <w:rPr>
                <w:sz w:val="17"/>
                <w:szCs w:val="17"/>
              </w:rPr>
              <w:t>увеличе-ние</w:t>
            </w:r>
            <w:proofErr w:type="spellEnd"/>
            <w:r w:rsidRPr="00277A22">
              <w:rPr>
                <w:sz w:val="17"/>
                <w:szCs w:val="17"/>
              </w:rPr>
              <w:t xml:space="preserve">, </w:t>
            </w:r>
            <w:proofErr w:type="spellStart"/>
            <w:r w:rsidRPr="00277A22">
              <w:rPr>
                <w:sz w:val="17"/>
                <w:szCs w:val="17"/>
              </w:rPr>
              <w:t>уменьше-ние</w:t>
            </w:r>
            <w:proofErr w:type="spellEnd"/>
            <w:r w:rsidRPr="00277A22">
              <w:rPr>
                <w:sz w:val="17"/>
                <w:szCs w:val="17"/>
              </w:rPr>
              <w:t xml:space="preserve"> (-))</w:t>
            </w:r>
          </w:p>
        </w:tc>
      </w:tr>
      <w:tr w:rsidR="00277A22" w:rsidRPr="00277A22" w:rsidTr="00225D1B">
        <w:trPr>
          <w:trHeight w:val="350"/>
        </w:trPr>
        <w:tc>
          <w:tcPr>
            <w:tcW w:w="5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sz w:val="17"/>
                <w:szCs w:val="17"/>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sz w:val="17"/>
                <w:szCs w:val="17"/>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sz w:val="17"/>
                <w:szCs w:val="17"/>
              </w:rPr>
              <w:t>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sz w:val="17"/>
                <w:szCs w:val="17"/>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sz w:val="17"/>
                <w:szCs w:val="17"/>
              </w:rPr>
              <w:t>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sz w:val="17"/>
                <w:szCs w:val="17"/>
              </w:rPr>
              <w:t>6</w:t>
            </w:r>
          </w:p>
        </w:tc>
      </w:tr>
      <w:tr w:rsidR="00277A22" w:rsidRPr="00277A22" w:rsidTr="00225D1B">
        <w:trPr>
          <w:trHeight w:val="288"/>
        </w:trPr>
        <w:tc>
          <w:tcPr>
            <w:tcW w:w="5386" w:type="dxa"/>
            <w:tcMar>
              <w:top w:w="0" w:type="dxa"/>
              <w:left w:w="0" w:type="dxa"/>
              <w:bottom w:w="0" w:type="dxa"/>
              <w:right w:w="0" w:type="dxa"/>
            </w:tcMar>
            <w:vAlign w:val="center"/>
          </w:tcPr>
          <w:p w:rsidR="00277A22" w:rsidRPr="00277A22" w:rsidRDefault="00277A22" w:rsidP="00277A22">
            <w:pPr>
              <w:jc w:val="center"/>
              <w:rPr>
                <w:sz w:val="17"/>
                <w:szCs w:val="17"/>
              </w:rPr>
            </w:pPr>
          </w:p>
        </w:tc>
        <w:tc>
          <w:tcPr>
            <w:tcW w:w="567" w:type="dxa"/>
            <w:tcMar>
              <w:top w:w="0" w:type="dxa"/>
              <w:left w:w="0" w:type="dxa"/>
              <w:bottom w:w="0" w:type="dxa"/>
              <w:right w:w="0" w:type="dxa"/>
            </w:tcMar>
            <w:vAlign w:val="center"/>
          </w:tcPr>
          <w:p w:rsidR="00277A22" w:rsidRPr="00277A22" w:rsidRDefault="00277A22" w:rsidP="00277A22">
            <w:pPr>
              <w:jc w:val="center"/>
              <w:rPr>
                <w:sz w:val="17"/>
                <w:szCs w:val="17"/>
              </w:rPr>
            </w:pPr>
          </w:p>
        </w:tc>
        <w:tc>
          <w:tcPr>
            <w:tcW w:w="567" w:type="dxa"/>
            <w:tcMar>
              <w:top w:w="0" w:type="dxa"/>
              <w:left w:w="0" w:type="dxa"/>
              <w:bottom w:w="0" w:type="dxa"/>
              <w:right w:w="0" w:type="dxa"/>
            </w:tcMar>
            <w:vAlign w:val="center"/>
          </w:tcPr>
          <w:p w:rsidR="00277A22" w:rsidRPr="00277A22" w:rsidRDefault="00277A22" w:rsidP="00277A22">
            <w:pPr>
              <w:jc w:val="center"/>
              <w:rPr>
                <w:sz w:val="17"/>
                <w:szCs w:val="17"/>
              </w:rPr>
            </w:pPr>
          </w:p>
        </w:tc>
        <w:tc>
          <w:tcPr>
            <w:tcW w:w="1701" w:type="dxa"/>
            <w:tcMar>
              <w:top w:w="0" w:type="dxa"/>
              <w:left w:w="0" w:type="dxa"/>
              <w:bottom w:w="0" w:type="dxa"/>
              <w:right w:w="0" w:type="dxa"/>
            </w:tcMar>
            <w:vAlign w:val="center"/>
          </w:tcPr>
          <w:p w:rsidR="00277A22" w:rsidRPr="00277A22" w:rsidRDefault="00277A22" w:rsidP="00277A22">
            <w:pPr>
              <w:jc w:val="center"/>
              <w:rPr>
                <w:sz w:val="17"/>
                <w:szCs w:val="17"/>
              </w:rPr>
            </w:pPr>
          </w:p>
        </w:tc>
        <w:tc>
          <w:tcPr>
            <w:tcW w:w="709" w:type="dxa"/>
            <w:tcMar>
              <w:top w:w="0" w:type="dxa"/>
              <w:left w:w="0" w:type="dxa"/>
              <w:bottom w:w="0" w:type="dxa"/>
              <w:right w:w="0" w:type="dxa"/>
            </w:tcMar>
            <w:vAlign w:val="center"/>
          </w:tcPr>
          <w:p w:rsidR="00277A22" w:rsidRPr="00277A22" w:rsidRDefault="00277A22" w:rsidP="00277A22">
            <w:pPr>
              <w:jc w:val="center"/>
              <w:rPr>
                <w:sz w:val="17"/>
                <w:szCs w:val="17"/>
              </w:rPr>
            </w:pPr>
          </w:p>
        </w:tc>
        <w:tc>
          <w:tcPr>
            <w:tcW w:w="1418" w:type="dxa"/>
            <w:tcMar>
              <w:top w:w="0" w:type="dxa"/>
              <w:left w:w="0" w:type="dxa"/>
              <w:bottom w:w="0" w:type="dxa"/>
              <w:right w:w="0" w:type="dxa"/>
            </w:tcMar>
            <w:vAlign w:val="center"/>
          </w:tcPr>
          <w:p w:rsidR="00277A22" w:rsidRPr="00277A22" w:rsidRDefault="00277A22" w:rsidP="00277A22">
            <w:pPr>
              <w:jc w:val="center"/>
              <w:rPr>
                <w:sz w:val="17"/>
                <w:szCs w:val="17"/>
              </w:rPr>
            </w:pPr>
          </w:p>
        </w:tc>
      </w:tr>
      <w:tr w:rsidR="00277A22" w:rsidRPr="00277A22" w:rsidTr="00225D1B">
        <w:trPr>
          <w:trHeight w:val="288"/>
        </w:trPr>
        <w:tc>
          <w:tcPr>
            <w:tcW w:w="5386" w:type="dxa"/>
            <w:tcMar>
              <w:top w:w="0" w:type="dxa"/>
              <w:left w:w="100" w:type="dxa"/>
              <w:bottom w:w="0" w:type="dxa"/>
              <w:right w:w="0" w:type="dxa"/>
            </w:tcMar>
          </w:tcPr>
          <w:p w:rsidR="00277A22" w:rsidRPr="00277A22" w:rsidRDefault="00277A22" w:rsidP="00277A22">
            <w:pPr>
              <w:rPr>
                <w:sz w:val="17"/>
                <w:szCs w:val="17"/>
              </w:rPr>
            </w:pPr>
            <w:r w:rsidRPr="00277A22">
              <w:rPr>
                <w:b/>
                <w:bCs/>
                <w:sz w:val="17"/>
                <w:szCs w:val="17"/>
              </w:rPr>
              <w:t>Всего</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701"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418"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b/>
                <w:bCs/>
                <w:sz w:val="17"/>
                <w:szCs w:val="17"/>
              </w:rPr>
              <w:t>10,9</w:t>
            </w:r>
          </w:p>
        </w:tc>
      </w:tr>
      <w:tr w:rsidR="00277A22" w:rsidRPr="00277A22" w:rsidTr="00225D1B">
        <w:trPr>
          <w:trHeight w:val="288"/>
        </w:trPr>
        <w:tc>
          <w:tcPr>
            <w:tcW w:w="5386" w:type="dxa"/>
            <w:tcMar>
              <w:top w:w="0" w:type="dxa"/>
              <w:left w:w="100" w:type="dxa"/>
              <w:bottom w:w="0" w:type="dxa"/>
              <w:right w:w="0" w:type="dxa"/>
            </w:tcMar>
          </w:tcPr>
          <w:p w:rsidR="00277A22" w:rsidRPr="00277A22" w:rsidRDefault="00277A22" w:rsidP="00277A22">
            <w:pPr>
              <w:rPr>
                <w:sz w:val="17"/>
                <w:szCs w:val="17"/>
              </w:rPr>
            </w:pPr>
            <w:r w:rsidRPr="00277A22">
              <w:rPr>
                <w:b/>
                <w:bCs/>
                <w:sz w:val="17"/>
                <w:szCs w:val="17"/>
              </w:rPr>
              <w:t>Общегосударственные вопросы</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b/>
                <w:bCs/>
                <w:sz w:val="17"/>
                <w:szCs w:val="17"/>
              </w:rPr>
              <w:t>01</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701"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418"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b/>
                <w:bCs/>
                <w:sz w:val="17"/>
                <w:szCs w:val="17"/>
              </w:rPr>
              <w:t>10,9</w:t>
            </w:r>
          </w:p>
        </w:tc>
      </w:tr>
      <w:tr w:rsidR="00277A22" w:rsidRPr="00277A22" w:rsidTr="00225D1B">
        <w:trPr>
          <w:trHeight w:val="288"/>
        </w:trPr>
        <w:tc>
          <w:tcPr>
            <w:tcW w:w="5386" w:type="dxa"/>
            <w:tcMar>
              <w:top w:w="0" w:type="dxa"/>
              <w:left w:w="100" w:type="dxa"/>
              <w:bottom w:w="0" w:type="dxa"/>
              <w:right w:w="0" w:type="dxa"/>
            </w:tcMar>
          </w:tcPr>
          <w:p w:rsidR="00277A22" w:rsidRPr="00277A22" w:rsidRDefault="00277A22" w:rsidP="00277A22">
            <w:pPr>
              <w:rPr>
                <w:sz w:val="17"/>
                <w:szCs w:val="17"/>
              </w:rPr>
            </w:pPr>
            <w:r w:rsidRPr="00277A22">
              <w:rPr>
                <w:sz w:val="17"/>
                <w:szCs w:val="17"/>
              </w:rPr>
              <w:t>Обеспечение проведения выборов и референдумов</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01</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07</w:t>
            </w:r>
          </w:p>
        </w:tc>
        <w:tc>
          <w:tcPr>
            <w:tcW w:w="1701"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418"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10,9</w:t>
            </w:r>
          </w:p>
        </w:tc>
      </w:tr>
      <w:tr w:rsidR="00277A22" w:rsidRPr="00277A22" w:rsidTr="00225D1B">
        <w:trPr>
          <w:trHeight w:val="288"/>
        </w:trPr>
        <w:tc>
          <w:tcPr>
            <w:tcW w:w="5386" w:type="dxa"/>
            <w:tcMar>
              <w:top w:w="0" w:type="dxa"/>
              <w:left w:w="100" w:type="dxa"/>
              <w:bottom w:w="0" w:type="dxa"/>
              <w:right w:w="0" w:type="dxa"/>
            </w:tcMar>
          </w:tcPr>
          <w:p w:rsidR="00277A22" w:rsidRPr="00277A22" w:rsidRDefault="00277A22" w:rsidP="00277A22">
            <w:pPr>
              <w:rPr>
                <w:sz w:val="17"/>
                <w:szCs w:val="17"/>
              </w:rPr>
            </w:pPr>
            <w:r w:rsidRPr="00277A22">
              <w:rPr>
                <w:sz w:val="17"/>
                <w:szCs w:val="17"/>
              </w:rPr>
              <w:t>Муниципальная программа "Развитие потенциала муниципального управления"</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01</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07</w:t>
            </w:r>
          </w:p>
        </w:tc>
        <w:tc>
          <w:tcPr>
            <w:tcW w:w="1701"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Ч500000000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418"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10,9</w:t>
            </w:r>
          </w:p>
        </w:tc>
      </w:tr>
      <w:tr w:rsidR="00277A22" w:rsidRPr="00277A22" w:rsidTr="00225D1B">
        <w:trPr>
          <w:trHeight w:val="288"/>
        </w:trPr>
        <w:tc>
          <w:tcPr>
            <w:tcW w:w="5386" w:type="dxa"/>
            <w:tcMar>
              <w:top w:w="0" w:type="dxa"/>
              <w:left w:w="100" w:type="dxa"/>
              <w:bottom w:w="0" w:type="dxa"/>
              <w:right w:w="0" w:type="dxa"/>
            </w:tcMar>
          </w:tcPr>
          <w:p w:rsidR="00277A22" w:rsidRPr="00277A22" w:rsidRDefault="00277A22" w:rsidP="00277A22">
            <w:pPr>
              <w:rPr>
                <w:sz w:val="17"/>
                <w:szCs w:val="17"/>
              </w:rPr>
            </w:pPr>
            <w:r w:rsidRPr="00277A22">
              <w:rPr>
                <w:sz w:val="17"/>
                <w:szCs w:val="17"/>
              </w:rPr>
              <w:t>Обеспечение реализации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01</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07</w:t>
            </w:r>
          </w:p>
        </w:tc>
        <w:tc>
          <w:tcPr>
            <w:tcW w:w="1701"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Ч5Э0000000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418"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10,9</w:t>
            </w:r>
          </w:p>
        </w:tc>
      </w:tr>
      <w:tr w:rsidR="00277A22" w:rsidRPr="00277A22" w:rsidTr="00225D1B">
        <w:trPr>
          <w:trHeight w:val="288"/>
        </w:trPr>
        <w:tc>
          <w:tcPr>
            <w:tcW w:w="5386" w:type="dxa"/>
            <w:tcMar>
              <w:top w:w="0" w:type="dxa"/>
              <w:left w:w="100" w:type="dxa"/>
              <w:bottom w:w="0" w:type="dxa"/>
              <w:right w:w="0" w:type="dxa"/>
            </w:tcMar>
          </w:tcPr>
          <w:p w:rsidR="00277A22" w:rsidRPr="00277A22" w:rsidRDefault="00277A22" w:rsidP="00277A22">
            <w:pPr>
              <w:rPr>
                <w:sz w:val="17"/>
                <w:szCs w:val="17"/>
              </w:rPr>
            </w:pPr>
            <w:r w:rsidRPr="00277A22">
              <w:rPr>
                <w:sz w:val="17"/>
                <w:szCs w:val="17"/>
              </w:rPr>
              <w:t>Основное мероприятие "</w:t>
            </w:r>
            <w:proofErr w:type="spellStart"/>
            <w:r w:rsidRPr="00277A22">
              <w:rPr>
                <w:sz w:val="17"/>
                <w:szCs w:val="17"/>
              </w:rPr>
              <w:t>Общепрограммные</w:t>
            </w:r>
            <w:proofErr w:type="spellEnd"/>
            <w:r w:rsidRPr="00277A22">
              <w:rPr>
                <w:sz w:val="17"/>
                <w:szCs w:val="17"/>
              </w:rPr>
              <w:t xml:space="preserve"> расходы"</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01</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07</w:t>
            </w:r>
          </w:p>
        </w:tc>
        <w:tc>
          <w:tcPr>
            <w:tcW w:w="1701"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Ч5Э0100000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418"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10,9</w:t>
            </w:r>
          </w:p>
        </w:tc>
      </w:tr>
      <w:tr w:rsidR="00277A22" w:rsidRPr="00277A22" w:rsidTr="00225D1B">
        <w:trPr>
          <w:trHeight w:val="288"/>
        </w:trPr>
        <w:tc>
          <w:tcPr>
            <w:tcW w:w="5386" w:type="dxa"/>
            <w:tcMar>
              <w:top w:w="0" w:type="dxa"/>
              <w:left w:w="100" w:type="dxa"/>
              <w:bottom w:w="0" w:type="dxa"/>
              <w:right w:w="0" w:type="dxa"/>
            </w:tcMar>
          </w:tcPr>
          <w:p w:rsidR="00277A22" w:rsidRPr="00277A22" w:rsidRDefault="00277A22" w:rsidP="00277A22">
            <w:pPr>
              <w:rPr>
                <w:sz w:val="17"/>
                <w:szCs w:val="17"/>
              </w:rPr>
            </w:pPr>
            <w:r w:rsidRPr="00277A22">
              <w:rPr>
                <w:sz w:val="17"/>
                <w:szCs w:val="17"/>
              </w:rPr>
              <w:t>Организация и проведение выборов в законодательные (представительные) органы муниципального образования</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01</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07</w:t>
            </w:r>
          </w:p>
        </w:tc>
        <w:tc>
          <w:tcPr>
            <w:tcW w:w="1701"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Ч5Э0173790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418"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10,9</w:t>
            </w:r>
          </w:p>
        </w:tc>
      </w:tr>
      <w:tr w:rsidR="00277A22" w:rsidRPr="00277A22" w:rsidTr="00225D1B">
        <w:trPr>
          <w:trHeight w:val="288"/>
        </w:trPr>
        <w:tc>
          <w:tcPr>
            <w:tcW w:w="5386" w:type="dxa"/>
            <w:tcMar>
              <w:top w:w="0" w:type="dxa"/>
              <w:left w:w="100" w:type="dxa"/>
              <w:bottom w:w="0" w:type="dxa"/>
              <w:right w:w="0" w:type="dxa"/>
            </w:tcMar>
          </w:tcPr>
          <w:p w:rsidR="00277A22" w:rsidRPr="00277A22" w:rsidRDefault="00277A22" w:rsidP="00277A22">
            <w:pPr>
              <w:rPr>
                <w:sz w:val="17"/>
                <w:szCs w:val="17"/>
              </w:rPr>
            </w:pPr>
            <w:r w:rsidRPr="00277A22">
              <w:rPr>
                <w:sz w:val="17"/>
                <w:szCs w:val="17"/>
              </w:rPr>
              <w:t>Иные бюджетные ассигнования</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01</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07</w:t>
            </w:r>
          </w:p>
        </w:tc>
        <w:tc>
          <w:tcPr>
            <w:tcW w:w="1701"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Ч5Э0173790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800</w:t>
            </w:r>
          </w:p>
        </w:tc>
        <w:tc>
          <w:tcPr>
            <w:tcW w:w="1418"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10,9</w:t>
            </w:r>
          </w:p>
        </w:tc>
      </w:tr>
      <w:tr w:rsidR="00277A22" w:rsidRPr="00277A22" w:rsidTr="00225D1B">
        <w:trPr>
          <w:trHeight w:val="288"/>
        </w:trPr>
        <w:tc>
          <w:tcPr>
            <w:tcW w:w="5386" w:type="dxa"/>
            <w:tcMar>
              <w:top w:w="0" w:type="dxa"/>
              <w:left w:w="100" w:type="dxa"/>
              <w:bottom w:w="0" w:type="dxa"/>
              <w:right w:w="0" w:type="dxa"/>
            </w:tcMar>
          </w:tcPr>
          <w:p w:rsidR="00277A22" w:rsidRPr="00277A22" w:rsidRDefault="00277A22" w:rsidP="00277A22">
            <w:pPr>
              <w:rPr>
                <w:sz w:val="17"/>
                <w:szCs w:val="17"/>
              </w:rPr>
            </w:pPr>
            <w:r w:rsidRPr="00277A22">
              <w:rPr>
                <w:sz w:val="17"/>
                <w:szCs w:val="17"/>
              </w:rPr>
              <w:t>Специальные расходы</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01</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07</w:t>
            </w:r>
          </w:p>
        </w:tc>
        <w:tc>
          <w:tcPr>
            <w:tcW w:w="1701"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Ч5Э0173790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880</w:t>
            </w:r>
          </w:p>
        </w:tc>
        <w:tc>
          <w:tcPr>
            <w:tcW w:w="1418"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sz w:val="17"/>
                <w:szCs w:val="17"/>
              </w:rPr>
              <w:t>10,9</w:t>
            </w:r>
          </w:p>
        </w:tc>
      </w:tr>
    </w:tbl>
    <w:p w:rsidR="00277A22" w:rsidRPr="00277A22" w:rsidRDefault="00277A22" w:rsidP="00277A22">
      <w:pPr>
        <w:widowControl w:val="0"/>
        <w:autoSpaceDE w:val="0"/>
        <w:autoSpaceDN w:val="0"/>
        <w:adjustRightInd w:val="0"/>
        <w:jc w:val="both"/>
        <w:rPr>
          <w:sz w:val="17"/>
          <w:szCs w:val="17"/>
        </w:rPr>
      </w:pPr>
    </w:p>
    <w:p w:rsidR="00277A22" w:rsidRPr="00277A22" w:rsidRDefault="00277A22" w:rsidP="00277A22">
      <w:pPr>
        <w:widowControl w:val="0"/>
        <w:autoSpaceDE w:val="0"/>
        <w:autoSpaceDN w:val="0"/>
        <w:adjustRightInd w:val="0"/>
        <w:jc w:val="both"/>
        <w:rPr>
          <w:sz w:val="17"/>
          <w:szCs w:val="17"/>
        </w:rPr>
      </w:pPr>
      <w:r w:rsidRPr="00277A22">
        <w:rPr>
          <w:sz w:val="17"/>
          <w:szCs w:val="17"/>
        </w:rPr>
        <w:t>»;</w:t>
      </w:r>
    </w:p>
    <w:p w:rsidR="00277A22" w:rsidRPr="00277A22" w:rsidRDefault="00277A22" w:rsidP="00277A22">
      <w:pPr>
        <w:widowControl w:val="0"/>
        <w:autoSpaceDE w:val="0"/>
        <w:autoSpaceDN w:val="0"/>
        <w:adjustRightInd w:val="0"/>
        <w:ind w:firstLine="720"/>
        <w:jc w:val="both"/>
        <w:rPr>
          <w:sz w:val="17"/>
          <w:szCs w:val="17"/>
        </w:rPr>
      </w:pP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4) дополнить приложением 8.3 следующего содержания:</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                                                                                                                         </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                                                                                                                       «Приложение 8.3</w:t>
      </w:r>
    </w:p>
    <w:p w:rsidR="00277A22" w:rsidRPr="00277A22" w:rsidRDefault="00277A22" w:rsidP="00277A22">
      <w:pPr>
        <w:widowControl w:val="0"/>
        <w:autoSpaceDE w:val="0"/>
        <w:autoSpaceDN w:val="0"/>
        <w:adjustRightInd w:val="0"/>
        <w:ind w:left="5245" w:firstLine="425"/>
        <w:jc w:val="right"/>
        <w:rPr>
          <w:sz w:val="17"/>
          <w:szCs w:val="17"/>
        </w:rPr>
      </w:pPr>
      <w:r w:rsidRPr="00277A22">
        <w:rPr>
          <w:sz w:val="17"/>
          <w:szCs w:val="17"/>
        </w:rPr>
        <w:t xml:space="preserve">к решению Собрания депутатов                                                                                                                                   </w:t>
      </w:r>
      <w:proofErr w:type="gramStart"/>
      <w:r w:rsidRPr="00277A22">
        <w:rPr>
          <w:sz w:val="17"/>
          <w:szCs w:val="17"/>
        </w:rPr>
        <w:t>Большесундырского  сельского</w:t>
      </w:r>
      <w:proofErr w:type="gramEnd"/>
      <w:r w:rsidRPr="00277A22">
        <w:rPr>
          <w:sz w:val="17"/>
          <w:szCs w:val="17"/>
        </w:rPr>
        <w:t xml:space="preserve"> поселения</w:t>
      </w:r>
    </w:p>
    <w:p w:rsidR="00277A22" w:rsidRPr="00277A22" w:rsidRDefault="00277A22" w:rsidP="00277A22">
      <w:pPr>
        <w:widowControl w:val="0"/>
        <w:autoSpaceDE w:val="0"/>
        <w:autoSpaceDN w:val="0"/>
        <w:adjustRightInd w:val="0"/>
        <w:ind w:left="5245" w:firstLine="425"/>
        <w:jc w:val="right"/>
        <w:rPr>
          <w:sz w:val="17"/>
          <w:szCs w:val="17"/>
        </w:rPr>
      </w:pPr>
      <w:r w:rsidRPr="00277A22">
        <w:rPr>
          <w:sz w:val="17"/>
          <w:szCs w:val="17"/>
        </w:rPr>
        <w:t xml:space="preserve">Моргаушского района Чувашской Республики </w:t>
      </w:r>
      <w:proofErr w:type="gramStart"/>
      <w:r w:rsidRPr="00277A22">
        <w:rPr>
          <w:sz w:val="17"/>
          <w:szCs w:val="17"/>
        </w:rPr>
        <w:t>от  14.12.2020</w:t>
      </w:r>
      <w:proofErr w:type="gramEnd"/>
      <w:r w:rsidRPr="00277A22">
        <w:rPr>
          <w:sz w:val="17"/>
          <w:szCs w:val="17"/>
        </w:rPr>
        <w:t xml:space="preserve"> г. № С-6/1</w:t>
      </w:r>
    </w:p>
    <w:p w:rsidR="00277A22" w:rsidRPr="00277A22" w:rsidRDefault="00277A22" w:rsidP="00277A22">
      <w:pPr>
        <w:widowControl w:val="0"/>
        <w:autoSpaceDE w:val="0"/>
        <w:autoSpaceDN w:val="0"/>
        <w:adjustRightInd w:val="0"/>
        <w:ind w:left="5245" w:firstLine="425"/>
        <w:jc w:val="right"/>
        <w:rPr>
          <w:sz w:val="17"/>
          <w:szCs w:val="17"/>
        </w:rPr>
      </w:pPr>
      <w:r w:rsidRPr="00277A22">
        <w:rPr>
          <w:sz w:val="17"/>
          <w:szCs w:val="17"/>
        </w:rPr>
        <w:t>«</w:t>
      </w:r>
      <w:proofErr w:type="gramStart"/>
      <w:r w:rsidRPr="00277A22">
        <w:rPr>
          <w:sz w:val="17"/>
          <w:szCs w:val="17"/>
        </w:rPr>
        <w:t>О  бюджете</w:t>
      </w:r>
      <w:proofErr w:type="gramEnd"/>
      <w:r w:rsidRPr="00277A22">
        <w:rPr>
          <w:sz w:val="17"/>
          <w:szCs w:val="17"/>
        </w:rPr>
        <w:t xml:space="preserve"> Большесундырского  сельского поселения Моргаушского района Чувашской Республики на 2021 год и плановый период 2022 и 2023 годов»</w:t>
      </w:r>
    </w:p>
    <w:p w:rsidR="00277A22" w:rsidRPr="00277A22" w:rsidRDefault="00277A22" w:rsidP="00277A22">
      <w:pPr>
        <w:widowControl w:val="0"/>
        <w:autoSpaceDE w:val="0"/>
        <w:autoSpaceDN w:val="0"/>
        <w:adjustRightInd w:val="0"/>
        <w:jc w:val="both"/>
        <w:rPr>
          <w:sz w:val="17"/>
          <w:szCs w:val="17"/>
        </w:rPr>
      </w:pPr>
    </w:p>
    <w:p w:rsidR="00277A22" w:rsidRPr="00277A22" w:rsidRDefault="00277A22" w:rsidP="00277A22">
      <w:pPr>
        <w:widowControl w:val="0"/>
        <w:autoSpaceDE w:val="0"/>
        <w:autoSpaceDN w:val="0"/>
        <w:adjustRightInd w:val="0"/>
        <w:ind w:firstLine="720"/>
        <w:jc w:val="center"/>
        <w:rPr>
          <w:sz w:val="17"/>
          <w:szCs w:val="17"/>
        </w:rPr>
      </w:pPr>
      <w:r w:rsidRPr="00277A22">
        <w:rPr>
          <w:sz w:val="17"/>
          <w:szCs w:val="17"/>
        </w:rPr>
        <w:t>ИЗМЕНЕНИЕ</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распределения бюджетных ассигнований по </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целевым статьям (муниципальным программам Моргаушского района </w:t>
      </w:r>
    </w:p>
    <w:p w:rsidR="00277A22" w:rsidRPr="00277A22" w:rsidRDefault="00277A22" w:rsidP="00277A22">
      <w:pPr>
        <w:widowControl w:val="0"/>
        <w:autoSpaceDE w:val="0"/>
        <w:autoSpaceDN w:val="0"/>
        <w:adjustRightInd w:val="0"/>
        <w:jc w:val="center"/>
        <w:rPr>
          <w:sz w:val="17"/>
          <w:szCs w:val="17"/>
        </w:rPr>
      </w:pPr>
      <w:r w:rsidRPr="00277A22">
        <w:rPr>
          <w:sz w:val="17"/>
          <w:szCs w:val="17"/>
        </w:rPr>
        <w:t>Чувашской Республики и непрограммным направлениям деятельности),</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 группам (группам и подгруппам) видов расходов, </w:t>
      </w:r>
    </w:p>
    <w:p w:rsidR="00277A22" w:rsidRPr="00277A22" w:rsidRDefault="00277A22" w:rsidP="00277A22">
      <w:pPr>
        <w:widowControl w:val="0"/>
        <w:autoSpaceDE w:val="0"/>
        <w:autoSpaceDN w:val="0"/>
        <w:adjustRightInd w:val="0"/>
        <w:jc w:val="center"/>
        <w:rPr>
          <w:sz w:val="17"/>
          <w:szCs w:val="17"/>
        </w:rPr>
      </w:pPr>
      <w:r w:rsidRPr="00277A22">
        <w:rPr>
          <w:sz w:val="17"/>
          <w:szCs w:val="17"/>
        </w:rPr>
        <w:t>разделам, подразделам классификации</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расходов бюджета </w:t>
      </w:r>
      <w:proofErr w:type="gramStart"/>
      <w:r w:rsidRPr="00277A22">
        <w:rPr>
          <w:sz w:val="17"/>
          <w:szCs w:val="17"/>
        </w:rPr>
        <w:t>Большесундырского  сельского</w:t>
      </w:r>
      <w:proofErr w:type="gramEnd"/>
      <w:r w:rsidRPr="00277A22">
        <w:rPr>
          <w:sz w:val="17"/>
          <w:szCs w:val="17"/>
        </w:rPr>
        <w:t xml:space="preserve"> поселения</w:t>
      </w:r>
    </w:p>
    <w:p w:rsidR="00277A22" w:rsidRPr="00277A22" w:rsidRDefault="00277A22" w:rsidP="00277A22">
      <w:pPr>
        <w:widowControl w:val="0"/>
        <w:autoSpaceDE w:val="0"/>
        <w:autoSpaceDN w:val="0"/>
        <w:adjustRightInd w:val="0"/>
        <w:jc w:val="center"/>
        <w:rPr>
          <w:sz w:val="17"/>
          <w:szCs w:val="17"/>
        </w:rPr>
      </w:pPr>
      <w:r w:rsidRPr="00277A22">
        <w:rPr>
          <w:sz w:val="17"/>
          <w:szCs w:val="17"/>
        </w:rPr>
        <w:lastRenderedPageBreak/>
        <w:t xml:space="preserve">Моргаушского района Чувашской Республики на </w:t>
      </w:r>
      <w:proofErr w:type="gramStart"/>
      <w:r w:rsidRPr="00277A22">
        <w:rPr>
          <w:sz w:val="17"/>
          <w:szCs w:val="17"/>
        </w:rPr>
        <w:t>2021  год</w:t>
      </w:r>
      <w:proofErr w:type="gramEnd"/>
      <w:r w:rsidRPr="00277A22">
        <w:rPr>
          <w:sz w:val="17"/>
          <w:szCs w:val="17"/>
        </w:rPr>
        <w:t>,</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предусмотренного приложениями 8,8.1,8.2 </w:t>
      </w:r>
      <w:proofErr w:type="gramStart"/>
      <w:r w:rsidRPr="00277A22">
        <w:rPr>
          <w:sz w:val="17"/>
          <w:szCs w:val="17"/>
        </w:rPr>
        <w:t>к  решению</w:t>
      </w:r>
      <w:proofErr w:type="gramEnd"/>
      <w:r w:rsidRPr="00277A22">
        <w:rPr>
          <w:sz w:val="17"/>
          <w:szCs w:val="17"/>
        </w:rPr>
        <w:t xml:space="preserve"> Собрания депутатов</w:t>
      </w:r>
    </w:p>
    <w:p w:rsidR="00277A22" w:rsidRPr="00277A22" w:rsidRDefault="00277A22" w:rsidP="00277A22">
      <w:pPr>
        <w:widowControl w:val="0"/>
        <w:autoSpaceDE w:val="0"/>
        <w:autoSpaceDN w:val="0"/>
        <w:adjustRightInd w:val="0"/>
        <w:jc w:val="center"/>
        <w:rPr>
          <w:sz w:val="17"/>
          <w:szCs w:val="17"/>
        </w:rPr>
      </w:pPr>
      <w:proofErr w:type="gramStart"/>
      <w:r w:rsidRPr="00277A22">
        <w:rPr>
          <w:sz w:val="17"/>
          <w:szCs w:val="17"/>
        </w:rPr>
        <w:t>Большесундырского  сельского</w:t>
      </w:r>
      <w:proofErr w:type="gramEnd"/>
      <w:r w:rsidRPr="00277A22">
        <w:rPr>
          <w:sz w:val="17"/>
          <w:szCs w:val="17"/>
        </w:rPr>
        <w:t xml:space="preserve"> поселения Моргаушского района</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Чувашской Республики «О бюджете </w:t>
      </w:r>
      <w:proofErr w:type="gramStart"/>
      <w:r w:rsidRPr="00277A22">
        <w:rPr>
          <w:sz w:val="17"/>
          <w:szCs w:val="17"/>
        </w:rPr>
        <w:t>Большесундырского  сельского</w:t>
      </w:r>
      <w:proofErr w:type="gramEnd"/>
    </w:p>
    <w:p w:rsidR="00277A22" w:rsidRPr="00277A22" w:rsidRDefault="00277A22" w:rsidP="00277A22">
      <w:pPr>
        <w:widowControl w:val="0"/>
        <w:autoSpaceDE w:val="0"/>
        <w:autoSpaceDN w:val="0"/>
        <w:adjustRightInd w:val="0"/>
        <w:jc w:val="center"/>
        <w:rPr>
          <w:sz w:val="17"/>
          <w:szCs w:val="17"/>
        </w:rPr>
      </w:pPr>
      <w:r w:rsidRPr="00277A22">
        <w:rPr>
          <w:sz w:val="17"/>
          <w:szCs w:val="17"/>
        </w:rPr>
        <w:t>поселения Моргаушского района Чувашской Республики</w:t>
      </w:r>
    </w:p>
    <w:p w:rsidR="00277A22" w:rsidRPr="00277A22" w:rsidRDefault="00277A22" w:rsidP="00277A22">
      <w:pPr>
        <w:widowControl w:val="0"/>
        <w:autoSpaceDE w:val="0"/>
        <w:autoSpaceDN w:val="0"/>
        <w:adjustRightInd w:val="0"/>
        <w:jc w:val="center"/>
        <w:rPr>
          <w:sz w:val="17"/>
          <w:szCs w:val="17"/>
        </w:rPr>
      </w:pPr>
      <w:r w:rsidRPr="00277A22">
        <w:rPr>
          <w:sz w:val="17"/>
          <w:szCs w:val="17"/>
        </w:rPr>
        <w:t>на 2021 год и плановый период 2022 и 2023 годов»</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                                           </w:t>
      </w:r>
    </w:p>
    <w:p w:rsidR="00277A22" w:rsidRPr="00277A22" w:rsidRDefault="00277A22" w:rsidP="00277A22">
      <w:pPr>
        <w:widowControl w:val="0"/>
        <w:autoSpaceDE w:val="0"/>
        <w:autoSpaceDN w:val="0"/>
        <w:adjustRightInd w:val="0"/>
        <w:jc w:val="right"/>
        <w:rPr>
          <w:sz w:val="17"/>
          <w:szCs w:val="17"/>
        </w:rPr>
      </w:pPr>
      <w:r w:rsidRPr="00277A22">
        <w:rPr>
          <w:sz w:val="17"/>
          <w:szCs w:val="17"/>
        </w:rPr>
        <w:t xml:space="preserve">    (</w:t>
      </w:r>
      <w:proofErr w:type="spellStart"/>
      <w:r w:rsidRPr="00277A22">
        <w:rPr>
          <w:sz w:val="17"/>
          <w:szCs w:val="17"/>
        </w:rPr>
        <w:t>тыс.руб</w:t>
      </w:r>
      <w:proofErr w:type="spellEnd"/>
      <w:r w:rsidRPr="00277A22">
        <w:rPr>
          <w:sz w:val="17"/>
          <w:szCs w:val="17"/>
        </w:rPr>
        <w:t>.)</w:t>
      </w:r>
    </w:p>
    <w:tbl>
      <w:tblPr>
        <w:tblW w:w="0" w:type="auto"/>
        <w:tblInd w:w="152" w:type="dxa"/>
        <w:tblLayout w:type="fixed"/>
        <w:tblLook w:val="0000" w:firstRow="0" w:lastRow="0" w:firstColumn="0" w:lastColumn="0" w:noHBand="0" w:noVBand="0"/>
      </w:tblPr>
      <w:tblGrid>
        <w:gridCol w:w="567"/>
        <w:gridCol w:w="4820"/>
        <w:gridCol w:w="1559"/>
        <w:gridCol w:w="709"/>
        <w:gridCol w:w="567"/>
        <w:gridCol w:w="567"/>
        <w:gridCol w:w="1275"/>
      </w:tblGrid>
      <w:tr w:rsidR="00277A22" w:rsidRPr="00277A22" w:rsidTr="00225D1B">
        <w:trPr>
          <w:trHeight w:val="380"/>
        </w:trPr>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color w:val="000000"/>
                <w:sz w:val="17"/>
                <w:szCs w:val="17"/>
              </w:rPr>
              <w:t>Наименование</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rPr>
                <w:sz w:val="17"/>
                <w:szCs w:val="17"/>
              </w:rPr>
            </w:pPr>
            <w:r w:rsidRPr="00277A22">
              <w:rPr>
                <w:color w:val="000000"/>
                <w:sz w:val="17"/>
                <w:szCs w:val="17"/>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rPr>
                <w:sz w:val="17"/>
                <w:szCs w:val="17"/>
              </w:rPr>
            </w:pPr>
            <w:r w:rsidRPr="00277A22">
              <w:rPr>
                <w:color w:val="000000"/>
                <w:sz w:val="17"/>
                <w:szCs w:val="17"/>
              </w:rPr>
              <w:t>Группа (группа и подгруппа) вида расходов</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rPr>
                <w:sz w:val="17"/>
                <w:szCs w:val="17"/>
              </w:rPr>
            </w:pPr>
            <w:r w:rsidRPr="00277A22">
              <w:rPr>
                <w:color w:val="000000"/>
                <w:sz w:val="17"/>
                <w:szCs w:val="17"/>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rPr>
                <w:sz w:val="17"/>
                <w:szCs w:val="17"/>
              </w:rPr>
            </w:pPr>
            <w:r w:rsidRPr="00277A22">
              <w:rPr>
                <w:color w:val="000000"/>
                <w:sz w:val="17"/>
                <w:szCs w:val="17"/>
              </w:rPr>
              <w:t>Подраздел</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color w:val="000000"/>
                <w:sz w:val="17"/>
                <w:szCs w:val="17"/>
              </w:rPr>
              <w:t>Сумма (увеличение, уменьшение(-))</w:t>
            </w:r>
          </w:p>
        </w:tc>
      </w:tr>
      <w:tr w:rsidR="00277A22" w:rsidRPr="00277A22" w:rsidTr="00225D1B">
        <w:trPr>
          <w:trHeight w:val="878"/>
        </w:trPr>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color w:val="000000"/>
                <w:sz w:val="17"/>
                <w:szCs w:val="17"/>
              </w:rPr>
              <w:t>изменение (</w:t>
            </w:r>
            <w:proofErr w:type="spellStart"/>
            <w:r w:rsidRPr="00277A22">
              <w:rPr>
                <w:color w:val="000000"/>
                <w:sz w:val="17"/>
                <w:szCs w:val="17"/>
              </w:rPr>
              <w:t>увеличе-ние</w:t>
            </w:r>
            <w:proofErr w:type="spellEnd"/>
            <w:r w:rsidRPr="00277A22">
              <w:rPr>
                <w:color w:val="000000"/>
                <w:sz w:val="17"/>
                <w:szCs w:val="17"/>
              </w:rPr>
              <w:t xml:space="preserve">, </w:t>
            </w:r>
            <w:proofErr w:type="spellStart"/>
            <w:r w:rsidRPr="00277A22">
              <w:rPr>
                <w:color w:val="000000"/>
                <w:sz w:val="17"/>
                <w:szCs w:val="17"/>
              </w:rPr>
              <w:t>уменьше-ние</w:t>
            </w:r>
            <w:proofErr w:type="spellEnd"/>
            <w:r w:rsidRPr="00277A22">
              <w:rPr>
                <w:color w:val="000000"/>
                <w:sz w:val="17"/>
                <w:szCs w:val="17"/>
              </w:rPr>
              <w:t xml:space="preserve"> (-))</w:t>
            </w:r>
          </w:p>
        </w:tc>
      </w:tr>
      <w:tr w:rsidR="00277A22" w:rsidRPr="00277A22" w:rsidTr="00225D1B">
        <w:trPr>
          <w:trHeight w:val="350"/>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color w:val="000000"/>
                <w:sz w:val="17"/>
                <w:szCs w:val="17"/>
              </w:rPr>
              <w:t>1</w:t>
            </w:r>
          </w:p>
        </w:tc>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color w:val="000000"/>
                <w:sz w:val="17"/>
                <w:szCs w:val="17"/>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color w:val="000000"/>
                <w:sz w:val="17"/>
                <w:szCs w:val="17"/>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color w:val="000000"/>
                <w:sz w:val="17"/>
                <w:szCs w:val="17"/>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color w:val="000000"/>
                <w:sz w:val="17"/>
                <w:szCs w:val="17"/>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color w:val="000000"/>
                <w:sz w:val="17"/>
                <w:szCs w:val="17"/>
              </w:rPr>
              <w:t>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color w:val="000000"/>
                <w:sz w:val="17"/>
                <w:szCs w:val="17"/>
              </w:rPr>
              <w:t>7</w:t>
            </w:r>
          </w:p>
        </w:tc>
      </w:tr>
      <w:tr w:rsidR="00277A22" w:rsidRPr="00277A22" w:rsidTr="00225D1B">
        <w:trPr>
          <w:trHeight w:val="154"/>
        </w:trPr>
        <w:tc>
          <w:tcPr>
            <w:tcW w:w="567" w:type="dxa"/>
            <w:tcMar>
              <w:top w:w="0" w:type="dxa"/>
              <w:left w:w="0" w:type="dxa"/>
              <w:bottom w:w="0" w:type="dxa"/>
              <w:right w:w="0" w:type="dxa"/>
            </w:tcMar>
            <w:vAlign w:val="center"/>
          </w:tcPr>
          <w:p w:rsidR="00277A22" w:rsidRPr="00277A22" w:rsidRDefault="00277A22" w:rsidP="00277A22">
            <w:pPr>
              <w:rPr>
                <w:sz w:val="17"/>
                <w:szCs w:val="17"/>
              </w:rPr>
            </w:pPr>
          </w:p>
        </w:tc>
        <w:tc>
          <w:tcPr>
            <w:tcW w:w="4820" w:type="dxa"/>
            <w:tcMar>
              <w:top w:w="0" w:type="dxa"/>
              <w:left w:w="0" w:type="dxa"/>
              <w:bottom w:w="0" w:type="dxa"/>
              <w:right w:w="0" w:type="dxa"/>
            </w:tcMar>
            <w:vAlign w:val="center"/>
          </w:tcPr>
          <w:p w:rsidR="00277A22" w:rsidRPr="00277A22" w:rsidRDefault="00277A22" w:rsidP="00277A22">
            <w:pPr>
              <w:rPr>
                <w:sz w:val="17"/>
                <w:szCs w:val="17"/>
              </w:rPr>
            </w:pPr>
          </w:p>
        </w:tc>
        <w:tc>
          <w:tcPr>
            <w:tcW w:w="1559" w:type="dxa"/>
            <w:tcMar>
              <w:top w:w="0" w:type="dxa"/>
              <w:left w:w="0" w:type="dxa"/>
              <w:bottom w:w="0" w:type="dxa"/>
              <w:right w:w="0" w:type="dxa"/>
            </w:tcMar>
            <w:vAlign w:val="center"/>
          </w:tcPr>
          <w:p w:rsidR="00277A22" w:rsidRPr="00277A22" w:rsidRDefault="00277A22" w:rsidP="00277A22">
            <w:pPr>
              <w:rPr>
                <w:sz w:val="17"/>
                <w:szCs w:val="17"/>
              </w:rPr>
            </w:pPr>
          </w:p>
        </w:tc>
        <w:tc>
          <w:tcPr>
            <w:tcW w:w="709" w:type="dxa"/>
            <w:tcMar>
              <w:top w:w="0" w:type="dxa"/>
              <w:left w:w="0" w:type="dxa"/>
              <w:bottom w:w="0" w:type="dxa"/>
              <w:right w:w="0" w:type="dxa"/>
            </w:tcMar>
            <w:vAlign w:val="center"/>
          </w:tcPr>
          <w:p w:rsidR="00277A22" w:rsidRPr="00277A22" w:rsidRDefault="00277A22" w:rsidP="00277A22">
            <w:pPr>
              <w:rPr>
                <w:sz w:val="17"/>
                <w:szCs w:val="17"/>
              </w:rPr>
            </w:pPr>
          </w:p>
        </w:tc>
        <w:tc>
          <w:tcPr>
            <w:tcW w:w="567" w:type="dxa"/>
            <w:tcMar>
              <w:top w:w="0" w:type="dxa"/>
              <w:left w:w="0" w:type="dxa"/>
              <w:bottom w:w="0" w:type="dxa"/>
              <w:right w:w="0" w:type="dxa"/>
            </w:tcMar>
            <w:vAlign w:val="center"/>
          </w:tcPr>
          <w:p w:rsidR="00277A22" w:rsidRPr="00277A22" w:rsidRDefault="00277A22" w:rsidP="00277A22">
            <w:pPr>
              <w:rPr>
                <w:sz w:val="17"/>
                <w:szCs w:val="17"/>
              </w:rPr>
            </w:pPr>
          </w:p>
        </w:tc>
        <w:tc>
          <w:tcPr>
            <w:tcW w:w="567" w:type="dxa"/>
            <w:tcMar>
              <w:top w:w="0" w:type="dxa"/>
              <w:left w:w="0" w:type="dxa"/>
              <w:bottom w:w="0" w:type="dxa"/>
              <w:right w:w="0" w:type="dxa"/>
            </w:tcMar>
            <w:vAlign w:val="center"/>
          </w:tcPr>
          <w:p w:rsidR="00277A22" w:rsidRPr="00277A22" w:rsidRDefault="00277A22" w:rsidP="00277A22">
            <w:pPr>
              <w:rPr>
                <w:sz w:val="17"/>
                <w:szCs w:val="17"/>
              </w:rPr>
            </w:pPr>
          </w:p>
        </w:tc>
        <w:tc>
          <w:tcPr>
            <w:tcW w:w="1275" w:type="dxa"/>
            <w:tcMar>
              <w:top w:w="0" w:type="dxa"/>
              <w:left w:w="0" w:type="dxa"/>
              <w:bottom w:w="0" w:type="dxa"/>
              <w:right w:w="0" w:type="dxa"/>
            </w:tcMar>
            <w:vAlign w:val="center"/>
          </w:tcPr>
          <w:p w:rsidR="00277A22" w:rsidRPr="00277A22" w:rsidRDefault="00277A22" w:rsidP="00277A22">
            <w:pPr>
              <w:rPr>
                <w:sz w:val="17"/>
                <w:szCs w:val="17"/>
              </w:rPr>
            </w:pPr>
          </w:p>
        </w:tc>
      </w:tr>
      <w:tr w:rsidR="00277A22" w:rsidRPr="00277A22" w:rsidTr="00225D1B">
        <w:trPr>
          <w:trHeight w:val="288"/>
        </w:trPr>
        <w:tc>
          <w:tcPr>
            <w:tcW w:w="567" w:type="dxa"/>
            <w:tcMar>
              <w:top w:w="0" w:type="dxa"/>
              <w:left w:w="100" w:type="dxa"/>
              <w:bottom w:w="0" w:type="dxa"/>
              <w:right w:w="0" w:type="dxa"/>
            </w:tcMar>
          </w:tcPr>
          <w:p w:rsidR="00277A22" w:rsidRPr="00277A22" w:rsidRDefault="00277A22" w:rsidP="00277A22">
            <w:pPr>
              <w:rPr>
                <w:sz w:val="17"/>
                <w:szCs w:val="17"/>
              </w:rPr>
            </w:pPr>
          </w:p>
        </w:tc>
        <w:tc>
          <w:tcPr>
            <w:tcW w:w="4820" w:type="dxa"/>
            <w:tcMar>
              <w:top w:w="0" w:type="dxa"/>
              <w:left w:w="100" w:type="dxa"/>
              <w:bottom w:w="0" w:type="dxa"/>
              <w:right w:w="0" w:type="dxa"/>
            </w:tcMar>
          </w:tcPr>
          <w:p w:rsidR="00277A22" w:rsidRPr="00277A22" w:rsidRDefault="00277A22" w:rsidP="00277A22">
            <w:pPr>
              <w:rPr>
                <w:sz w:val="17"/>
                <w:szCs w:val="17"/>
              </w:rPr>
            </w:pPr>
            <w:r w:rsidRPr="00277A22">
              <w:rPr>
                <w:b/>
                <w:bCs/>
                <w:color w:val="000000"/>
                <w:sz w:val="17"/>
                <w:szCs w:val="17"/>
              </w:rPr>
              <w:t>Всего</w:t>
            </w:r>
          </w:p>
        </w:tc>
        <w:tc>
          <w:tcPr>
            <w:tcW w:w="155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275"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b/>
                <w:bCs/>
                <w:color w:val="000000"/>
                <w:sz w:val="17"/>
                <w:szCs w:val="17"/>
              </w:rPr>
              <w:t>10,9</w:t>
            </w:r>
          </w:p>
        </w:tc>
      </w:tr>
      <w:tr w:rsidR="00277A22" w:rsidRPr="00277A22" w:rsidTr="00225D1B">
        <w:trPr>
          <w:trHeight w:val="288"/>
        </w:trPr>
        <w:tc>
          <w:tcPr>
            <w:tcW w:w="567" w:type="dxa"/>
            <w:tcMar>
              <w:top w:w="0" w:type="dxa"/>
              <w:left w:w="100" w:type="dxa"/>
              <w:bottom w:w="0" w:type="dxa"/>
              <w:right w:w="0" w:type="dxa"/>
            </w:tcMar>
          </w:tcPr>
          <w:p w:rsidR="00277A22" w:rsidRPr="00277A22" w:rsidRDefault="00277A22" w:rsidP="00277A22">
            <w:pPr>
              <w:rPr>
                <w:sz w:val="17"/>
                <w:szCs w:val="17"/>
              </w:rPr>
            </w:pPr>
            <w:r w:rsidRPr="00277A22">
              <w:rPr>
                <w:b/>
                <w:bCs/>
                <w:color w:val="000000"/>
                <w:sz w:val="17"/>
                <w:szCs w:val="17"/>
              </w:rPr>
              <w:t>1.</w:t>
            </w:r>
          </w:p>
        </w:tc>
        <w:tc>
          <w:tcPr>
            <w:tcW w:w="4820" w:type="dxa"/>
            <w:tcMar>
              <w:top w:w="0" w:type="dxa"/>
              <w:left w:w="100" w:type="dxa"/>
              <w:bottom w:w="0" w:type="dxa"/>
              <w:right w:w="0" w:type="dxa"/>
            </w:tcMar>
          </w:tcPr>
          <w:p w:rsidR="00277A22" w:rsidRPr="00277A22" w:rsidRDefault="00277A22" w:rsidP="00277A22">
            <w:pPr>
              <w:rPr>
                <w:sz w:val="17"/>
                <w:szCs w:val="17"/>
              </w:rPr>
            </w:pPr>
            <w:r w:rsidRPr="00277A22">
              <w:rPr>
                <w:b/>
                <w:bCs/>
                <w:color w:val="000000"/>
                <w:sz w:val="17"/>
                <w:szCs w:val="17"/>
              </w:rPr>
              <w:t xml:space="preserve">Муниципальная программа "Развитие потенциала муниципального управления" </w:t>
            </w:r>
          </w:p>
        </w:tc>
        <w:tc>
          <w:tcPr>
            <w:tcW w:w="155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b/>
                <w:bCs/>
                <w:color w:val="000000"/>
                <w:sz w:val="17"/>
                <w:szCs w:val="17"/>
              </w:rPr>
              <w:t>Ч500000000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275"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b/>
                <w:bCs/>
                <w:color w:val="000000"/>
                <w:sz w:val="17"/>
                <w:szCs w:val="17"/>
              </w:rPr>
              <w:t>10,9</w:t>
            </w:r>
          </w:p>
        </w:tc>
      </w:tr>
      <w:tr w:rsidR="00277A22" w:rsidRPr="00277A22" w:rsidTr="00225D1B">
        <w:trPr>
          <w:trHeight w:val="288"/>
        </w:trPr>
        <w:tc>
          <w:tcPr>
            <w:tcW w:w="567" w:type="dxa"/>
            <w:tcMar>
              <w:top w:w="0" w:type="dxa"/>
              <w:left w:w="100" w:type="dxa"/>
              <w:bottom w:w="0" w:type="dxa"/>
              <w:right w:w="0" w:type="dxa"/>
            </w:tcMar>
          </w:tcPr>
          <w:p w:rsidR="00277A22" w:rsidRPr="00277A22" w:rsidRDefault="00277A22" w:rsidP="00277A22">
            <w:pPr>
              <w:rPr>
                <w:sz w:val="17"/>
                <w:szCs w:val="17"/>
              </w:rPr>
            </w:pPr>
            <w:r w:rsidRPr="00277A22">
              <w:rPr>
                <w:b/>
                <w:bCs/>
                <w:color w:val="000000"/>
                <w:sz w:val="17"/>
                <w:szCs w:val="17"/>
              </w:rPr>
              <w:t>1.1.</w:t>
            </w:r>
          </w:p>
        </w:tc>
        <w:tc>
          <w:tcPr>
            <w:tcW w:w="4820" w:type="dxa"/>
            <w:tcMar>
              <w:top w:w="0" w:type="dxa"/>
              <w:left w:w="100" w:type="dxa"/>
              <w:bottom w:w="0" w:type="dxa"/>
              <w:right w:w="0" w:type="dxa"/>
            </w:tcMar>
          </w:tcPr>
          <w:p w:rsidR="00277A22" w:rsidRPr="00277A22" w:rsidRDefault="00277A22" w:rsidP="00277A22">
            <w:pPr>
              <w:rPr>
                <w:sz w:val="17"/>
                <w:szCs w:val="17"/>
              </w:rPr>
            </w:pPr>
            <w:r w:rsidRPr="00277A22">
              <w:rPr>
                <w:b/>
                <w:bCs/>
                <w:color w:val="000000"/>
                <w:sz w:val="17"/>
                <w:szCs w:val="17"/>
              </w:rPr>
              <w:t>Обеспечение реализации муниципальной программы  "Развитие потенциала муниципального управления"</w:t>
            </w:r>
          </w:p>
        </w:tc>
        <w:tc>
          <w:tcPr>
            <w:tcW w:w="155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b/>
                <w:bCs/>
                <w:color w:val="000000"/>
                <w:sz w:val="17"/>
                <w:szCs w:val="17"/>
              </w:rPr>
              <w:t>Ч5Э0000000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275"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b/>
                <w:bCs/>
                <w:color w:val="000000"/>
                <w:sz w:val="17"/>
                <w:szCs w:val="17"/>
              </w:rPr>
              <w:t>10,9</w:t>
            </w:r>
          </w:p>
        </w:tc>
      </w:tr>
      <w:tr w:rsidR="00277A22" w:rsidRPr="00277A22" w:rsidTr="00225D1B">
        <w:trPr>
          <w:trHeight w:val="288"/>
        </w:trPr>
        <w:tc>
          <w:tcPr>
            <w:tcW w:w="567" w:type="dxa"/>
            <w:tcMar>
              <w:top w:w="0" w:type="dxa"/>
              <w:left w:w="100" w:type="dxa"/>
              <w:bottom w:w="0" w:type="dxa"/>
              <w:right w:w="0" w:type="dxa"/>
            </w:tcMar>
          </w:tcPr>
          <w:p w:rsidR="00277A22" w:rsidRPr="00277A22" w:rsidRDefault="00277A22" w:rsidP="00277A22">
            <w:pPr>
              <w:rPr>
                <w:sz w:val="17"/>
                <w:szCs w:val="17"/>
              </w:rPr>
            </w:pPr>
          </w:p>
        </w:tc>
        <w:tc>
          <w:tcPr>
            <w:tcW w:w="4820" w:type="dxa"/>
            <w:tcMar>
              <w:top w:w="0" w:type="dxa"/>
              <w:left w:w="100" w:type="dxa"/>
              <w:bottom w:w="0" w:type="dxa"/>
              <w:right w:w="0" w:type="dxa"/>
            </w:tcMar>
          </w:tcPr>
          <w:p w:rsidR="00277A22" w:rsidRPr="00277A22" w:rsidRDefault="00277A22" w:rsidP="00277A22">
            <w:pPr>
              <w:rPr>
                <w:sz w:val="17"/>
                <w:szCs w:val="17"/>
              </w:rPr>
            </w:pPr>
            <w:r w:rsidRPr="00277A22">
              <w:rPr>
                <w:color w:val="000000"/>
                <w:sz w:val="17"/>
                <w:szCs w:val="17"/>
              </w:rPr>
              <w:t>Основное мероприятие "</w:t>
            </w:r>
            <w:proofErr w:type="spellStart"/>
            <w:r w:rsidRPr="00277A22">
              <w:rPr>
                <w:color w:val="000000"/>
                <w:sz w:val="17"/>
                <w:szCs w:val="17"/>
              </w:rPr>
              <w:t>Общепрограммные</w:t>
            </w:r>
            <w:proofErr w:type="spellEnd"/>
            <w:r w:rsidRPr="00277A22">
              <w:rPr>
                <w:color w:val="000000"/>
                <w:sz w:val="17"/>
                <w:szCs w:val="17"/>
              </w:rPr>
              <w:t xml:space="preserve"> расходы"</w:t>
            </w:r>
          </w:p>
        </w:tc>
        <w:tc>
          <w:tcPr>
            <w:tcW w:w="155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Ч5Э0100000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275"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10,9</w:t>
            </w:r>
          </w:p>
        </w:tc>
      </w:tr>
      <w:tr w:rsidR="00277A22" w:rsidRPr="00277A22" w:rsidTr="00225D1B">
        <w:trPr>
          <w:trHeight w:val="288"/>
        </w:trPr>
        <w:tc>
          <w:tcPr>
            <w:tcW w:w="567" w:type="dxa"/>
            <w:tcMar>
              <w:top w:w="0" w:type="dxa"/>
              <w:left w:w="100" w:type="dxa"/>
              <w:bottom w:w="0" w:type="dxa"/>
              <w:right w:w="0" w:type="dxa"/>
            </w:tcMar>
          </w:tcPr>
          <w:p w:rsidR="00277A22" w:rsidRPr="00277A22" w:rsidRDefault="00277A22" w:rsidP="00277A22">
            <w:pPr>
              <w:rPr>
                <w:sz w:val="17"/>
                <w:szCs w:val="17"/>
              </w:rPr>
            </w:pPr>
          </w:p>
        </w:tc>
        <w:tc>
          <w:tcPr>
            <w:tcW w:w="4820" w:type="dxa"/>
            <w:tcMar>
              <w:top w:w="0" w:type="dxa"/>
              <w:left w:w="100" w:type="dxa"/>
              <w:bottom w:w="0" w:type="dxa"/>
              <w:right w:w="0" w:type="dxa"/>
            </w:tcMar>
          </w:tcPr>
          <w:p w:rsidR="00277A22" w:rsidRPr="00277A22" w:rsidRDefault="00277A22" w:rsidP="00277A22">
            <w:pPr>
              <w:rPr>
                <w:sz w:val="17"/>
                <w:szCs w:val="17"/>
              </w:rPr>
            </w:pPr>
            <w:r w:rsidRPr="00277A22">
              <w:rPr>
                <w:color w:val="000000"/>
                <w:sz w:val="17"/>
                <w:szCs w:val="17"/>
              </w:rPr>
              <w:t>Организация и проведение выборов в законодательные (представительные) органы муниципального образования</w:t>
            </w:r>
          </w:p>
        </w:tc>
        <w:tc>
          <w:tcPr>
            <w:tcW w:w="155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Ч5Э0173790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275"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10,9</w:t>
            </w:r>
          </w:p>
        </w:tc>
      </w:tr>
      <w:tr w:rsidR="00277A22" w:rsidRPr="00277A22" w:rsidTr="00225D1B">
        <w:trPr>
          <w:trHeight w:val="288"/>
        </w:trPr>
        <w:tc>
          <w:tcPr>
            <w:tcW w:w="567" w:type="dxa"/>
            <w:tcMar>
              <w:top w:w="0" w:type="dxa"/>
              <w:left w:w="100" w:type="dxa"/>
              <w:bottom w:w="0" w:type="dxa"/>
              <w:right w:w="0" w:type="dxa"/>
            </w:tcMar>
          </w:tcPr>
          <w:p w:rsidR="00277A22" w:rsidRPr="00277A22" w:rsidRDefault="00277A22" w:rsidP="00277A22">
            <w:pPr>
              <w:rPr>
                <w:sz w:val="17"/>
                <w:szCs w:val="17"/>
              </w:rPr>
            </w:pPr>
          </w:p>
        </w:tc>
        <w:tc>
          <w:tcPr>
            <w:tcW w:w="4820" w:type="dxa"/>
            <w:tcMar>
              <w:top w:w="0" w:type="dxa"/>
              <w:left w:w="100" w:type="dxa"/>
              <w:bottom w:w="0" w:type="dxa"/>
              <w:right w:w="0" w:type="dxa"/>
            </w:tcMar>
          </w:tcPr>
          <w:p w:rsidR="00277A22" w:rsidRPr="00277A22" w:rsidRDefault="00277A22" w:rsidP="00277A22">
            <w:pPr>
              <w:rPr>
                <w:sz w:val="17"/>
                <w:szCs w:val="17"/>
              </w:rPr>
            </w:pPr>
            <w:r w:rsidRPr="00277A22">
              <w:rPr>
                <w:color w:val="000000"/>
                <w:sz w:val="17"/>
                <w:szCs w:val="17"/>
              </w:rPr>
              <w:t>Иные бюджетные ассигнования</w:t>
            </w:r>
          </w:p>
        </w:tc>
        <w:tc>
          <w:tcPr>
            <w:tcW w:w="155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Ч5Э0173790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800</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275"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10,9</w:t>
            </w:r>
          </w:p>
        </w:tc>
      </w:tr>
      <w:tr w:rsidR="00277A22" w:rsidRPr="00277A22" w:rsidTr="00225D1B">
        <w:trPr>
          <w:trHeight w:val="288"/>
        </w:trPr>
        <w:tc>
          <w:tcPr>
            <w:tcW w:w="567" w:type="dxa"/>
            <w:tcMar>
              <w:top w:w="0" w:type="dxa"/>
              <w:left w:w="100" w:type="dxa"/>
              <w:bottom w:w="0" w:type="dxa"/>
              <w:right w:w="0" w:type="dxa"/>
            </w:tcMar>
          </w:tcPr>
          <w:p w:rsidR="00277A22" w:rsidRPr="00277A22" w:rsidRDefault="00277A22" w:rsidP="00277A22">
            <w:pPr>
              <w:rPr>
                <w:sz w:val="17"/>
                <w:szCs w:val="17"/>
              </w:rPr>
            </w:pPr>
          </w:p>
        </w:tc>
        <w:tc>
          <w:tcPr>
            <w:tcW w:w="4820" w:type="dxa"/>
            <w:tcMar>
              <w:top w:w="0" w:type="dxa"/>
              <w:left w:w="100" w:type="dxa"/>
              <w:bottom w:w="0" w:type="dxa"/>
              <w:right w:w="0" w:type="dxa"/>
            </w:tcMar>
          </w:tcPr>
          <w:p w:rsidR="00277A22" w:rsidRPr="00277A22" w:rsidRDefault="00277A22" w:rsidP="00277A22">
            <w:pPr>
              <w:rPr>
                <w:sz w:val="17"/>
                <w:szCs w:val="17"/>
              </w:rPr>
            </w:pPr>
            <w:r w:rsidRPr="00277A22">
              <w:rPr>
                <w:color w:val="000000"/>
                <w:sz w:val="17"/>
                <w:szCs w:val="17"/>
              </w:rPr>
              <w:t>Специальные расходы</w:t>
            </w:r>
          </w:p>
        </w:tc>
        <w:tc>
          <w:tcPr>
            <w:tcW w:w="155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Ч5Э0173790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880</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275"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10,9</w:t>
            </w:r>
          </w:p>
        </w:tc>
      </w:tr>
      <w:tr w:rsidR="00277A22" w:rsidRPr="00277A22" w:rsidTr="00225D1B">
        <w:trPr>
          <w:trHeight w:val="288"/>
        </w:trPr>
        <w:tc>
          <w:tcPr>
            <w:tcW w:w="567" w:type="dxa"/>
            <w:tcMar>
              <w:top w:w="0" w:type="dxa"/>
              <w:left w:w="100" w:type="dxa"/>
              <w:bottom w:w="0" w:type="dxa"/>
              <w:right w:w="0" w:type="dxa"/>
            </w:tcMar>
          </w:tcPr>
          <w:p w:rsidR="00277A22" w:rsidRPr="00277A22" w:rsidRDefault="00277A22" w:rsidP="00277A22">
            <w:pPr>
              <w:rPr>
                <w:sz w:val="17"/>
                <w:szCs w:val="17"/>
              </w:rPr>
            </w:pPr>
          </w:p>
        </w:tc>
        <w:tc>
          <w:tcPr>
            <w:tcW w:w="4820" w:type="dxa"/>
            <w:tcMar>
              <w:top w:w="0" w:type="dxa"/>
              <w:left w:w="100" w:type="dxa"/>
              <w:bottom w:w="0" w:type="dxa"/>
              <w:right w:w="0" w:type="dxa"/>
            </w:tcMar>
          </w:tcPr>
          <w:p w:rsidR="00277A22" w:rsidRPr="00277A22" w:rsidRDefault="00277A22" w:rsidP="00277A22">
            <w:pPr>
              <w:rPr>
                <w:sz w:val="17"/>
                <w:szCs w:val="17"/>
              </w:rPr>
            </w:pPr>
            <w:r w:rsidRPr="00277A22">
              <w:rPr>
                <w:color w:val="000000"/>
                <w:sz w:val="17"/>
                <w:szCs w:val="17"/>
              </w:rPr>
              <w:t>Общегосударственные вопросы</w:t>
            </w:r>
          </w:p>
        </w:tc>
        <w:tc>
          <w:tcPr>
            <w:tcW w:w="155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Ч5Э0173790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880</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01</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p>
        </w:tc>
        <w:tc>
          <w:tcPr>
            <w:tcW w:w="1275"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10,9</w:t>
            </w:r>
          </w:p>
        </w:tc>
      </w:tr>
      <w:tr w:rsidR="00277A22" w:rsidRPr="00277A22" w:rsidTr="00225D1B">
        <w:trPr>
          <w:trHeight w:val="288"/>
        </w:trPr>
        <w:tc>
          <w:tcPr>
            <w:tcW w:w="567" w:type="dxa"/>
            <w:tcMar>
              <w:top w:w="0" w:type="dxa"/>
              <w:left w:w="100" w:type="dxa"/>
              <w:bottom w:w="0" w:type="dxa"/>
              <w:right w:w="0" w:type="dxa"/>
            </w:tcMar>
          </w:tcPr>
          <w:p w:rsidR="00277A22" w:rsidRPr="00277A22" w:rsidRDefault="00277A22" w:rsidP="00277A22">
            <w:pPr>
              <w:rPr>
                <w:sz w:val="17"/>
                <w:szCs w:val="17"/>
              </w:rPr>
            </w:pPr>
          </w:p>
        </w:tc>
        <w:tc>
          <w:tcPr>
            <w:tcW w:w="4820" w:type="dxa"/>
            <w:tcMar>
              <w:top w:w="0" w:type="dxa"/>
              <w:left w:w="100" w:type="dxa"/>
              <w:bottom w:w="0" w:type="dxa"/>
              <w:right w:w="0" w:type="dxa"/>
            </w:tcMar>
          </w:tcPr>
          <w:p w:rsidR="00277A22" w:rsidRPr="00277A22" w:rsidRDefault="00277A22" w:rsidP="00277A22">
            <w:pPr>
              <w:rPr>
                <w:sz w:val="17"/>
                <w:szCs w:val="17"/>
              </w:rPr>
            </w:pPr>
            <w:r w:rsidRPr="00277A22">
              <w:rPr>
                <w:color w:val="000000"/>
                <w:sz w:val="17"/>
                <w:szCs w:val="17"/>
              </w:rPr>
              <w:t>Обеспечение проведения выборов и референдумов</w:t>
            </w:r>
          </w:p>
        </w:tc>
        <w:tc>
          <w:tcPr>
            <w:tcW w:w="155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Ч5Э0173790</w:t>
            </w:r>
          </w:p>
        </w:tc>
        <w:tc>
          <w:tcPr>
            <w:tcW w:w="709"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880</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01</w:t>
            </w:r>
          </w:p>
        </w:tc>
        <w:tc>
          <w:tcPr>
            <w:tcW w:w="567"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07</w:t>
            </w:r>
          </w:p>
        </w:tc>
        <w:tc>
          <w:tcPr>
            <w:tcW w:w="1275" w:type="dxa"/>
            <w:tcMar>
              <w:top w:w="0" w:type="dxa"/>
              <w:left w:w="0" w:type="dxa"/>
              <w:bottom w:w="0" w:type="dxa"/>
              <w:right w:w="0" w:type="dxa"/>
            </w:tcMar>
            <w:vAlign w:val="bottom"/>
          </w:tcPr>
          <w:p w:rsidR="00277A22" w:rsidRPr="00277A22" w:rsidRDefault="00277A22" w:rsidP="00277A22">
            <w:pPr>
              <w:jc w:val="center"/>
              <w:rPr>
                <w:sz w:val="17"/>
                <w:szCs w:val="17"/>
              </w:rPr>
            </w:pPr>
            <w:r w:rsidRPr="00277A22">
              <w:rPr>
                <w:color w:val="000000"/>
                <w:sz w:val="17"/>
                <w:szCs w:val="17"/>
              </w:rPr>
              <w:t>10,9</w:t>
            </w:r>
          </w:p>
        </w:tc>
      </w:tr>
    </w:tbl>
    <w:p w:rsidR="00277A22" w:rsidRPr="00277A22" w:rsidRDefault="00277A22" w:rsidP="00277A22">
      <w:pPr>
        <w:widowControl w:val="0"/>
        <w:autoSpaceDE w:val="0"/>
        <w:autoSpaceDN w:val="0"/>
        <w:adjustRightInd w:val="0"/>
        <w:jc w:val="both"/>
        <w:rPr>
          <w:sz w:val="17"/>
          <w:szCs w:val="17"/>
        </w:rPr>
      </w:pPr>
    </w:p>
    <w:p w:rsidR="00277A22" w:rsidRPr="00277A22" w:rsidRDefault="00277A22" w:rsidP="00277A22">
      <w:pPr>
        <w:widowControl w:val="0"/>
        <w:autoSpaceDE w:val="0"/>
        <w:autoSpaceDN w:val="0"/>
        <w:adjustRightInd w:val="0"/>
        <w:jc w:val="both"/>
        <w:rPr>
          <w:sz w:val="17"/>
          <w:szCs w:val="17"/>
        </w:rPr>
      </w:pPr>
      <w:r w:rsidRPr="00277A22">
        <w:rPr>
          <w:sz w:val="17"/>
          <w:szCs w:val="17"/>
        </w:rPr>
        <w:t>»;</w:t>
      </w:r>
    </w:p>
    <w:p w:rsidR="00277A22" w:rsidRPr="00277A22" w:rsidRDefault="00277A22" w:rsidP="00277A22">
      <w:pPr>
        <w:widowControl w:val="0"/>
        <w:autoSpaceDE w:val="0"/>
        <w:autoSpaceDN w:val="0"/>
        <w:adjustRightInd w:val="0"/>
        <w:ind w:firstLine="720"/>
        <w:jc w:val="both"/>
        <w:rPr>
          <w:sz w:val="17"/>
          <w:szCs w:val="17"/>
        </w:rPr>
      </w:pP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5) дополнить приложением 10.3 следующего содержания:</w:t>
      </w: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                                                                                                                        </w:t>
      </w:r>
    </w:p>
    <w:p w:rsidR="00277A22" w:rsidRPr="00277A22" w:rsidRDefault="00277A22" w:rsidP="00277A22">
      <w:pPr>
        <w:widowControl w:val="0"/>
        <w:autoSpaceDE w:val="0"/>
        <w:autoSpaceDN w:val="0"/>
        <w:adjustRightInd w:val="0"/>
        <w:ind w:firstLine="720"/>
        <w:jc w:val="both"/>
        <w:rPr>
          <w:sz w:val="17"/>
          <w:szCs w:val="17"/>
        </w:rPr>
      </w:pPr>
    </w:p>
    <w:p w:rsidR="00277A22" w:rsidRPr="00277A22" w:rsidRDefault="00277A22" w:rsidP="00277A22">
      <w:pPr>
        <w:widowControl w:val="0"/>
        <w:autoSpaceDE w:val="0"/>
        <w:autoSpaceDN w:val="0"/>
        <w:adjustRightInd w:val="0"/>
        <w:ind w:firstLine="720"/>
        <w:jc w:val="both"/>
        <w:rPr>
          <w:sz w:val="17"/>
          <w:szCs w:val="17"/>
        </w:rPr>
      </w:pPr>
      <w:r w:rsidRPr="00277A22">
        <w:rPr>
          <w:sz w:val="17"/>
          <w:szCs w:val="17"/>
        </w:rPr>
        <w:t xml:space="preserve">                                                                                                                      «Приложение 10.3</w:t>
      </w:r>
    </w:p>
    <w:p w:rsidR="00277A22" w:rsidRPr="00277A22" w:rsidRDefault="00277A22" w:rsidP="00277A22">
      <w:pPr>
        <w:widowControl w:val="0"/>
        <w:autoSpaceDE w:val="0"/>
        <w:autoSpaceDN w:val="0"/>
        <w:adjustRightInd w:val="0"/>
        <w:ind w:left="5245" w:firstLine="425"/>
        <w:jc w:val="right"/>
        <w:rPr>
          <w:sz w:val="17"/>
          <w:szCs w:val="17"/>
        </w:rPr>
      </w:pPr>
      <w:r w:rsidRPr="00277A22">
        <w:rPr>
          <w:sz w:val="17"/>
          <w:szCs w:val="17"/>
        </w:rPr>
        <w:t xml:space="preserve">к решению Собрания депутатов                                                                                                                                   </w:t>
      </w:r>
      <w:proofErr w:type="gramStart"/>
      <w:r w:rsidRPr="00277A22">
        <w:rPr>
          <w:sz w:val="17"/>
          <w:szCs w:val="17"/>
        </w:rPr>
        <w:t>Большесундырского  сельского</w:t>
      </w:r>
      <w:proofErr w:type="gramEnd"/>
      <w:r w:rsidRPr="00277A22">
        <w:rPr>
          <w:sz w:val="17"/>
          <w:szCs w:val="17"/>
        </w:rPr>
        <w:t xml:space="preserve"> поселения</w:t>
      </w:r>
    </w:p>
    <w:p w:rsidR="00277A22" w:rsidRPr="00277A22" w:rsidRDefault="00277A22" w:rsidP="00277A22">
      <w:pPr>
        <w:widowControl w:val="0"/>
        <w:autoSpaceDE w:val="0"/>
        <w:autoSpaceDN w:val="0"/>
        <w:adjustRightInd w:val="0"/>
        <w:ind w:left="5245" w:firstLine="425"/>
        <w:jc w:val="right"/>
        <w:rPr>
          <w:sz w:val="17"/>
          <w:szCs w:val="17"/>
        </w:rPr>
      </w:pPr>
      <w:r w:rsidRPr="00277A22">
        <w:rPr>
          <w:sz w:val="17"/>
          <w:szCs w:val="17"/>
        </w:rPr>
        <w:t xml:space="preserve">Моргаушского района Чувашской Республики </w:t>
      </w:r>
      <w:proofErr w:type="gramStart"/>
      <w:r w:rsidRPr="00277A22">
        <w:rPr>
          <w:sz w:val="17"/>
          <w:szCs w:val="17"/>
        </w:rPr>
        <w:t>от  14.12.2020</w:t>
      </w:r>
      <w:proofErr w:type="gramEnd"/>
      <w:r w:rsidRPr="00277A22">
        <w:rPr>
          <w:sz w:val="17"/>
          <w:szCs w:val="17"/>
        </w:rPr>
        <w:t xml:space="preserve">  г. № С-6/1</w:t>
      </w:r>
    </w:p>
    <w:p w:rsidR="00277A22" w:rsidRPr="00277A22" w:rsidRDefault="00277A22" w:rsidP="00277A22">
      <w:pPr>
        <w:widowControl w:val="0"/>
        <w:autoSpaceDE w:val="0"/>
        <w:autoSpaceDN w:val="0"/>
        <w:adjustRightInd w:val="0"/>
        <w:ind w:left="5245" w:firstLine="425"/>
        <w:jc w:val="right"/>
        <w:rPr>
          <w:sz w:val="17"/>
          <w:szCs w:val="17"/>
        </w:rPr>
      </w:pPr>
      <w:r w:rsidRPr="00277A22">
        <w:rPr>
          <w:sz w:val="17"/>
          <w:szCs w:val="17"/>
        </w:rPr>
        <w:t>«</w:t>
      </w:r>
      <w:proofErr w:type="gramStart"/>
      <w:r w:rsidRPr="00277A22">
        <w:rPr>
          <w:sz w:val="17"/>
          <w:szCs w:val="17"/>
        </w:rPr>
        <w:t>О  бюджете</w:t>
      </w:r>
      <w:proofErr w:type="gramEnd"/>
      <w:r w:rsidRPr="00277A22">
        <w:rPr>
          <w:sz w:val="17"/>
          <w:szCs w:val="17"/>
        </w:rPr>
        <w:t xml:space="preserve"> Большесундырского  сельского поселения Моргаушского района Чувашской Республики на 2021 год и плановый период 2022 и 2023 годов»</w:t>
      </w:r>
    </w:p>
    <w:p w:rsidR="00277A22" w:rsidRPr="00277A22" w:rsidRDefault="00277A22" w:rsidP="00277A22">
      <w:pPr>
        <w:widowControl w:val="0"/>
        <w:autoSpaceDE w:val="0"/>
        <w:autoSpaceDN w:val="0"/>
        <w:adjustRightInd w:val="0"/>
        <w:jc w:val="both"/>
        <w:rPr>
          <w:sz w:val="17"/>
          <w:szCs w:val="17"/>
        </w:rPr>
      </w:pPr>
    </w:p>
    <w:p w:rsidR="00277A22" w:rsidRPr="00277A22" w:rsidRDefault="00277A22" w:rsidP="00277A22">
      <w:pPr>
        <w:widowControl w:val="0"/>
        <w:autoSpaceDE w:val="0"/>
        <w:autoSpaceDN w:val="0"/>
        <w:adjustRightInd w:val="0"/>
        <w:jc w:val="both"/>
        <w:rPr>
          <w:sz w:val="17"/>
          <w:szCs w:val="17"/>
        </w:rPr>
      </w:pPr>
    </w:p>
    <w:p w:rsidR="00277A22" w:rsidRPr="00277A22" w:rsidRDefault="00277A22" w:rsidP="00277A22">
      <w:pPr>
        <w:widowControl w:val="0"/>
        <w:autoSpaceDE w:val="0"/>
        <w:autoSpaceDN w:val="0"/>
        <w:adjustRightInd w:val="0"/>
        <w:ind w:firstLine="720"/>
        <w:jc w:val="center"/>
        <w:rPr>
          <w:sz w:val="17"/>
          <w:szCs w:val="17"/>
        </w:rPr>
      </w:pPr>
      <w:r w:rsidRPr="00277A22">
        <w:rPr>
          <w:sz w:val="17"/>
          <w:szCs w:val="17"/>
        </w:rPr>
        <w:t>ИЗМЕНЕНИЕ</w:t>
      </w:r>
    </w:p>
    <w:p w:rsidR="00277A22" w:rsidRPr="00277A22" w:rsidRDefault="00277A22" w:rsidP="00277A22">
      <w:pPr>
        <w:widowControl w:val="0"/>
        <w:autoSpaceDE w:val="0"/>
        <w:autoSpaceDN w:val="0"/>
        <w:adjustRightInd w:val="0"/>
        <w:jc w:val="center"/>
        <w:rPr>
          <w:sz w:val="17"/>
          <w:szCs w:val="17"/>
        </w:rPr>
      </w:pPr>
      <w:r w:rsidRPr="00277A22">
        <w:rPr>
          <w:sz w:val="17"/>
          <w:szCs w:val="17"/>
        </w:rPr>
        <w:t>ведомственной структуры расходов</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 бюджета </w:t>
      </w:r>
      <w:proofErr w:type="gramStart"/>
      <w:r w:rsidRPr="00277A22">
        <w:rPr>
          <w:sz w:val="17"/>
          <w:szCs w:val="17"/>
        </w:rPr>
        <w:t>Большесундырского  сельского</w:t>
      </w:r>
      <w:proofErr w:type="gramEnd"/>
      <w:r w:rsidRPr="00277A22">
        <w:rPr>
          <w:sz w:val="17"/>
          <w:szCs w:val="17"/>
        </w:rPr>
        <w:t xml:space="preserve"> поселения</w:t>
      </w:r>
    </w:p>
    <w:p w:rsidR="00277A22" w:rsidRPr="00277A22" w:rsidRDefault="00277A22" w:rsidP="00277A22">
      <w:pPr>
        <w:widowControl w:val="0"/>
        <w:autoSpaceDE w:val="0"/>
        <w:autoSpaceDN w:val="0"/>
        <w:adjustRightInd w:val="0"/>
        <w:jc w:val="center"/>
        <w:rPr>
          <w:sz w:val="17"/>
          <w:szCs w:val="17"/>
        </w:rPr>
      </w:pPr>
      <w:r w:rsidRPr="00277A22">
        <w:rPr>
          <w:sz w:val="17"/>
          <w:szCs w:val="17"/>
        </w:rPr>
        <w:t>Моргаушского района Чувашской Республики на 2021 год,</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предусмотренного приложениями 10,10.1,10.2 к  </w:t>
      </w:r>
    </w:p>
    <w:p w:rsidR="00277A22" w:rsidRPr="00277A22" w:rsidRDefault="00277A22" w:rsidP="00277A22">
      <w:pPr>
        <w:widowControl w:val="0"/>
        <w:autoSpaceDE w:val="0"/>
        <w:autoSpaceDN w:val="0"/>
        <w:adjustRightInd w:val="0"/>
        <w:jc w:val="center"/>
        <w:rPr>
          <w:sz w:val="17"/>
          <w:szCs w:val="17"/>
        </w:rPr>
      </w:pPr>
      <w:r w:rsidRPr="00277A22">
        <w:rPr>
          <w:sz w:val="17"/>
          <w:szCs w:val="17"/>
        </w:rPr>
        <w:t>решению Собрания депутатов</w:t>
      </w:r>
    </w:p>
    <w:p w:rsidR="00277A22" w:rsidRPr="00277A22" w:rsidRDefault="00277A22" w:rsidP="00277A22">
      <w:pPr>
        <w:widowControl w:val="0"/>
        <w:autoSpaceDE w:val="0"/>
        <w:autoSpaceDN w:val="0"/>
        <w:adjustRightInd w:val="0"/>
        <w:jc w:val="center"/>
        <w:rPr>
          <w:sz w:val="17"/>
          <w:szCs w:val="17"/>
        </w:rPr>
      </w:pPr>
      <w:proofErr w:type="gramStart"/>
      <w:r w:rsidRPr="00277A22">
        <w:rPr>
          <w:sz w:val="17"/>
          <w:szCs w:val="17"/>
        </w:rPr>
        <w:t>Большесундырского  сельского</w:t>
      </w:r>
      <w:proofErr w:type="gramEnd"/>
      <w:r w:rsidRPr="00277A22">
        <w:rPr>
          <w:sz w:val="17"/>
          <w:szCs w:val="17"/>
        </w:rPr>
        <w:t xml:space="preserve"> поселения Моргаушского района</w:t>
      </w:r>
    </w:p>
    <w:p w:rsidR="00277A22" w:rsidRPr="00277A22" w:rsidRDefault="00277A22" w:rsidP="00277A22">
      <w:pPr>
        <w:widowControl w:val="0"/>
        <w:autoSpaceDE w:val="0"/>
        <w:autoSpaceDN w:val="0"/>
        <w:adjustRightInd w:val="0"/>
        <w:jc w:val="center"/>
        <w:rPr>
          <w:sz w:val="17"/>
          <w:szCs w:val="17"/>
        </w:rPr>
      </w:pPr>
      <w:r w:rsidRPr="00277A22">
        <w:rPr>
          <w:sz w:val="17"/>
          <w:szCs w:val="17"/>
        </w:rPr>
        <w:t xml:space="preserve">Чувашской Республики «О бюджете </w:t>
      </w:r>
      <w:proofErr w:type="gramStart"/>
      <w:r w:rsidRPr="00277A22">
        <w:rPr>
          <w:sz w:val="17"/>
          <w:szCs w:val="17"/>
        </w:rPr>
        <w:t>Большесундырского  сельского</w:t>
      </w:r>
      <w:proofErr w:type="gramEnd"/>
    </w:p>
    <w:p w:rsidR="00277A22" w:rsidRPr="00277A22" w:rsidRDefault="00277A22" w:rsidP="00277A22">
      <w:pPr>
        <w:widowControl w:val="0"/>
        <w:autoSpaceDE w:val="0"/>
        <w:autoSpaceDN w:val="0"/>
        <w:adjustRightInd w:val="0"/>
        <w:jc w:val="center"/>
        <w:rPr>
          <w:sz w:val="17"/>
          <w:szCs w:val="17"/>
        </w:rPr>
      </w:pPr>
      <w:r w:rsidRPr="00277A22">
        <w:rPr>
          <w:sz w:val="17"/>
          <w:szCs w:val="17"/>
        </w:rPr>
        <w:t>поселения Моргаушского района Чувашской Республики</w:t>
      </w:r>
    </w:p>
    <w:p w:rsidR="00277A22" w:rsidRPr="00277A22" w:rsidRDefault="00277A22" w:rsidP="00277A22">
      <w:pPr>
        <w:widowControl w:val="0"/>
        <w:autoSpaceDE w:val="0"/>
        <w:autoSpaceDN w:val="0"/>
        <w:adjustRightInd w:val="0"/>
        <w:jc w:val="center"/>
        <w:rPr>
          <w:sz w:val="17"/>
          <w:szCs w:val="17"/>
        </w:rPr>
      </w:pPr>
      <w:r w:rsidRPr="00277A22">
        <w:rPr>
          <w:sz w:val="17"/>
          <w:szCs w:val="17"/>
        </w:rPr>
        <w:t>на 2021 год и плановый период 2022 и 2023 годов»</w:t>
      </w:r>
    </w:p>
    <w:p w:rsidR="00277A22" w:rsidRPr="00277A22" w:rsidRDefault="00277A22" w:rsidP="00277A22">
      <w:pPr>
        <w:widowControl w:val="0"/>
        <w:autoSpaceDE w:val="0"/>
        <w:autoSpaceDN w:val="0"/>
        <w:adjustRightInd w:val="0"/>
        <w:ind w:firstLine="720"/>
        <w:jc w:val="right"/>
        <w:rPr>
          <w:sz w:val="17"/>
          <w:szCs w:val="17"/>
        </w:rPr>
      </w:pPr>
      <w:r w:rsidRPr="00277A22">
        <w:rPr>
          <w:sz w:val="17"/>
          <w:szCs w:val="17"/>
        </w:rPr>
        <w:t>(</w:t>
      </w:r>
      <w:proofErr w:type="spellStart"/>
      <w:r w:rsidRPr="00277A22">
        <w:rPr>
          <w:sz w:val="17"/>
          <w:szCs w:val="17"/>
        </w:rPr>
        <w:t>тыс.руб</w:t>
      </w:r>
      <w:proofErr w:type="spellEnd"/>
      <w:r w:rsidRPr="00277A22">
        <w:rPr>
          <w:sz w:val="17"/>
          <w:szCs w:val="17"/>
        </w:rPr>
        <w:t>.)</w:t>
      </w:r>
    </w:p>
    <w:tbl>
      <w:tblPr>
        <w:tblW w:w="0" w:type="auto"/>
        <w:tblInd w:w="294" w:type="dxa"/>
        <w:tblLayout w:type="fixed"/>
        <w:tblLook w:val="0000" w:firstRow="0" w:lastRow="0" w:firstColumn="0" w:lastColumn="0" w:noHBand="0" w:noVBand="0"/>
      </w:tblPr>
      <w:tblGrid>
        <w:gridCol w:w="4536"/>
        <w:gridCol w:w="567"/>
        <w:gridCol w:w="567"/>
        <w:gridCol w:w="709"/>
        <w:gridCol w:w="1559"/>
        <w:gridCol w:w="709"/>
        <w:gridCol w:w="1275"/>
      </w:tblGrid>
      <w:tr w:rsidR="00277A22" w:rsidRPr="00277A22" w:rsidTr="00225D1B">
        <w:trPr>
          <w:trHeight w:val="380"/>
        </w:trPr>
        <w:tc>
          <w:tcPr>
            <w:tcW w:w="45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sz w:val="17"/>
                <w:szCs w:val="17"/>
              </w:rPr>
              <w:t>Наименование</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jc w:val="center"/>
              <w:rPr>
                <w:sz w:val="17"/>
                <w:szCs w:val="17"/>
              </w:rPr>
            </w:pPr>
            <w:r w:rsidRPr="00277A22">
              <w:rPr>
                <w:sz w:val="17"/>
                <w:szCs w:val="17"/>
              </w:rPr>
              <w:t>Главный распорядитель</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jc w:val="center"/>
              <w:rPr>
                <w:sz w:val="17"/>
                <w:szCs w:val="17"/>
              </w:rPr>
            </w:pPr>
            <w:r w:rsidRPr="00277A22">
              <w:rPr>
                <w:sz w:val="17"/>
                <w:szCs w:val="17"/>
              </w:rPr>
              <w:t>Раздел</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jc w:val="center"/>
              <w:rPr>
                <w:sz w:val="17"/>
                <w:szCs w:val="17"/>
              </w:rPr>
            </w:pPr>
            <w:r w:rsidRPr="00277A22">
              <w:rPr>
                <w:sz w:val="17"/>
                <w:szCs w:val="17"/>
              </w:rPr>
              <w:t>Подраздел</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jc w:val="center"/>
              <w:rPr>
                <w:sz w:val="17"/>
                <w:szCs w:val="17"/>
              </w:rPr>
            </w:pPr>
            <w:r w:rsidRPr="00277A22">
              <w:rPr>
                <w:sz w:val="17"/>
                <w:szCs w:val="17"/>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22" w:rsidRPr="00277A22" w:rsidRDefault="00277A22" w:rsidP="00277A22">
            <w:pPr>
              <w:jc w:val="center"/>
              <w:rPr>
                <w:sz w:val="17"/>
                <w:szCs w:val="17"/>
              </w:rPr>
            </w:pPr>
            <w:r w:rsidRPr="00277A22">
              <w:rPr>
                <w:sz w:val="17"/>
                <w:szCs w:val="17"/>
              </w:rPr>
              <w:t>Группа (группа и подгруппа) вида расходов</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sz w:val="17"/>
                <w:szCs w:val="17"/>
              </w:rPr>
              <w:t>Сумма (увеличение, уменьшение(-))</w:t>
            </w:r>
          </w:p>
        </w:tc>
      </w:tr>
      <w:tr w:rsidR="00277A22" w:rsidRPr="00277A22" w:rsidTr="00225D1B">
        <w:trPr>
          <w:trHeight w:val="1468"/>
        </w:trPr>
        <w:tc>
          <w:tcPr>
            <w:tcW w:w="45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jc w:val="center"/>
              <w:rPr>
                <w:sz w:val="17"/>
                <w:szCs w:val="17"/>
              </w:rPr>
            </w:pPr>
            <w:r w:rsidRPr="00277A22">
              <w:rPr>
                <w:sz w:val="17"/>
                <w:szCs w:val="17"/>
              </w:rPr>
              <w:t>изменение (</w:t>
            </w:r>
            <w:proofErr w:type="spellStart"/>
            <w:r w:rsidRPr="00277A22">
              <w:rPr>
                <w:sz w:val="17"/>
                <w:szCs w:val="17"/>
              </w:rPr>
              <w:t>увеличе-ние</w:t>
            </w:r>
            <w:proofErr w:type="spellEnd"/>
            <w:r w:rsidRPr="00277A22">
              <w:rPr>
                <w:sz w:val="17"/>
                <w:szCs w:val="17"/>
              </w:rPr>
              <w:t xml:space="preserve">, </w:t>
            </w:r>
            <w:proofErr w:type="spellStart"/>
            <w:r w:rsidRPr="00277A22">
              <w:rPr>
                <w:sz w:val="17"/>
                <w:szCs w:val="17"/>
              </w:rPr>
              <w:t>уменьше-ние</w:t>
            </w:r>
            <w:proofErr w:type="spellEnd"/>
            <w:r w:rsidRPr="00277A22">
              <w:rPr>
                <w:sz w:val="17"/>
                <w:szCs w:val="17"/>
              </w:rPr>
              <w:t xml:space="preserve"> (-))</w:t>
            </w:r>
          </w:p>
        </w:tc>
      </w:tr>
      <w:tr w:rsidR="00277A22" w:rsidRPr="00277A22" w:rsidTr="00225D1B">
        <w:trPr>
          <w:trHeight w:val="350"/>
        </w:trPr>
        <w:tc>
          <w:tcPr>
            <w:tcW w:w="4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sz w:val="17"/>
                <w:szCs w:val="17"/>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sz w:val="17"/>
                <w:szCs w:val="17"/>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sz w:val="17"/>
                <w:szCs w:val="17"/>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sz w:val="17"/>
                <w:szCs w:val="17"/>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sz w:val="17"/>
                <w:szCs w:val="17"/>
              </w:rPr>
              <w:t>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sz w:val="17"/>
                <w:szCs w:val="17"/>
              </w:rPr>
              <w:t>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22" w:rsidRPr="00277A22" w:rsidRDefault="00277A22" w:rsidP="00277A22">
            <w:pPr>
              <w:rPr>
                <w:sz w:val="17"/>
                <w:szCs w:val="17"/>
              </w:rPr>
            </w:pPr>
            <w:r w:rsidRPr="00277A22">
              <w:rPr>
                <w:sz w:val="17"/>
                <w:szCs w:val="17"/>
              </w:rPr>
              <w:t>7</w:t>
            </w:r>
          </w:p>
        </w:tc>
      </w:tr>
      <w:tr w:rsidR="00277A22" w:rsidRPr="00277A22" w:rsidTr="00225D1B">
        <w:trPr>
          <w:trHeight w:val="288"/>
        </w:trPr>
        <w:tc>
          <w:tcPr>
            <w:tcW w:w="4536" w:type="dxa"/>
            <w:tcMar>
              <w:top w:w="0" w:type="dxa"/>
              <w:left w:w="0" w:type="dxa"/>
              <w:bottom w:w="0" w:type="dxa"/>
              <w:right w:w="0" w:type="dxa"/>
            </w:tcMar>
            <w:vAlign w:val="center"/>
          </w:tcPr>
          <w:p w:rsidR="00277A22" w:rsidRPr="00277A22" w:rsidRDefault="00277A22" w:rsidP="00277A22">
            <w:pPr>
              <w:rPr>
                <w:sz w:val="17"/>
                <w:szCs w:val="17"/>
              </w:rPr>
            </w:pPr>
          </w:p>
        </w:tc>
        <w:tc>
          <w:tcPr>
            <w:tcW w:w="567" w:type="dxa"/>
            <w:tcMar>
              <w:top w:w="0" w:type="dxa"/>
              <w:left w:w="0" w:type="dxa"/>
              <w:bottom w:w="0" w:type="dxa"/>
              <w:right w:w="0" w:type="dxa"/>
            </w:tcMar>
            <w:vAlign w:val="center"/>
          </w:tcPr>
          <w:p w:rsidR="00277A22" w:rsidRPr="00277A22" w:rsidRDefault="00277A22" w:rsidP="00277A22">
            <w:pPr>
              <w:rPr>
                <w:sz w:val="17"/>
                <w:szCs w:val="17"/>
              </w:rPr>
            </w:pPr>
          </w:p>
        </w:tc>
        <w:tc>
          <w:tcPr>
            <w:tcW w:w="567" w:type="dxa"/>
            <w:tcMar>
              <w:top w:w="0" w:type="dxa"/>
              <w:left w:w="0" w:type="dxa"/>
              <w:bottom w:w="0" w:type="dxa"/>
              <w:right w:w="0" w:type="dxa"/>
            </w:tcMar>
            <w:vAlign w:val="center"/>
          </w:tcPr>
          <w:p w:rsidR="00277A22" w:rsidRPr="00277A22" w:rsidRDefault="00277A22" w:rsidP="00277A22">
            <w:pPr>
              <w:rPr>
                <w:sz w:val="17"/>
                <w:szCs w:val="17"/>
              </w:rPr>
            </w:pPr>
          </w:p>
        </w:tc>
        <w:tc>
          <w:tcPr>
            <w:tcW w:w="709" w:type="dxa"/>
            <w:tcMar>
              <w:top w:w="0" w:type="dxa"/>
              <w:left w:w="0" w:type="dxa"/>
              <w:bottom w:w="0" w:type="dxa"/>
              <w:right w:w="0" w:type="dxa"/>
            </w:tcMar>
            <w:vAlign w:val="center"/>
          </w:tcPr>
          <w:p w:rsidR="00277A22" w:rsidRPr="00277A22" w:rsidRDefault="00277A22" w:rsidP="00277A22">
            <w:pPr>
              <w:rPr>
                <w:sz w:val="17"/>
                <w:szCs w:val="17"/>
              </w:rPr>
            </w:pPr>
          </w:p>
        </w:tc>
        <w:tc>
          <w:tcPr>
            <w:tcW w:w="1559" w:type="dxa"/>
            <w:tcMar>
              <w:top w:w="0" w:type="dxa"/>
              <w:left w:w="0" w:type="dxa"/>
              <w:bottom w:w="0" w:type="dxa"/>
              <w:right w:w="0" w:type="dxa"/>
            </w:tcMar>
            <w:vAlign w:val="center"/>
          </w:tcPr>
          <w:p w:rsidR="00277A22" w:rsidRPr="00277A22" w:rsidRDefault="00277A22" w:rsidP="00277A22">
            <w:pPr>
              <w:rPr>
                <w:sz w:val="17"/>
                <w:szCs w:val="17"/>
              </w:rPr>
            </w:pPr>
          </w:p>
        </w:tc>
        <w:tc>
          <w:tcPr>
            <w:tcW w:w="709" w:type="dxa"/>
            <w:tcMar>
              <w:top w:w="0" w:type="dxa"/>
              <w:left w:w="0" w:type="dxa"/>
              <w:bottom w:w="0" w:type="dxa"/>
              <w:right w:w="0" w:type="dxa"/>
            </w:tcMar>
            <w:vAlign w:val="center"/>
          </w:tcPr>
          <w:p w:rsidR="00277A22" w:rsidRPr="00277A22" w:rsidRDefault="00277A22" w:rsidP="00277A22">
            <w:pPr>
              <w:rPr>
                <w:sz w:val="17"/>
                <w:szCs w:val="17"/>
              </w:rPr>
            </w:pPr>
          </w:p>
        </w:tc>
        <w:tc>
          <w:tcPr>
            <w:tcW w:w="1275" w:type="dxa"/>
            <w:tcMar>
              <w:top w:w="0" w:type="dxa"/>
              <w:left w:w="0" w:type="dxa"/>
              <w:bottom w:w="0" w:type="dxa"/>
              <w:right w:w="0" w:type="dxa"/>
            </w:tcMar>
            <w:vAlign w:val="center"/>
          </w:tcPr>
          <w:p w:rsidR="00277A22" w:rsidRPr="00277A22" w:rsidRDefault="00277A22" w:rsidP="00277A22">
            <w:pPr>
              <w:rPr>
                <w:sz w:val="17"/>
                <w:szCs w:val="17"/>
              </w:rPr>
            </w:pPr>
          </w:p>
        </w:tc>
      </w:tr>
      <w:tr w:rsidR="00277A22" w:rsidRPr="00277A22" w:rsidTr="00225D1B">
        <w:trPr>
          <w:trHeight w:val="288"/>
        </w:trPr>
        <w:tc>
          <w:tcPr>
            <w:tcW w:w="4536" w:type="dxa"/>
            <w:tcMar>
              <w:top w:w="0" w:type="dxa"/>
              <w:left w:w="100" w:type="dxa"/>
              <w:bottom w:w="0" w:type="dxa"/>
              <w:right w:w="0" w:type="dxa"/>
            </w:tcMar>
          </w:tcPr>
          <w:p w:rsidR="00277A22" w:rsidRPr="00277A22" w:rsidRDefault="00277A22" w:rsidP="00277A22">
            <w:pPr>
              <w:rPr>
                <w:sz w:val="17"/>
                <w:szCs w:val="17"/>
              </w:rPr>
            </w:pPr>
            <w:r w:rsidRPr="00277A22">
              <w:rPr>
                <w:b/>
                <w:bCs/>
                <w:sz w:val="17"/>
                <w:szCs w:val="17"/>
              </w:rPr>
              <w:lastRenderedPageBreak/>
              <w:t>Всего</w:t>
            </w:r>
          </w:p>
        </w:tc>
        <w:tc>
          <w:tcPr>
            <w:tcW w:w="567" w:type="dxa"/>
            <w:tcMar>
              <w:top w:w="0" w:type="dxa"/>
              <w:left w:w="100" w:type="dxa"/>
              <w:bottom w:w="0" w:type="dxa"/>
              <w:right w:w="0" w:type="dxa"/>
            </w:tcMar>
          </w:tcPr>
          <w:p w:rsidR="00277A22" w:rsidRPr="00277A22" w:rsidRDefault="00277A22" w:rsidP="00277A22">
            <w:pPr>
              <w:rPr>
                <w:sz w:val="17"/>
                <w:szCs w:val="17"/>
              </w:rPr>
            </w:pPr>
          </w:p>
        </w:tc>
        <w:tc>
          <w:tcPr>
            <w:tcW w:w="567" w:type="dxa"/>
            <w:tcMar>
              <w:top w:w="0" w:type="dxa"/>
              <w:left w:w="0" w:type="dxa"/>
              <w:bottom w:w="0" w:type="dxa"/>
              <w:right w:w="0" w:type="dxa"/>
            </w:tcMar>
            <w:vAlign w:val="bottom"/>
          </w:tcPr>
          <w:p w:rsidR="00277A22" w:rsidRPr="00277A22" w:rsidRDefault="00277A22" w:rsidP="00277A22">
            <w:pPr>
              <w:rPr>
                <w:sz w:val="17"/>
                <w:szCs w:val="17"/>
              </w:rPr>
            </w:pPr>
          </w:p>
        </w:tc>
        <w:tc>
          <w:tcPr>
            <w:tcW w:w="709" w:type="dxa"/>
            <w:tcMar>
              <w:top w:w="0" w:type="dxa"/>
              <w:left w:w="0" w:type="dxa"/>
              <w:bottom w:w="0" w:type="dxa"/>
              <w:right w:w="0" w:type="dxa"/>
            </w:tcMar>
            <w:vAlign w:val="bottom"/>
          </w:tcPr>
          <w:p w:rsidR="00277A22" w:rsidRPr="00277A22" w:rsidRDefault="00277A22" w:rsidP="00277A22">
            <w:pPr>
              <w:rPr>
                <w:sz w:val="17"/>
                <w:szCs w:val="17"/>
              </w:rPr>
            </w:pPr>
          </w:p>
        </w:tc>
        <w:tc>
          <w:tcPr>
            <w:tcW w:w="1559" w:type="dxa"/>
            <w:tcMar>
              <w:top w:w="0" w:type="dxa"/>
              <w:left w:w="0" w:type="dxa"/>
              <w:bottom w:w="0" w:type="dxa"/>
              <w:right w:w="0" w:type="dxa"/>
            </w:tcMar>
            <w:vAlign w:val="bottom"/>
          </w:tcPr>
          <w:p w:rsidR="00277A22" w:rsidRPr="00277A22" w:rsidRDefault="00277A22" w:rsidP="00277A22">
            <w:pPr>
              <w:rPr>
                <w:sz w:val="17"/>
                <w:szCs w:val="17"/>
              </w:rPr>
            </w:pPr>
          </w:p>
        </w:tc>
        <w:tc>
          <w:tcPr>
            <w:tcW w:w="709" w:type="dxa"/>
            <w:tcMar>
              <w:top w:w="0" w:type="dxa"/>
              <w:left w:w="0" w:type="dxa"/>
              <w:bottom w:w="0" w:type="dxa"/>
              <w:right w:w="0" w:type="dxa"/>
            </w:tcMar>
            <w:vAlign w:val="bottom"/>
          </w:tcPr>
          <w:p w:rsidR="00277A22" w:rsidRPr="00277A22" w:rsidRDefault="00277A22" w:rsidP="00277A22">
            <w:pPr>
              <w:rPr>
                <w:sz w:val="17"/>
                <w:szCs w:val="17"/>
              </w:rPr>
            </w:pPr>
          </w:p>
        </w:tc>
        <w:tc>
          <w:tcPr>
            <w:tcW w:w="1275" w:type="dxa"/>
            <w:tcMar>
              <w:top w:w="0" w:type="dxa"/>
              <w:left w:w="0" w:type="dxa"/>
              <w:bottom w:w="0" w:type="dxa"/>
              <w:right w:w="0" w:type="dxa"/>
            </w:tcMar>
            <w:vAlign w:val="bottom"/>
          </w:tcPr>
          <w:p w:rsidR="00277A22" w:rsidRPr="00277A22" w:rsidRDefault="00277A22" w:rsidP="00277A22">
            <w:pPr>
              <w:rPr>
                <w:sz w:val="17"/>
                <w:szCs w:val="17"/>
              </w:rPr>
            </w:pPr>
            <w:r w:rsidRPr="00277A22">
              <w:rPr>
                <w:b/>
                <w:bCs/>
                <w:sz w:val="17"/>
                <w:szCs w:val="17"/>
              </w:rPr>
              <w:t>10,9</w:t>
            </w:r>
          </w:p>
        </w:tc>
      </w:tr>
      <w:tr w:rsidR="00277A22" w:rsidRPr="00277A22" w:rsidTr="00225D1B">
        <w:trPr>
          <w:trHeight w:val="288"/>
        </w:trPr>
        <w:tc>
          <w:tcPr>
            <w:tcW w:w="4536" w:type="dxa"/>
            <w:shd w:val="clear" w:color="auto" w:fill="FFFFFF"/>
            <w:tcMar>
              <w:top w:w="0" w:type="dxa"/>
              <w:left w:w="100" w:type="dxa"/>
              <w:bottom w:w="0" w:type="dxa"/>
              <w:right w:w="0" w:type="dxa"/>
            </w:tcMar>
          </w:tcPr>
          <w:p w:rsidR="00277A22" w:rsidRPr="00277A22" w:rsidRDefault="00277A22" w:rsidP="00277A22">
            <w:pPr>
              <w:rPr>
                <w:sz w:val="17"/>
                <w:szCs w:val="17"/>
              </w:rPr>
            </w:pPr>
            <w:r w:rsidRPr="00277A22">
              <w:rPr>
                <w:b/>
                <w:bCs/>
                <w:sz w:val="17"/>
                <w:szCs w:val="17"/>
              </w:rPr>
              <w:t>Администрация Большесундырского сельского поселения Моргаушского района Чувашской Республики</w:t>
            </w:r>
          </w:p>
        </w:tc>
        <w:tc>
          <w:tcPr>
            <w:tcW w:w="567" w:type="dxa"/>
            <w:tcMar>
              <w:top w:w="0" w:type="dxa"/>
              <w:left w:w="100" w:type="dxa"/>
              <w:bottom w:w="0" w:type="dxa"/>
              <w:right w:w="0" w:type="dxa"/>
            </w:tcMar>
            <w:vAlign w:val="bottom"/>
          </w:tcPr>
          <w:p w:rsidR="00277A22" w:rsidRPr="00277A22" w:rsidRDefault="00277A22" w:rsidP="00277A22">
            <w:pPr>
              <w:rPr>
                <w:sz w:val="17"/>
                <w:szCs w:val="17"/>
              </w:rPr>
            </w:pPr>
            <w:r w:rsidRPr="00277A22">
              <w:rPr>
                <w:b/>
                <w:bCs/>
                <w:sz w:val="17"/>
                <w:szCs w:val="17"/>
              </w:rPr>
              <w:t>993</w:t>
            </w:r>
          </w:p>
        </w:tc>
        <w:tc>
          <w:tcPr>
            <w:tcW w:w="567" w:type="dxa"/>
            <w:tcMar>
              <w:top w:w="0" w:type="dxa"/>
              <w:left w:w="0" w:type="dxa"/>
              <w:bottom w:w="0" w:type="dxa"/>
              <w:right w:w="0" w:type="dxa"/>
            </w:tcMar>
            <w:vAlign w:val="bottom"/>
          </w:tcPr>
          <w:p w:rsidR="00277A22" w:rsidRPr="00277A22" w:rsidRDefault="00277A22" w:rsidP="00277A22">
            <w:pPr>
              <w:rPr>
                <w:sz w:val="17"/>
                <w:szCs w:val="17"/>
              </w:rPr>
            </w:pPr>
          </w:p>
        </w:tc>
        <w:tc>
          <w:tcPr>
            <w:tcW w:w="709" w:type="dxa"/>
            <w:tcMar>
              <w:top w:w="0" w:type="dxa"/>
              <w:left w:w="0" w:type="dxa"/>
              <w:bottom w:w="0" w:type="dxa"/>
              <w:right w:w="0" w:type="dxa"/>
            </w:tcMar>
            <w:vAlign w:val="bottom"/>
          </w:tcPr>
          <w:p w:rsidR="00277A22" w:rsidRPr="00277A22" w:rsidRDefault="00277A22" w:rsidP="00277A22">
            <w:pPr>
              <w:rPr>
                <w:sz w:val="17"/>
                <w:szCs w:val="17"/>
              </w:rPr>
            </w:pPr>
          </w:p>
        </w:tc>
        <w:tc>
          <w:tcPr>
            <w:tcW w:w="1559" w:type="dxa"/>
            <w:tcMar>
              <w:top w:w="0" w:type="dxa"/>
              <w:left w:w="0" w:type="dxa"/>
              <w:bottom w:w="0" w:type="dxa"/>
              <w:right w:w="0" w:type="dxa"/>
            </w:tcMar>
            <w:vAlign w:val="bottom"/>
          </w:tcPr>
          <w:p w:rsidR="00277A22" w:rsidRPr="00277A22" w:rsidRDefault="00277A22" w:rsidP="00277A22">
            <w:pPr>
              <w:rPr>
                <w:sz w:val="17"/>
                <w:szCs w:val="17"/>
              </w:rPr>
            </w:pPr>
          </w:p>
        </w:tc>
        <w:tc>
          <w:tcPr>
            <w:tcW w:w="709" w:type="dxa"/>
            <w:tcMar>
              <w:top w:w="0" w:type="dxa"/>
              <w:left w:w="0" w:type="dxa"/>
              <w:bottom w:w="0" w:type="dxa"/>
              <w:right w:w="0" w:type="dxa"/>
            </w:tcMar>
            <w:vAlign w:val="bottom"/>
          </w:tcPr>
          <w:p w:rsidR="00277A22" w:rsidRPr="00277A22" w:rsidRDefault="00277A22" w:rsidP="00277A22">
            <w:pPr>
              <w:rPr>
                <w:sz w:val="17"/>
                <w:szCs w:val="17"/>
              </w:rPr>
            </w:pPr>
          </w:p>
        </w:tc>
        <w:tc>
          <w:tcPr>
            <w:tcW w:w="1275" w:type="dxa"/>
            <w:tcMar>
              <w:top w:w="0" w:type="dxa"/>
              <w:left w:w="0" w:type="dxa"/>
              <w:bottom w:w="0" w:type="dxa"/>
              <w:right w:w="0" w:type="dxa"/>
            </w:tcMar>
            <w:vAlign w:val="bottom"/>
          </w:tcPr>
          <w:p w:rsidR="00277A22" w:rsidRPr="00277A22" w:rsidRDefault="00277A22" w:rsidP="00277A22">
            <w:pPr>
              <w:rPr>
                <w:sz w:val="17"/>
                <w:szCs w:val="17"/>
              </w:rPr>
            </w:pPr>
            <w:r w:rsidRPr="00277A22">
              <w:rPr>
                <w:b/>
                <w:bCs/>
                <w:sz w:val="17"/>
                <w:szCs w:val="17"/>
              </w:rPr>
              <w:t>10,9</w:t>
            </w:r>
          </w:p>
        </w:tc>
      </w:tr>
      <w:tr w:rsidR="00277A22" w:rsidRPr="00277A22" w:rsidTr="00225D1B">
        <w:trPr>
          <w:trHeight w:val="288"/>
        </w:trPr>
        <w:tc>
          <w:tcPr>
            <w:tcW w:w="4536" w:type="dxa"/>
            <w:shd w:val="clear" w:color="auto" w:fill="FFFFFF"/>
            <w:tcMar>
              <w:top w:w="0" w:type="dxa"/>
              <w:left w:w="100" w:type="dxa"/>
              <w:bottom w:w="0" w:type="dxa"/>
              <w:right w:w="0" w:type="dxa"/>
            </w:tcMar>
          </w:tcPr>
          <w:p w:rsidR="00277A22" w:rsidRPr="00277A22" w:rsidRDefault="00277A22" w:rsidP="00277A22">
            <w:pPr>
              <w:rPr>
                <w:sz w:val="17"/>
                <w:szCs w:val="17"/>
              </w:rPr>
            </w:pPr>
            <w:r w:rsidRPr="00277A22">
              <w:rPr>
                <w:sz w:val="17"/>
                <w:szCs w:val="17"/>
              </w:rPr>
              <w:t>Общегосударственные вопросы</w:t>
            </w:r>
          </w:p>
        </w:tc>
        <w:tc>
          <w:tcPr>
            <w:tcW w:w="567" w:type="dxa"/>
            <w:tcMar>
              <w:top w:w="0" w:type="dxa"/>
              <w:left w:w="100" w:type="dxa"/>
              <w:bottom w:w="0" w:type="dxa"/>
              <w:right w:w="0" w:type="dxa"/>
            </w:tcMar>
            <w:vAlign w:val="bottom"/>
          </w:tcPr>
          <w:p w:rsidR="00277A22" w:rsidRPr="00277A22" w:rsidRDefault="00277A22" w:rsidP="00277A22">
            <w:pPr>
              <w:rPr>
                <w:sz w:val="17"/>
                <w:szCs w:val="17"/>
              </w:rPr>
            </w:pPr>
            <w:r w:rsidRPr="00277A22">
              <w:rPr>
                <w:sz w:val="17"/>
                <w:szCs w:val="17"/>
              </w:rPr>
              <w:t>993</w:t>
            </w:r>
          </w:p>
        </w:tc>
        <w:tc>
          <w:tcPr>
            <w:tcW w:w="567"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01</w:t>
            </w:r>
          </w:p>
        </w:tc>
        <w:tc>
          <w:tcPr>
            <w:tcW w:w="709" w:type="dxa"/>
            <w:tcMar>
              <w:top w:w="0" w:type="dxa"/>
              <w:left w:w="0" w:type="dxa"/>
              <w:bottom w:w="0" w:type="dxa"/>
              <w:right w:w="0" w:type="dxa"/>
            </w:tcMar>
            <w:vAlign w:val="bottom"/>
          </w:tcPr>
          <w:p w:rsidR="00277A22" w:rsidRPr="00277A22" w:rsidRDefault="00277A22" w:rsidP="00277A22">
            <w:pPr>
              <w:rPr>
                <w:sz w:val="17"/>
                <w:szCs w:val="17"/>
              </w:rPr>
            </w:pPr>
          </w:p>
        </w:tc>
        <w:tc>
          <w:tcPr>
            <w:tcW w:w="1559" w:type="dxa"/>
            <w:tcMar>
              <w:top w:w="0" w:type="dxa"/>
              <w:left w:w="0" w:type="dxa"/>
              <w:bottom w:w="0" w:type="dxa"/>
              <w:right w:w="0" w:type="dxa"/>
            </w:tcMar>
            <w:vAlign w:val="bottom"/>
          </w:tcPr>
          <w:p w:rsidR="00277A22" w:rsidRPr="00277A22" w:rsidRDefault="00277A22" w:rsidP="00277A22">
            <w:pPr>
              <w:rPr>
                <w:sz w:val="17"/>
                <w:szCs w:val="17"/>
              </w:rPr>
            </w:pPr>
          </w:p>
        </w:tc>
        <w:tc>
          <w:tcPr>
            <w:tcW w:w="709" w:type="dxa"/>
            <w:tcMar>
              <w:top w:w="0" w:type="dxa"/>
              <w:left w:w="0" w:type="dxa"/>
              <w:bottom w:w="0" w:type="dxa"/>
              <w:right w:w="0" w:type="dxa"/>
            </w:tcMar>
            <w:vAlign w:val="bottom"/>
          </w:tcPr>
          <w:p w:rsidR="00277A22" w:rsidRPr="00277A22" w:rsidRDefault="00277A22" w:rsidP="00277A22">
            <w:pPr>
              <w:rPr>
                <w:sz w:val="17"/>
                <w:szCs w:val="17"/>
              </w:rPr>
            </w:pPr>
          </w:p>
        </w:tc>
        <w:tc>
          <w:tcPr>
            <w:tcW w:w="1275"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10,9</w:t>
            </w:r>
          </w:p>
        </w:tc>
      </w:tr>
      <w:tr w:rsidR="00277A22" w:rsidRPr="00277A22" w:rsidTr="00225D1B">
        <w:trPr>
          <w:trHeight w:val="288"/>
        </w:trPr>
        <w:tc>
          <w:tcPr>
            <w:tcW w:w="4536" w:type="dxa"/>
            <w:shd w:val="clear" w:color="auto" w:fill="FFFFFF"/>
            <w:tcMar>
              <w:top w:w="0" w:type="dxa"/>
              <w:left w:w="100" w:type="dxa"/>
              <w:bottom w:w="0" w:type="dxa"/>
              <w:right w:w="0" w:type="dxa"/>
            </w:tcMar>
          </w:tcPr>
          <w:p w:rsidR="00277A22" w:rsidRPr="00277A22" w:rsidRDefault="00277A22" w:rsidP="00277A22">
            <w:pPr>
              <w:rPr>
                <w:sz w:val="17"/>
                <w:szCs w:val="17"/>
              </w:rPr>
            </w:pPr>
            <w:r w:rsidRPr="00277A22">
              <w:rPr>
                <w:sz w:val="17"/>
                <w:szCs w:val="17"/>
              </w:rPr>
              <w:t>Обеспечение проведения выборов и референдумов</w:t>
            </w:r>
          </w:p>
        </w:tc>
        <w:tc>
          <w:tcPr>
            <w:tcW w:w="567" w:type="dxa"/>
            <w:tcMar>
              <w:top w:w="0" w:type="dxa"/>
              <w:left w:w="100" w:type="dxa"/>
              <w:bottom w:w="0" w:type="dxa"/>
              <w:right w:w="0" w:type="dxa"/>
            </w:tcMar>
            <w:vAlign w:val="bottom"/>
          </w:tcPr>
          <w:p w:rsidR="00277A22" w:rsidRPr="00277A22" w:rsidRDefault="00277A22" w:rsidP="00277A22">
            <w:pPr>
              <w:rPr>
                <w:sz w:val="17"/>
                <w:szCs w:val="17"/>
              </w:rPr>
            </w:pPr>
            <w:r w:rsidRPr="00277A22">
              <w:rPr>
                <w:sz w:val="17"/>
                <w:szCs w:val="17"/>
              </w:rPr>
              <w:t>993</w:t>
            </w:r>
          </w:p>
        </w:tc>
        <w:tc>
          <w:tcPr>
            <w:tcW w:w="567"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01</w:t>
            </w:r>
          </w:p>
        </w:tc>
        <w:tc>
          <w:tcPr>
            <w:tcW w:w="70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07</w:t>
            </w:r>
          </w:p>
        </w:tc>
        <w:tc>
          <w:tcPr>
            <w:tcW w:w="1559" w:type="dxa"/>
            <w:tcMar>
              <w:top w:w="0" w:type="dxa"/>
              <w:left w:w="0" w:type="dxa"/>
              <w:bottom w:w="0" w:type="dxa"/>
              <w:right w:w="0" w:type="dxa"/>
            </w:tcMar>
            <w:vAlign w:val="bottom"/>
          </w:tcPr>
          <w:p w:rsidR="00277A22" w:rsidRPr="00277A22" w:rsidRDefault="00277A22" w:rsidP="00277A22">
            <w:pPr>
              <w:rPr>
                <w:sz w:val="17"/>
                <w:szCs w:val="17"/>
              </w:rPr>
            </w:pPr>
          </w:p>
        </w:tc>
        <w:tc>
          <w:tcPr>
            <w:tcW w:w="709" w:type="dxa"/>
            <w:tcMar>
              <w:top w:w="0" w:type="dxa"/>
              <w:left w:w="0" w:type="dxa"/>
              <w:bottom w:w="0" w:type="dxa"/>
              <w:right w:w="0" w:type="dxa"/>
            </w:tcMar>
            <w:vAlign w:val="bottom"/>
          </w:tcPr>
          <w:p w:rsidR="00277A22" w:rsidRPr="00277A22" w:rsidRDefault="00277A22" w:rsidP="00277A22">
            <w:pPr>
              <w:rPr>
                <w:sz w:val="17"/>
                <w:szCs w:val="17"/>
              </w:rPr>
            </w:pPr>
          </w:p>
        </w:tc>
        <w:tc>
          <w:tcPr>
            <w:tcW w:w="1275"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10,9</w:t>
            </w:r>
          </w:p>
        </w:tc>
      </w:tr>
      <w:tr w:rsidR="00277A22" w:rsidRPr="00277A22" w:rsidTr="00225D1B">
        <w:trPr>
          <w:trHeight w:val="288"/>
        </w:trPr>
        <w:tc>
          <w:tcPr>
            <w:tcW w:w="4536" w:type="dxa"/>
            <w:shd w:val="clear" w:color="auto" w:fill="FFFFFF"/>
            <w:tcMar>
              <w:top w:w="0" w:type="dxa"/>
              <w:left w:w="100" w:type="dxa"/>
              <w:bottom w:w="0" w:type="dxa"/>
              <w:right w:w="0" w:type="dxa"/>
            </w:tcMar>
          </w:tcPr>
          <w:p w:rsidR="00277A22" w:rsidRPr="00277A22" w:rsidRDefault="00277A22" w:rsidP="00277A22">
            <w:pPr>
              <w:rPr>
                <w:sz w:val="17"/>
                <w:szCs w:val="17"/>
              </w:rPr>
            </w:pPr>
            <w:r w:rsidRPr="00277A22">
              <w:rPr>
                <w:sz w:val="17"/>
                <w:szCs w:val="17"/>
              </w:rPr>
              <w:t xml:space="preserve">Муниципальная программа "Развитие потенциала муниципального управления" </w:t>
            </w:r>
          </w:p>
        </w:tc>
        <w:tc>
          <w:tcPr>
            <w:tcW w:w="567" w:type="dxa"/>
            <w:tcMar>
              <w:top w:w="0" w:type="dxa"/>
              <w:left w:w="100" w:type="dxa"/>
              <w:bottom w:w="0" w:type="dxa"/>
              <w:right w:w="0" w:type="dxa"/>
            </w:tcMar>
            <w:vAlign w:val="bottom"/>
          </w:tcPr>
          <w:p w:rsidR="00277A22" w:rsidRPr="00277A22" w:rsidRDefault="00277A22" w:rsidP="00277A22">
            <w:pPr>
              <w:rPr>
                <w:sz w:val="17"/>
                <w:szCs w:val="17"/>
              </w:rPr>
            </w:pPr>
            <w:r w:rsidRPr="00277A22">
              <w:rPr>
                <w:sz w:val="17"/>
                <w:szCs w:val="17"/>
              </w:rPr>
              <w:t>993</w:t>
            </w:r>
          </w:p>
        </w:tc>
        <w:tc>
          <w:tcPr>
            <w:tcW w:w="567"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01</w:t>
            </w:r>
          </w:p>
        </w:tc>
        <w:tc>
          <w:tcPr>
            <w:tcW w:w="70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07</w:t>
            </w:r>
          </w:p>
        </w:tc>
        <w:tc>
          <w:tcPr>
            <w:tcW w:w="155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Ч500000000</w:t>
            </w:r>
          </w:p>
        </w:tc>
        <w:tc>
          <w:tcPr>
            <w:tcW w:w="709" w:type="dxa"/>
            <w:tcMar>
              <w:top w:w="0" w:type="dxa"/>
              <w:left w:w="0" w:type="dxa"/>
              <w:bottom w:w="0" w:type="dxa"/>
              <w:right w:w="0" w:type="dxa"/>
            </w:tcMar>
            <w:vAlign w:val="bottom"/>
          </w:tcPr>
          <w:p w:rsidR="00277A22" w:rsidRPr="00277A22" w:rsidRDefault="00277A22" w:rsidP="00277A22">
            <w:pPr>
              <w:rPr>
                <w:sz w:val="17"/>
                <w:szCs w:val="17"/>
              </w:rPr>
            </w:pPr>
          </w:p>
        </w:tc>
        <w:tc>
          <w:tcPr>
            <w:tcW w:w="1275"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10,9</w:t>
            </w:r>
          </w:p>
        </w:tc>
      </w:tr>
      <w:tr w:rsidR="00277A22" w:rsidRPr="00277A22" w:rsidTr="00225D1B">
        <w:trPr>
          <w:trHeight w:val="288"/>
        </w:trPr>
        <w:tc>
          <w:tcPr>
            <w:tcW w:w="4536" w:type="dxa"/>
            <w:shd w:val="clear" w:color="auto" w:fill="FFFFFF"/>
            <w:tcMar>
              <w:top w:w="0" w:type="dxa"/>
              <w:left w:w="100" w:type="dxa"/>
              <w:bottom w:w="0" w:type="dxa"/>
              <w:right w:w="0" w:type="dxa"/>
            </w:tcMar>
          </w:tcPr>
          <w:p w:rsidR="00277A22" w:rsidRPr="00277A22" w:rsidRDefault="00277A22" w:rsidP="00277A22">
            <w:pPr>
              <w:rPr>
                <w:sz w:val="17"/>
                <w:szCs w:val="17"/>
              </w:rPr>
            </w:pPr>
            <w:r w:rsidRPr="00277A22">
              <w:rPr>
                <w:sz w:val="17"/>
                <w:szCs w:val="17"/>
              </w:rPr>
              <w:t>Обеспечение реализации муниципальной программы  "Развитие потенциала муниципального управления"</w:t>
            </w:r>
          </w:p>
        </w:tc>
        <w:tc>
          <w:tcPr>
            <w:tcW w:w="567" w:type="dxa"/>
            <w:tcMar>
              <w:top w:w="0" w:type="dxa"/>
              <w:left w:w="100" w:type="dxa"/>
              <w:bottom w:w="0" w:type="dxa"/>
              <w:right w:w="0" w:type="dxa"/>
            </w:tcMar>
            <w:vAlign w:val="bottom"/>
          </w:tcPr>
          <w:p w:rsidR="00277A22" w:rsidRPr="00277A22" w:rsidRDefault="00277A22" w:rsidP="00277A22">
            <w:pPr>
              <w:rPr>
                <w:sz w:val="17"/>
                <w:szCs w:val="17"/>
              </w:rPr>
            </w:pPr>
            <w:r w:rsidRPr="00277A22">
              <w:rPr>
                <w:sz w:val="17"/>
                <w:szCs w:val="17"/>
              </w:rPr>
              <w:t>993</w:t>
            </w:r>
          </w:p>
        </w:tc>
        <w:tc>
          <w:tcPr>
            <w:tcW w:w="567"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01</w:t>
            </w:r>
          </w:p>
        </w:tc>
        <w:tc>
          <w:tcPr>
            <w:tcW w:w="70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07</w:t>
            </w:r>
          </w:p>
        </w:tc>
        <w:tc>
          <w:tcPr>
            <w:tcW w:w="155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Ч5Э0000000</w:t>
            </w:r>
          </w:p>
        </w:tc>
        <w:tc>
          <w:tcPr>
            <w:tcW w:w="709" w:type="dxa"/>
            <w:tcMar>
              <w:top w:w="0" w:type="dxa"/>
              <w:left w:w="0" w:type="dxa"/>
              <w:bottom w:w="0" w:type="dxa"/>
              <w:right w:w="0" w:type="dxa"/>
            </w:tcMar>
            <w:vAlign w:val="bottom"/>
          </w:tcPr>
          <w:p w:rsidR="00277A22" w:rsidRPr="00277A22" w:rsidRDefault="00277A22" w:rsidP="00277A22">
            <w:pPr>
              <w:rPr>
                <w:sz w:val="17"/>
                <w:szCs w:val="17"/>
              </w:rPr>
            </w:pPr>
          </w:p>
        </w:tc>
        <w:tc>
          <w:tcPr>
            <w:tcW w:w="1275"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10,9</w:t>
            </w:r>
          </w:p>
        </w:tc>
      </w:tr>
      <w:tr w:rsidR="00277A22" w:rsidRPr="00277A22" w:rsidTr="00225D1B">
        <w:trPr>
          <w:trHeight w:val="288"/>
        </w:trPr>
        <w:tc>
          <w:tcPr>
            <w:tcW w:w="4536" w:type="dxa"/>
            <w:shd w:val="clear" w:color="auto" w:fill="FFFFFF"/>
            <w:tcMar>
              <w:top w:w="0" w:type="dxa"/>
              <w:left w:w="100" w:type="dxa"/>
              <w:bottom w:w="0" w:type="dxa"/>
              <w:right w:w="0" w:type="dxa"/>
            </w:tcMar>
          </w:tcPr>
          <w:p w:rsidR="00277A22" w:rsidRPr="00277A22" w:rsidRDefault="00277A22" w:rsidP="00277A22">
            <w:pPr>
              <w:rPr>
                <w:sz w:val="17"/>
                <w:szCs w:val="17"/>
              </w:rPr>
            </w:pPr>
            <w:r w:rsidRPr="00277A22">
              <w:rPr>
                <w:sz w:val="17"/>
                <w:szCs w:val="17"/>
              </w:rPr>
              <w:t>Основное мероприятие "</w:t>
            </w:r>
            <w:proofErr w:type="spellStart"/>
            <w:r w:rsidRPr="00277A22">
              <w:rPr>
                <w:sz w:val="17"/>
                <w:szCs w:val="17"/>
              </w:rPr>
              <w:t>Общепрограммные</w:t>
            </w:r>
            <w:proofErr w:type="spellEnd"/>
            <w:r w:rsidRPr="00277A22">
              <w:rPr>
                <w:sz w:val="17"/>
                <w:szCs w:val="17"/>
              </w:rPr>
              <w:t xml:space="preserve"> расходы"</w:t>
            </w:r>
          </w:p>
        </w:tc>
        <w:tc>
          <w:tcPr>
            <w:tcW w:w="567" w:type="dxa"/>
            <w:tcMar>
              <w:top w:w="0" w:type="dxa"/>
              <w:left w:w="100" w:type="dxa"/>
              <w:bottom w:w="0" w:type="dxa"/>
              <w:right w:w="0" w:type="dxa"/>
            </w:tcMar>
            <w:vAlign w:val="bottom"/>
          </w:tcPr>
          <w:p w:rsidR="00277A22" w:rsidRPr="00277A22" w:rsidRDefault="00277A22" w:rsidP="00277A22">
            <w:pPr>
              <w:rPr>
                <w:sz w:val="17"/>
                <w:szCs w:val="17"/>
              </w:rPr>
            </w:pPr>
            <w:r w:rsidRPr="00277A22">
              <w:rPr>
                <w:sz w:val="17"/>
                <w:szCs w:val="17"/>
              </w:rPr>
              <w:t>993</w:t>
            </w:r>
          </w:p>
        </w:tc>
        <w:tc>
          <w:tcPr>
            <w:tcW w:w="567"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01</w:t>
            </w:r>
          </w:p>
        </w:tc>
        <w:tc>
          <w:tcPr>
            <w:tcW w:w="70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07</w:t>
            </w:r>
          </w:p>
        </w:tc>
        <w:tc>
          <w:tcPr>
            <w:tcW w:w="155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Ч5Э0100000</w:t>
            </w:r>
          </w:p>
        </w:tc>
        <w:tc>
          <w:tcPr>
            <w:tcW w:w="709" w:type="dxa"/>
            <w:tcMar>
              <w:top w:w="0" w:type="dxa"/>
              <w:left w:w="0" w:type="dxa"/>
              <w:bottom w:w="0" w:type="dxa"/>
              <w:right w:w="0" w:type="dxa"/>
            </w:tcMar>
            <w:vAlign w:val="bottom"/>
          </w:tcPr>
          <w:p w:rsidR="00277A22" w:rsidRPr="00277A22" w:rsidRDefault="00277A22" w:rsidP="00277A22">
            <w:pPr>
              <w:rPr>
                <w:sz w:val="17"/>
                <w:szCs w:val="17"/>
              </w:rPr>
            </w:pPr>
          </w:p>
        </w:tc>
        <w:tc>
          <w:tcPr>
            <w:tcW w:w="1275"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10,9</w:t>
            </w:r>
          </w:p>
        </w:tc>
      </w:tr>
      <w:tr w:rsidR="00277A22" w:rsidRPr="00277A22" w:rsidTr="00225D1B">
        <w:trPr>
          <w:trHeight w:val="288"/>
        </w:trPr>
        <w:tc>
          <w:tcPr>
            <w:tcW w:w="4536" w:type="dxa"/>
            <w:shd w:val="clear" w:color="auto" w:fill="FFFFFF"/>
            <w:tcMar>
              <w:top w:w="0" w:type="dxa"/>
              <w:left w:w="100" w:type="dxa"/>
              <w:bottom w:w="0" w:type="dxa"/>
              <w:right w:w="0" w:type="dxa"/>
            </w:tcMar>
          </w:tcPr>
          <w:p w:rsidR="00277A22" w:rsidRPr="00277A22" w:rsidRDefault="00277A22" w:rsidP="00277A22">
            <w:pPr>
              <w:rPr>
                <w:sz w:val="17"/>
                <w:szCs w:val="17"/>
              </w:rPr>
            </w:pPr>
            <w:r w:rsidRPr="00277A22">
              <w:rPr>
                <w:sz w:val="17"/>
                <w:szCs w:val="17"/>
              </w:rPr>
              <w:t>Организация и проведение выборов в законодательные (представительные) органы муниципального образования</w:t>
            </w:r>
          </w:p>
        </w:tc>
        <w:tc>
          <w:tcPr>
            <w:tcW w:w="567" w:type="dxa"/>
            <w:tcMar>
              <w:top w:w="0" w:type="dxa"/>
              <w:left w:w="100" w:type="dxa"/>
              <w:bottom w:w="0" w:type="dxa"/>
              <w:right w:w="0" w:type="dxa"/>
            </w:tcMar>
            <w:vAlign w:val="bottom"/>
          </w:tcPr>
          <w:p w:rsidR="00277A22" w:rsidRPr="00277A22" w:rsidRDefault="00277A22" w:rsidP="00277A22">
            <w:pPr>
              <w:rPr>
                <w:sz w:val="17"/>
                <w:szCs w:val="17"/>
              </w:rPr>
            </w:pPr>
            <w:r w:rsidRPr="00277A22">
              <w:rPr>
                <w:sz w:val="17"/>
                <w:szCs w:val="17"/>
              </w:rPr>
              <w:t>993</w:t>
            </w:r>
          </w:p>
        </w:tc>
        <w:tc>
          <w:tcPr>
            <w:tcW w:w="567"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01</w:t>
            </w:r>
          </w:p>
        </w:tc>
        <w:tc>
          <w:tcPr>
            <w:tcW w:w="70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07</w:t>
            </w:r>
          </w:p>
        </w:tc>
        <w:tc>
          <w:tcPr>
            <w:tcW w:w="155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Ч5Э0173790</w:t>
            </w:r>
          </w:p>
        </w:tc>
        <w:tc>
          <w:tcPr>
            <w:tcW w:w="709" w:type="dxa"/>
            <w:tcMar>
              <w:top w:w="0" w:type="dxa"/>
              <w:left w:w="0" w:type="dxa"/>
              <w:bottom w:w="0" w:type="dxa"/>
              <w:right w:w="0" w:type="dxa"/>
            </w:tcMar>
            <w:vAlign w:val="bottom"/>
          </w:tcPr>
          <w:p w:rsidR="00277A22" w:rsidRPr="00277A22" w:rsidRDefault="00277A22" w:rsidP="00277A22">
            <w:pPr>
              <w:rPr>
                <w:sz w:val="17"/>
                <w:szCs w:val="17"/>
              </w:rPr>
            </w:pPr>
          </w:p>
        </w:tc>
        <w:tc>
          <w:tcPr>
            <w:tcW w:w="1275"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10,9</w:t>
            </w:r>
          </w:p>
        </w:tc>
      </w:tr>
      <w:tr w:rsidR="00277A22" w:rsidRPr="00277A22" w:rsidTr="00225D1B">
        <w:trPr>
          <w:trHeight w:val="288"/>
        </w:trPr>
        <w:tc>
          <w:tcPr>
            <w:tcW w:w="4536" w:type="dxa"/>
            <w:shd w:val="clear" w:color="auto" w:fill="FFFFFF"/>
            <w:tcMar>
              <w:top w:w="0" w:type="dxa"/>
              <w:left w:w="100" w:type="dxa"/>
              <w:bottom w:w="0" w:type="dxa"/>
              <w:right w:w="0" w:type="dxa"/>
            </w:tcMar>
          </w:tcPr>
          <w:p w:rsidR="00277A22" w:rsidRPr="00277A22" w:rsidRDefault="00277A22" w:rsidP="00277A22">
            <w:pPr>
              <w:rPr>
                <w:sz w:val="17"/>
                <w:szCs w:val="17"/>
              </w:rPr>
            </w:pPr>
            <w:r w:rsidRPr="00277A22">
              <w:rPr>
                <w:sz w:val="17"/>
                <w:szCs w:val="17"/>
              </w:rPr>
              <w:t>Иные бюджетные ассигнования</w:t>
            </w:r>
          </w:p>
        </w:tc>
        <w:tc>
          <w:tcPr>
            <w:tcW w:w="567" w:type="dxa"/>
            <w:tcMar>
              <w:top w:w="0" w:type="dxa"/>
              <w:left w:w="100" w:type="dxa"/>
              <w:bottom w:w="0" w:type="dxa"/>
              <w:right w:w="0" w:type="dxa"/>
            </w:tcMar>
            <w:vAlign w:val="bottom"/>
          </w:tcPr>
          <w:p w:rsidR="00277A22" w:rsidRPr="00277A22" w:rsidRDefault="00277A22" w:rsidP="00277A22">
            <w:pPr>
              <w:rPr>
                <w:sz w:val="17"/>
                <w:szCs w:val="17"/>
              </w:rPr>
            </w:pPr>
            <w:r w:rsidRPr="00277A22">
              <w:rPr>
                <w:sz w:val="17"/>
                <w:szCs w:val="17"/>
              </w:rPr>
              <w:t>993</w:t>
            </w:r>
          </w:p>
        </w:tc>
        <w:tc>
          <w:tcPr>
            <w:tcW w:w="567"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01</w:t>
            </w:r>
          </w:p>
        </w:tc>
        <w:tc>
          <w:tcPr>
            <w:tcW w:w="70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07</w:t>
            </w:r>
          </w:p>
        </w:tc>
        <w:tc>
          <w:tcPr>
            <w:tcW w:w="155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Ч5Э0173790</w:t>
            </w:r>
          </w:p>
        </w:tc>
        <w:tc>
          <w:tcPr>
            <w:tcW w:w="70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800</w:t>
            </w:r>
          </w:p>
        </w:tc>
        <w:tc>
          <w:tcPr>
            <w:tcW w:w="1275"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10,9</w:t>
            </w:r>
          </w:p>
        </w:tc>
      </w:tr>
      <w:tr w:rsidR="00277A22" w:rsidRPr="00277A22" w:rsidTr="00225D1B">
        <w:trPr>
          <w:trHeight w:val="288"/>
        </w:trPr>
        <w:tc>
          <w:tcPr>
            <w:tcW w:w="4536" w:type="dxa"/>
            <w:shd w:val="clear" w:color="auto" w:fill="FFFFFF"/>
            <w:tcMar>
              <w:top w:w="0" w:type="dxa"/>
              <w:left w:w="100" w:type="dxa"/>
              <w:bottom w:w="0" w:type="dxa"/>
              <w:right w:w="0" w:type="dxa"/>
            </w:tcMar>
          </w:tcPr>
          <w:p w:rsidR="00277A22" w:rsidRPr="00277A22" w:rsidRDefault="00277A22" w:rsidP="00277A22">
            <w:pPr>
              <w:rPr>
                <w:sz w:val="17"/>
                <w:szCs w:val="17"/>
              </w:rPr>
            </w:pPr>
            <w:r w:rsidRPr="00277A22">
              <w:rPr>
                <w:sz w:val="17"/>
                <w:szCs w:val="17"/>
              </w:rPr>
              <w:t>Специальные расходы</w:t>
            </w:r>
          </w:p>
        </w:tc>
        <w:tc>
          <w:tcPr>
            <w:tcW w:w="567" w:type="dxa"/>
            <w:tcMar>
              <w:top w:w="0" w:type="dxa"/>
              <w:left w:w="100" w:type="dxa"/>
              <w:bottom w:w="0" w:type="dxa"/>
              <w:right w:w="0" w:type="dxa"/>
            </w:tcMar>
            <w:vAlign w:val="bottom"/>
          </w:tcPr>
          <w:p w:rsidR="00277A22" w:rsidRPr="00277A22" w:rsidRDefault="00277A22" w:rsidP="00277A22">
            <w:pPr>
              <w:rPr>
                <w:sz w:val="17"/>
                <w:szCs w:val="17"/>
              </w:rPr>
            </w:pPr>
            <w:r w:rsidRPr="00277A22">
              <w:rPr>
                <w:sz w:val="17"/>
                <w:szCs w:val="17"/>
              </w:rPr>
              <w:t>993</w:t>
            </w:r>
          </w:p>
        </w:tc>
        <w:tc>
          <w:tcPr>
            <w:tcW w:w="567"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01</w:t>
            </w:r>
          </w:p>
        </w:tc>
        <w:tc>
          <w:tcPr>
            <w:tcW w:w="70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07</w:t>
            </w:r>
          </w:p>
        </w:tc>
        <w:tc>
          <w:tcPr>
            <w:tcW w:w="155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Ч5Э0173790</w:t>
            </w:r>
          </w:p>
        </w:tc>
        <w:tc>
          <w:tcPr>
            <w:tcW w:w="709"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880</w:t>
            </w:r>
          </w:p>
        </w:tc>
        <w:tc>
          <w:tcPr>
            <w:tcW w:w="1275" w:type="dxa"/>
            <w:tcMar>
              <w:top w:w="0" w:type="dxa"/>
              <w:left w:w="0" w:type="dxa"/>
              <w:bottom w:w="0" w:type="dxa"/>
              <w:right w:w="0" w:type="dxa"/>
            </w:tcMar>
            <w:vAlign w:val="bottom"/>
          </w:tcPr>
          <w:p w:rsidR="00277A22" w:rsidRPr="00277A22" w:rsidRDefault="00277A22" w:rsidP="00277A22">
            <w:pPr>
              <w:rPr>
                <w:sz w:val="17"/>
                <w:szCs w:val="17"/>
              </w:rPr>
            </w:pPr>
            <w:r w:rsidRPr="00277A22">
              <w:rPr>
                <w:sz w:val="17"/>
                <w:szCs w:val="17"/>
              </w:rPr>
              <w:t>10,9</w:t>
            </w:r>
          </w:p>
        </w:tc>
      </w:tr>
    </w:tbl>
    <w:p w:rsidR="00277A22" w:rsidRPr="00277A22" w:rsidRDefault="00277A22" w:rsidP="00277A22">
      <w:pPr>
        <w:widowControl w:val="0"/>
        <w:autoSpaceDE w:val="0"/>
        <w:autoSpaceDN w:val="0"/>
        <w:adjustRightInd w:val="0"/>
        <w:jc w:val="both"/>
        <w:rPr>
          <w:sz w:val="17"/>
          <w:szCs w:val="17"/>
        </w:rPr>
      </w:pPr>
    </w:p>
    <w:p w:rsidR="00277A22" w:rsidRPr="00277A22" w:rsidRDefault="00277A22" w:rsidP="00277A22">
      <w:pPr>
        <w:widowControl w:val="0"/>
        <w:autoSpaceDE w:val="0"/>
        <w:autoSpaceDN w:val="0"/>
        <w:adjustRightInd w:val="0"/>
        <w:ind w:firstLine="720"/>
        <w:rPr>
          <w:sz w:val="17"/>
          <w:szCs w:val="17"/>
        </w:rPr>
      </w:pPr>
      <w:r w:rsidRPr="00277A22">
        <w:rPr>
          <w:sz w:val="17"/>
          <w:szCs w:val="17"/>
        </w:rPr>
        <w:t>»;</w:t>
      </w:r>
    </w:p>
    <w:p w:rsidR="00277A22" w:rsidRPr="00277A22" w:rsidRDefault="00277A22" w:rsidP="00277A22">
      <w:pPr>
        <w:widowControl w:val="0"/>
        <w:autoSpaceDE w:val="0"/>
        <w:autoSpaceDN w:val="0"/>
        <w:adjustRightInd w:val="0"/>
        <w:jc w:val="both"/>
        <w:rPr>
          <w:sz w:val="17"/>
          <w:szCs w:val="17"/>
        </w:rPr>
      </w:pPr>
    </w:p>
    <w:p w:rsidR="00277A22" w:rsidRPr="00277A22" w:rsidRDefault="00277A22" w:rsidP="00277A22">
      <w:pPr>
        <w:widowControl w:val="0"/>
        <w:autoSpaceDE w:val="0"/>
        <w:autoSpaceDN w:val="0"/>
        <w:adjustRightInd w:val="0"/>
        <w:ind w:firstLine="284"/>
        <w:jc w:val="both"/>
        <w:rPr>
          <w:sz w:val="17"/>
          <w:szCs w:val="17"/>
        </w:rPr>
      </w:pPr>
      <w:r w:rsidRPr="00277A22">
        <w:rPr>
          <w:sz w:val="17"/>
          <w:szCs w:val="17"/>
        </w:rPr>
        <w:t xml:space="preserve">    6) приложение 12 изложить в следующей редакции:</w:t>
      </w:r>
    </w:p>
    <w:p w:rsidR="00277A22" w:rsidRPr="00277A22" w:rsidRDefault="00277A22" w:rsidP="00277A22">
      <w:pPr>
        <w:widowControl w:val="0"/>
        <w:autoSpaceDE w:val="0"/>
        <w:autoSpaceDN w:val="0"/>
        <w:adjustRightInd w:val="0"/>
        <w:ind w:firstLine="720"/>
        <w:jc w:val="right"/>
        <w:rPr>
          <w:sz w:val="17"/>
          <w:szCs w:val="17"/>
        </w:rPr>
      </w:pPr>
      <w:r w:rsidRPr="00277A22">
        <w:rPr>
          <w:sz w:val="17"/>
          <w:szCs w:val="17"/>
        </w:rPr>
        <w:t xml:space="preserve"> Приложение 12</w:t>
      </w:r>
    </w:p>
    <w:p w:rsidR="00277A22" w:rsidRPr="00277A22" w:rsidRDefault="00277A22" w:rsidP="00277A22">
      <w:pPr>
        <w:widowControl w:val="0"/>
        <w:autoSpaceDE w:val="0"/>
        <w:autoSpaceDN w:val="0"/>
        <w:adjustRightInd w:val="0"/>
        <w:ind w:left="3960" w:hanging="180"/>
        <w:jc w:val="right"/>
        <w:rPr>
          <w:sz w:val="17"/>
          <w:szCs w:val="17"/>
        </w:rPr>
      </w:pPr>
      <w:r w:rsidRPr="00277A22">
        <w:rPr>
          <w:sz w:val="17"/>
          <w:szCs w:val="17"/>
        </w:rPr>
        <w:t xml:space="preserve">к решению Собрания депутатов Большесундырского сельского поселения Моргаушского района </w:t>
      </w:r>
    </w:p>
    <w:p w:rsidR="00277A22" w:rsidRPr="00277A22" w:rsidRDefault="00277A22" w:rsidP="00277A22">
      <w:pPr>
        <w:widowControl w:val="0"/>
        <w:autoSpaceDE w:val="0"/>
        <w:autoSpaceDN w:val="0"/>
        <w:adjustRightInd w:val="0"/>
        <w:ind w:left="3960" w:hanging="180"/>
        <w:jc w:val="right"/>
        <w:rPr>
          <w:sz w:val="17"/>
          <w:szCs w:val="17"/>
        </w:rPr>
      </w:pPr>
      <w:r w:rsidRPr="00277A22">
        <w:rPr>
          <w:sz w:val="17"/>
          <w:szCs w:val="17"/>
        </w:rPr>
        <w:t>Чувашской Республики от 14.12.2020 г. № С-6/1</w:t>
      </w:r>
    </w:p>
    <w:p w:rsidR="00277A22" w:rsidRPr="00277A22" w:rsidRDefault="00277A22" w:rsidP="00277A22">
      <w:pPr>
        <w:widowControl w:val="0"/>
        <w:autoSpaceDE w:val="0"/>
        <w:autoSpaceDN w:val="0"/>
        <w:adjustRightInd w:val="0"/>
        <w:ind w:left="3960" w:hanging="180"/>
        <w:jc w:val="right"/>
        <w:rPr>
          <w:sz w:val="17"/>
          <w:szCs w:val="17"/>
        </w:rPr>
      </w:pPr>
      <w:r w:rsidRPr="00277A22">
        <w:rPr>
          <w:sz w:val="17"/>
          <w:szCs w:val="17"/>
        </w:rPr>
        <w:t>«О бюджете Большесундырского сельского поселения Моргаушского района Чувашской Республики на 2021 год и плановый период 2022 и 2023 годов»</w:t>
      </w:r>
    </w:p>
    <w:p w:rsidR="00277A22" w:rsidRPr="00277A22" w:rsidRDefault="00277A22" w:rsidP="00277A22">
      <w:pPr>
        <w:widowControl w:val="0"/>
        <w:autoSpaceDE w:val="0"/>
        <w:autoSpaceDN w:val="0"/>
        <w:adjustRightInd w:val="0"/>
        <w:ind w:firstLine="720"/>
        <w:jc w:val="center"/>
        <w:rPr>
          <w:b/>
          <w:bCs/>
          <w:sz w:val="17"/>
          <w:szCs w:val="17"/>
        </w:rPr>
      </w:pPr>
    </w:p>
    <w:p w:rsidR="00277A22" w:rsidRPr="00277A22" w:rsidRDefault="00277A22" w:rsidP="00277A22">
      <w:pPr>
        <w:widowControl w:val="0"/>
        <w:autoSpaceDE w:val="0"/>
        <w:autoSpaceDN w:val="0"/>
        <w:adjustRightInd w:val="0"/>
        <w:ind w:firstLine="720"/>
        <w:jc w:val="center"/>
        <w:rPr>
          <w:b/>
          <w:bCs/>
          <w:sz w:val="17"/>
          <w:szCs w:val="17"/>
        </w:rPr>
      </w:pPr>
      <w:r w:rsidRPr="00277A22">
        <w:rPr>
          <w:b/>
          <w:bCs/>
          <w:sz w:val="17"/>
          <w:szCs w:val="17"/>
        </w:rPr>
        <w:t>Источники внутреннего</w:t>
      </w:r>
    </w:p>
    <w:p w:rsidR="00277A22" w:rsidRPr="00277A22" w:rsidRDefault="00277A22" w:rsidP="00277A22">
      <w:pPr>
        <w:widowControl w:val="0"/>
        <w:autoSpaceDE w:val="0"/>
        <w:autoSpaceDN w:val="0"/>
        <w:adjustRightInd w:val="0"/>
        <w:ind w:firstLine="720"/>
        <w:jc w:val="center"/>
        <w:rPr>
          <w:b/>
          <w:bCs/>
          <w:sz w:val="17"/>
          <w:szCs w:val="17"/>
        </w:rPr>
      </w:pPr>
      <w:r w:rsidRPr="00277A22">
        <w:rPr>
          <w:b/>
          <w:bCs/>
          <w:sz w:val="17"/>
          <w:szCs w:val="17"/>
        </w:rPr>
        <w:t xml:space="preserve">финансирования дефицита бюджета </w:t>
      </w:r>
      <w:r w:rsidRPr="00277A22">
        <w:rPr>
          <w:b/>
          <w:sz w:val="17"/>
          <w:szCs w:val="17"/>
        </w:rPr>
        <w:t>Большесундырского</w:t>
      </w:r>
      <w:r w:rsidRPr="00277A22">
        <w:rPr>
          <w:b/>
          <w:bCs/>
          <w:sz w:val="17"/>
          <w:szCs w:val="17"/>
        </w:rPr>
        <w:t xml:space="preserve"> сельского поселения </w:t>
      </w:r>
    </w:p>
    <w:p w:rsidR="00277A22" w:rsidRPr="00277A22" w:rsidRDefault="00277A22" w:rsidP="00277A22">
      <w:pPr>
        <w:widowControl w:val="0"/>
        <w:autoSpaceDE w:val="0"/>
        <w:autoSpaceDN w:val="0"/>
        <w:adjustRightInd w:val="0"/>
        <w:ind w:firstLine="720"/>
        <w:jc w:val="center"/>
        <w:rPr>
          <w:b/>
          <w:bCs/>
          <w:sz w:val="17"/>
          <w:szCs w:val="17"/>
        </w:rPr>
      </w:pPr>
      <w:r w:rsidRPr="00277A22">
        <w:rPr>
          <w:b/>
          <w:bCs/>
          <w:sz w:val="17"/>
          <w:szCs w:val="17"/>
        </w:rPr>
        <w:t xml:space="preserve">Моргаушского района Чувашской Республики </w:t>
      </w:r>
    </w:p>
    <w:p w:rsidR="00277A22" w:rsidRPr="00277A22" w:rsidRDefault="00277A22" w:rsidP="00277A22">
      <w:pPr>
        <w:widowControl w:val="0"/>
        <w:autoSpaceDE w:val="0"/>
        <w:autoSpaceDN w:val="0"/>
        <w:adjustRightInd w:val="0"/>
        <w:ind w:firstLine="720"/>
        <w:jc w:val="center"/>
        <w:rPr>
          <w:b/>
          <w:bCs/>
          <w:sz w:val="17"/>
          <w:szCs w:val="17"/>
        </w:rPr>
      </w:pPr>
      <w:r w:rsidRPr="00277A22">
        <w:rPr>
          <w:b/>
          <w:bCs/>
          <w:sz w:val="17"/>
          <w:szCs w:val="17"/>
        </w:rPr>
        <w:t>на 2021 год</w:t>
      </w:r>
    </w:p>
    <w:p w:rsidR="00277A22" w:rsidRPr="00277A22" w:rsidRDefault="00277A22" w:rsidP="00277A22">
      <w:pPr>
        <w:widowControl w:val="0"/>
        <w:autoSpaceDE w:val="0"/>
        <w:autoSpaceDN w:val="0"/>
        <w:adjustRightInd w:val="0"/>
        <w:ind w:firstLine="720"/>
        <w:jc w:val="center"/>
        <w:rPr>
          <w:b/>
          <w:bCs/>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827"/>
        <w:gridCol w:w="2127"/>
      </w:tblGrid>
      <w:tr w:rsidR="00277A22" w:rsidRPr="00277A22" w:rsidTr="00225D1B">
        <w:tc>
          <w:tcPr>
            <w:tcW w:w="4219" w:type="dxa"/>
            <w:tcBorders>
              <w:top w:val="single" w:sz="4" w:space="0" w:color="auto"/>
              <w:left w:val="single" w:sz="4" w:space="0" w:color="auto"/>
              <w:bottom w:val="single" w:sz="4" w:space="0" w:color="auto"/>
              <w:right w:val="single" w:sz="4" w:space="0" w:color="auto"/>
            </w:tcBorders>
          </w:tcPr>
          <w:p w:rsidR="00277A22" w:rsidRPr="00277A22" w:rsidRDefault="00277A22" w:rsidP="00277A22">
            <w:pPr>
              <w:widowControl w:val="0"/>
              <w:autoSpaceDE w:val="0"/>
              <w:autoSpaceDN w:val="0"/>
              <w:adjustRightInd w:val="0"/>
              <w:ind w:firstLine="720"/>
              <w:jc w:val="center"/>
              <w:rPr>
                <w:sz w:val="17"/>
                <w:szCs w:val="17"/>
              </w:rPr>
            </w:pPr>
            <w:r w:rsidRPr="00277A22">
              <w:rPr>
                <w:sz w:val="17"/>
                <w:szCs w:val="17"/>
              </w:rPr>
              <w:t>Код бюджетной классификации</w:t>
            </w:r>
          </w:p>
        </w:tc>
        <w:tc>
          <w:tcPr>
            <w:tcW w:w="3827" w:type="dxa"/>
            <w:tcBorders>
              <w:top w:val="single" w:sz="4" w:space="0" w:color="auto"/>
              <w:left w:val="single" w:sz="4" w:space="0" w:color="auto"/>
              <w:bottom w:val="single" w:sz="4" w:space="0" w:color="auto"/>
              <w:right w:val="single" w:sz="4" w:space="0" w:color="auto"/>
            </w:tcBorders>
          </w:tcPr>
          <w:p w:rsidR="00277A22" w:rsidRPr="00277A22" w:rsidRDefault="00277A22" w:rsidP="00277A22">
            <w:pPr>
              <w:widowControl w:val="0"/>
              <w:autoSpaceDE w:val="0"/>
              <w:autoSpaceDN w:val="0"/>
              <w:adjustRightInd w:val="0"/>
              <w:ind w:firstLine="720"/>
              <w:jc w:val="center"/>
              <w:rPr>
                <w:sz w:val="17"/>
                <w:szCs w:val="17"/>
              </w:rPr>
            </w:pPr>
            <w:r w:rsidRPr="00277A22">
              <w:rPr>
                <w:sz w:val="17"/>
                <w:szCs w:val="17"/>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277A22" w:rsidRPr="00277A22" w:rsidRDefault="00277A22" w:rsidP="00277A22">
            <w:pPr>
              <w:widowControl w:val="0"/>
              <w:autoSpaceDE w:val="0"/>
              <w:autoSpaceDN w:val="0"/>
              <w:adjustRightInd w:val="0"/>
              <w:ind w:firstLine="720"/>
              <w:jc w:val="center"/>
              <w:rPr>
                <w:sz w:val="17"/>
                <w:szCs w:val="17"/>
              </w:rPr>
            </w:pPr>
            <w:r w:rsidRPr="00277A22">
              <w:rPr>
                <w:sz w:val="17"/>
                <w:szCs w:val="17"/>
              </w:rPr>
              <w:t>Сумма</w:t>
            </w:r>
          </w:p>
          <w:p w:rsidR="00277A22" w:rsidRPr="00277A22" w:rsidRDefault="00277A22" w:rsidP="00277A22">
            <w:pPr>
              <w:widowControl w:val="0"/>
              <w:autoSpaceDE w:val="0"/>
              <w:autoSpaceDN w:val="0"/>
              <w:adjustRightInd w:val="0"/>
              <w:ind w:firstLine="720"/>
              <w:jc w:val="center"/>
              <w:rPr>
                <w:b/>
                <w:bCs/>
                <w:sz w:val="17"/>
                <w:szCs w:val="17"/>
              </w:rPr>
            </w:pPr>
            <w:r w:rsidRPr="00277A22">
              <w:rPr>
                <w:sz w:val="17"/>
                <w:szCs w:val="17"/>
              </w:rPr>
              <w:t>(</w:t>
            </w:r>
            <w:proofErr w:type="spellStart"/>
            <w:r w:rsidRPr="00277A22">
              <w:rPr>
                <w:sz w:val="17"/>
                <w:szCs w:val="17"/>
              </w:rPr>
              <w:t>тыс.руб</w:t>
            </w:r>
            <w:proofErr w:type="spellEnd"/>
            <w:r w:rsidRPr="00277A22">
              <w:rPr>
                <w:sz w:val="17"/>
                <w:szCs w:val="17"/>
              </w:rPr>
              <w:t>.)</w:t>
            </w:r>
          </w:p>
        </w:tc>
      </w:tr>
      <w:tr w:rsidR="00277A22" w:rsidRPr="00277A22" w:rsidTr="00225D1B">
        <w:tc>
          <w:tcPr>
            <w:tcW w:w="4219" w:type="dxa"/>
            <w:tcBorders>
              <w:top w:val="single" w:sz="4" w:space="0" w:color="auto"/>
              <w:left w:val="single" w:sz="4" w:space="0" w:color="auto"/>
              <w:bottom w:val="single" w:sz="4" w:space="0" w:color="auto"/>
              <w:right w:val="single" w:sz="4" w:space="0" w:color="auto"/>
            </w:tcBorders>
            <w:vAlign w:val="center"/>
          </w:tcPr>
          <w:p w:rsidR="00277A22" w:rsidRPr="00277A22" w:rsidRDefault="00277A22" w:rsidP="00277A22">
            <w:pPr>
              <w:widowControl w:val="0"/>
              <w:autoSpaceDE w:val="0"/>
              <w:autoSpaceDN w:val="0"/>
              <w:adjustRightInd w:val="0"/>
              <w:ind w:firstLine="720"/>
              <w:jc w:val="center"/>
              <w:rPr>
                <w:sz w:val="17"/>
                <w:szCs w:val="17"/>
              </w:rPr>
            </w:pPr>
            <w:r w:rsidRPr="00277A22">
              <w:rPr>
                <w:sz w:val="17"/>
                <w:szCs w:val="17"/>
              </w:rPr>
              <w:t>000 01 02 00 00 00  0000 000</w:t>
            </w:r>
          </w:p>
        </w:tc>
        <w:tc>
          <w:tcPr>
            <w:tcW w:w="3827" w:type="dxa"/>
            <w:tcBorders>
              <w:top w:val="single" w:sz="4" w:space="0" w:color="auto"/>
              <w:left w:val="single" w:sz="4" w:space="0" w:color="auto"/>
              <w:bottom w:val="single" w:sz="4" w:space="0" w:color="auto"/>
              <w:right w:val="single" w:sz="4" w:space="0" w:color="auto"/>
            </w:tcBorders>
          </w:tcPr>
          <w:p w:rsidR="00277A22" w:rsidRPr="00277A22" w:rsidRDefault="00277A22" w:rsidP="00277A22">
            <w:pPr>
              <w:widowControl w:val="0"/>
              <w:autoSpaceDE w:val="0"/>
              <w:autoSpaceDN w:val="0"/>
              <w:adjustRightInd w:val="0"/>
              <w:jc w:val="both"/>
              <w:rPr>
                <w:sz w:val="17"/>
                <w:szCs w:val="17"/>
              </w:rPr>
            </w:pPr>
            <w:r w:rsidRPr="00277A22">
              <w:rPr>
                <w:sz w:val="17"/>
                <w:szCs w:val="17"/>
              </w:rPr>
              <w:t>Кредиты кредитных организаций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277A22" w:rsidRPr="00277A22" w:rsidRDefault="00277A22" w:rsidP="00277A22">
            <w:pPr>
              <w:widowControl w:val="0"/>
              <w:autoSpaceDE w:val="0"/>
              <w:autoSpaceDN w:val="0"/>
              <w:adjustRightInd w:val="0"/>
              <w:ind w:firstLine="720"/>
              <w:rPr>
                <w:sz w:val="17"/>
                <w:szCs w:val="17"/>
              </w:rPr>
            </w:pPr>
            <w:r w:rsidRPr="00277A22">
              <w:rPr>
                <w:sz w:val="17"/>
                <w:szCs w:val="17"/>
              </w:rPr>
              <w:t>0,00</w:t>
            </w:r>
          </w:p>
        </w:tc>
      </w:tr>
      <w:tr w:rsidR="00277A22" w:rsidRPr="00277A22" w:rsidTr="00225D1B">
        <w:tc>
          <w:tcPr>
            <w:tcW w:w="4219" w:type="dxa"/>
            <w:tcBorders>
              <w:top w:val="single" w:sz="4" w:space="0" w:color="auto"/>
              <w:left w:val="single" w:sz="4" w:space="0" w:color="auto"/>
              <w:bottom w:val="single" w:sz="4" w:space="0" w:color="auto"/>
              <w:right w:val="single" w:sz="4" w:space="0" w:color="auto"/>
            </w:tcBorders>
            <w:vAlign w:val="center"/>
          </w:tcPr>
          <w:p w:rsidR="00277A22" w:rsidRPr="00277A22" w:rsidRDefault="00277A22" w:rsidP="00277A22">
            <w:pPr>
              <w:widowControl w:val="0"/>
              <w:autoSpaceDE w:val="0"/>
              <w:autoSpaceDN w:val="0"/>
              <w:adjustRightInd w:val="0"/>
              <w:ind w:firstLine="720"/>
              <w:jc w:val="center"/>
              <w:rPr>
                <w:sz w:val="17"/>
                <w:szCs w:val="17"/>
              </w:rPr>
            </w:pPr>
            <w:r w:rsidRPr="00277A22">
              <w:rPr>
                <w:sz w:val="17"/>
                <w:szCs w:val="17"/>
              </w:rPr>
              <w:t>000 01 05 00 00 00 0000 000</w:t>
            </w:r>
          </w:p>
        </w:tc>
        <w:tc>
          <w:tcPr>
            <w:tcW w:w="3827" w:type="dxa"/>
            <w:tcBorders>
              <w:top w:val="single" w:sz="4" w:space="0" w:color="auto"/>
              <w:left w:val="single" w:sz="4" w:space="0" w:color="auto"/>
              <w:bottom w:val="single" w:sz="4" w:space="0" w:color="auto"/>
              <w:right w:val="single" w:sz="4" w:space="0" w:color="auto"/>
            </w:tcBorders>
          </w:tcPr>
          <w:p w:rsidR="00277A22" w:rsidRPr="00277A22" w:rsidRDefault="00277A22" w:rsidP="00277A22">
            <w:pPr>
              <w:widowControl w:val="0"/>
              <w:autoSpaceDE w:val="0"/>
              <w:autoSpaceDN w:val="0"/>
              <w:adjustRightInd w:val="0"/>
              <w:jc w:val="both"/>
              <w:rPr>
                <w:sz w:val="17"/>
                <w:szCs w:val="17"/>
              </w:rPr>
            </w:pPr>
            <w:r w:rsidRPr="00277A22">
              <w:rPr>
                <w:sz w:val="17"/>
                <w:szCs w:val="17"/>
              </w:rPr>
              <w:t>Изменение остатков средств на счетах по учету средств бюджета</w:t>
            </w:r>
          </w:p>
        </w:tc>
        <w:tc>
          <w:tcPr>
            <w:tcW w:w="2127" w:type="dxa"/>
            <w:tcBorders>
              <w:top w:val="single" w:sz="4" w:space="0" w:color="auto"/>
              <w:left w:val="single" w:sz="4" w:space="0" w:color="auto"/>
              <w:bottom w:val="single" w:sz="4" w:space="0" w:color="auto"/>
              <w:right w:val="single" w:sz="4" w:space="0" w:color="auto"/>
            </w:tcBorders>
            <w:vAlign w:val="center"/>
          </w:tcPr>
          <w:p w:rsidR="00277A22" w:rsidRPr="00277A22" w:rsidRDefault="00277A22" w:rsidP="00277A22">
            <w:pPr>
              <w:widowControl w:val="0"/>
              <w:autoSpaceDE w:val="0"/>
              <w:autoSpaceDN w:val="0"/>
              <w:adjustRightInd w:val="0"/>
              <w:jc w:val="center"/>
              <w:rPr>
                <w:sz w:val="17"/>
                <w:szCs w:val="17"/>
              </w:rPr>
            </w:pPr>
            <w:r w:rsidRPr="00277A22">
              <w:rPr>
                <w:sz w:val="17"/>
                <w:szCs w:val="17"/>
              </w:rPr>
              <w:t>338,1</w:t>
            </w:r>
          </w:p>
        </w:tc>
      </w:tr>
      <w:tr w:rsidR="00277A22" w:rsidRPr="00277A22" w:rsidTr="00225D1B">
        <w:tc>
          <w:tcPr>
            <w:tcW w:w="4219" w:type="dxa"/>
            <w:tcBorders>
              <w:top w:val="single" w:sz="4" w:space="0" w:color="auto"/>
              <w:left w:val="single" w:sz="4" w:space="0" w:color="auto"/>
              <w:bottom w:val="single" w:sz="4" w:space="0" w:color="auto"/>
              <w:right w:val="single" w:sz="4" w:space="0" w:color="auto"/>
            </w:tcBorders>
            <w:vAlign w:val="center"/>
          </w:tcPr>
          <w:p w:rsidR="00277A22" w:rsidRPr="00277A22" w:rsidRDefault="00277A22" w:rsidP="00277A22">
            <w:pPr>
              <w:widowControl w:val="0"/>
              <w:autoSpaceDE w:val="0"/>
              <w:autoSpaceDN w:val="0"/>
              <w:adjustRightInd w:val="0"/>
              <w:ind w:firstLine="720"/>
              <w:jc w:val="center"/>
              <w:rPr>
                <w:sz w:val="17"/>
                <w:szCs w:val="17"/>
              </w:rPr>
            </w:pPr>
            <w:r w:rsidRPr="00277A22">
              <w:rPr>
                <w:sz w:val="17"/>
                <w:szCs w:val="17"/>
              </w:rPr>
              <w:t>000 01 06 04 00 00 0000 000</w:t>
            </w:r>
          </w:p>
        </w:tc>
        <w:tc>
          <w:tcPr>
            <w:tcW w:w="3827" w:type="dxa"/>
            <w:tcBorders>
              <w:top w:val="single" w:sz="4" w:space="0" w:color="auto"/>
              <w:left w:val="single" w:sz="4" w:space="0" w:color="auto"/>
              <w:bottom w:val="single" w:sz="4" w:space="0" w:color="auto"/>
              <w:right w:val="single" w:sz="4" w:space="0" w:color="auto"/>
            </w:tcBorders>
          </w:tcPr>
          <w:p w:rsidR="00277A22" w:rsidRPr="00277A22" w:rsidRDefault="00277A22" w:rsidP="00277A22">
            <w:pPr>
              <w:widowControl w:val="0"/>
              <w:autoSpaceDE w:val="0"/>
              <w:autoSpaceDN w:val="0"/>
              <w:adjustRightInd w:val="0"/>
              <w:jc w:val="both"/>
              <w:rPr>
                <w:sz w:val="17"/>
                <w:szCs w:val="17"/>
              </w:rPr>
            </w:pPr>
            <w:r w:rsidRPr="00277A22">
              <w:rPr>
                <w:sz w:val="17"/>
                <w:szCs w:val="17"/>
              </w:rPr>
              <w:t>Исполнение муниципальных гарантий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277A22" w:rsidRPr="00277A22" w:rsidRDefault="00277A22" w:rsidP="00277A22">
            <w:pPr>
              <w:widowControl w:val="0"/>
              <w:autoSpaceDE w:val="0"/>
              <w:autoSpaceDN w:val="0"/>
              <w:adjustRightInd w:val="0"/>
              <w:ind w:firstLine="720"/>
              <w:rPr>
                <w:sz w:val="17"/>
                <w:szCs w:val="17"/>
              </w:rPr>
            </w:pPr>
            <w:r w:rsidRPr="00277A22">
              <w:rPr>
                <w:sz w:val="17"/>
                <w:szCs w:val="17"/>
              </w:rPr>
              <w:t>0,00</w:t>
            </w:r>
          </w:p>
        </w:tc>
      </w:tr>
      <w:tr w:rsidR="00277A22" w:rsidRPr="00277A22" w:rsidTr="00225D1B">
        <w:tc>
          <w:tcPr>
            <w:tcW w:w="4219" w:type="dxa"/>
            <w:tcBorders>
              <w:top w:val="single" w:sz="4" w:space="0" w:color="auto"/>
              <w:left w:val="single" w:sz="4" w:space="0" w:color="auto"/>
              <w:bottom w:val="single" w:sz="4" w:space="0" w:color="auto"/>
              <w:right w:val="single" w:sz="4" w:space="0" w:color="auto"/>
            </w:tcBorders>
            <w:vAlign w:val="center"/>
          </w:tcPr>
          <w:p w:rsidR="00277A22" w:rsidRPr="00277A22" w:rsidRDefault="00277A22" w:rsidP="00277A22">
            <w:pPr>
              <w:widowControl w:val="0"/>
              <w:autoSpaceDE w:val="0"/>
              <w:autoSpaceDN w:val="0"/>
              <w:adjustRightInd w:val="0"/>
              <w:ind w:firstLine="720"/>
              <w:jc w:val="center"/>
              <w:rPr>
                <w:sz w:val="17"/>
                <w:szCs w:val="17"/>
              </w:rPr>
            </w:pPr>
            <w:r w:rsidRPr="00277A22">
              <w:rPr>
                <w:sz w:val="17"/>
                <w:szCs w:val="17"/>
              </w:rPr>
              <w:t>000 01 06 05 00 00 0000 000</w:t>
            </w:r>
          </w:p>
        </w:tc>
        <w:tc>
          <w:tcPr>
            <w:tcW w:w="3827" w:type="dxa"/>
            <w:tcBorders>
              <w:top w:val="single" w:sz="4" w:space="0" w:color="auto"/>
              <w:left w:val="single" w:sz="4" w:space="0" w:color="auto"/>
              <w:bottom w:val="single" w:sz="4" w:space="0" w:color="auto"/>
              <w:right w:val="single" w:sz="4" w:space="0" w:color="auto"/>
            </w:tcBorders>
          </w:tcPr>
          <w:p w:rsidR="00277A22" w:rsidRPr="00277A22" w:rsidRDefault="00277A22" w:rsidP="00277A22">
            <w:pPr>
              <w:widowControl w:val="0"/>
              <w:autoSpaceDE w:val="0"/>
              <w:autoSpaceDN w:val="0"/>
              <w:adjustRightInd w:val="0"/>
              <w:jc w:val="both"/>
              <w:rPr>
                <w:sz w:val="17"/>
                <w:szCs w:val="17"/>
              </w:rPr>
            </w:pPr>
            <w:r w:rsidRPr="00277A22">
              <w:rPr>
                <w:sz w:val="17"/>
                <w:szCs w:val="17"/>
              </w:rPr>
              <w:t>Бюджетные кредиты, предоставленные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277A22" w:rsidRPr="00277A22" w:rsidRDefault="00277A22" w:rsidP="00277A22">
            <w:pPr>
              <w:widowControl w:val="0"/>
              <w:autoSpaceDE w:val="0"/>
              <w:autoSpaceDN w:val="0"/>
              <w:adjustRightInd w:val="0"/>
              <w:ind w:firstLine="720"/>
              <w:rPr>
                <w:sz w:val="17"/>
                <w:szCs w:val="17"/>
              </w:rPr>
            </w:pPr>
            <w:r w:rsidRPr="00277A22">
              <w:rPr>
                <w:sz w:val="17"/>
                <w:szCs w:val="17"/>
              </w:rPr>
              <w:t>0,00</w:t>
            </w:r>
          </w:p>
        </w:tc>
      </w:tr>
    </w:tbl>
    <w:p w:rsidR="008D100C" w:rsidRPr="008D100C" w:rsidRDefault="008D100C" w:rsidP="008D100C">
      <w:pPr>
        <w:widowControl w:val="0"/>
        <w:autoSpaceDE w:val="0"/>
        <w:autoSpaceDN w:val="0"/>
        <w:adjustRightInd w:val="0"/>
        <w:jc w:val="both"/>
        <w:rPr>
          <w:sz w:val="17"/>
          <w:szCs w:val="17"/>
        </w:rPr>
      </w:pPr>
      <w:bookmarkStart w:id="4" w:name="sub_21"/>
    </w:p>
    <w:p w:rsidR="008D100C" w:rsidRPr="00E009C2" w:rsidRDefault="008D100C" w:rsidP="00E009C2">
      <w:pPr>
        <w:widowControl w:val="0"/>
        <w:autoSpaceDE w:val="0"/>
        <w:autoSpaceDN w:val="0"/>
        <w:adjustRightInd w:val="0"/>
        <w:jc w:val="right"/>
        <w:rPr>
          <w:b/>
          <w:sz w:val="17"/>
          <w:szCs w:val="17"/>
        </w:rPr>
      </w:pPr>
      <w:r w:rsidRPr="008D100C">
        <w:rPr>
          <w:sz w:val="17"/>
          <w:szCs w:val="17"/>
        </w:rPr>
        <w:t xml:space="preserve">        </w:t>
      </w:r>
      <w:r w:rsidRPr="00E009C2">
        <w:rPr>
          <w:b/>
          <w:sz w:val="17"/>
          <w:szCs w:val="17"/>
        </w:rPr>
        <w:t xml:space="preserve">Глава Большесундырского </w:t>
      </w:r>
      <w:r w:rsidR="00E009C2" w:rsidRPr="00E009C2">
        <w:rPr>
          <w:b/>
          <w:sz w:val="17"/>
          <w:szCs w:val="17"/>
        </w:rPr>
        <w:t xml:space="preserve">сельского </w:t>
      </w:r>
      <w:proofErr w:type="gramStart"/>
      <w:r w:rsidR="00E009C2" w:rsidRPr="00E009C2">
        <w:rPr>
          <w:b/>
          <w:sz w:val="17"/>
          <w:szCs w:val="17"/>
        </w:rPr>
        <w:t xml:space="preserve">поселения </w:t>
      </w:r>
      <w:r w:rsidRPr="00E009C2">
        <w:rPr>
          <w:b/>
          <w:sz w:val="17"/>
          <w:szCs w:val="17"/>
        </w:rPr>
        <w:t xml:space="preserve"> </w:t>
      </w:r>
      <w:bookmarkEnd w:id="4"/>
      <w:proofErr w:type="spellStart"/>
      <w:r w:rsidRPr="00E009C2">
        <w:rPr>
          <w:b/>
          <w:sz w:val="17"/>
          <w:szCs w:val="17"/>
        </w:rPr>
        <w:t>Н.А.Мареева</w:t>
      </w:r>
      <w:proofErr w:type="spellEnd"/>
      <w:proofErr w:type="gramEnd"/>
    </w:p>
    <w:p w:rsidR="001903F8" w:rsidRDefault="001903F8" w:rsidP="001903F8">
      <w:pPr>
        <w:jc w:val="both"/>
        <w:rPr>
          <w:sz w:val="24"/>
          <w:szCs w:val="24"/>
        </w:rPr>
      </w:pPr>
    </w:p>
    <w:p w:rsidR="00F15AD3" w:rsidRDefault="00E009C2" w:rsidP="001903F8">
      <w:pPr>
        <w:jc w:val="both"/>
        <w:rPr>
          <w:sz w:val="24"/>
          <w:szCs w:val="24"/>
        </w:rPr>
      </w:pPr>
      <w:r>
        <w:rPr>
          <w:noProof/>
          <w:color w:val="000000"/>
          <w:spacing w:val="2"/>
          <w:sz w:val="17"/>
          <w:szCs w:val="17"/>
        </w:rPr>
        <mc:AlternateContent>
          <mc:Choice Requires="wps">
            <w:drawing>
              <wp:anchor distT="0" distB="0" distL="114300" distR="114300" simplePos="0" relativeHeight="251659264" behindDoc="0" locked="0" layoutInCell="1" allowOverlap="1" wp14:anchorId="46B4077F" wp14:editId="03906F3A">
                <wp:simplePos x="0" y="0"/>
                <wp:positionH relativeFrom="column">
                  <wp:posOffset>0</wp:posOffset>
                </wp:positionH>
                <wp:positionV relativeFrom="paragraph">
                  <wp:posOffset>26035</wp:posOffset>
                </wp:positionV>
                <wp:extent cx="6515100" cy="1905"/>
                <wp:effectExtent l="26035" t="26670" r="21590" b="19050"/>
                <wp:wrapNone/>
                <wp:docPr id="10"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C06CB" id="Line 21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ztlAIAAHQFAAAOAAAAZHJzL2Uyb0RvYy54bWysVF1vmzAUfZ+0/2DxToFAEoJKqpaQvXRb&#10;pXbas4NNsGZsZDsh0bT/vmtDWNO9TFMTCfnrHp97zr2+vTu1HB2p0kyK3ItuQg9RUUnCxD73vr1s&#10;/dRD2mBBMJeC5t6Zau9u/fHDbd9ldCYbyQlVCECEzvou9xpjuiwIdNXQFusb2VEBm7VULTYwVfuA&#10;KNwDesuDWRgugl4q0ilZUa1hdTNsemuHX9e0Ml/rWlODeO4BN+O+yn139husb3G2V7hrWDXSwP/B&#10;osVMwKUT1AYbjA6K/QXVskpJLWtzU8k2kHXNKupygGyi8E02zw3uqMsFxNHdJJN+P9jqy/FJIUbA&#10;O5BH4BY8emSColm0iK06faczOFSIJ2Xzq07iuXuU1Q+NhCwaLPbUsXw5dxAZ2YjgKsROdAd37PrP&#10;ksAZfDDSSXWqVWshQQR0co6cJ0foyaAKFhfzaB6FwKyCvWgVzt0FOLvEdkqbT1S2yA5yjwNzh42P&#10;j9pYLji7HLFXCbllnDvPuUB97sXpgN52oADZcResJWfEHrQhWu13BVfoiG0Fud/I4eqYkgdBHHBD&#10;MSnHscGMD2MgwoXFo64oB3YwOxkYunXI2BXMz1W4KtMyTfxktij9JNxs/PttkfiLbbScb+JNUWyi&#10;X5ZolGQNI4QKy/VSvFHyb8UxttFQdlP5TgIF1+hOSSB7zfR+Ow+XSZz6y+U89pO4DP2HdFv490W0&#10;WCzLh+KhfMO0dNnr9yE7SWlZyYOh6rkhPSLMlkI8X80iDybQ7LPl4BvCfA+vVGWUh5Q035lpXPHa&#10;srMYV16nof2PXk/ogxAXD+1scmHM7Y9U4PnFX9cTtg2GhtpJcn5Sl16B1nZB4zNk347Xcxi/fizX&#10;vwEAAP//AwBQSwMEFAAGAAgAAAAhALc9w+naAAAABQEAAA8AAABkcnMvZG93bnJldi54bWxMj8Fu&#10;wjAQRO+V+AdrkXorNgihNo2DKBKqUHsp7QcssUki4nUUL5D8fZdTe5yZ1czbfD2EVl19n5pIFuYz&#10;A8pTGV1DlYWf793TM6jESA7bSN7C6BOsi8lDjpmLN/ry1wNXSkooZWihZu4yrVNZ+4BpFjtPkp1i&#10;H5BF9pV2Pd6kPLR6YcxKB2xIFmrs/Lb25flwCRb4bN4/3nA3bsJpz9XLWIb99tPax+mweQXFfuC/&#10;Y7jjCzoUwnSMF3JJtRbkEbawnIO6h2axEuMoxhJ0kev/9MUvAAAA//8DAFBLAQItABQABgAIAAAA&#10;IQC2gziS/gAAAOEBAAATAAAAAAAAAAAAAAAAAAAAAABbQ29udGVudF9UeXBlc10ueG1sUEsBAi0A&#10;FAAGAAgAAAAhADj9If/WAAAAlAEAAAsAAAAAAAAAAAAAAAAALwEAAF9yZWxzLy5yZWxzUEsBAi0A&#10;FAAGAAgAAAAhAHLwrO2UAgAAdAUAAA4AAAAAAAAAAAAAAAAALgIAAGRycy9lMm9Eb2MueG1sUEsB&#10;Ai0AFAAGAAgAAAAhALc9w+naAAAABQEAAA8AAAAAAAAAAAAAAAAA7gQAAGRycy9kb3ducmV2Lnht&#10;bFBLBQYAAAAABAAEAPMAAAD1BQAAAAA=&#10;" strokeweight="3pt">
                <v:stroke linestyle="thinThin"/>
              </v:line>
            </w:pict>
          </mc:Fallback>
        </mc:AlternateContent>
      </w:r>
    </w:p>
    <w:p w:rsidR="00E009C2" w:rsidRPr="00F15AD3" w:rsidRDefault="00E009C2" w:rsidP="00E009C2">
      <w:pPr>
        <w:ind w:firstLine="567"/>
        <w:jc w:val="center"/>
        <w:rPr>
          <w:bCs/>
          <w:i/>
          <w:sz w:val="22"/>
          <w:szCs w:val="22"/>
        </w:rPr>
      </w:pPr>
      <w:r>
        <w:rPr>
          <w:i/>
          <w:sz w:val="22"/>
          <w:szCs w:val="22"/>
        </w:rPr>
        <w:t>Решение Собрания депутатов</w:t>
      </w:r>
      <w:r w:rsidRPr="00F15AD3">
        <w:rPr>
          <w:bCs/>
          <w:i/>
          <w:sz w:val="22"/>
          <w:szCs w:val="22"/>
        </w:rPr>
        <w:t xml:space="preserve"> Большесундырского сельского поселения Моргаушского района Чувашской </w:t>
      </w:r>
      <w:proofErr w:type="gramStart"/>
      <w:r w:rsidRPr="00F15AD3">
        <w:rPr>
          <w:bCs/>
          <w:i/>
          <w:sz w:val="22"/>
          <w:szCs w:val="22"/>
        </w:rPr>
        <w:t>Республики  от</w:t>
      </w:r>
      <w:proofErr w:type="gramEnd"/>
      <w:r w:rsidRPr="00F15AD3">
        <w:rPr>
          <w:bCs/>
          <w:i/>
          <w:sz w:val="22"/>
          <w:szCs w:val="22"/>
        </w:rPr>
        <w:t xml:space="preserve"> </w:t>
      </w:r>
      <w:r w:rsidR="00277A22">
        <w:rPr>
          <w:bCs/>
          <w:i/>
          <w:sz w:val="22"/>
          <w:szCs w:val="22"/>
        </w:rPr>
        <w:t>17 июня</w:t>
      </w:r>
      <w:r w:rsidRPr="00F15AD3">
        <w:rPr>
          <w:bCs/>
          <w:i/>
          <w:sz w:val="22"/>
          <w:szCs w:val="22"/>
        </w:rPr>
        <w:t xml:space="preserve"> 2021 года №</w:t>
      </w:r>
      <w:r w:rsidR="00277A22">
        <w:rPr>
          <w:bCs/>
          <w:i/>
          <w:sz w:val="22"/>
          <w:szCs w:val="22"/>
        </w:rPr>
        <w:t>С-15</w:t>
      </w:r>
      <w:r>
        <w:rPr>
          <w:bCs/>
          <w:i/>
          <w:sz w:val="22"/>
          <w:szCs w:val="22"/>
        </w:rPr>
        <w:t>/2</w:t>
      </w:r>
    </w:p>
    <w:p w:rsidR="00E009C2" w:rsidRPr="00F15AD3" w:rsidRDefault="00E009C2" w:rsidP="00E009C2">
      <w:pPr>
        <w:snapToGrid w:val="0"/>
        <w:rPr>
          <w:b/>
          <w:sz w:val="22"/>
          <w:szCs w:val="22"/>
        </w:rPr>
      </w:pPr>
    </w:p>
    <w:p w:rsidR="00E009C2" w:rsidRPr="00277A22" w:rsidRDefault="00277A22" w:rsidP="00277A22">
      <w:pPr>
        <w:jc w:val="center"/>
        <w:rPr>
          <w:sz w:val="18"/>
          <w:szCs w:val="18"/>
        </w:rPr>
      </w:pPr>
      <w:r w:rsidRPr="00277A22">
        <w:rPr>
          <w:b/>
          <w:sz w:val="18"/>
          <w:szCs w:val="18"/>
        </w:rPr>
        <w:t>О внесении изменений в решение Собрания депутатов Большесундырского сельского поселения Моргаушского района Чувашской Республики от 27.08.2020 г. №С-73/1 «Об утверждении Правил землепользования и застройки Большесундырского сельского поселения Моргаушского района Чувашской Республики»</w:t>
      </w:r>
    </w:p>
    <w:p w:rsidR="00E009C2" w:rsidRDefault="00E009C2" w:rsidP="00E009C2">
      <w:pPr>
        <w:jc w:val="both"/>
        <w:rPr>
          <w:sz w:val="17"/>
          <w:szCs w:val="17"/>
        </w:rPr>
      </w:pPr>
    </w:p>
    <w:p w:rsidR="00277A22" w:rsidRPr="00277A22" w:rsidRDefault="00277A22" w:rsidP="00277A22">
      <w:pPr>
        <w:ind w:firstLine="540"/>
        <w:jc w:val="both"/>
        <w:rPr>
          <w:rFonts w:eastAsia="Calibri"/>
          <w:sz w:val="17"/>
          <w:szCs w:val="17"/>
        </w:rPr>
      </w:pPr>
      <w:r w:rsidRPr="00277A22">
        <w:rPr>
          <w:rFonts w:eastAsia="Calibri"/>
          <w:sz w:val="17"/>
          <w:szCs w:val="17"/>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30.12.2020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с Федеральным законом от 29.12.2020 №468-ФЗ «О внесении изменений в Градостроительный кодекс Российской Федерации и отдельные законодательные акты Российской Федерации»,  Собрание депутатов  Большесундырского сельского поселения  Моргаушского района  Чувашской Республики </w:t>
      </w:r>
      <w:r w:rsidRPr="00277A22">
        <w:rPr>
          <w:rFonts w:eastAsia="Calibri"/>
          <w:b/>
          <w:sz w:val="17"/>
          <w:szCs w:val="17"/>
        </w:rPr>
        <w:t>решило:</w:t>
      </w:r>
      <w:r w:rsidRPr="00277A22">
        <w:rPr>
          <w:rFonts w:eastAsia="Calibri"/>
          <w:sz w:val="17"/>
          <w:szCs w:val="17"/>
        </w:rPr>
        <w:t xml:space="preserve">    </w:t>
      </w:r>
    </w:p>
    <w:p w:rsidR="00277A22" w:rsidRPr="00277A22" w:rsidRDefault="00277A22" w:rsidP="00277A22">
      <w:pPr>
        <w:ind w:firstLine="540"/>
        <w:jc w:val="both"/>
        <w:rPr>
          <w:rFonts w:eastAsia="Calibri"/>
          <w:color w:val="000000"/>
          <w:sz w:val="17"/>
          <w:szCs w:val="17"/>
        </w:rPr>
      </w:pPr>
      <w:r w:rsidRPr="00277A22">
        <w:rPr>
          <w:rFonts w:eastAsia="Calibri"/>
          <w:sz w:val="17"/>
          <w:szCs w:val="17"/>
        </w:rPr>
        <w:t>1. Внести в решение Собрания депутатов Большесундырского сельского поселения Моргаушского района Чувашской Республики от 27.08.2020 г. №С-73/1 «Об утверждении Правил землепользования и застройки Большесундырского сельского поселения Моргаушского района Чувашской Республики»</w:t>
      </w:r>
      <w:r w:rsidRPr="00277A22">
        <w:rPr>
          <w:rFonts w:eastAsia="Calibri"/>
          <w:bCs/>
          <w:sz w:val="17"/>
          <w:szCs w:val="17"/>
        </w:rPr>
        <w:t xml:space="preserve"> (далее – Правила) </w:t>
      </w:r>
      <w:r w:rsidRPr="00277A22">
        <w:rPr>
          <w:rFonts w:eastAsia="Calibri"/>
          <w:color w:val="000000"/>
          <w:sz w:val="17"/>
          <w:szCs w:val="17"/>
        </w:rPr>
        <w:t>следующие изменения:</w:t>
      </w:r>
    </w:p>
    <w:p w:rsidR="00277A22" w:rsidRPr="00277A22" w:rsidRDefault="00277A22" w:rsidP="00277A22">
      <w:pPr>
        <w:ind w:firstLine="709"/>
        <w:jc w:val="both"/>
        <w:rPr>
          <w:sz w:val="17"/>
          <w:szCs w:val="17"/>
          <w:lang w:eastAsia="en-US"/>
        </w:rPr>
      </w:pPr>
    </w:p>
    <w:p w:rsidR="00277A22" w:rsidRPr="00277A22" w:rsidRDefault="00277A22" w:rsidP="00277A22">
      <w:pPr>
        <w:ind w:firstLine="709"/>
        <w:jc w:val="both"/>
        <w:rPr>
          <w:rFonts w:ascii="Calibri" w:hAnsi="Calibri"/>
          <w:sz w:val="17"/>
          <w:szCs w:val="17"/>
          <w:lang w:eastAsia="en-US"/>
        </w:rPr>
      </w:pPr>
      <w:r w:rsidRPr="00277A22">
        <w:rPr>
          <w:sz w:val="17"/>
          <w:szCs w:val="17"/>
          <w:lang w:eastAsia="en-US"/>
        </w:rPr>
        <w:t xml:space="preserve">1.1. Часть 2 статьи </w:t>
      </w:r>
      <w:proofErr w:type="gramStart"/>
      <w:r w:rsidRPr="00277A22">
        <w:rPr>
          <w:sz w:val="17"/>
          <w:szCs w:val="17"/>
          <w:lang w:eastAsia="en-US"/>
        </w:rPr>
        <w:t>27  Правил</w:t>
      </w:r>
      <w:proofErr w:type="gramEnd"/>
      <w:r w:rsidRPr="00277A22">
        <w:rPr>
          <w:sz w:val="17"/>
          <w:szCs w:val="17"/>
          <w:lang w:eastAsia="en-US"/>
        </w:rPr>
        <w:t xml:space="preserve"> изложить в следующей редакции:</w:t>
      </w:r>
    </w:p>
    <w:p w:rsidR="00277A22" w:rsidRPr="00277A22" w:rsidRDefault="00277A22" w:rsidP="00277A22">
      <w:pPr>
        <w:shd w:val="clear" w:color="auto" w:fill="FFFFFF"/>
        <w:ind w:firstLine="480"/>
        <w:jc w:val="both"/>
        <w:textAlignment w:val="baseline"/>
        <w:rPr>
          <w:sz w:val="17"/>
          <w:szCs w:val="17"/>
        </w:rPr>
      </w:pPr>
    </w:p>
    <w:p w:rsidR="00277A22" w:rsidRPr="00277A22" w:rsidRDefault="00277A22" w:rsidP="00277A22">
      <w:pPr>
        <w:shd w:val="clear" w:color="auto" w:fill="FFFFFF"/>
        <w:ind w:firstLine="540"/>
        <w:jc w:val="both"/>
        <w:rPr>
          <w:color w:val="000000"/>
          <w:sz w:val="17"/>
          <w:szCs w:val="17"/>
        </w:rPr>
      </w:pPr>
      <w:r w:rsidRPr="00277A22">
        <w:rPr>
          <w:color w:val="000000"/>
          <w:sz w:val="17"/>
          <w:szCs w:val="17"/>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277A22" w:rsidRPr="00277A22" w:rsidRDefault="00277A22" w:rsidP="00277A22">
      <w:pPr>
        <w:shd w:val="clear" w:color="auto" w:fill="FFFFFF"/>
        <w:ind w:firstLine="540"/>
        <w:jc w:val="both"/>
        <w:rPr>
          <w:color w:val="000000"/>
          <w:sz w:val="17"/>
          <w:szCs w:val="17"/>
        </w:rPr>
      </w:pPr>
      <w:bookmarkStart w:id="5" w:name="dst100519"/>
      <w:bookmarkEnd w:id="5"/>
      <w:r w:rsidRPr="00277A22">
        <w:rPr>
          <w:color w:val="000000"/>
          <w:sz w:val="17"/>
          <w:szCs w:val="17"/>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77A22" w:rsidRPr="00277A22" w:rsidRDefault="00277A22" w:rsidP="00277A22">
      <w:pPr>
        <w:shd w:val="clear" w:color="auto" w:fill="FFFFFF"/>
        <w:ind w:firstLine="540"/>
        <w:jc w:val="both"/>
        <w:rPr>
          <w:color w:val="000000"/>
          <w:sz w:val="17"/>
          <w:szCs w:val="17"/>
        </w:rPr>
      </w:pPr>
      <w:bookmarkStart w:id="6" w:name="dst1969"/>
      <w:bookmarkEnd w:id="6"/>
      <w:r w:rsidRPr="00277A22">
        <w:rPr>
          <w:color w:val="000000"/>
          <w:sz w:val="17"/>
          <w:szCs w:val="17"/>
        </w:rPr>
        <w:lastRenderedPageBreak/>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77A22">
        <w:rPr>
          <w:color w:val="000000"/>
          <w:sz w:val="17"/>
          <w:szCs w:val="17"/>
        </w:rPr>
        <w:t>приаэродромной</w:t>
      </w:r>
      <w:proofErr w:type="spellEnd"/>
      <w:r w:rsidRPr="00277A22">
        <w:rPr>
          <w:color w:val="000000"/>
          <w:sz w:val="17"/>
          <w:szCs w:val="17"/>
        </w:rPr>
        <w:t xml:space="preserve"> территории, которые допущены в правилах землепользования и застройки сельского поселения</w:t>
      </w:r>
      <w:bookmarkStart w:id="7" w:name="dst100520"/>
      <w:bookmarkEnd w:id="7"/>
      <w:r w:rsidRPr="00277A22">
        <w:rPr>
          <w:color w:val="000000"/>
          <w:sz w:val="17"/>
          <w:szCs w:val="17"/>
        </w:rPr>
        <w:t>;</w:t>
      </w:r>
    </w:p>
    <w:p w:rsidR="00277A22" w:rsidRPr="00277A22" w:rsidRDefault="00277A22" w:rsidP="00277A22">
      <w:pPr>
        <w:shd w:val="clear" w:color="auto" w:fill="FFFFFF"/>
        <w:ind w:firstLine="540"/>
        <w:jc w:val="both"/>
        <w:rPr>
          <w:color w:val="000000"/>
          <w:sz w:val="17"/>
          <w:szCs w:val="17"/>
        </w:rPr>
      </w:pPr>
      <w:r w:rsidRPr="00277A22">
        <w:rPr>
          <w:color w:val="000000"/>
          <w:sz w:val="17"/>
          <w:szCs w:val="17"/>
        </w:rPr>
        <w:t>2) поступление предложений об изменении границ территориальных зон, изменении градостроительных регламентов;</w:t>
      </w:r>
    </w:p>
    <w:p w:rsidR="00277A22" w:rsidRPr="00277A22" w:rsidRDefault="00277A22" w:rsidP="00277A22">
      <w:pPr>
        <w:shd w:val="clear" w:color="auto" w:fill="FFFFFF"/>
        <w:ind w:firstLine="540"/>
        <w:jc w:val="both"/>
        <w:rPr>
          <w:color w:val="000000"/>
          <w:sz w:val="17"/>
          <w:szCs w:val="17"/>
        </w:rPr>
      </w:pPr>
      <w:bookmarkStart w:id="8" w:name="dst2456"/>
      <w:bookmarkEnd w:id="8"/>
      <w:r w:rsidRPr="00277A22">
        <w:rPr>
          <w:color w:val="000000"/>
          <w:sz w:val="17"/>
          <w:szCs w:val="17"/>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77A22" w:rsidRPr="00277A22" w:rsidRDefault="00277A22" w:rsidP="00277A22">
      <w:pPr>
        <w:shd w:val="clear" w:color="auto" w:fill="FFFFFF"/>
        <w:ind w:firstLine="540"/>
        <w:jc w:val="both"/>
        <w:rPr>
          <w:color w:val="000000"/>
          <w:sz w:val="17"/>
          <w:szCs w:val="17"/>
        </w:rPr>
      </w:pPr>
      <w:bookmarkStart w:id="9" w:name="dst2457"/>
      <w:bookmarkEnd w:id="9"/>
      <w:r w:rsidRPr="00277A22">
        <w:rPr>
          <w:color w:val="000000"/>
          <w:sz w:val="17"/>
          <w:szCs w:val="17"/>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77A22" w:rsidRPr="00277A22" w:rsidRDefault="00277A22" w:rsidP="00277A22">
      <w:pPr>
        <w:shd w:val="clear" w:color="auto" w:fill="FFFFFF"/>
        <w:ind w:firstLine="540"/>
        <w:jc w:val="both"/>
        <w:rPr>
          <w:color w:val="000000"/>
          <w:sz w:val="17"/>
          <w:szCs w:val="17"/>
        </w:rPr>
      </w:pPr>
      <w:bookmarkStart w:id="10" w:name="dst2458"/>
      <w:bookmarkEnd w:id="10"/>
      <w:r w:rsidRPr="00277A22">
        <w:rPr>
          <w:color w:val="000000"/>
          <w:sz w:val="17"/>
          <w:szCs w:val="17"/>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77A22" w:rsidRPr="00277A22" w:rsidRDefault="00277A22" w:rsidP="00277A22">
      <w:pPr>
        <w:shd w:val="clear" w:color="auto" w:fill="FFFFFF"/>
        <w:ind w:firstLine="540"/>
        <w:jc w:val="both"/>
        <w:rPr>
          <w:color w:val="000000"/>
          <w:sz w:val="17"/>
          <w:szCs w:val="17"/>
        </w:rPr>
      </w:pPr>
      <w:bookmarkStart w:id="11" w:name="dst3337"/>
      <w:bookmarkEnd w:id="11"/>
      <w:r w:rsidRPr="00277A22">
        <w:rPr>
          <w:color w:val="000000"/>
          <w:sz w:val="17"/>
          <w:szCs w:val="17"/>
        </w:rPr>
        <w:t>6) принятие решения о комплексном развитии территории.».</w:t>
      </w:r>
    </w:p>
    <w:p w:rsidR="00277A22" w:rsidRPr="00277A22" w:rsidRDefault="00277A22" w:rsidP="00277A22">
      <w:pPr>
        <w:shd w:val="clear" w:color="auto" w:fill="FFFFFF"/>
        <w:ind w:firstLine="480"/>
        <w:jc w:val="both"/>
        <w:textAlignment w:val="baseline"/>
        <w:rPr>
          <w:sz w:val="17"/>
          <w:szCs w:val="17"/>
        </w:rPr>
      </w:pPr>
    </w:p>
    <w:p w:rsidR="00277A22" w:rsidRPr="00277A22" w:rsidRDefault="00277A22" w:rsidP="00277A22">
      <w:pPr>
        <w:shd w:val="clear" w:color="auto" w:fill="FFFFFF"/>
        <w:ind w:firstLine="480"/>
        <w:jc w:val="both"/>
        <w:textAlignment w:val="baseline"/>
        <w:rPr>
          <w:sz w:val="17"/>
          <w:szCs w:val="17"/>
        </w:rPr>
      </w:pPr>
      <w:r w:rsidRPr="00277A22">
        <w:rPr>
          <w:sz w:val="17"/>
          <w:szCs w:val="17"/>
        </w:rPr>
        <w:t>1.2. Часть 3 статьи 27 Правил изложить в следующей редакции:</w:t>
      </w:r>
    </w:p>
    <w:p w:rsidR="00277A22" w:rsidRPr="00277A22" w:rsidRDefault="00277A22" w:rsidP="00277A22">
      <w:pPr>
        <w:shd w:val="clear" w:color="auto" w:fill="FFFFFF"/>
        <w:ind w:firstLine="540"/>
        <w:jc w:val="both"/>
        <w:rPr>
          <w:color w:val="000000"/>
          <w:sz w:val="17"/>
          <w:szCs w:val="17"/>
        </w:rPr>
      </w:pPr>
      <w:r w:rsidRPr="00277A22">
        <w:rPr>
          <w:sz w:val="17"/>
          <w:szCs w:val="17"/>
        </w:rPr>
        <w:t xml:space="preserve"> «</w:t>
      </w:r>
      <w:r w:rsidRPr="00277A22">
        <w:rPr>
          <w:color w:val="000000"/>
          <w:sz w:val="17"/>
          <w:szCs w:val="17"/>
        </w:rPr>
        <w:t>3. Предложения о внесении изменений в правила землепользования и застройки в комиссию направляются:</w:t>
      </w:r>
    </w:p>
    <w:p w:rsidR="00277A22" w:rsidRPr="00277A22" w:rsidRDefault="00277A22" w:rsidP="00277A22">
      <w:pPr>
        <w:shd w:val="clear" w:color="auto" w:fill="FFFFFF"/>
        <w:ind w:firstLine="540"/>
        <w:jc w:val="both"/>
        <w:rPr>
          <w:color w:val="000000"/>
          <w:sz w:val="17"/>
          <w:szCs w:val="17"/>
        </w:rPr>
      </w:pPr>
      <w:bookmarkStart w:id="12" w:name="dst100522"/>
      <w:bookmarkEnd w:id="12"/>
      <w:r w:rsidRPr="00277A22">
        <w:rPr>
          <w:color w:val="000000"/>
          <w:sz w:val="17"/>
          <w:szCs w:val="17"/>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77A22" w:rsidRPr="00277A22" w:rsidRDefault="00277A22" w:rsidP="00277A22">
      <w:pPr>
        <w:shd w:val="clear" w:color="auto" w:fill="FFFFFF"/>
        <w:ind w:firstLine="540"/>
        <w:jc w:val="both"/>
        <w:rPr>
          <w:color w:val="000000"/>
          <w:sz w:val="17"/>
          <w:szCs w:val="17"/>
        </w:rPr>
      </w:pPr>
      <w:bookmarkStart w:id="13" w:name="dst100523"/>
      <w:bookmarkEnd w:id="13"/>
      <w:r w:rsidRPr="00277A22">
        <w:rPr>
          <w:color w:val="000000"/>
          <w:sz w:val="17"/>
          <w:szCs w:val="17"/>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77A22" w:rsidRPr="00277A22" w:rsidRDefault="00277A22" w:rsidP="00277A22">
      <w:pPr>
        <w:shd w:val="clear" w:color="auto" w:fill="FFFFFF"/>
        <w:ind w:firstLine="540"/>
        <w:jc w:val="both"/>
        <w:rPr>
          <w:color w:val="000000"/>
          <w:sz w:val="17"/>
          <w:szCs w:val="17"/>
        </w:rPr>
      </w:pPr>
      <w:bookmarkStart w:id="14" w:name="dst100524"/>
      <w:bookmarkEnd w:id="14"/>
      <w:r w:rsidRPr="00277A22">
        <w:rPr>
          <w:color w:val="000000"/>
          <w:sz w:val="17"/>
          <w:szCs w:val="17"/>
        </w:rPr>
        <w:t>3) органами местного самоуправления Моргаушского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7A22" w:rsidRPr="00277A22" w:rsidRDefault="00277A22" w:rsidP="00277A22">
      <w:pPr>
        <w:shd w:val="clear" w:color="auto" w:fill="FFFFFF"/>
        <w:ind w:firstLine="540"/>
        <w:jc w:val="both"/>
        <w:rPr>
          <w:color w:val="000000"/>
          <w:sz w:val="17"/>
          <w:szCs w:val="17"/>
        </w:rPr>
      </w:pPr>
      <w:bookmarkStart w:id="15" w:name="dst100525"/>
      <w:bookmarkEnd w:id="15"/>
      <w:r w:rsidRPr="00277A22">
        <w:rPr>
          <w:color w:val="000000"/>
          <w:sz w:val="17"/>
          <w:szCs w:val="17"/>
        </w:rPr>
        <w:t>4) органами местного самоуправления Большесундырского сельского поселения в случаях, если необходимо совершенствовать порядок регулирования землепользования и застройки на территории Большесундырского сельского поселения</w:t>
      </w:r>
    </w:p>
    <w:p w:rsidR="00277A22" w:rsidRPr="00277A22" w:rsidRDefault="00277A22" w:rsidP="00277A22">
      <w:pPr>
        <w:shd w:val="clear" w:color="auto" w:fill="FFFFFF"/>
        <w:ind w:firstLine="540"/>
        <w:jc w:val="both"/>
        <w:rPr>
          <w:color w:val="000000"/>
          <w:sz w:val="17"/>
          <w:szCs w:val="17"/>
        </w:rPr>
      </w:pPr>
      <w:bookmarkStart w:id="16" w:name="dst100526"/>
      <w:bookmarkEnd w:id="16"/>
      <w:r w:rsidRPr="00277A22">
        <w:rPr>
          <w:color w:val="000000"/>
          <w:sz w:val="17"/>
          <w:szCs w:val="17"/>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7A22" w:rsidRPr="00277A22" w:rsidRDefault="00277A22" w:rsidP="00277A22">
      <w:pPr>
        <w:shd w:val="clear" w:color="auto" w:fill="FFFFFF"/>
        <w:ind w:firstLine="540"/>
        <w:jc w:val="both"/>
        <w:rPr>
          <w:color w:val="000000"/>
          <w:sz w:val="17"/>
          <w:szCs w:val="17"/>
        </w:rPr>
      </w:pPr>
      <w:bookmarkStart w:id="17" w:name="dst3338"/>
      <w:bookmarkEnd w:id="17"/>
      <w:r w:rsidRPr="00277A22">
        <w:rPr>
          <w:color w:val="000000"/>
          <w:sz w:val="17"/>
          <w:szCs w:val="17"/>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77A22" w:rsidRPr="00277A22" w:rsidRDefault="00277A22" w:rsidP="00277A22">
      <w:pPr>
        <w:shd w:val="clear" w:color="auto" w:fill="FFFFFF"/>
        <w:ind w:firstLine="540"/>
        <w:jc w:val="both"/>
        <w:rPr>
          <w:color w:val="000000"/>
          <w:sz w:val="17"/>
          <w:szCs w:val="17"/>
        </w:rPr>
      </w:pPr>
      <w:bookmarkStart w:id="18" w:name="dst3339"/>
      <w:bookmarkEnd w:id="18"/>
      <w:r w:rsidRPr="00277A22">
        <w:rPr>
          <w:color w:val="000000"/>
          <w:sz w:val="17"/>
          <w:szCs w:val="17"/>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277A22" w:rsidRPr="00277A22" w:rsidRDefault="00277A22" w:rsidP="00277A22">
      <w:pPr>
        <w:shd w:val="clear" w:color="auto" w:fill="FFFFFF"/>
        <w:ind w:firstLine="480"/>
        <w:jc w:val="both"/>
        <w:textAlignment w:val="baseline"/>
        <w:rPr>
          <w:sz w:val="17"/>
          <w:szCs w:val="17"/>
        </w:rPr>
      </w:pPr>
    </w:p>
    <w:p w:rsidR="00277A22" w:rsidRPr="00277A22" w:rsidRDefault="00277A22" w:rsidP="00277A22">
      <w:pPr>
        <w:shd w:val="clear" w:color="auto" w:fill="FFFFFF"/>
        <w:ind w:firstLine="480"/>
        <w:jc w:val="both"/>
        <w:textAlignment w:val="baseline"/>
        <w:rPr>
          <w:sz w:val="17"/>
          <w:szCs w:val="17"/>
        </w:rPr>
      </w:pPr>
      <w:r w:rsidRPr="00277A22">
        <w:rPr>
          <w:sz w:val="17"/>
          <w:szCs w:val="17"/>
        </w:rPr>
        <w:t xml:space="preserve">1.3. Часть 5 статьи </w:t>
      </w:r>
      <w:proofErr w:type="gramStart"/>
      <w:r w:rsidRPr="00277A22">
        <w:rPr>
          <w:sz w:val="17"/>
          <w:szCs w:val="17"/>
        </w:rPr>
        <w:t>27  Правил</w:t>
      </w:r>
      <w:proofErr w:type="gramEnd"/>
      <w:r w:rsidRPr="00277A22">
        <w:rPr>
          <w:sz w:val="17"/>
          <w:szCs w:val="17"/>
        </w:rPr>
        <w:t xml:space="preserve"> изложить в следующей редакции»:</w:t>
      </w:r>
    </w:p>
    <w:p w:rsidR="00277A22" w:rsidRPr="00277A22" w:rsidRDefault="00277A22" w:rsidP="00277A22">
      <w:pPr>
        <w:shd w:val="clear" w:color="auto" w:fill="FFFFFF"/>
        <w:ind w:firstLine="540"/>
        <w:jc w:val="both"/>
        <w:rPr>
          <w:color w:val="000000"/>
          <w:sz w:val="17"/>
          <w:szCs w:val="17"/>
        </w:rPr>
      </w:pPr>
      <w:proofErr w:type="gramStart"/>
      <w:r w:rsidRPr="00277A22">
        <w:rPr>
          <w:color w:val="000000"/>
          <w:sz w:val="17"/>
          <w:szCs w:val="17"/>
        </w:rPr>
        <w:t>« 5</w:t>
      </w:r>
      <w:proofErr w:type="gramEnd"/>
      <w:r w:rsidRPr="00277A22">
        <w:rPr>
          <w:color w:val="000000"/>
          <w:sz w:val="17"/>
          <w:szCs w:val="17"/>
        </w:rPr>
        <w:t>. Глава администрации Большесундырского сельского поселения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77A22" w:rsidRPr="00277A22" w:rsidRDefault="00277A22" w:rsidP="00277A22">
      <w:pPr>
        <w:shd w:val="clear" w:color="auto" w:fill="FFFFFF"/>
        <w:jc w:val="both"/>
        <w:textAlignment w:val="baseline"/>
        <w:rPr>
          <w:sz w:val="17"/>
          <w:szCs w:val="17"/>
        </w:rPr>
      </w:pPr>
    </w:p>
    <w:p w:rsidR="00277A22" w:rsidRDefault="00277A22" w:rsidP="00277A22">
      <w:pPr>
        <w:shd w:val="clear" w:color="auto" w:fill="FFFFFF"/>
        <w:ind w:firstLine="480"/>
        <w:jc w:val="both"/>
        <w:textAlignment w:val="baseline"/>
        <w:rPr>
          <w:sz w:val="17"/>
          <w:szCs w:val="17"/>
        </w:rPr>
      </w:pPr>
      <w:r w:rsidRPr="00277A22">
        <w:rPr>
          <w:sz w:val="17"/>
          <w:szCs w:val="17"/>
        </w:rPr>
        <w:t>2. Настоящее решение вступает в силу после его официального опубликования.</w:t>
      </w:r>
    </w:p>
    <w:p w:rsidR="00277A22" w:rsidRDefault="00277A22" w:rsidP="00E009C2">
      <w:pPr>
        <w:jc w:val="both"/>
        <w:rPr>
          <w:sz w:val="17"/>
          <w:szCs w:val="17"/>
        </w:rPr>
      </w:pPr>
    </w:p>
    <w:p w:rsidR="00E009C2" w:rsidRDefault="00E009C2" w:rsidP="00E009C2">
      <w:pPr>
        <w:jc w:val="right"/>
        <w:rPr>
          <w:b/>
          <w:sz w:val="17"/>
          <w:szCs w:val="17"/>
        </w:rPr>
      </w:pPr>
      <w:r w:rsidRPr="00E009C2">
        <w:rPr>
          <w:b/>
          <w:sz w:val="17"/>
          <w:szCs w:val="17"/>
        </w:rPr>
        <w:t xml:space="preserve">Глава Большесундырского сельского </w:t>
      </w:r>
      <w:proofErr w:type="gramStart"/>
      <w:r w:rsidRPr="00E009C2">
        <w:rPr>
          <w:b/>
          <w:sz w:val="17"/>
          <w:szCs w:val="17"/>
        </w:rPr>
        <w:t xml:space="preserve">поселения  </w:t>
      </w:r>
      <w:proofErr w:type="spellStart"/>
      <w:r w:rsidRPr="00E009C2">
        <w:rPr>
          <w:b/>
          <w:sz w:val="17"/>
          <w:szCs w:val="17"/>
        </w:rPr>
        <w:t>Н.А.Мареева</w:t>
      </w:r>
      <w:proofErr w:type="spellEnd"/>
      <w:proofErr w:type="gramEnd"/>
    </w:p>
    <w:p w:rsidR="00E009C2" w:rsidRDefault="00E009C2" w:rsidP="00E009C2">
      <w:pPr>
        <w:jc w:val="both"/>
        <w:rPr>
          <w:sz w:val="17"/>
          <w:szCs w:val="17"/>
        </w:rPr>
      </w:pPr>
    </w:p>
    <w:p w:rsidR="00FA0A14" w:rsidRDefault="00E009C2" w:rsidP="00914575">
      <w:pPr>
        <w:rPr>
          <w:color w:val="000000"/>
          <w:spacing w:val="2"/>
          <w:sz w:val="17"/>
          <w:szCs w:val="17"/>
        </w:rPr>
      </w:pPr>
      <w:r>
        <w:rPr>
          <w:noProof/>
          <w:color w:val="000000"/>
          <w:spacing w:val="2"/>
          <w:sz w:val="17"/>
          <w:szCs w:val="17"/>
        </w:rPr>
        <mc:AlternateContent>
          <mc:Choice Requires="wps">
            <w:drawing>
              <wp:anchor distT="0" distB="0" distL="114300" distR="114300" simplePos="0" relativeHeight="251661312" behindDoc="0" locked="0" layoutInCell="1" allowOverlap="1" wp14:anchorId="250257D4" wp14:editId="65F035CE">
                <wp:simplePos x="0" y="0"/>
                <wp:positionH relativeFrom="column">
                  <wp:posOffset>0</wp:posOffset>
                </wp:positionH>
                <wp:positionV relativeFrom="paragraph">
                  <wp:posOffset>26035</wp:posOffset>
                </wp:positionV>
                <wp:extent cx="6515100" cy="1905"/>
                <wp:effectExtent l="26035" t="26670" r="21590" b="19050"/>
                <wp:wrapNone/>
                <wp:docPr id="11"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7CA4C" id="Line 21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aFlQIAAHQFAAAOAAAAZHJzL2Uyb0RvYy54bWysVF1vmzAUfZ+0/2DxToFAEoJKqpaQvXRb&#10;pXbas4NNsGZsZDsh0bT/vmtDWNO9TFMTCfnrHp97zr2+vTu1HB2p0kyK3ItuQg9RUUnCxD73vr1s&#10;/dRD2mBBMJeC5t6Zau9u/fHDbd9ldCYbyQlVCECEzvou9xpjuiwIdNXQFusb2VEBm7VULTYwVfuA&#10;KNwDesuDWRgugl4q0ilZUa1hdTNsemuHX9e0Ml/rWlODeO4BN+O+yn139husb3G2V7hrWDXSwP/B&#10;osVMwKUT1AYbjA6K/QXVskpJLWtzU8k2kHXNKupygGyi8E02zw3uqMsFxNHdJJN+P9jqy/FJIUbA&#10;u8hDArfg0SMTFM2iRWzV6TudwaFCPCmbX3USz92jrH5oJGTRYLGnjuXLuYPIyEYEVyF2oju4Y9d/&#10;lgTO4IORTqpTrVoLCSKgk3PkPDlCTwZVsLiYR/MoBOMq2ItW4dxdgLNLbKe0+URli+wg9zgwd9j4&#10;+KiN5YKzyxF7lZBbxrnznAvU516cDuhtBwqQHXfBWnJG7EEbotV+V3CFjthWkPuNHK6OKXkQxAE3&#10;FJNyHBvM+DAGIlxYPOqKcmAHs5OBoVuHjF3B/FyFqzIt08RPZovST8LNxr/fFom/2EbL+SbeFMUm&#10;+mWJRknWMEKosFwvxRsl/1YcYxsNZTeV7yRQcI3ulASy10zvt/NwmcSpv1zOYz+Jy9B/SLeFf19E&#10;i8WyfCgeyjdMS5e9fh+yk5SWlTwYqp4b0iPCbCnE89UMKpowaPbZcvANYb6HV6oyykNKmu/MNK54&#10;bdlZjCuv09D+R68n9EGIi4d2Nrkw5vZHKvD84q/rCdsGQ0PtJDk/qUuvQGu7oPEZsm/H6zmMXz+W&#10;698AAAD//wMAUEsDBBQABgAIAAAAIQC3PcPp2gAAAAUBAAAPAAAAZHJzL2Rvd25yZXYueG1sTI/B&#10;bsIwEETvlfgHa5F6KzYIoTaNgygSqlB7Ke0HLLFJIuJ1FC+Q/H2XU3ucmdXM23w9hFZdfZ+aSBbm&#10;MwPKUxldQ5WFn+/d0zOoxEgO20jewugTrIvJQ46Zizf68tcDV0pKKGVooWbuMq1TWfuAaRY7T5Kd&#10;Yh+QRfaVdj3epDy0emHMSgdsSBZq7Py29uX5cAkW+GzeP95wN27Cac/Vy1iG/fbT2sfpsHkFxX7g&#10;v2O44ws6FMJ0jBdySbUW5BG2sJyDuodmsRLjKMYSdJHr//TFLwAAAP//AwBQSwECLQAUAAYACAAA&#10;ACEAtoM4kv4AAADhAQAAEwAAAAAAAAAAAAAAAAAAAAAAW0NvbnRlbnRfVHlwZXNdLnhtbFBLAQIt&#10;ABQABgAIAAAAIQA4/SH/1gAAAJQBAAALAAAAAAAAAAAAAAAAAC8BAABfcmVscy8ucmVsc1BLAQIt&#10;ABQABgAIAAAAIQB84SaFlQIAAHQFAAAOAAAAAAAAAAAAAAAAAC4CAABkcnMvZTJvRG9jLnhtbFBL&#10;AQItABQABgAIAAAAIQC3PcPp2gAAAAUBAAAPAAAAAAAAAAAAAAAAAO8EAABkcnMvZG93bnJldi54&#10;bWxQSwUGAAAAAAQABADzAAAA9gUAAAAA&#10;" strokeweight="3pt">
                <v:stroke linestyle="thinThin"/>
              </v:line>
            </w:pict>
          </mc:Fallback>
        </mc:AlternateContent>
      </w:r>
    </w:p>
    <w:p w:rsidR="00E009C2" w:rsidRPr="00F15AD3" w:rsidRDefault="00277A22" w:rsidP="00E009C2">
      <w:pPr>
        <w:ind w:firstLine="567"/>
        <w:jc w:val="center"/>
        <w:rPr>
          <w:bCs/>
          <w:i/>
          <w:sz w:val="22"/>
          <w:szCs w:val="22"/>
        </w:rPr>
      </w:pPr>
      <w:r>
        <w:rPr>
          <w:i/>
          <w:sz w:val="22"/>
          <w:szCs w:val="22"/>
        </w:rPr>
        <w:t>Постановление администрации</w:t>
      </w:r>
      <w:r w:rsidR="00E009C2" w:rsidRPr="00F15AD3">
        <w:rPr>
          <w:bCs/>
          <w:i/>
          <w:sz w:val="22"/>
          <w:szCs w:val="22"/>
        </w:rPr>
        <w:t xml:space="preserve"> Большесундырского сельского поселения Моргаушского района Чувашской </w:t>
      </w:r>
      <w:proofErr w:type="gramStart"/>
      <w:r w:rsidR="00E009C2" w:rsidRPr="00F15AD3">
        <w:rPr>
          <w:bCs/>
          <w:i/>
          <w:sz w:val="22"/>
          <w:szCs w:val="22"/>
        </w:rPr>
        <w:t>Республики  от</w:t>
      </w:r>
      <w:proofErr w:type="gramEnd"/>
      <w:r w:rsidR="00E009C2" w:rsidRPr="00F15AD3">
        <w:rPr>
          <w:bCs/>
          <w:i/>
          <w:sz w:val="22"/>
          <w:szCs w:val="22"/>
        </w:rPr>
        <w:t xml:space="preserve"> </w:t>
      </w:r>
      <w:r w:rsidR="00E009C2">
        <w:rPr>
          <w:bCs/>
          <w:i/>
          <w:sz w:val="22"/>
          <w:szCs w:val="22"/>
        </w:rPr>
        <w:t xml:space="preserve">18 </w:t>
      </w:r>
      <w:r>
        <w:rPr>
          <w:bCs/>
          <w:i/>
          <w:sz w:val="22"/>
          <w:szCs w:val="22"/>
        </w:rPr>
        <w:t>июня</w:t>
      </w:r>
      <w:r w:rsidR="00E009C2" w:rsidRPr="00F15AD3">
        <w:rPr>
          <w:bCs/>
          <w:i/>
          <w:sz w:val="22"/>
          <w:szCs w:val="22"/>
        </w:rPr>
        <w:t xml:space="preserve"> 2021 года №</w:t>
      </w:r>
      <w:r>
        <w:rPr>
          <w:bCs/>
          <w:i/>
          <w:sz w:val="22"/>
          <w:szCs w:val="22"/>
        </w:rPr>
        <w:t>24</w:t>
      </w:r>
    </w:p>
    <w:p w:rsidR="00E009C2" w:rsidRPr="00F15AD3" w:rsidRDefault="00E009C2" w:rsidP="00E009C2">
      <w:pPr>
        <w:snapToGrid w:val="0"/>
        <w:rPr>
          <w:b/>
          <w:sz w:val="22"/>
          <w:szCs w:val="22"/>
        </w:rPr>
      </w:pPr>
    </w:p>
    <w:p w:rsidR="00277A22" w:rsidRPr="00277A22" w:rsidRDefault="00277A22" w:rsidP="00277A22">
      <w:pPr>
        <w:widowControl w:val="0"/>
        <w:tabs>
          <w:tab w:val="left" w:pos="5812"/>
        </w:tabs>
        <w:autoSpaceDE w:val="0"/>
        <w:autoSpaceDN w:val="0"/>
        <w:adjustRightInd w:val="0"/>
        <w:ind w:right="-1"/>
        <w:jc w:val="center"/>
        <w:rPr>
          <w:b/>
          <w:sz w:val="18"/>
          <w:szCs w:val="18"/>
        </w:rPr>
      </w:pPr>
      <w:r w:rsidRPr="00277A22">
        <w:rPr>
          <w:b/>
          <w:sz w:val="18"/>
          <w:szCs w:val="18"/>
        </w:rPr>
        <w:t>О мерах по реализации решения Собрания депутатов Большесундырского сельского поселения Моргаушского района Чувашской Республики от 17.06.2021 г. № С- 15/1</w:t>
      </w:r>
      <w:proofErr w:type="gramStart"/>
      <w:r w:rsidRPr="00277A22">
        <w:rPr>
          <w:b/>
          <w:sz w:val="18"/>
          <w:szCs w:val="18"/>
        </w:rPr>
        <w:t xml:space="preserve">   «</w:t>
      </w:r>
      <w:proofErr w:type="gramEnd"/>
      <w:r w:rsidRPr="00277A22">
        <w:rPr>
          <w:b/>
          <w:sz w:val="18"/>
          <w:szCs w:val="18"/>
        </w:rPr>
        <w:t>О внесении изменений в решение  Собрания депутатов Большесундырского сельского поселения Моргаушского района Чувашской Республики от  14.12.2020 г. № С-6/1 «О бюджете Большесундырского сельского поселения Моргаушского района Чувашской  Республики на 2021 год и плановый период 2022 и 2023 годов»</w:t>
      </w:r>
    </w:p>
    <w:p w:rsidR="00E009C2" w:rsidRDefault="00E009C2" w:rsidP="00914575">
      <w:pPr>
        <w:rPr>
          <w:color w:val="000000"/>
          <w:spacing w:val="2"/>
          <w:sz w:val="17"/>
          <w:szCs w:val="17"/>
        </w:rPr>
      </w:pPr>
    </w:p>
    <w:p w:rsidR="00277A22" w:rsidRPr="00277A22" w:rsidRDefault="00277A22" w:rsidP="00277A22">
      <w:pPr>
        <w:widowControl w:val="0"/>
        <w:shd w:val="clear" w:color="auto" w:fill="FFFFFF"/>
        <w:autoSpaceDE w:val="0"/>
        <w:autoSpaceDN w:val="0"/>
        <w:adjustRightInd w:val="0"/>
        <w:ind w:firstLine="708"/>
        <w:jc w:val="both"/>
        <w:rPr>
          <w:color w:val="000000"/>
          <w:sz w:val="17"/>
          <w:szCs w:val="17"/>
        </w:rPr>
      </w:pPr>
      <w:r w:rsidRPr="00277A22">
        <w:rPr>
          <w:color w:val="000000"/>
          <w:sz w:val="17"/>
          <w:szCs w:val="17"/>
        </w:rPr>
        <w:t xml:space="preserve">В соответствии с </w:t>
      </w:r>
      <w:proofErr w:type="gramStart"/>
      <w:r w:rsidRPr="00277A22">
        <w:rPr>
          <w:color w:val="000000"/>
          <w:sz w:val="17"/>
          <w:szCs w:val="17"/>
        </w:rPr>
        <w:t>решением  Собрания</w:t>
      </w:r>
      <w:proofErr w:type="gramEnd"/>
      <w:r w:rsidRPr="00277A22">
        <w:rPr>
          <w:color w:val="000000"/>
          <w:sz w:val="17"/>
          <w:szCs w:val="17"/>
        </w:rPr>
        <w:t xml:space="preserve">  депутатов Большесундырского сельского поселения Моргаушского района Чувашской Республики   от 17.06.2021 г. С-15/</w:t>
      </w:r>
      <w:proofErr w:type="gramStart"/>
      <w:r w:rsidRPr="00277A22">
        <w:rPr>
          <w:color w:val="000000"/>
          <w:sz w:val="17"/>
          <w:szCs w:val="17"/>
        </w:rPr>
        <w:t>1  «</w:t>
      </w:r>
      <w:proofErr w:type="gramEnd"/>
      <w:r w:rsidRPr="00277A22">
        <w:rPr>
          <w:color w:val="000000"/>
          <w:sz w:val="17"/>
          <w:szCs w:val="17"/>
        </w:rPr>
        <w:t xml:space="preserve">О внесении изменений в решение Собрания депутатов Большесундырского сельского поселения Моргаушского района Чувашской Республики от 14.12.2020 г. № С-6/1 «О бюджете  Большесундырского сельского поселения Моргаушского района Чувашской Республики на 2021 год и плановый период 2022 и 2023 годов»  администрация Большесундырского сельского поселения Моргаушского района Чувашской Республики </w:t>
      </w:r>
      <w:r w:rsidRPr="00277A22">
        <w:rPr>
          <w:b/>
          <w:color w:val="000000"/>
          <w:sz w:val="17"/>
          <w:szCs w:val="17"/>
        </w:rPr>
        <w:t>п о с т а н о в л я е т</w:t>
      </w:r>
      <w:r w:rsidRPr="00277A22">
        <w:rPr>
          <w:color w:val="000000"/>
          <w:sz w:val="17"/>
          <w:szCs w:val="17"/>
        </w:rPr>
        <w:t>:</w:t>
      </w:r>
    </w:p>
    <w:p w:rsidR="00277A22" w:rsidRPr="00277A22" w:rsidRDefault="00277A22" w:rsidP="00277A22">
      <w:pPr>
        <w:widowControl w:val="0"/>
        <w:autoSpaceDE w:val="0"/>
        <w:autoSpaceDN w:val="0"/>
        <w:adjustRightInd w:val="0"/>
        <w:ind w:firstLine="709"/>
        <w:jc w:val="both"/>
        <w:rPr>
          <w:bCs/>
          <w:sz w:val="17"/>
          <w:szCs w:val="17"/>
        </w:rPr>
      </w:pPr>
      <w:r w:rsidRPr="00277A22">
        <w:rPr>
          <w:bCs/>
          <w:sz w:val="17"/>
          <w:szCs w:val="17"/>
        </w:rPr>
        <w:t xml:space="preserve">1. Принять к исполнению бюджет Большесундырского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Большесундырского сельского поселения Моргаушского района Чувашской Республики от </w:t>
      </w:r>
      <w:r w:rsidRPr="00277A22">
        <w:rPr>
          <w:color w:val="000000"/>
          <w:sz w:val="17"/>
          <w:szCs w:val="17"/>
        </w:rPr>
        <w:t>14.12.2020 г. С-6/1</w:t>
      </w:r>
      <w:r w:rsidRPr="00277A22">
        <w:rPr>
          <w:bCs/>
          <w:sz w:val="17"/>
          <w:szCs w:val="17"/>
        </w:rPr>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Pr="00277A22">
        <w:rPr>
          <w:color w:val="000000"/>
          <w:sz w:val="17"/>
          <w:szCs w:val="17"/>
        </w:rPr>
        <w:t xml:space="preserve">14.12.2021 г. № С-6/1 </w:t>
      </w:r>
      <w:r w:rsidRPr="00277A22">
        <w:rPr>
          <w:bCs/>
          <w:sz w:val="17"/>
          <w:szCs w:val="17"/>
        </w:rPr>
        <w:t>«О бюджете Большесундырского сельского поселения Моргаушского района Чувашской Республики на 2021 год и плановый период 2022 и 2023 годов» (далее – Решение о бюджете);</w:t>
      </w:r>
    </w:p>
    <w:p w:rsidR="00277A22" w:rsidRPr="00277A22" w:rsidRDefault="00277A22" w:rsidP="00277A22">
      <w:pPr>
        <w:widowControl w:val="0"/>
        <w:autoSpaceDE w:val="0"/>
        <w:autoSpaceDN w:val="0"/>
        <w:adjustRightInd w:val="0"/>
        <w:ind w:firstLine="709"/>
        <w:jc w:val="both"/>
        <w:rPr>
          <w:bCs/>
          <w:sz w:val="17"/>
          <w:szCs w:val="17"/>
        </w:rPr>
      </w:pPr>
      <w:r w:rsidRPr="00277A22">
        <w:rPr>
          <w:bCs/>
          <w:sz w:val="17"/>
          <w:szCs w:val="17"/>
        </w:rPr>
        <w:t>2. Утвердить прилагаемый перечень мероприятий по реализации Решения о бюджете согласно приложению.</w:t>
      </w:r>
    </w:p>
    <w:p w:rsidR="00277A22" w:rsidRPr="00277A22" w:rsidRDefault="00277A22" w:rsidP="00277A22">
      <w:pPr>
        <w:widowControl w:val="0"/>
        <w:autoSpaceDE w:val="0"/>
        <w:autoSpaceDN w:val="0"/>
        <w:adjustRightInd w:val="0"/>
        <w:ind w:firstLine="709"/>
        <w:jc w:val="both"/>
        <w:rPr>
          <w:bCs/>
          <w:sz w:val="17"/>
          <w:szCs w:val="17"/>
        </w:rPr>
      </w:pPr>
      <w:r w:rsidRPr="00277A22">
        <w:rPr>
          <w:bCs/>
          <w:sz w:val="17"/>
          <w:szCs w:val="17"/>
        </w:rPr>
        <w:t>3. Получателям средств бюджета Большесундырского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277A22" w:rsidRPr="00277A22" w:rsidRDefault="00277A22" w:rsidP="00277A22">
      <w:pPr>
        <w:widowControl w:val="0"/>
        <w:shd w:val="clear" w:color="auto" w:fill="FFFFFF"/>
        <w:autoSpaceDE w:val="0"/>
        <w:autoSpaceDN w:val="0"/>
        <w:adjustRightInd w:val="0"/>
        <w:jc w:val="both"/>
        <w:rPr>
          <w:color w:val="000000"/>
          <w:sz w:val="17"/>
          <w:szCs w:val="17"/>
        </w:rPr>
      </w:pPr>
    </w:p>
    <w:p w:rsidR="0050222E" w:rsidRPr="0050222E" w:rsidRDefault="0050222E" w:rsidP="00277A22">
      <w:pPr>
        <w:shd w:val="clear" w:color="auto" w:fill="FFFFFF"/>
        <w:jc w:val="both"/>
        <w:textAlignment w:val="baseline"/>
        <w:rPr>
          <w:sz w:val="17"/>
          <w:szCs w:val="17"/>
        </w:rPr>
      </w:pPr>
    </w:p>
    <w:p w:rsidR="008C539F" w:rsidRDefault="0050222E" w:rsidP="008C539F">
      <w:pPr>
        <w:ind w:left="4962"/>
        <w:rPr>
          <w:b/>
          <w:sz w:val="17"/>
          <w:szCs w:val="17"/>
        </w:rPr>
      </w:pPr>
      <w:r w:rsidRPr="0050222E">
        <w:rPr>
          <w:b/>
          <w:sz w:val="17"/>
          <w:szCs w:val="17"/>
        </w:rPr>
        <w:t xml:space="preserve">Глава Большесундырского сельского поселения   </w:t>
      </w:r>
      <w:proofErr w:type="spellStart"/>
      <w:r w:rsidRPr="0050222E">
        <w:rPr>
          <w:b/>
          <w:sz w:val="17"/>
          <w:szCs w:val="17"/>
        </w:rPr>
        <w:t>Н.А.Мареева</w:t>
      </w:r>
      <w:proofErr w:type="spellEnd"/>
    </w:p>
    <w:p w:rsidR="008C539F" w:rsidRPr="008C539F" w:rsidRDefault="0050222E" w:rsidP="008C539F">
      <w:pPr>
        <w:ind w:left="4962"/>
        <w:rPr>
          <w:sz w:val="17"/>
          <w:szCs w:val="17"/>
        </w:rPr>
      </w:pPr>
      <w:r w:rsidRPr="0050222E">
        <w:rPr>
          <w:b/>
          <w:sz w:val="17"/>
          <w:szCs w:val="17"/>
        </w:rPr>
        <w:br/>
      </w:r>
      <w:r w:rsidR="008C539F" w:rsidRPr="008C539F">
        <w:rPr>
          <w:sz w:val="17"/>
          <w:szCs w:val="17"/>
        </w:rPr>
        <w:t xml:space="preserve">Приложение к постановлению администрации Большесундырского сельского поселения Моргаушского района Чувашской Республики </w:t>
      </w:r>
      <w:proofErr w:type="gramStart"/>
      <w:r w:rsidR="008C539F" w:rsidRPr="008C539F">
        <w:rPr>
          <w:sz w:val="17"/>
          <w:szCs w:val="17"/>
        </w:rPr>
        <w:t>от  18.06.2021</w:t>
      </w:r>
      <w:proofErr w:type="gramEnd"/>
      <w:r w:rsidR="008C539F" w:rsidRPr="008C539F">
        <w:rPr>
          <w:sz w:val="17"/>
          <w:szCs w:val="17"/>
        </w:rPr>
        <w:t xml:space="preserve"> г. № 24</w:t>
      </w:r>
    </w:p>
    <w:p w:rsidR="008C539F" w:rsidRPr="008C539F" w:rsidRDefault="008C539F" w:rsidP="008C539F">
      <w:pPr>
        <w:widowControl w:val="0"/>
        <w:autoSpaceDE w:val="0"/>
        <w:autoSpaceDN w:val="0"/>
        <w:adjustRightInd w:val="0"/>
        <w:rPr>
          <w:sz w:val="17"/>
          <w:szCs w:val="17"/>
        </w:rPr>
      </w:pPr>
    </w:p>
    <w:p w:rsidR="008C539F" w:rsidRPr="008C539F" w:rsidRDefault="008C539F" w:rsidP="008C539F">
      <w:pPr>
        <w:widowControl w:val="0"/>
        <w:autoSpaceDE w:val="0"/>
        <w:autoSpaceDN w:val="0"/>
        <w:adjustRightInd w:val="0"/>
        <w:ind w:left="4962"/>
        <w:rPr>
          <w:sz w:val="17"/>
          <w:szCs w:val="17"/>
        </w:rPr>
      </w:pPr>
    </w:p>
    <w:p w:rsidR="008C539F" w:rsidRPr="008C539F" w:rsidRDefault="008C539F" w:rsidP="008C539F">
      <w:pPr>
        <w:widowControl w:val="0"/>
        <w:autoSpaceDE w:val="0"/>
        <w:autoSpaceDN w:val="0"/>
        <w:adjustRightInd w:val="0"/>
        <w:jc w:val="center"/>
        <w:rPr>
          <w:sz w:val="17"/>
          <w:szCs w:val="17"/>
        </w:rPr>
      </w:pPr>
      <w:r w:rsidRPr="008C539F">
        <w:rPr>
          <w:sz w:val="17"/>
          <w:szCs w:val="17"/>
        </w:rPr>
        <w:t>ПЕРЕЧЕНЬ</w:t>
      </w:r>
    </w:p>
    <w:p w:rsidR="008C539F" w:rsidRPr="008C539F" w:rsidRDefault="008C539F" w:rsidP="008C539F">
      <w:pPr>
        <w:widowControl w:val="0"/>
        <w:autoSpaceDE w:val="0"/>
        <w:autoSpaceDN w:val="0"/>
        <w:adjustRightInd w:val="0"/>
        <w:jc w:val="center"/>
        <w:rPr>
          <w:sz w:val="17"/>
          <w:szCs w:val="17"/>
        </w:rPr>
      </w:pPr>
      <w:r w:rsidRPr="008C539F">
        <w:rPr>
          <w:sz w:val="17"/>
          <w:szCs w:val="17"/>
        </w:rPr>
        <w:t xml:space="preserve">мероприятий по реализации решения Собрания депутатов Большесундырского сельского поселения Моргаушского района Чувашской Республики от </w:t>
      </w:r>
      <w:r w:rsidRPr="008C539F">
        <w:rPr>
          <w:color w:val="000000"/>
          <w:sz w:val="17"/>
          <w:szCs w:val="17"/>
        </w:rPr>
        <w:t>17.06.2021 г. С- 15/1</w:t>
      </w:r>
      <w:r w:rsidRPr="008C539F">
        <w:rPr>
          <w:sz w:val="17"/>
          <w:szCs w:val="17"/>
        </w:rPr>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Pr="008C539F">
        <w:rPr>
          <w:color w:val="000000"/>
          <w:sz w:val="17"/>
          <w:szCs w:val="17"/>
        </w:rPr>
        <w:t>14.12.2020 г. № С-6/1</w:t>
      </w:r>
      <w:r w:rsidRPr="008C539F">
        <w:rPr>
          <w:sz w:val="17"/>
          <w:szCs w:val="17"/>
        </w:rPr>
        <w:t xml:space="preserve"> «О бюджете Большесундырского сельского поселения Моргаушского района Чувашской Республики на 2021 год и плановый период 2022 и 2023 годов»</w:t>
      </w:r>
    </w:p>
    <w:p w:rsidR="008C539F" w:rsidRPr="008C539F" w:rsidRDefault="008C539F" w:rsidP="008C539F">
      <w:pPr>
        <w:widowControl w:val="0"/>
        <w:autoSpaceDE w:val="0"/>
        <w:autoSpaceDN w:val="0"/>
        <w:adjustRightInd w:val="0"/>
        <w:jc w:val="center"/>
        <w:rPr>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15"/>
        <w:gridCol w:w="1560"/>
        <w:gridCol w:w="2861"/>
      </w:tblGrid>
      <w:tr w:rsidR="008C539F" w:rsidRPr="008C539F" w:rsidTr="00225D1B">
        <w:tc>
          <w:tcPr>
            <w:tcW w:w="675" w:type="dxa"/>
          </w:tcPr>
          <w:p w:rsidR="008C539F" w:rsidRPr="008C539F" w:rsidRDefault="008C539F" w:rsidP="008C539F">
            <w:pPr>
              <w:widowControl w:val="0"/>
              <w:autoSpaceDE w:val="0"/>
              <w:autoSpaceDN w:val="0"/>
              <w:adjustRightInd w:val="0"/>
              <w:jc w:val="center"/>
              <w:rPr>
                <w:sz w:val="17"/>
                <w:szCs w:val="17"/>
              </w:rPr>
            </w:pPr>
            <w:r w:rsidRPr="008C539F">
              <w:rPr>
                <w:sz w:val="17"/>
                <w:szCs w:val="17"/>
              </w:rPr>
              <w:t>№№</w:t>
            </w:r>
          </w:p>
        </w:tc>
        <w:tc>
          <w:tcPr>
            <w:tcW w:w="4815" w:type="dxa"/>
          </w:tcPr>
          <w:p w:rsidR="008C539F" w:rsidRPr="008C539F" w:rsidRDefault="008C539F" w:rsidP="008C539F">
            <w:pPr>
              <w:widowControl w:val="0"/>
              <w:autoSpaceDE w:val="0"/>
              <w:autoSpaceDN w:val="0"/>
              <w:adjustRightInd w:val="0"/>
              <w:jc w:val="center"/>
              <w:rPr>
                <w:sz w:val="17"/>
                <w:szCs w:val="17"/>
              </w:rPr>
            </w:pPr>
          </w:p>
          <w:p w:rsidR="008C539F" w:rsidRPr="008C539F" w:rsidRDefault="008C539F" w:rsidP="008C539F">
            <w:pPr>
              <w:widowControl w:val="0"/>
              <w:autoSpaceDE w:val="0"/>
              <w:autoSpaceDN w:val="0"/>
              <w:adjustRightInd w:val="0"/>
              <w:jc w:val="center"/>
              <w:rPr>
                <w:sz w:val="17"/>
                <w:szCs w:val="17"/>
              </w:rPr>
            </w:pPr>
            <w:r w:rsidRPr="008C539F">
              <w:rPr>
                <w:sz w:val="17"/>
                <w:szCs w:val="17"/>
              </w:rPr>
              <w:t>Наименование мероприятия</w:t>
            </w:r>
          </w:p>
        </w:tc>
        <w:tc>
          <w:tcPr>
            <w:tcW w:w="1560" w:type="dxa"/>
          </w:tcPr>
          <w:p w:rsidR="008C539F" w:rsidRPr="008C539F" w:rsidRDefault="008C539F" w:rsidP="008C539F">
            <w:pPr>
              <w:widowControl w:val="0"/>
              <w:autoSpaceDE w:val="0"/>
              <w:autoSpaceDN w:val="0"/>
              <w:adjustRightInd w:val="0"/>
              <w:jc w:val="center"/>
              <w:rPr>
                <w:sz w:val="17"/>
                <w:szCs w:val="17"/>
              </w:rPr>
            </w:pPr>
          </w:p>
          <w:p w:rsidR="008C539F" w:rsidRPr="008C539F" w:rsidRDefault="008C539F" w:rsidP="008C539F">
            <w:pPr>
              <w:widowControl w:val="0"/>
              <w:autoSpaceDE w:val="0"/>
              <w:autoSpaceDN w:val="0"/>
              <w:adjustRightInd w:val="0"/>
              <w:jc w:val="center"/>
              <w:rPr>
                <w:sz w:val="17"/>
                <w:szCs w:val="17"/>
              </w:rPr>
            </w:pPr>
            <w:r w:rsidRPr="008C539F">
              <w:rPr>
                <w:sz w:val="17"/>
                <w:szCs w:val="17"/>
              </w:rPr>
              <w:t>Срок реализации</w:t>
            </w:r>
          </w:p>
        </w:tc>
        <w:tc>
          <w:tcPr>
            <w:tcW w:w="2861" w:type="dxa"/>
          </w:tcPr>
          <w:p w:rsidR="008C539F" w:rsidRPr="008C539F" w:rsidRDefault="008C539F" w:rsidP="008C539F">
            <w:pPr>
              <w:widowControl w:val="0"/>
              <w:autoSpaceDE w:val="0"/>
              <w:autoSpaceDN w:val="0"/>
              <w:adjustRightInd w:val="0"/>
              <w:jc w:val="center"/>
              <w:rPr>
                <w:sz w:val="17"/>
                <w:szCs w:val="17"/>
              </w:rPr>
            </w:pPr>
            <w:r w:rsidRPr="008C539F">
              <w:rPr>
                <w:sz w:val="17"/>
                <w:szCs w:val="17"/>
              </w:rPr>
              <w:t>Ответственный исполнитель</w:t>
            </w:r>
          </w:p>
        </w:tc>
      </w:tr>
      <w:tr w:rsidR="008C539F" w:rsidRPr="008C539F" w:rsidTr="00225D1B">
        <w:tc>
          <w:tcPr>
            <w:tcW w:w="675" w:type="dxa"/>
          </w:tcPr>
          <w:p w:rsidR="008C539F" w:rsidRPr="008C539F" w:rsidRDefault="008C539F" w:rsidP="008C539F">
            <w:pPr>
              <w:widowControl w:val="0"/>
              <w:autoSpaceDE w:val="0"/>
              <w:autoSpaceDN w:val="0"/>
              <w:adjustRightInd w:val="0"/>
              <w:jc w:val="center"/>
              <w:rPr>
                <w:sz w:val="17"/>
                <w:szCs w:val="17"/>
              </w:rPr>
            </w:pPr>
            <w:r w:rsidRPr="008C539F">
              <w:rPr>
                <w:sz w:val="17"/>
                <w:szCs w:val="17"/>
              </w:rPr>
              <w:t>1</w:t>
            </w:r>
          </w:p>
        </w:tc>
        <w:tc>
          <w:tcPr>
            <w:tcW w:w="4815" w:type="dxa"/>
          </w:tcPr>
          <w:p w:rsidR="008C539F" w:rsidRPr="008C539F" w:rsidRDefault="008C539F" w:rsidP="008C539F">
            <w:pPr>
              <w:widowControl w:val="0"/>
              <w:autoSpaceDE w:val="0"/>
              <w:autoSpaceDN w:val="0"/>
              <w:adjustRightInd w:val="0"/>
              <w:jc w:val="both"/>
              <w:rPr>
                <w:sz w:val="17"/>
                <w:szCs w:val="17"/>
              </w:rPr>
            </w:pPr>
            <w:r w:rsidRPr="008C539F">
              <w:rPr>
                <w:sz w:val="17"/>
                <w:szCs w:val="17"/>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Большесундырского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8C539F" w:rsidRPr="008C539F" w:rsidRDefault="008C539F" w:rsidP="008C539F">
            <w:pPr>
              <w:widowControl w:val="0"/>
              <w:autoSpaceDE w:val="0"/>
              <w:autoSpaceDN w:val="0"/>
              <w:adjustRightInd w:val="0"/>
              <w:jc w:val="center"/>
              <w:rPr>
                <w:sz w:val="17"/>
                <w:szCs w:val="17"/>
              </w:rPr>
            </w:pPr>
            <w:r w:rsidRPr="008C539F">
              <w:rPr>
                <w:sz w:val="17"/>
                <w:szCs w:val="17"/>
              </w:rPr>
              <w:t>до 21 июня  2021 г.</w:t>
            </w:r>
          </w:p>
        </w:tc>
        <w:tc>
          <w:tcPr>
            <w:tcW w:w="2861" w:type="dxa"/>
          </w:tcPr>
          <w:p w:rsidR="008C539F" w:rsidRPr="008C539F" w:rsidRDefault="008C539F" w:rsidP="008C539F">
            <w:pPr>
              <w:widowControl w:val="0"/>
              <w:autoSpaceDE w:val="0"/>
              <w:autoSpaceDN w:val="0"/>
              <w:adjustRightInd w:val="0"/>
              <w:jc w:val="center"/>
              <w:rPr>
                <w:sz w:val="17"/>
                <w:szCs w:val="17"/>
              </w:rPr>
            </w:pPr>
            <w:r w:rsidRPr="008C539F">
              <w:rPr>
                <w:sz w:val="17"/>
                <w:szCs w:val="17"/>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8C539F" w:rsidRPr="008C539F" w:rsidTr="00225D1B">
        <w:tc>
          <w:tcPr>
            <w:tcW w:w="675" w:type="dxa"/>
          </w:tcPr>
          <w:p w:rsidR="008C539F" w:rsidRPr="008C539F" w:rsidRDefault="008C539F" w:rsidP="008C539F">
            <w:pPr>
              <w:widowControl w:val="0"/>
              <w:autoSpaceDE w:val="0"/>
              <w:autoSpaceDN w:val="0"/>
              <w:adjustRightInd w:val="0"/>
              <w:jc w:val="center"/>
              <w:rPr>
                <w:sz w:val="17"/>
                <w:szCs w:val="17"/>
              </w:rPr>
            </w:pPr>
            <w:r w:rsidRPr="008C539F">
              <w:rPr>
                <w:sz w:val="17"/>
                <w:szCs w:val="17"/>
              </w:rPr>
              <w:t>2</w:t>
            </w:r>
          </w:p>
        </w:tc>
        <w:tc>
          <w:tcPr>
            <w:tcW w:w="4815" w:type="dxa"/>
          </w:tcPr>
          <w:p w:rsidR="008C539F" w:rsidRPr="008C539F" w:rsidRDefault="008C539F" w:rsidP="008C539F">
            <w:pPr>
              <w:widowControl w:val="0"/>
              <w:autoSpaceDE w:val="0"/>
              <w:autoSpaceDN w:val="0"/>
              <w:adjustRightInd w:val="0"/>
              <w:jc w:val="both"/>
              <w:rPr>
                <w:sz w:val="17"/>
                <w:szCs w:val="17"/>
              </w:rPr>
            </w:pPr>
            <w:r w:rsidRPr="008C539F">
              <w:rPr>
                <w:sz w:val="17"/>
                <w:szCs w:val="17"/>
              </w:rPr>
              <w:t>Внесение изменений в сводную бюджетную роспись бюджета Большесундырского сельского поселения Моргаушского района Чувашской Республики на 2021 год и плановый период 2022 и 2023 годов</w:t>
            </w:r>
          </w:p>
        </w:tc>
        <w:tc>
          <w:tcPr>
            <w:tcW w:w="1560" w:type="dxa"/>
          </w:tcPr>
          <w:p w:rsidR="008C539F" w:rsidRPr="008C539F" w:rsidRDefault="008C539F" w:rsidP="008C539F">
            <w:pPr>
              <w:widowControl w:val="0"/>
              <w:autoSpaceDE w:val="0"/>
              <w:autoSpaceDN w:val="0"/>
              <w:adjustRightInd w:val="0"/>
              <w:jc w:val="center"/>
              <w:rPr>
                <w:sz w:val="17"/>
                <w:szCs w:val="17"/>
              </w:rPr>
            </w:pPr>
            <w:r w:rsidRPr="008C539F">
              <w:rPr>
                <w:sz w:val="17"/>
                <w:szCs w:val="17"/>
              </w:rPr>
              <w:t>до 23 июня 2021 г.</w:t>
            </w:r>
          </w:p>
        </w:tc>
        <w:tc>
          <w:tcPr>
            <w:tcW w:w="2861" w:type="dxa"/>
          </w:tcPr>
          <w:p w:rsidR="008C539F" w:rsidRPr="008C539F" w:rsidRDefault="008C539F" w:rsidP="008C539F">
            <w:pPr>
              <w:widowControl w:val="0"/>
              <w:autoSpaceDE w:val="0"/>
              <w:autoSpaceDN w:val="0"/>
              <w:adjustRightInd w:val="0"/>
              <w:jc w:val="center"/>
              <w:rPr>
                <w:sz w:val="17"/>
                <w:szCs w:val="17"/>
              </w:rPr>
            </w:pPr>
            <w:r w:rsidRPr="008C539F">
              <w:rPr>
                <w:sz w:val="17"/>
                <w:szCs w:val="17"/>
              </w:rPr>
              <w:t xml:space="preserve">Финансовый отдел администрации Моргаушского района Чувашской Республики </w:t>
            </w:r>
          </w:p>
        </w:tc>
      </w:tr>
      <w:tr w:rsidR="008C539F" w:rsidRPr="008C539F" w:rsidTr="00225D1B">
        <w:tc>
          <w:tcPr>
            <w:tcW w:w="675" w:type="dxa"/>
            <w:tcBorders>
              <w:right w:val="single" w:sz="4" w:space="0" w:color="auto"/>
            </w:tcBorders>
          </w:tcPr>
          <w:p w:rsidR="008C539F" w:rsidRPr="008C539F" w:rsidRDefault="008C539F" w:rsidP="008C539F">
            <w:pPr>
              <w:widowControl w:val="0"/>
              <w:autoSpaceDE w:val="0"/>
              <w:autoSpaceDN w:val="0"/>
              <w:adjustRightInd w:val="0"/>
              <w:jc w:val="center"/>
              <w:rPr>
                <w:sz w:val="17"/>
                <w:szCs w:val="17"/>
              </w:rPr>
            </w:pPr>
            <w:r w:rsidRPr="008C539F">
              <w:rPr>
                <w:sz w:val="17"/>
                <w:szCs w:val="17"/>
              </w:rPr>
              <w:t>3</w:t>
            </w:r>
          </w:p>
          <w:p w:rsidR="008C539F" w:rsidRPr="008C539F" w:rsidRDefault="008C539F" w:rsidP="008C539F">
            <w:pPr>
              <w:widowControl w:val="0"/>
              <w:autoSpaceDE w:val="0"/>
              <w:autoSpaceDN w:val="0"/>
              <w:adjustRightInd w:val="0"/>
              <w:jc w:val="center"/>
              <w:rPr>
                <w:sz w:val="17"/>
                <w:szCs w:val="17"/>
              </w:rPr>
            </w:pPr>
          </w:p>
        </w:tc>
        <w:tc>
          <w:tcPr>
            <w:tcW w:w="4815" w:type="dxa"/>
            <w:tcBorders>
              <w:left w:val="single" w:sz="4" w:space="0" w:color="auto"/>
              <w:right w:val="single" w:sz="4" w:space="0" w:color="auto"/>
            </w:tcBorders>
          </w:tcPr>
          <w:p w:rsidR="008C539F" w:rsidRPr="008C539F" w:rsidRDefault="008C539F" w:rsidP="008C539F">
            <w:pPr>
              <w:widowControl w:val="0"/>
              <w:autoSpaceDE w:val="0"/>
              <w:autoSpaceDN w:val="0"/>
              <w:adjustRightInd w:val="0"/>
              <w:jc w:val="both"/>
              <w:rPr>
                <w:sz w:val="17"/>
                <w:szCs w:val="17"/>
              </w:rPr>
            </w:pPr>
            <w:r w:rsidRPr="008C539F">
              <w:rPr>
                <w:sz w:val="17"/>
                <w:szCs w:val="17"/>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8C539F" w:rsidRPr="008C539F" w:rsidRDefault="008C539F" w:rsidP="008C539F">
            <w:pPr>
              <w:widowControl w:val="0"/>
              <w:autoSpaceDE w:val="0"/>
              <w:autoSpaceDN w:val="0"/>
              <w:adjustRightInd w:val="0"/>
              <w:jc w:val="center"/>
              <w:rPr>
                <w:sz w:val="17"/>
                <w:szCs w:val="17"/>
              </w:rPr>
            </w:pPr>
            <w:r w:rsidRPr="008C539F">
              <w:rPr>
                <w:sz w:val="17"/>
                <w:szCs w:val="17"/>
              </w:rPr>
              <w:t>до 25 июня 2021 г.</w:t>
            </w:r>
          </w:p>
        </w:tc>
        <w:tc>
          <w:tcPr>
            <w:tcW w:w="2861" w:type="dxa"/>
            <w:tcBorders>
              <w:left w:val="single" w:sz="4" w:space="0" w:color="auto"/>
            </w:tcBorders>
          </w:tcPr>
          <w:p w:rsidR="008C539F" w:rsidRPr="008C539F" w:rsidRDefault="008C539F" w:rsidP="008C539F">
            <w:pPr>
              <w:widowControl w:val="0"/>
              <w:autoSpaceDE w:val="0"/>
              <w:autoSpaceDN w:val="0"/>
              <w:adjustRightInd w:val="0"/>
              <w:jc w:val="center"/>
              <w:rPr>
                <w:sz w:val="17"/>
                <w:szCs w:val="17"/>
              </w:rPr>
            </w:pPr>
            <w:r w:rsidRPr="008C539F">
              <w:rPr>
                <w:sz w:val="17"/>
                <w:szCs w:val="17"/>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50222E" w:rsidRPr="00D44B03" w:rsidRDefault="0050222E" w:rsidP="00D44B03">
      <w:pPr>
        <w:shd w:val="clear" w:color="auto" w:fill="FFFFFF"/>
        <w:ind w:firstLine="480"/>
        <w:jc w:val="right"/>
        <w:textAlignment w:val="baseline"/>
        <w:rPr>
          <w:b/>
          <w:sz w:val="17"/>
          <w:szCs w:val="17"/>
        </w:rPr>
      </w:pPr>
      <w:r w:rsidRPr="0050222E">
        <w:rPr>
          <w:b/>
          <w:sz w:val="17"/>
          <w:szCs w:val="17"/>
        </w:rPr>
        <w:t xml:space="preserve">  </w:t>
      </w:r>
    </w:p>
    <w:p w:rsidR="0050222E" w:rsidRPr="0050222E" w:rsidRDefault="0050222E" w:rsidP="0050222E">
      <w:pPr>
        <w:tabs>
          <w:tab w:val="left" w:pos="5040"/>
        </w:tabs>
        <w:jc w:val="both"/>
        <w:rPr>
          <w:sz w:val="17"/>
          <w:szCs w:val="17"/>
          <w:lang w:eastAsia="en-US"/>
        </w:rPr>
      </w:pPr>
      <w:r>
        <w:rPr>
          <w:noProof/>
          <w:color w:val="000000"/>
          <w:spacing w:val="2"/>
          <w:sz w:val="17"/>
          <w:szCs w:val="17"/>
        </w:rPr>
        <mc:AlternateContent>
          <mc:Choice Requires="wps">
            <w:drawing>
              <wp:anchor distT="0" distB="0" distL="114300" distR="114300" simplePos="0" relativeHeight="251665408" behindDoc="0" locked="0" layoutInCell="1" allowOverlap="1" wp14:anchorId="71A4805F" wp14:editId="4EDDA8A2">
                <wp:simplePos x="0" y="0"/>
                <wp:positionH relativeFrom="column">
                  <wp:posOffset>0</wp:posOffset>
                </wp:positionH>
                <wp:positionV relativeFrom="paragraph">
                  <wp:posOffset>26035</wp:posOffset>
                </wp:positionV>
                <wp:extent cx="6515100" cy="1905"/>
                <wp:effectExtent l="26035" t="26670" r="21590" b="19050"/>
                <wp:wrapNone/>
                <wp:docPr id="13"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C2980" id="Line 216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JUlQIAAHQ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g&#10;XewhgVvQ6JEJimbRIrbZ6TudwaFCPCkbX3USz92jrH5oJGTRYLGnjuXLuQPPyHoEVy7W0B3cses/&#10;SwJn8MFIl6pTrVoLCUlAJ6fIeVKEngyqYHExj+ZRCMJVsBetwrm7AGcX305p84nKFtlJ7nFg7rDx&#10;8VEbywVnlyP2KiG3jHOnOReoz704HdDbDjJAdtw5a8kZsQeti1b7XcEVOmJbQe4bOVwdU/IgiANu&#10;KCblODeY8WEORLiweNQV5cAOrJOBqVuHiF3B/FyFqzIt08RPZovST8LNxr/fFom/2EbL+SbeFMUm&#10;+mWJRknWMEKosFwvxRsl/1YcYxsNZTeV75Sg4BrdZRLIXjO9387DZRKn/nI5j/0kLkP/Id0W/n0R&#10;LRbL8qF4KN8wLV30+n3ITqm0rOTBUPXckB4RZkshnq9mkQcGNPtsOeiGMN/DK1UZ5SElzXdmGle8&#10;tuwsxpXWaWj/UesJfUjERUNrTSqMsf1JFWh+0df1hG2DoaF2kpyf1KVXoLWd0/gM2bfjtQ3z14/l&#10;+jcAAAD//wMAUEsDBBQABgAIAAAAIQC3PcPp2gAAAAUBAAAPAAAAZHJzL2Rvd25yZXYueG1sTI/B&#10;bsIwEETvlfgHa5F6KzYIoTaNgygSqlB7Ke0HLLFJIuJ1FC+Q/H2XU3ucmdXM23w9hFZdfZ+aSBbm&#10;MwPKUxldQ5WFn+/d0zOoxEgO20jewugTrIvJQ46Zizf68tcDV0pKKGVooWbuMq1TWfuAaRY7T5Kd&#10;Yh+QRfaVdj3epDy0emHMSgdsSBZq7Py29uX5cAkW+GzeP95wN27Cac/Vy1iG/fbT2sfpsHkFxX7g&#10;v2O44ws6FMJ0jBdySbUW5BG2sJyDuodmsRLjKMYSdJHr//TFLwAAAP//AwBQSwECLQAUAAYACAAA&#10;ACEAtoM4kv4AAADhAQAAEwAAAAAAAAAAAAAAAAAAAAAAW0NvbnRlbnRfVHlwZXNdLnhtbFBLAQIt&#10;ABQABgAIAAAAIQA4/SH/1gAAAJQBAAALAAAAAAAAAAAAAAAAAC8BAABfcmVscy8ucmVsc1BLAQIt&#10;ABQABgAIAAAAIQBgwzJUlQIAAHQFAAAOAAAAAAAAAAAAAAAAAC4CAABkcnMvZTJvRG9jLnhtbFBL&#10;AQItABQABgAIAAAAIQC3PcPp2gAAAAUBAAAPAAAAAAAAAAAAAAAAAO8EAABkcnMvZG93bnJldi54&#10;bWxQSwUGAAAAAAQABADzAAAA9gUAAAAA&#10;" strokeweight="3pt">
                <v:stroke linestyle="thinThin"/>
              </v:line>
            </w:pict>
          </mc:Fallback>
        </mc:AlternateContent>
      </w:r>
    </w:p>
    <w:p w:rsidR="0050222E" w:rsidRPr="00D44B03" w:rsidRDefault="0050222E" w:rsidP="0050222E">
      <w:pPr>
        <w:ind w:firstLine="567"/>
        <w:jc w:val="center"/>
        <w:rPr>
          <w:bCs/>
          <w:i/>
          <w:sz w:val="22"/>
          <w:szCs w:val="22"/>
        </w:rPr>
      </w:pPr>
      <w:r w:rsidRPr="00D44B03">
        <w:rPr>
          <w:i/>
          <w:sz w:val="22"/>
          <w:szCs w:val="22"/>
        </w:rPr>
        <w:t>Постановление администрации</w:t>
      </w:r>
      <w:r w:rsidRPr="00D44B03">
        <w:rPr>
          <w:bCs/>
          <w:i/>
          <w:sz w:val="22"/>
          <w:szCs w:val="22"/>
        </w:rPr>
        <w:t xml:space="preserve"> Большесундырского сельского поселения Моргаушского района Чувашской </w:t>
      </w:r>
      <w:proofErr w:type="gramStart"/>
      <w:r w:rsidRPr="00D44B03">
        <w:rPr>
          <w:bCs/>
          <w:i/>
          <w:sz w:val="22"/>
          <w:szCs w:val="22"/>
        </w:rPr>
        <w:t>Республики  от</w:t>
      </w:r>
      <w:proofErr w:type="gramEnd"/>
      <w:r w:rsidRPr="00D44B03">
        <w:rPr>
          <w:bCs/>
          <w:i/>
          <w:sz w:val="22"/>
          <w:szCs w:val="22"/>
        </w:rPr>
        <w:t xml:space="preserve"> 18 </w:t>
      </w:r>
      <w:r w:rsidR="00D44B03" w:rsidRPr="00D44B03">
        <w:rPr>
          <w:bCs/>
          <w:i/>
          <w:sz w:val="22"/>
          <w:szCs w:val="22"/>
        </w:rPr>
        <w:t>июня</w:t>
      </w:r>
      <w:r w:rsidRPr="00D44B03">
        <w:rPr>
          <w:bCs/>
          <w:i/>
          <w:sz w:val="22"/>
          <w:szCs w:val="22"/>
        </w:rPr>
        <w:t xml:space="preserve"> 2021 года №</w:t>
      </w:r>
      <w:r w:rsidR="00D44B03" w:rsidRPr="00D44B03">
        <w:rPr>
          <w:bCs/>
          <w:i/>
          <w:sz w:val="22"/>
          <w:szCs w:val="22"/>
        </w:rPr>
        <w:t>25</w:t>
      </w:r>
    </w:p>
    <w:p w:rsidR="0050222E" w:rsidRPr="00D44B03" w:rsidRDefault="0050222E" w:rsidP="0050222E">
      <w:pPr>
        <w:snapToGrid w:val="0"/>
        <w:rPr>
          <w:b/>
          <w:sz w:val="22"/>
          <w:szCs w:val="22"/>
        </w:rPr>
      </w:pPr>
    </w:p>
    <w:p w:rsidR="0050222E" w:rsidRPr="00D44B03" w:rsidRDefault="00D44B03" w:rsidP="00D44B03">
      <w:pPr>
        <w:tabs>
          <w:tab w:val="left" w:pos="5040"/>
        </w:tabs>
        <w:jc w:val="center"/>
        <w:rPr>
          <w:sz w:val="18"/>
          <w:szCs w:val="18"/>
          <w:highlight w:val="yellow"/>
          <w:lang w:eastAsia="en-US"/>
        </w:rPr>
      </w:pPr>
      <w:r w:rsidRPr="00D44B03">
        <w:rPr>
          <w:b/>
          <w:sz w:val="18"/>
          <w:szCs w:val="18"/>
        </w:rPr>
        <w:t>О предоставлении разрешения на отклонение от предельных параметров разрешенного строительства</w:t>
      </w:r>
    </w:p>
    <w:p w:rsidR="0050222E" w:rsidRPr="00D44B03" w:rsidRDefault="0050222E" w:rsidP="00D44B03">
      <w:pPr>
        <w:widowControl w:val="0"/>
        <w:shd w:val="clear" w:color="auto" w:fill="FFFFFF"/>
        <w:autoSpaceDE w:val="0"/>
        <w:autoSpaceDN w:val="0"/>
        <w:adjustRightInd w:val="0"/>
        <w:jc w:val="center"/>
        <w:rPr>
          <w:color w:val="000000"/>
          <w:sz w:val="18"/>
          <w:szCs w:val="18"/>
          <w:highlight w:val="yellow"/>
        </w:rPr>
      </w:pPr>
    </w:p>
    <w:p w:rsidR="00D44B03" w:rsidRPr="00D44B03" w:rsidRDefault="00D44B03" w:rsidP="00D44B03">
      <w:pPr>
        <w:ind w:firstLine="567"/>
        <w:jc w:val="both"/>
        <w:rPr>
          <w:b/>
          <w:sz w:val="17"/>
          <w:szCs w:val="17"/>
        </w:rPr>
      </w:pPr>
      <w:r w:rsidRPr="00D44B03">
        <w:rPr>
          <w:sz w:val="17"/>
          <w:szCs w:val="17"/>
        </w:rPr>
        <w:t xml:space="preserve">В соответствии </w:t>
      </w:r>
      <w:r w:rsidRPr="00D44B03">
        <w:rPr>
          <w:color w:val="000000"/>
          <w:sz w:val="17"/>
          <w:szCs w:val="17"/>
        </w:rPr>
        <w:t>со ст</w:t>
      </w:r>
      <w:r w:rsidRPr="00D44B03">
        <w:rPr>
          <w:sz w:val="17"/>
          <w:szCs w:val="17"/>
        </w:rPr>
        <w:t>.</w:t>
      </w:r>
      <w:r w:rsidRPr="00D44B03">
        <w:rPr>
          <w:color w:val="000000"/>
          <w:sz w:val="17"/>
          <w:szCs w:val="17"/>
        </w:rPr>
        <w:t xml:space="preserve"> 40 Градостроительного Кодекса Российской Федерации,</w:t>
      </w:r>
      <w:r w:rsidRPr="00D44B03">
        <w:rPr>
          <w:sz w:val="17"/>
          <w:szCs w:val="17"/>
        </w:rPr>
        <w:t xml:space="preserve"> со ст.28 Закона Российской Федерации от 06.10.2003г. №131-ФЗ «Об общих принципах организации местного самоуправления в Российской Федерации», ст.14 Устава </w:t>
      </w:r>
      <w:r w:rsidRPr="00D44B03">
        <w:rPr>
          <w:color w:val="000000"/>
          <w:sz w:val="17"/>
          <w:szCs w:val="17"/>
          <w:shd w:val="clear" w:color="auto" w:fill="FFFFFF"/>
        </w:rPr>
        <w:t>Большесундырского</w:t>
      </w:r>
      <w:r w:rsidRPr="00D44B03">
        <w:rPr>
          <w:sz w:val="17"/>
          <w:szCs w:val="17"/>
        </w:rPr>
        <w:t xml:space="preserve"> сельского поселения Моргаушского района Чувашской Республики, Правилами землепользования и застройки, утвержденного решением Собрания депутатов </w:t>
      </w:r>
      <w:r w:rsidRPr="00D44B03">
        <w:rPr>
          <w:color w:val="000000"/>
          <w:sz w:val="17"/>
          <w:szCs w:val="17"/>
          <w:shd w:val="clear" w:color="auto" w:fill="FFFFFF"/>
        </w:rPr>
        <w:t>Большесундырского</w:t>
      </w:r>
      <w:r w:rsidRPr="00D44B03">
        <w:rPr>
          <w:sz w:val="17"/>
          <w:szCs w:val="17"/>
        </w:rPr>
        <w:t xml:space="preserve"> сельского поселения Моргаушского района Чувашской Республики от 27.08.2020 №С-73/1 администрация </w:t>
      </w:r>
      <w:r w:rsidRPr="00D44B03">
        <w:rPr>
          <w:color w:val="000000"/>
          <w:sz w:val="17"/>
          <w:szCs w:val="17"/>
          <w:shd w:val="clear" w:color="auto" w:fill="FFFFFF"/>
        </w:rPr>
        <w:t>Большесундырского</w:t>
      </w:r>
      <w:r w:rsidRPr="00D44B03">
        <w:rPr>
          <w:sz w:val="17"/>
          <w:szCs w:val="17"/>
        </w:rPr>
        <w:t xml:space="preserve"> сельского поселения Моргаушского района Чувашской Республики </w:t>
      </w:r>
      <w:r w:rsidRPr="00D44B03">
        <w:rPr>
          <w:b/>
          <w:sz w:val="17"/>
          <w:szCs w:val="17"/>
        </w:rPr>
        <w:t>п о с т а н о в и л а :</w:t>
      </w:r>
    </w:p>
    <w:p w:rsidR="00D44B03" w:rsidRPr="00D44B03" w:rsidRDefault="00D44B03" w:rsidP="00D44B03">
      <w:pPr>
        <w:keepNext/>
        <w:tabs>
          <w:tab w:val="left" w:pos="0"/>
        </w:tabs>
        <w:suppressAutoHyphens/>
        <w:jc w:val="both"/>
        <w:rPr>
          <w:sz w:val="17"/>
          <w:szCs w:val="17"/>
        </w:rPr>
      </w:pPr>
      <w:r w:rsidRPr="00D44B03">
        <w:rPr>
          <w:color w:val="000000"/>
          <w:sz w:val="17"/>
          <w:szCs w:val="17"/>
        </w:rPr>
        <w:t xml:space="preserve">         1.Предоставить </w:t>
      </w:r>
      <w:r w:rsidRPr="00D44B03">
        <w:rPr>
          <w:sz w:val="17"/>
          <w:szCs w:val="17"/>
        </w:rPr>
        <w:t xml:space="preserve">разрешение на отклонение от предельных параметров разрешенного строительства для земельного участка с кадастровым номером 21:17:060401:1452, расположенного по адресу: Чувашская Республика, </w:t>
      </w:r>
      <w:proofErr w:type="spellStart"/>
      <w:r w:rsidRPr="00D44B03">
        <w:rPr>
          <w:sz w:val="17"/>
          <w:szCs w:val="17"/>
        </w:rPr>
        <w:t>Моргаушский</w:t>
      </w:r>
      <w:proofErr w:type="spellEnd"/>
      <w:r w:rsidRPr="00D44B03">
        <w:rPr>
          <w:sz w:val="17"/>
          <w:szCs w:val="17"/>
        </w:rPr>
        <w:t xml:space="preserve"> район, </w:t>
      </w:r>
      <w:proofErr w:type="spellStart"/>
      <w:r w:rsidRPr="00D44B03">
        <w:rPr>
          <w:sz w:val="17"/>
          <w:szCs w:val="17"/>
        </w:rPr>
        <w:t>с</w:t>
      </w:r>
      <w:r w:rsidRPr="00D44B03">
        <w:rPr>
          <w:color w:val="000000"/>
          <w:sz w:val="17"/>
          <w:szCs w:val="17"/>
          <w:shd w:val="clear" w:color="auto" w:fill="FFFFFF"/>
        </w:rPr>
        <w:t>.Большой</w:t>
      </w:r>
      <w:proofErr w:type="spellEnd"/>
      <w:r w:rsidRPr="00D44B03">
        <w:rPr>
          <w:color w:val="000000"/>
          <w:sz w:val="17"/>
          <w:szCs w:val="17"/>
          <w:shd w:val="clear" w:color="auto" w:fill="FFFFFF"/>
        </w:rPr>
        <w:t xml:space="preserve"> Сундырь, </w:t>
      </w:r>
      <w:proofErr w:type="spellStart"/>
      <w:r w:rsidRPr="00D44B03">
        <w:rPr>
          <w:color w:val="000000"/>
          <w:sz w:val="17"/>
          <w:szCs w:val="17"/>
          <w:shd w:val="clear" w:color="auto" w:fill="FFFFFF"/>
        </w:rPr>
        <w:t>ул.Новая</w:t>
      </w:r>
      <w:proofErr w:type="spellEnd"/>
      <w:r w:rsidRPr="00D44B03">
        <w:rPr>
          <w:color w:val="000000"/>
          <w:sz w:val="17"/>
          <w:szCs w:val="17"/>
          <w:shd w:val="clear" w:color="auto" w:fill="FFFFFF"/>
        </w:rPr>
        <w:t>, д.15</w:t>
      </w:r>
      <w:r w:rsidRPr="00D44B03">
        <w:rPr>
          <w:sz w:val="17"/>
          <w:szCs w:val="17"/>
        </w:rPr>
        <w:t xml:space="preserve"> в территориальной зоне </w:t>
      </w:r>
      <w:r w:rsidRPr="00D44B03">
        <w:rPr>
          <w:color w:val="000000"/>
          <w:sz w:val="17"/>
          <w:szCs w:val="17"/>
          <w:shd w:val="clear" w:color="auto" w:fill="FFFFFF"/>
        </w:rPr>
        <w:t xml:space="preserve">«(Ж-2)- Зоны застройки малоэтажными и </w:t>
      </w:r>
      <w:proofErr w:type="spellStart"/>
      <w:r w:rsidRPr="00D44B03">
        <w:rPr>
          <w:color w:val="000000"/>
          <w:sz w:val="17"/>
          <w:szCs w:val="17"/>
          <w:shd w:val="clear" w:color="auto" w:fill="FFFFFF"/>
        </w:rPr>
        <w:t>среднеэтажными</w:t>
      </w:r>
      <w:proofErr w:type="spellEnd"/>
      <w:r w:rsidRPr="00D44B03">
        <w:rPr>
          <w:color w:val="000000"/>
          <w:sz w:val="17"/>
          <w:szCs w:val="17"/>
          <w:shd w:val="clear" w:color="auto" w:fill="FFFFFF"/>
        </w:rPr>
        <w:t xml:space="preserve"> жилыми домами», в части предельной этажности зданий, строений, сооружений с 4 этажей до 5 этажей.</w:t>
      </w:r>
    </w:p>
    <w:p w:rsidR="00D44B03" w:rsidRPr="00D44B03" w:rsidRDefault="00D44B03" w:rsidP="00D44B03">
      <w:pPr>
        <w:ind w:firstLine="425"/>
        <w:jc w:val="both"/>
        <w:rPr>
          <w:color w:val="000000"/>
          <w:sz w:val="17"/>
          <w:szCs w:val="17"/>
        </w:rPr>
      </w:pPr>
      <w:r w:rsidRPr="00D44B03">
        <w:rPr>
          <w:color w:val="000000"/>
          <w:sz w:val="17"/>
          <w:szCs w:val="17"/>
        </w:rPr>
        <w:t>2. Контроль за исполнением настоящего постановления возлагаю на себя.</w:t>
      </w:r>
    </w:p>
    <w:p w:rsidR="00D44B03" w:rsidRPr="00D44B03" w:rsidRDefault="00D44B03" w:rsidP="00D44B03">
      <w:pPr>
        <w:ind w:firstLine="425"/>
        <w:jc w:val="both"/>
        <w:rPr>
          <w:sz w:val="17"/>
          <w:szCs w:val="17"/>
        </w:rPr>
      </w:pPr>
      <w:r w:rsidRPr="00D44B03">
        <w:rPr>
          <w:sz w:val="17"/>
          <w:szCs w:val="17"/>
        </w:rPr>
        <w:t>3. Настоящее решение вступает в силу после официального опубликования.</w:t>
      </w:r>
    </w:p>
    <w:p w:rsidR="0050222E" w:rsidRPr="00277A22" w:rsidRDefault="0050222E" w:rsidP="0050222E">
      <w:pPr>
        <w:widowControl w:val="0"/>
        <w:shd w:val="clear" w:color="auto" w:fill="FFFFFF"/>
        <w:autoSpaceDE w:val="0"/>
        <w:autoSpaceDN w:val="0"/>
        <w:adjustRightInd w:val="0"/>
        <w:rPr>
          <w:color w:val="000000"/>
          <w:sz w:val="17"/>
          <w:szCs w:val="17"/>
          <w:highlight w:val="yellow"/>
        </w:rPr>
      </w:pPr>
    </w:p>
    <w:p w:rsidR="0050222E" w:rsidRPr="00277A22" w:rsidRDefault="0050222E" w:rsidP="0050222E">
      <w:pPr>
        <w:widowControl w:val="0"/>
        <w:shd w:val="clear" w:color="auto" w:fill="FFFFFF"/>
        <w:autoSpaceDE w:val="0"/>
        <w:autoSpaceDN w:val="0"/>
        <w:adjustRightInd w:val="0"/>
        <w:jc w:val="right"/>
        <w:rPr>
          <w:b/>
          <w:color w:val="000000"/>
          <w:sz w:val="17"/>
          <w:szCs w:val="17"/>
          <w:highlight w:val="yellow"/>
        </w:rPr>
      </w:pPr>
      <w:r w:rsidRPr="00D44B03">
        <w:rPr>
          <w:b/>
          <w:color w:val="000000"/>
          <w:sz w:val="17"/>
          <w:szCs w:val="17"/>
        </w:rPr>
        <w:t xml:space="preserve">Глава Большесундырского сельского </w:t>
      </w:r>
      <w:proofErr w:type="gramStart"/>
      <w:r w:rsidRPr="00D44B03">
        <w:rPr>
          <w:b/>
          <w:color w:val="000000"/>
          <w:sz w:val="17"/>
          <w:szCs w:val="17"/>
        </w:rPr>
        <w:t xml:space="preserve">поселения  </w:t>
      </w:r>
      <w:proofErr w:type="spellStart"/>
      <w:r w:rsidRPr="00D44B03">
        <w:rPr>
          <w:b/>
          <w:color w:val="000000"/>
          <w:sz w:val="17"/>
          <w:szCs w:val="17"/>
        </w:rPr>
        <w:t>Н.А.Мареева</w:t>
      </w:r>
      <w:proofErr w:type="spellEnd"/>
      <w:proofErr w:type="gramEnd"/>
      <w:r w:rsidRPr="00D44B03">
        <w:rPr>
          <w:b/>
          <w:color w:val="000000"/>
          <w:sz w:val="17"/>
          <w:szCs w:val="17"/>
        </w:rPr>
        <w:t xml:space="preserve">      </w:t>
      </w:r>
      <w:r w:rsidRPr="00277A22">
        <w:rPr>
          <w:b/>
          <w:color w:val="000000"/>
          <w:sz w:val="17"/>
          <w:szCs w:val="17"/>
          <w:highlight w:val="yellow"/>
        </w:rPr>
        <w:t xml:space="preserve">                                </w:t>
      </w:r>
    </w:p>
    <w:p w:rsidR="0050222E" w:rsidRPr="00277A22" w:rsidRDefault="0050222E" w:rsidP="0050222E">
      <w:pPr>
        <w:tabs>
          <w:tab w:val="left" w:pos="5040"/>
        </w:tabs>
        <w:jc w:val="both"/>
        <w:rPr>
          <w:sz w:val="17"/>
          <w:szCs w:val="17"/>
          <w:highlight w:val="yellow"/>
          <w:lang w:eastAsia="en-US"/>
        </w:rPr>
      </w:pPr>
    </w:p>
    <w:p w:rsidR="00DC6623" w:rsidRPr="00D44B03" w:rsidRDefault="0050222E" w:rsidP="00D44B03">
      <w:pPr>
        <w:tabs>
          <w:tab w:val="left" w:pos="5040"/>
        </w:tabs>
        <w:jc w:val="both"/>
        <w:rPr>
          <w:sz w:val="24"/>
          <w:szCs w:val="24"/>
          <w:highlight w:val="yellow"/>
          <w:lang w:eastAsia="en-US"/>
        </w:rPr>
      </w:pPr>
      <w:r w:rsidRPr="00277A22">
        <w:rPr>
          <w:noProof/>
          <w:color w:val="000000"/>
          <w:spacing w:val="2"/>
          <w:sz w:val="17"/>
          <w:szCs w:val="17"/>
          <w:highlight w:val="yellow"/>
        </w:rPr>
        <mc:AlternateContent>
          <mc:Choice Requires="wps">
            <w:drawing>
              <wp:anchor distT="0" distB="0" distL="114300" distR="114300" simplePos="0" relativeHeight="251667456" behindDoc="0" locked="0" layoutInCell="1" allowOverlap="1" wp14:anchorId="0936846D" wp14:editId="0B830492">
                <wp:simplePos x="0" y="0"/>
                <wp:positionH relativeFrom="column">
                  <wp:posOffset>0</wp:posOffset>
                </wp:positionH>
                <wp:positionV relativeFrom="paragraph">
                  <wp:posOffset>26035</wp:posOffset>
                </wp:positionV>
                <wp:extent cx="6515100" cy="1905"/>
                <wp:effectExtent l="26035" t="26670" r="21590" b="19050"/>
                <wp:wrapNone/>
                <wp:docPr id="1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FCC44" id="Line 216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WUlQIAAH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IJ2&#10;CUaStKDRI5cMTeL51GWn70wGhwr5pF181VE+d4+q+mGQVEVD5I55li+nDjxj5xFeuTjDdHDHtv+s&#10;KJwhe6t8qo61bh0kJAEdvSKnURF2tKiCxfksnsURCFfBXryMZv4Ckl18O23sJ6Za5CY5FsDcY5PD&#10;o7GOC8kuR9xVUm24EF5zIVGf42k6oLcdZIBuhXc2SnDqDjoXo3fbQmh0IK6C/HfmcHVMq72kHrhh&#10;hJbnuSVcDHMgIqTDY74oB3ZgHS1M/TpE7Avm5zJalmmZJkEymZdBEq3Xwf2mSIL5Jl7M1tN1Uazj&#10;X45onGQNp5RJx/VSvHHyb8VxbqOh7MbyHRMUXqP7TALZa6b3m1m0SKZpsFjMpkEyLaPgId0UwX0R&#10;z+eL8qF4KN8wLX305n3Ijql0rNTeMv3c0B5R7kphOltOYgwGNPtkMeiGiNjBK1VZjZFW9ju3jS9e&#10;V3YO40rrNHL/WesRfUjERUNnjSqcY/uTKtD8oq/vCdcGQ0NtFT096UuvQGt7p/Mz5N6O1zbMXz+W&#10;q98AAAD//wMAUEsDBBQABgAIAAAAIQC3PcPp2gAAAAUBAAAPAAAAZHJzL2Rvd25yZXYueG1sTI/B&#10;bsIwEETvlfgHa5F6KzYIoTaNgygSqlB7Ke0HLLFJIuJ1FC+Q/H2XU3ucmdXM23w9hFZdfZ+aSBbm&#10;MwPKUxldQ5WFn+/d0zOoxEgO20jewugTrIvJQ46Zizf68tcDV0pKKGVooWbuMq1TWfuAaRY7T5Kd&#10;Yh+QRfaVdj3epDy0emHMSgdsSBZq7Py29uX5cAkW+GzeP95wN27Cac/Vy1iG/fbT2sfpsHkFxX7g&#10;v2O44ws6FMJ0jBdySbUW5BG2sJyDuodmsRLjKMYSdJHr//TFLwAAAP//AwBQSwECLQAUAAYACAAA&#10;ACEAtoM4kv4AAADhAQAAEwAAAAAAAAAAAAAAAAAAAAAAW0NvbnRlbnRfVHlwZXNdLnhtbFBLAQIt&#10;ABQABgAIAAAAIQA4/SH/1gAAAJQBAAALAAAAAAAAAAAAAAAAAC8BAABfcmVscy8ucmVsc1BLAQIt&#10;ABQABgAIAAAAIQALsvWUlQIAAHQFAAAOAAAAAAAAAAAAAAAAAC4CAABkcnMvZTJvRG9jLnhtbFBL&#10;AQItABQABgAIAAAAIQC3PcPp2gAAAAUBAAAPAAAAAAAAAAAAAAAAAO8EAABkcnMvZG93bnJldi54&#10;bWxQSwUGAAAAAAQABADzAAAA9gUAAAAA&#10;" strokeweight="3pt">
                <v:stroke linestyle="thinThin"/>
              </v:line>
            </w:pict>
          </mc:Fallback>
        </mc:AlternateContent>
      </w:r>
      <w:r w:rsidR="00F150AD" w:rsidRPr="00215E56">
        <w:rPr>
          <w:noProof/>
          <w:sz w:val="17"/>
          <w:szCs w:val="17"/>
        </w:rPr>
        <mc:AlternateContent>
          <mc:Choice Requires="wps">
            <w:drawing>
              <wp:anchor distT="0" distB="0" distL="114300" distR="114300" simplePos="0" relativeHeight="251654144" behindDoc="1" locked="0" layoutInCell="1" allowOverlap="1" wp14:anchorId="3C5306A4" wp14:editId="5832A4DB">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50537"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00F150AD" w:rsidRPr="00215E56">
        <w:rPr>
          <w:noProof/>
          <w:sz w:val="17"/>
          <w:szCs w:val="17"/>
        </w:rPr>
        <w:drawing>
          <wp:anchor distT="0" distB="0" distL="114300" distR="114300" simplePos="0" relativeHeight="251655168" behindDoc="0" locked="0" layoutInCell="1" allowOverlap="1" wp14:anchorId="29EB5940" wp14:editId="44CBB11C">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proofErr w:type="gramStart"/>
            <w:r>
              <w:rPr>
                <w:rFonts w:ascii="Arial Narrow" w:hAnsi="Arial Narrow"/>
                <w:b/>
                <w:bCs/>
                <w:color w:val="FF6600"/>
                <w:sz w:val="16"/>
                <w:szCs w:val="24"/>
              </w:rPr>
              <w:t>3  от</w:t>
            </w:r>
            <w:proofErr w:type="gramEnd"/>
            <w:r>
              <w:rPr>
                <w:rFonts w:ascii="Arial Narrow" w:hAnsi="Arial Narrow"/>
                <w:b/>
                <w:bCs/>
                <w:color w:val="FF6600"/>
                <w:sz w:val="16"/>
                <w:szCs w:val="24"/>
              </w:rPr>
              <w:t xml:space="preserve">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r>
              <w:rPr>
                <w:rFonts w:ascii="Arial Narrow" w:hAnsi="Arial Narrow"/>
                <w:color w:val="FF6600"/>
                <w:sz w:val="18"/>
              </w:rPr>
              <w:t>Н.А.Мареева</w:t>
            </w:r>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r>
              <w:rPr>
                <w:rFonts w:ascii="Arial Narrow" w:hAnsi="Arial Narrow"/>
                <w:color w:val="FF6600"/>
                <w:sz w:val="18"/>
              </w:rPr>
              <w:t>А.Е.Сыров</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r>
              <w:rPr>
                <w:rFonts w:ascii="Arial Narrow" w:hAnsi="Arial Narrow"/>
                <w:color w:val="FF6600"/>
                <w:sz w:val="18"/>
              </w:rPr>
              <w:t>В.И.Волкова</w:t>
            </w:r>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277A22" w:rsidP="00C06B76">
            <w:pPr>
              <w:pStyle w:val="33"/>
              <w:jc w:val="center"/>
              <w:rPr>
                <w:rFonts w:ascii="Arial Narrow" w:hAnsi="Arial Narrow"/>
                <w:color w:val="auto"/>
                <w:sz w:val="18"/>
              </w:rPr>
            </w:pPr>
            <w:r>
              <w:rPr>
                <w:rFonts w:ascii="Arial Narrow" w:hAnsi="Arial Narrow"/>
                <w:color w:val="000000"/>
                <w:sz w:val="18"/>
              </w:rPr>
              <w:t>21.06</w:t>
            </w:r>
            <w:r w:rsidR="00B73AEE">
              <w:rPr>
                <w:rFonts w:ascii="Arial Narrow" w:hAnsi="Arial Narrow"/>
                <w:color w:val="000000"/>
                <w:sz w:val="18"/>
              </w:rPr>
              <w:t>.2021</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r>
              <w:rPr>
                <w:rFonts w:ascii="Arial Narrow" w:hAnsi="Arial Narrow"/>
                <w:i/>
                <w:iCs/>
                <w:color w:val="FF6600"/>
                <w:sz w:val="18"/>
              </w:rPr>
              <w:t>с.Большой Сундырь</w:t>
            </w:r>
            <w:r w:rsidRPr="008D6CBE">
              <w:rPr>
                <w:rFonts w:ascii="Arial Narrow" w:hAnsi="Arial Narrow"/>
                <w:i/>
                <w:iCs/>
                <w:color w:val="FF6600"/>
                <w:sz w:val="18"/>
              </w:rPr>
              <w:t>, Моргаушский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9"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8D100C">
      <w:headerReference w:type="even" r:id="rId10"/>
      <w:headerReference w:type="default" r:id="rId11"/>
      <w:footerReference w:type="even" r:id="rId12"/>
      <w:footerReference w:type="default" r:id="rId13"/>
      <w:pgSz w:w="11907" w:h="16840" w:code="9"/>
      <w:pgMar w:top="1128" w:right="851" w:bottom="993"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A6" w:rsidRDefault="005E2EA6">
      <w:r>
        <w:separator/>
      </w:r>
    </w:p>
  </w:endnote>
  <w:endnote w:type="continuationSeparator" w:id="0">
    <w:p w:rsidR="005E2EA6" w:rsidRDefault="005E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0C" w:rsidRDefault="008D100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D100C" w:rsidRDefault="008D100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0C" w:rsidRDefault="008D100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A6" w:rsidRDefault="005E2EA6">
      <w:r>
        <w:separator/>
      </w:r>
    </w:p>
  </w:footnote>
  <w:footnote w:type="continuationSeparator" w:id="0">
    <w:p w:rsidR="005E2EA6" w:rsidRDefault="005E2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0C" w:rsidRDefault="008D100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100C" w:rsidRDefault="008D100C">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0C" w:rsidRDefault="008D100C">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D44B03">
      <w:rPr>
        <w:rStyle w:val="a5"/>
        <w:b/>
        <w:bCs/>
        <w:noProof/>
        <w:sz w:val="22"/>
      </w:rPr>
      <w:t>6</w:t>
    </w:r>
    <w:r>
      <w:rPr>
        <w:rStyle w:val="a5"/>
        <w:b/>
        <w:bCs/>
        <w:sz w:val="22"/>
      </w:rPr>
      <w:fldChar w:fldCharType="end"/>
    </w:r>
    <w:r>
      <w:rPr>
        <w:rStyle w:val="a5"/>
        <w:b/>
        <w:bCs/>
        <w:sz w:val="22"/>
      </w:rPr>
      <w:t>-</w:t>
    </w:r>
  </w:p>
  <w:p w:rsidR="008D100C" w:rsidRDefault="008D100C">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 xml:space="preserve">Вестник Большесундырского сельского поселения                                                         № </w:t>
    </w:r>
    <w:proofErr w:type="gramStart"/>
    <w:r w:rsidR="00D44B03">
      <w:rPr>
        <w:rFonts w:ascii="Times New Roman" w:hAnsi="Times New Roman" w:cs="Times New Roman"/>
        <w:b/>
        <w:i/>
        <w:sz w:val="18"/>
        <w:szCs w:val="18"/>
      </w:rPr>
      <w:t>18</w:t>
    </w:r>
    <w:r w:rsidR="0050222E">
      <w:rPr>
        <w:rFonts w:ascii="Times New Roman" w:hAnsi="Times New Roman" w:cs="Times New Roman"/>
        <w:b/>
        <w:i/>
        <w:sz w:val="18"/>
        <w:szCs w:val="18"/>
      </w:rPr>
      <w:t xml:space="preserve"> </w:t>
    </w:r>
    <w:r>
      <w:rPr>
        <w:rFonts w:ascii="Times New Roman" w:hAnsi="Times New Roman" w:cs="Times New Roman"/>
        <w:b/>
        <w:i/>
        <w:sz w:val="18"/>
        <w:szCs w:val="18"/>
      </w:rPr>
      <w:t xml:space="preserve"> от</w:t>
    </w:r>
    <w:proofErr w:type="gramEnd"/>
    <w:r>
      <w:rPr>
        <w:rFonts w:ascii="Times New Roman" w:hAnsi="Times New Roman" w:cs="Times New Roman"/>
        <w:b/>
        <w:i/>
        <w:sz w:val="18"/>
        <w:szCs w:val="18"/>
      </w:rPr>
      <w:t xml:space="preserve"> </w:t>
    </w:r>
    <w:r w:rsidR="00D44B03">
      <w:rPr>
        <w:rFonts w:ascii="Times New Roman" w:hAnsi="Times New Roman" w:cs="Times New Roman"/>
        <w:b/>
        <w:i/>
        <w:sz w:val="18"/>
        <w:szCs w:val="18"/>
      </w:rPr>
      <w:t>21.06.</w:t>
    </w:r>
    <w:r>
      <w:rPr>
        <w:rFonts w:ascii="Times New Roman" w:hAnsi="Times New Roman" w:cs="Times New Roman"/>
        <w:b/>
        <w:i/>
        <w:sz w:val="18"/>
        <w:szCs w:val="18"/>
      </w:rPr>
      <w:t>2021 года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2"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1"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12"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13"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15"/>
  </w:num>
  <w:num w:numId="8">
    <w:abstractNumId w:val="13"/>
  </w:num>
  <w:num w:numId="9">
    <w:abstractNumId w:val="6"/>
  </w:num>
  <w:num w:numId="10">
    <w:abstractNumId w:val="16"/>
  </w:num>
  <w:num w:numId="11">
    <w:abstractNumId w:val="5"/>
  </w:num>
  <w:num w:numId="12">
    <w:abstractNumId w:val="7"/>
  </w:num>
  <w:num w:numId="13">
    <w:abstractNumId w:val="9"/>
  </w:num>
  <w:num w:numId="14">
    <w:abstractNumId w:val="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50BD"/>
    <w:rsid w:val="00025DD9"/>
    <w:rsid w:val="000261C1"/>
    <w:rsid w:val="000265B8"/>
    <w:rsid w:val="000270A7"/>
    <w:rsid w:val="000278DA"/>
    <w:rsid w:val="000328EA"/>
    <w:rsid w:val="00034F8E"/>
    <w:rsid w:val="0003758D"/>
    <w:rsid w:val="00037C20"/>
    <w:rsid w:val="000415FF"/>
    <w:rsid w:val="00042D69"/>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278E"/>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3B73"/>
    <w:rsid w:val="001F4135"/>
    <w:rsid w:val="001F5067"/>
    <w:rsid w:val="001F60EB"/>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7238"/>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3E62"/>
    <w:rsid w:val="002840C3"/>
    <w:rsid w:val="00284778"/>
    <w:rsid w:val="00284EC9"/>
    <w:rsid w:val="002863E4"/>
    <w:rsid w:val="00287B44"/>
    <w:rsid w:val="00290FA8"/>
    <w:rsid w:val="0029636D"/>
    <w:rsid w:val="002976EF"/>
    <w:rsid w:val="002A1479"/>
    <w:rsid w:val="002A23CB"/>
    <w:rsid w:val="002A33C9"/>
    <w:rsid w:val="002A52F6"/>
    <w:rsid w:val="002A62F1"/>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32DC"/>
    <w:rsid w:val="002F3AA3"/>
    <w:rsid w:val="002F4845"/>
    <w:rsid w:val="002F4B90"/>
    <w:rsid w:val="002F4C5D"/>
    <w:rsid w:val="002F4F24"/>
    <w:rsid w:val="002F6D68"/>
    <w:rsid w:val="00300441"/>
    <w:rsid w:val="00305ABF"/>
    <w:rsid w:val="00306311"/>
    <w:rsid w:val="003067B4"/>
    <w:rsid w:val="00306942"/>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0D3"/>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1688"/>
    <w:rsid w:val="00384F52"/>
    <w:rsid w:val="00384F94"/>
    <w:rsid w:val="003855F1"/>
    <w:rsid w:val="00387BD1"/>
    <w:rsid w:val="00387BF9"/>
    <w:rsid w:val="00392AAE"/>
    <w:rsid w:val="003940BA"/>
    <w:rsid w:val="003956BB"/>
    <w:rsid w:val="003969D2"/>
    <w:rsid w:val="003971D2"/>
    <w:rsid w:val="003A02C2"/>
    <w:rsid w:val="003A2061"/>
    <w:rsid w:val="003A2E73"/>
    <w:rsid w:val="003A2E83"/>
    <w:rsid w:val="003A434E"/>
    <w:rsid w:val="003A43DC"/>
    <w:rsid w:val="003A71C9"/>
    <w:rsid w:val="003A73A3"/>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494D"/>
    <w:rsid w:val="004A5017"/>
    <w:rsid w:val="004B0D02"/>
    <w:rsid w:val="004B1019"/>
    <w:rsid w:val="004B3A32"/>
    <w:rsid w:val="004B3D84"/>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48B2"/>
    <w:rsid w:val="004E5A1B"/>
    <w:rsid w:val="004E732E"/>
    <w:rsid w:val="004E7722"/>
    <w:rsid w:val="004F3E05"/>
    <w:rsid w:val="004F53E7"/>
    <w:rsid w:val="004F609B"/>
    <w:rsid w:val="004F6434"/>
    <w:rsid w:val="004F6B22"/>
    <w:rsid w:val="004F75E4"/>
    <w:rsid w:val="00501284"/>
    <w:rsid w:val="0050222E"/>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408C7"/>
    <w:rsid w:val="00543BB4"/>
    <w:rsid w:val="005445AA"/>
    <w:rsid w:val="005446A4"/>
    <w:rsid w:val="0054559E"/>
    <w:rsid w:val="00545ED3"/>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BED"/>
    <w:rsid w:val="00683D08"/>
    <w:rsid w:val="006852D3"/>
    <w:rsid w:val="00685B11"/>
    <w:rsid w:val="006917C7"/>
    <w:rsid w:val="00692194"/>
    <w:rsid w:val="006921C1"/>
    <w:rsid w:val="00692FE7"/>
    <w:rsid w:val="0069583D"/>
    <w:rsid w:val="0069655B"/>
    <w:rsid w:val="006A0ECB"/>
    <w:rsid w:val="006A0F3B"/>
    <w:rsid w:val="006A1F18"/>
    <w:rsid w:val="006A211A"/>
    <w:rsid w:val="006A5BDC"/>
    <w:rsid w:val="006B1BF9"/>
    <w:rsid w:val="006B2B4B"/>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1C76"/>
    <w:rsid w:val="007122DC"/>
    <w:rsid w:val="00713C40"/>
    <w:rsid w:val="00715D95"/>
    <w:rsid w:val="007204F2"/>
    <w:rsid w:val="007209C3"/>
    <w:rsid w:val="00720A2F"/>
    <w:rsid w:val="00722B50"/>
    <w:rsid w:val="00723F28"/>
    <w:rsid w:val="0072423E"/>
    <w:rsid w:val="00724E60"/>
    <w:rsid w:val="007253D1"/>
    <w:rsid w:val="007314D0"/>
    <w:rsid w:val="007326A5"/>
    <w:rsid w:val="007335A9"/>
    <w:rsid w:val="00735FA3"/>
    <w:rsid w:val="00736803"/>
    <w:rsid w:val="00736BED"/>
    <w:rsid w:val="00740357"/>
    <w:rsid w:val="007411FD"/>
    <w:rsid w:val="00741545"/>
    <w:rsid w:val="0074371A"/>
    <w:rsid w:val="00746312"/>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6112"/>
    <w:rsid w:val="00796891"/>
    <w:rsid w:val="007A115A"/>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E0FD7"/>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55A"/>
    <w:rsid w:val="009617BF"/>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6B76"/>
    <w:rsid w:val="00C06E28"/>
    <w:rsid w:val="00C11FC9"/>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3C7C"/>
    <w:rsid w:val="00C842CD"/>
    <w:rsid w:val="00C84F10"/>
    <w:rsid w:val="00C853EC"/>
    <w:rsid w:val="00C8618C"/>
    <w:rsid w:val="00C86AA6"/>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6240"/>
    <w:rsid w:val="00D06840"/>
    <w:rsid w:val="00D1278C"/>
    <w:rsid w:val="00D13582"/>
    <w:rsid w:val="00D13B6C"/>
    <w:rsid w:val="00D1458F"/>
    <w:rsid w:val="00D14C1E"/>
    <w:rsid w:val="00D15F83"/>
    <w:rsid w:val="00D16045"/>
    <w:rsid w:val="00D160C1"/>
    <w:rsid w:val="00D17043"/>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2E3C"/>
    <w:rsid w:val="00D53643"/>
    <w:rsid w:val="00D561C3"/>
    <w:rsid w:val="00D56414"/>
    <w:rsid w:val="00D56AD0"/>
    <w:rsid w:val="00D579AD"/>
    <w:rsid w:val="00D60A59"/>
    <w:rsid w:val="00D60ADF"/>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774B"/>
    <w:rsid w:val="00EE033D"/>
    <w:rsid w:val="00EE07E5"/>
    <w:rsid w:val="00EE14EC"/>
    <w:rsid w:val="00EE22F3"/>
    <w:rsid w:val="00EE28E2"/>
    <w:rsid w:val="00EE3624"/>
    <w:rsid w:val="00EE4052"/>
    <w:rsid w:val="00EE5DD0"/>
    <w:rsid w:val="00EE5E83"/>
    <w:rsid w:val="00EE6AA0"/>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070F7"/>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emiHidden/>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60;mrgsund_pos@cb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3669</Words>
  <Characters>20915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24535</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5</cp:revision>
  <cp:lastPrinted>2019-02-01T12:49:00Z</cp:lastPrinted>
  <dcterms:created xsi:type="dcterms:W3CDTF">2021-04-14T10:52:00Z</dcterms:created>
  <dcterms:modified xsi:type="dcterms:W3CDTF">2021-06-25T11:32:00Z</dcterms:modified>
</cp:coreProperties>
</file>