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B6" w:rsidRPr="00B31DE5" w:rsidRDefault="003B0FB6" w:rsidP="003B0FB6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3B0FB6" w:rsidRPr="00B31DE5" w:rsidTr="00BD3D47">
        <w:trPr>
          <w:cantSplit/>
          <w:trHeight w:val="420"/>
        </w:trPr>
        <w:tc>
          <w:tcPr>
            <w:tcW w:w="4170" w:type="dxa"/>
          </w:tcPr>
          <w:p w:rsidR="003B0FB6" w:rsidRPr="00B31DE5" w:rsidRDefault="003B0FB6" w:rsidP="00BD3D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1D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</w:t>
            </w:r>
            <w:r w:rsidRPr="00B31DE5">
              <w:rPr>
                <w:rFonts w:ascii="Baltica Chv" w:hAnsi="Baltica Chv" w:cs="Baltica Chv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31D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3B0FB6" w:rsidRPr="00B31DE5" w:rsidRDefault="003B0FB6" w:rsidP="00BD3D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B31D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ЙЕПРЕС</w:t>
            </w:r>
            <w:r w:rsidRPr="00B31DE5">
              <w:rPr>
                <w:rFonts w:ascii="Baltica Chv" w:hAnsi="Baltica Chv" w:cs="Baltica Chv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 w:rsidRPr="00B31D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РАЙОНЕ</w:t>
            </w:r>
          </w:p>
        </w:tc>
        <w:tc>
          <w:tcPr>
            <w:tcW w:w="1158" w:type="dxa"/>
            <w:vMerge w:val="restart"/>
          </w:tcPr>
          <w:p w:rsidR="003B0FB6" w:rsidRPr="00B31DE5" w:rsidRDefault="003B0FB6" w:rsidP="00BD3D47">
            <w:pPr>
              <w:jc w:val="center"/>
              <w:rPr>
                <w:rFonts w:ascii="TAMSCH" w:hAnsi="TAMSCH"/>
              </w:rPr>
            </w:pPr>
            <w:r>
              <w:rPr>
                <w:rFonts w:ascii="TAMSCH" w:hAnsi="TAMSCH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74295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3B0FB6" w:rsidRPr="00B31DE5" w:rsidRDefault="003B0FB6" w:rsidP="00BD3D4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1D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3B0FB6" w:rsidRPr="00B31DE5" w:rsidRDefault="003B0FB6" w:rsidP="00BD3D4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B31D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ИБРЕСИНСКИЙ  РАЙОН</w:t>
            </w:r>
            <w:r w:rsidRPr="00B31D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FB6" w:rsidRPr="00B31DE5" w:rsidTr="00BD3D47">
        <w:trPr>
          <w:cantSplit/>
          <w:trHeight w:val="2355"/>
        </w:trPr>
        <w:tc>
          <w:tcPr>
            <w:tcW w:w="4170" w:type="dxa"/>
          </w:tcPr>
          <w:p w:rsidR="003B0FB6" w:rsidRPr="003B0FB6" w:rsidRDefault="003B0FB6" w:rsidP="00BD3D47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B0F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КЕЛЕМКАССИ ЯЛ</w:t>
            </w:r>
          </w:p>
          <w:p w:rsidR="003B0FB6" w:rsidRPr="003B0FB6" w:rsidRDefault="003B0FB6" w:rsidP="00BD3D47">
            <w:pPr>
              <w:pStyle w:val="4"/>
              <w:rPr>
                <w:rFonts w:ascii="Times New Roman" w:hAnsi="Times New Roman"/>
              </w:rPr>
            </w:pPr>
            <w:r w:rsidRPr="003B0FB6">
              <w:rPr>
                <w:rFonts w:ascii="Times New Roman" w:hAnsi="Times New Roman"/>
              </w:rPr>
              <w:t>ПОСЕЛЕНИЙЕН ПУСЛАХЕ</w:t>
            </w:r>
          </w:p>
          <w:p w:rsidR="003B0FB6" w:rsidRPr="003B0FB6" w:rsidRDefault="003B0FB6" w:rsidP="00BD3D47">
            <w:pPr>
              <w:rPr>
                <w:rFonts w:ascii="Times New Roman" w:hAnsi="Times New Roman" w:cs="Times New Roman"/>
              </w:rPr>
            </w:pPr>
          </w:p>
          <w:p w:rsidR="003B0FB6" w:rsidRPr="003B0FB6" w:rsidRDefault="003B0FB6" w:rsidP="00BD3D47">
            <w:pPr>
              <w:pStyle w:val="4"/>
              <w:rPr>
                <w:rFonts w:ascii="Times New Roman" w:hAnsi="Times New Roman"/>
              </w:rPr>
            </w:pPr>
            <w:r w:rsidRPr="003B0FB6">
              <w:rPr>
                <w:rFonts w:ascii="Times New Roman" w:hAnsi="Times New Roman"/>
              </w:rPr>
              <w:t>ХУШУ</w:t>
            </w:r>
          </w:p>
          <w:p w:rsidR="003B0FB6" w:rsidRPr="003B0FB6" w:rsidRDefault="003B0FB6" w:rsidP="00BD3D4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B0FB6" w:rsidRPr="003B0FB6" w:rsidRDefault="003B0FB6" w:rsidP="00BD3D47">
            <w:pPr>
              <w:tabs>
                <w:tab w:val="left" w:pos="840"/>
                <w:tab w:val="center" w:pos="1977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3B0FB6">
              <w:rPr>
                <w:rFonts w:ascii="Times New Roman" w:hAnsi="Times New Roman" w:cs="Times New Roman"/>
                <w:noProof/>
                <w:color w:val="000000"/>
              </w:rPr>
              <w:tab/>
              <w:t>26.12.202</w:t>
            </w:r>
            <w:r w:rsidR="002E22F7">
              <w:rPr>
                <w:rFonts w:ascii="Times New Roman" w:hAnsi="Times New Roman" w:cs="Times New Roman"/>
                <w:noProof/>
                <w:color w:val="000000"/>
              </w:rPr>
              <w:t xml:space="preserve">0 </w:t>
            </w:r>
            <w:r w:rsidRPr="003B0FB6">
              <w:rPr>
                <w:rFonts w:ascii="Times New Roman" w:hAnsi="Times New Roman" w:cs="Times New Roman"/>
                <w:noProof/>
                <w:color w:val="000000"/>
              </w:rPr>
              <w:t>ç.     89 №</w:t>
            </w:r>
          </w:p>
          <w:p w:rsidR="003B0FB6" w:rsidRPr="003B0FB6" w:rsidRDefault="003B0FB6" w:rsidP="00BD3D4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B0FB6">
              <w:rPr>
                <w:rFonts w:ascii="Times New Roman" w:hAnsi="Times New Roman" w:cs="Times New Roman"/>
                <w:noProof/>
                <w:color w:val="000000"/>
              </w:rPr>
              <w:t>Келемкасси  яле</w:t>
            </w:r>
          </w:p>
        </w:tc>
        <w:tc>
          <w:tcPr>
            <w:tcW w:w="0" w:type="auto"/>
            <w:vMerge/>
            <w:vAlign w:val="center"/>
          </w:tcPr>
          <w:p w:rsidR="003B0FB6" w:rsidRPr="003B0FB6" w:rsidRDefault="003B0FB6" w:rsidP="00BD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3B0FB6" w:rsidRPr="003B0FB6" w:rsidRDefault="003B0FB6" w:rsidP="00BD3D47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B0F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ГЛАВА КЛИМОВСКОГО</w:t>
            </w:r>
          </w:p>
          <w:p w:rsidR="003B0FB6" w:rsidRPr="003B0FB6" w:rsidRDefault="003B0FB6" w:rsidP="00BD3D47">
            <w:pPr>
              <w:pStyle w:val="5"/>
              <w:rPr>
                <w:sz w:val="24"/>
              </w:rPr>
            </w:pPr>
            <w:r w:rsidRPr="003B0FB6">
              <w:rPr>
                <w:sz w:val="24"/>
              </w:rPr>
              <w:t>СЕЛЬСКОГО ПОСЕЛЕНИЯ</w:t>
            </w:r>
          </w:p>
          <w:p w:rsidR="003B0FB6" w:rsidRPr="003B0FB6" w:rsidRDefault="003B0FB6" w:rsidP="00BD3D47">
            <w:pPr>
              <w:rPr>
                <w:rFonts w:ascii="Times New Roman" w:hAnsi="Times New Roman" w:cs="Times New Roman"/>
                <w:b/>
              </w:rPr>
            </w:pPr>
          </w:p>
          <w:p w:rsidR="003B0FB6" w:rsidRPr="003B0FB6" w:rsidRDefault="003B0FB6" w:rsidP="00BD3D4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3B0FB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</w:rPr>
              <w:t>РАСПОРЯЖЕНИЕ</w:t>
            </w:r>
          </w:p>
          <w:p w:rsidR="003B0FB6" w:rsidRPr="003B0FB6" w:rsidRDefault="003B0FB6" w:rsidP="00BD3D47">
            <w:pPr>
              <w:rPr>
                <w:rFonts w:ascii="Times New Roman" w:hAnsi="Times New Roman" w:cs="Times New Roman"/>
              </w:rPr>
            </w:pPr>
          </w:p>
          <w:p w:rsidR="003B0FB6" w:rsidRPr="003B0FB6" w:rsidRDefault="003B0FB6" w:rsidP="00BD3D47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0F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26.12.202</w:t>
            </w:r>
            <w:r w:rsidR="002E22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Pr="003B0F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 № 89</w:t>
            </w:r>
          </w:p>
          <w:p w:rsidR="003B0FB6" w:rsidRPr="003B0FB6" w:rsidRDefault="003B0FB6" w:rsidP="00BD3D47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B0FB6">
              <w:rPr>
                <w:rFonts w:ascii="Times New Roman" w:hAnsi="Times New Roman" w:cs="Times New Roman"/>
                <w:noProof/>
                <w:color w:val="000000"/>
              </w:rPr>
              <w:t>село Климово</w:t>
            </w:r>
          </w:p>
        </w:tc>
      </w:tr>
    </w:tbl>
    <w:p w:rsidR="003B0FB6" w:rsidRPr="003B0FB6" w:rsidRDefault="003B0FB6" w:rsidP="003B0FB6">
      <w:pPr>
        <w:pStyle w:val="a7"/>
        <w:ind w:firstLine="851"/>
        <w:jc w:val="both"/>
      </w:pPr>
      <w:proofErr w:type="gramStart"/>
      <w:r w:rsidRPr="003B0FB6">
        <w:t>В целях объединения усилий народной дружины, инспекции по делам несовершеннолетних, общественных организаций и трудовых коллективов в работе по охране общественного порядка и профилактики правонарушений на территории Климовского сельского поселения, улучшения их взаимодействия с государственными организациями создать Совет профилактики в следующем составе:</w:t>
      </w:r>
      <w:proofErr w:type="gramEnd"/>
    </w:p>
    <w:p w:rsidR="003B0FB6" w:rsidRPr="003B0FB6" w:rsidRDefault="003B0FB6" w:rsidP="003B0FB6">
      <w:pPr>
        <w:pStyle w:val="a5"/>
        <w:ind w:firstLine="851"/>
        <w:jc w:val="both"/>
      </w:pPr>
      <w:r w:rsidRPr="003B0FB6">
        <w:t>Павлова В.Н.. – главы Климовского сельского поселения, председатель;</w:t>
      </w:r>
    </w:p>
    <w:p w:rsidR="003B0FB6" w:rsidRPr="003B0FB6" w:rsidRDefault="003B0FB6" w:rsidP="003B0FB6">
      <w:pPr>
        <w:pStyle w:val="a5"/>
        <w:ind w:firstLine="851"/>
        <w:jc w:val="both"/>
      </w:pPr>
      <w:r w:rsidRPr="003B0FB6">
        <w:t>Михеева А.Д. – депутата Собрания депутатов Ибресинского района, заместитель председателя (по согласованию);</w:t>
      </w:r>
    </w:p>
    <w:p w:rsidR="003B0FB6" w:rsidRPr="003B0FB6" w:rsidRDefault="003B0FB6" w:rsidP="003B0FB6">
      <w:pPr>
        <w:pStyle w:val="a5"/>
        <w:ind w:firstLine="851"/>
        <w:jc w:val="both"/>
      </w:pPr>
      <w:proofErr w:type="spellStart"/>
      <w:r w:rsidRPr="003B0FB6">
        <w:t>Маркияновой</w:t>
      </w:r>
      <w:proofErr w:type="spellEnd"/>
      <w:r w:rsidRPr="003B0FB6">
        <w:t xml:space="preserve"> Л.В. – главного </w:t>
      </w:r>
      <w:proofErr w:type="spellStart"/>
      <w:proofErr w:type="gramStart"/>
      <w:r w:rsidRPr="003B0FB6">
        <w:t>специалист-эксперта</w:t>
      </w:r>
      <w:proofErr w:type="spellEnd"/>
      <w:proofErr w:type="gramEnd"/>
      <w:r w:rsidRPr="003B0FB6">
        <w:t xml:space="preserve"> администрации Климовского сельского поселения, секретарь;</w:t>
      </w:r>
    </w:p>
    <w:p w:rsidR="003B0FB6" w:rsidRPr="003B0FB6" w:rsidRDefault="003B0FB6" w:rsidP="003B0FB6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0FB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B0FB6" w:rsidRPr="003B0FB6" w:rsidRDefault="003B0FB6" w:rsidP="003B0FB6">
      <w:pPr>
        <w:pStyle w:val="a5"/>
        <w:ind w:firstLine="851"/>
        <w:jc w:val="both"/>
      </w:pPr>
      <w:r w:rsidRPr="003B0FB6">
        <w:t>Григорьев С.Ю. – участкового уполномоченного полиции ОМВД России по Ибресинскому району (по согласованию);</w:t>
      </w:r>
    </w:p>
    <w:p w:rsidR="003B0FB6" w:rsidRPr="003B0FB6" w:rsidRDefault="003B0FB6" w:rsidP="003B0FB6">
      <w:pPr>
        <w:pStyle w:val="a5"/>
        <w:ind w:firstLine="851"/>
        <w:jc w:val="both"/>
      </w:pPr>
      <w:r w:rsidRPr="003B0FB6">
        <w:t>Петровой А.П. – фельдшера Климовского ФАП (по согласованию);</w:t>
      </w:r>
    </w:p>
    <w:p w:rsidR="003B0FB6" w:rsidRPr="003B0FB6" w:rsidRDefault="003B0FB6" w:rsidP="003B0FB6">
      <w:pPr>
        <w:pStyle w:val="a5"/>
        <w:ind w:firstLine="851"/>
        <w:jc w:val="both"/>
      </w:pPr>
      <w:r w:rsidRPr="003B0FB6">
        <w:t xml:space="preserve">Ильина И.В.– художественный руководитель </w:t>
      </w:r>
      <w:proofErr w:type="spellStart"/>
      <w:r w:rsidRPr="003B0FB6">
        <w:t>Тойсипаразусинским</w:t>
      </w:r>
      <w:proofErr w:type="spellEnd"/>
      <w:r w:rsidRPr="003B0FB6">
        <w:t xml:space="preserve"> СДК сельским Домом культуры (по согласованию).</w:t>
      </w:r>
    </w:p>
    <w:p w:rsidR="003B0FB6" w:rsidRPr="003B0FB6" w:rsidRDefault="003B0FB6" w:rsidP="003B0FB6">
      <w:pPr>
        <w:rPr>
          <w:rFonts w:ascii="Times New Roman" w:hAnsi="Times New Roman" w:cs="Times New Roman"/>
          <w:sz w:val="24"/>
          <w:szCs w:val="24"/>
        </w:rPr>
      </w:pPr>
    </w:p>
    <w:p w:rsidR="003B0FB6" w:rsidRPr="003B0FB6" w:rsidRDefault="003B0FB6" w:rsidP="003B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 № 17 от 30.12.2016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11.11.2019 № 66).</w:t>
      </w:r>
    </w:p>
    <w:p w:rsidR="003B0FB6" w:rsidRPr="003B0FB6" w:rsidRDefault="003B0FB6" w:rsidP="003B0FB6">
      <w:pPr>
        <w:rPr>
          <w:rFonts w:ascii="Times New Roman" w:hAnsi="Times New Roman" w:cs="Times New Roman"/>
          <w:sz w:val="24"/>
          <w:szCs w:val="24"/>
        </w:rPr>
      </w:pPr>
    </w:p>
    <w:p w:rsidR="003B0FB6" w:rsidRPr="003B0FB6" w:rsidRDefault="003B0FB6" w:rsidP="003B0FB6">
      <w:pPr>
        <w:rPr>
          <w:rFonts w:ascii="Times New Roman" w:hAnsi="Times New Roman" w:cs="Times New Roman"/>
          <w:sz w:val="24"/>
          <w:szCs w:val="24"/>
        </w:rPr>
      </w:pPr>
    </w:p>
    <w:p w:rsidR="003B0FB6" w:rsidRPr="003B0FB6" w:rsidRDefault="003B0FB6" w:rsidP="003B0FB6">
      <w:pPr>
        <w:pStyle w:val="a6"/>
        <w:jc w:val="both"/>
      </w:pPr>
      <w:r w:rsidRPr="003B0FB6">
        <w:t>Глава Климовского</w:t>
      </w:r>
    </w:p>
    <w:p w:rsidR="007B4377" w:rsidRPr="003B0FB6" w:rsidRDefault="003B0FB6" w:rsidP="003B0FB6">
      <w:pPr>
        <w:rPr>
          <w:rFonts w:ascii="Times New Roman" w:hAnsi="Times New Roman" w:cs="Times New Roman"/>
          <w:sz w:val="24"/>
          <w:szCs w:val="24"/>
        </w:rPr>
      </w:pPr>
      <w:r w:rsidRPr="003B0FB6">
        <w:rPr>
          <w:rFonts w:ascii="Times New Roman" w:hAnsi="Times New Roman" w:cs="Times New Roman"/>
          <w:sz w:val="24"/>
          <w:szCs w:val="24"/>
        </w:rPr>
        <w:t xml:space="preserve">            сельского поселения</w:t>
      </w:r>
      <w:r w:rsidRPr="003B0FB6">
        <w:rPr>
          <w:rFonts w:ascii="Times New Roman" w:hAnsi="Times New Roman" w:cs="Times New Roman"/>
          <w:sz w:val="24"/>
          <w:szCs w:val="24"/>
        </w:rPr>
        <w:tab/>
        <w:t xml:space="preserve">                        В.Н. Павлов</w:t>
      </w:r>
    </w:p>
    <w:sectPr w:rsidR="007B4377" w:rsidRPr="003B0FB6" w:rsidSect="003B0F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FB6"/>
    <w:rsid w:val="002E22F7"/>
    <w:rsid w:val="003B0FB6"/>
    <w:rsid w:val="007B4377"/>
    <w:rsid w:val="0086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8"/>
  </w:style>
  <w:style w:type="paragraph" w:styleId="4">
    <w:name w:val="heading 4"/>
    <w:basedOn w:val="a"/>
    <w:next w:val="a"/>
    <w:link w:val="40"/>
    <w:qFormat/>
    <w:rsid w:val="003B0FB6"/>
    <w:pPr>
      <w:keepNext/>
      <w:spacing w:after="0" w:line="240" w:lineRule="auto"/>
      <w:jc w:val="center"/>
      <w:outlineLvl w:val="3"/>
    </w:pPr>
    <w:rPr>
      <w:rFonts w:ascii="Baltica Chv" w:eastAsia="Times New Roman" w:hAnsi="Baltica Chv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B0F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FB6"/>
    <w:rPr>
      <w:rFonts w:ascii="Baltica Chv" w:eastAsia="Times New Roman" w:hAnsi="Baltica Chv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B0FB6"/>
    <w:rPr>
      <w:rFonts w:ascii="Times New Roman" w:eastAsia="Times New Roman" w:hAnsi="Times New Roman" w:cs="Times New Roman"/>
      <w:b/>
      <w:bCs/>
      <w:szCs w:val="24"/>
    </w:rPr>
  </w:style>
  <w:style w:type="paragraph" w:customStyle="1" w:styleId="a3">
    <w:name w:val="Таблицы (моноширинный)"/>
    <w:basedOn w:val="a"/>
    <w:next w:val="a"/>
    <w:rsid w:val="003B0F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B0FB6"/>
    <w:rPr>
      <w:b/>
      <w:bCs/>
      <w:color w:val="000080"/>
    </w:rPr>
  </w:style>
  <w:style w:type="paragraph" w:styleId="a5">
    <w:name w:val="No Spacing"/>
    <w:uiPriority w:val="1"/>
    <w:qFormat/>
    <w:rsid w:val="003B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B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2021-07-14T08:53:00Z</dcterms:created>
  <dcterms:modified xsi:type="dcterms:W3CDTF">2021-07-14T10:26:00Z</dcterms:modified>
</cp:coreProperties>
</file>