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1" w:type="dxa"/>
        <w:tblLook w:val="00A0"/>
      </w:tblPr>
      <w:tblGrid>
        <w:gridCol w:w="4114"/>
        <w:gridCol w:w="1225"/>
        <w:gridCol w:w="4184"/>
      </w:tblGrid>
      <w:tr w:rsidR="006A2BCF" w:rsidRPr="00857E86" w:rsidTr="006A2BCF">
        <w:trPr>
          <w:cantSplit/>
          <w:trHeight w:val="542"/>
          <w:jc w:val="center"/>
        </w:trPr>
        <w:tc>
          <w:tcPr>
            <w:tcW w:w="4114" w:type="dxa"/>
          </w:tcPr>
          <w:p w:rsidR="006A2BCF" w:rsidRPr="00857E86" w:rsidRDefault="006A2BCF" w:rsidP="006A2BCF">
            <w:pPr>
              <w:pStyle w:val="a3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ВǍРНАР РАЙОНĚ</w:t>
            </w:r>
          </w:p>
        </w:tc>
        <w:tc>
          <w:tcPr>
            <w:tcW w:w="1225" w:type="dxa"/>
            <w:vMerge w:val="restart"/>
          </w:tcPr>
          <w:p w:rsidR="006A2BCF" w:rsidRPr="00857E86" w:rsidRDefault="00662101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l="19050" t="0" r="0" b="0"/>
                  <wp:wrapNone/>
                  <wp:docPr id="3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6A2BCF" w:rsidRPr="00857E86" w:rsidRDefault="006A2BCF" w:rsidP="006A2BCF">
            <w:pPr>
              <w:pStyle w:val="a3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857E86" w:rsidRDefault="00782E7D" w:rsidP="006A2BCF">
            <w:pPr>
              <w:pStyle w:val="a3"/>
              <w:jc w:val="center"/>
              <w:rPr>
                <w:rStyle w:val="a6"/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ЧУВАШСКАЯ </w:t>
            </w:r>
            <w:r w:rsidR="006A2BCF" w:rsidRPr="00857E86">
              <w:rPr>
                <w:b/>
                <w:noProof/>
                <w:color w:val="000000"/>
                <w:sz w:val="24"/>
                <w:szCs w:val="24"/>
              </w:rPr>
              <w:t>РЕСПУБЛИКА</w:t>
            </w:r>
          </w:p>
          <w:p w:rsidR="006A2BCF" w:rsidRPr="00857E86" w:rsidRDefault="00782E7D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ВУРНАРСКИЙ </w:t>
            </w:r>
            <w:r w:rsidR="006A2BCF" w:rsidRPr="00857E86">
              <w:rPr>
                <w:b/>
                <w:noProof/>
                <w:color w:val="000000"/>
                <w:sz w:val="24"/>
                <w:szCs w:val="24"/>
              </w:rPr>
              <w:t>РАЙОН</w:t>
            </w:r>
          </w:p>
        </w:tc>
      </w:tr>
      <w:tr w:rsidR="006A2BCF" w:rsidRPr="00857E86" w:rsidTr="006A2BCF">
        <w:trPr>
          <w:cantSplit/>
          <w:trHeight w:val="1785"/>
          <w:jc w:val="center"/>
        </w:trPr>
        <w:tc>
          <w:tcPr>
            <w:tcW w:w="4114" w:type="dxa"/>
          </w:tcPr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ÇĚРПЕЛ ЯЛ ПОСЕЛЕНИЙĚН</w:t>
            </w:r>
          </w:p>
          <w:p w:rsidR="006A2BCF" w:rsidRPr="00857E86" w:rsidRDefault="006A2BCF" w:rsidP="006A2BCF">
            <w:pPr>
              <w:pStyle w:val="a3"/>
              <w:jc w:val="center"/>
              <w:rPr>
                <w:rStyle w:val="a6"/>
                <w:b w:val="0"/>
                <w:bCs w:val="0"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ЙЫШǍНУ</w:t>
            </w:r>
          </w:p>
          <w:p w:rsidR="006A2BCF" w:rsidRPr="00857E86" w:rsidRDefault="006A2BCF" w:rsidP="006A2BCF">
            <w:pPr>
              <w:pStyle w:val="a5"/>
              <w:ind w:left="-166" w:right="-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B42BD">
              <w:rPr>
                <w:rFonts w:ascii="Times New Roman" w:hAnsi="Times New Roman"/>
                <w:b/>
                <w:sz w:val="24"/>
                <w:szCs w:val="24"/>
              </w:rPr>
              <w:t>Апрел</w:t>
            </w:r>
            <w:r w:rsidR="00BB42BD"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r w:rsidR="00BB42B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2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-мĕшĕ 202</w:t>
            </w:r>
            <w:r w:rsidR="00C97E96"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ç.0</w:t>
            </w:r>
            <w:r w:rsidR="00BB42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7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54D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7E8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№-лĕ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0" w:type="auto"/>
            <w:vMerge/>
            <w:vAlign w:val="center"/>
          </w:tcPr>
          <w:p w:rsidR="006A2BCF" w:rsidRPr="00857E86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 xml:space="preserve">ЯНГОРЧИНСКОГО           СЕЛЬСКОГО  </w:t>
            </w:r>
            <w:r w:rsidRPr="00857E86">
              <w:rPr>
                <w:b/>
                <w:noProof/>
                <w:sz w:val="24"/>
                <w:szCs w:val="24"/>
              </w:rPr>
              <w:t>ПОСЕЛЕНИЯ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sz w:val="24"/>
                <w:szCs w:val="24"/>
              </w:rPr>
            </w:pPr>
            <w:r w:rsidRPr="00857E86">
              <w:rPr>
                <w:b/>
                <w:sz w:val="24"/>
                <w:szCs w:val="24"/>
              </w:rPr>
              <w:t>РЕШЕНИЕ</w:t>
            </w:r>
          </w:p>
          <w:p w:rsidR="006A2BCF" w:rsidRPr="00857E86" w:rsidRDefault="006C53A0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E4B85">
              <w:rPr>
                <w:b/>
                <w:noProof/>
                <w:color w:val="000000"/>
                <w:sz w:val="24"/>
                <w:szCs w:val="24"/>
              </w:rPr>
              <w:t>«</w:t>
            </w:r>
            <w:r w:rsidR="00B519DA" w:rsidRPr="007E4B8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BB42BD">
              <w:rPr>
                <w:b/>
                <w:noProof/>
                <w:color w:val="000000"/>
                <w:sz w:val="24"/>
                <w:szCs w:val="24"/>
              </w:rPr>
              <w:t>9</w:t>
            </w:r>
            <w:r w:rsidR="00B519DA" w:rsidRPr="007E4B8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6A2BCF" w:rsidRPr="007E4B85">
              <w:rPr>
                <w:b/>
                <w:noProof/>
                <w:color w:val="000000"/>
                <w:sz w:val="24"/>
                <w:szCs w:val="24"/>
              </w:rPr>
              <w:t xml:space="preserve">» </w:t>
            </w:r>
            <w:r w:rsidR="00BB42BD">
              <w:rPr>
                <w:b/>
                <w:noProof/>
                <w:color w:val="000000"/>
                <w:sz w:val="24"/>
                <w:szCs w:val="24"/>
              </w:rPr>
              <w:t>апреля</w:t>
            </w:r>
            <w:r w:rsidRPr="007E4B85">
              <w:rPr>
                <w:b/>
                <w:noProof/>
                <w:color w:val="000000"/>
                <w:sz w:val="24"/>
                <w:szCs w:val="24"/>
              </w:rPr>
              <w:t xml:space="preserve"> 2021</w:t>
            </w:r>
            <w:r w:rsidR="006A2BCF" w:rsidRPr="007E4B85">
              <w:rPr>
                <w:b/>
                <w:noProof/>
                <w:color w:val="000000"/>
                <w:sz w:val="24"/>
                <w:szCs w:val="24"/>
              </w:rPr>
              <w:t xml:space="preserve"> г. № 0</w:t>
            </w:r>
            <w:r w:rsidR="00BB42BD">
              <w:rPr>
                <w:b/>
                <w:noProof/>
                <w:color w:val="000000"/>
                <w:sz w:val="24"/>
                <w:szCs w:val="24"/>
              </w:rPr>
              <w:t>3</w:t>
            </w:r>
            <w:r w:rsidR="006A2BCF" w:rsidRPr="00857E86">
              <w:rPr>
                <w:b/>
                <w:noProof/>
                <w:color w:val="000000"/>
                <w:sz w:val="24"/>
                <w:szCs w:val="24"/>
              </w:rPr>
              <w:t>-0</w:t>
            </w:r>
            <w:r w:rsidR="00354D0D">
              <w:rPr>
                <w:b/>
                <w:noProof/>
                <w:color w:val="000000"/>
                <w:sz w:val="24"/>
                <w:szCs w:val="24"/>
              </w:rPr>
              <w:t>3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  <w:tr w:rsidR="006A2BCF" w:rsidRPr="006C53A0" w:rsidTr="006A2BCF">
        <w:trPr>
          <w:cantSplit/>
          <w:trHeight w:val="1030"/>
          <w:jc w:val="center"/>
        </w:trPr>
        <w:tc>
          <w:tcPr>
            <w:tcW w:w="5339" w:type="dxa"/>
            <w:gridSpan w:val="2"/>
          </w:tcPr>
          <w:p w:rsidR="006A2BCF" w:rsidRDefault="006A2BCF" w:rsidP="006A2BCF">
            <w:pPr>
              <w:jc w:val="both"/>
              <w:rPr>
                <w:b/>
              </w:rPr>
            </w:pPr>
          </w:p>
          <w:p w:rsidR="006A2BCF" w:rsidRDefault="006A2BCF" w:rsidP="006A2BCF">
            <w:pPr>
              <w:jc w:val="both"/>
              <w:rPr>
                <w:b/>
              </w:rPr>
            </w:pPr>
          </w:p>
          <w:p w:rsidR="00354D0D" w:rsidRPr="007C55AA" w:rsidRDefault="00354D0D" w:rsidP="00354D0D">
            <w:pPr>
              <w:pStyle w:val="ConsPlusTitle"/>
              <w:tabs>
                <w:tab w:val="left" w:pos="1134"/>
              </w:tabs>
              <w:ind w:firstLine="402"/>
              <w:jc w:val="both"/>
              <w:rPr>
                <w:rFonts w:ascii="Times New Roman" w:eastAsiaTheme="minorHAnsi" w:hAnsi="Times New Roman" w:cstheme="minorBidi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 w:val="0"/>
                <w:sz w:val="26"/>
                <w:szCs w:val="26"/>
                <w:lang w:eastAsia="en-US"/>
              </w:rPr>
              <w:t>О мерах по увеличению доходной части бюджета Янгорчинского сельского поселения.</w:t>
            </w:r>
          </w:p>
          <w:p w:rsidR="00825DBA" w:rsidRPr="00825DBA" w:rsidRDefault="00825DBA" w:rsidP="00825DBA">
            <w:pPr>
              <w:pStyle w:val="ConsPlusTitle"/>
              <w:tabs>
                <w:tab w:val="left" w:pos="1134"/>
              </w:tabs>
              <w:ind w:firstLine="402"/>
              <w:jc w:val="both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</w:p>
          <w:p w:rsidR="006A2BCF" w:rsidRPr="00F737E9" w:rsidRDefault="006A2BCF" w:rsidP="00F737E9">
            <w:pPr>
              <w:pStyle w:val="ConsPlusTitle"/>
              <w:tabs>
                <w:tab w:val="left" w:pos="851"/>
                <w:tab w:val="left" w:pos="1134"/>
              </w:tabs>
              <w:ind w:firstLine="402"/>
              <w:jc w:val="both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</w:p>
        </w:tc>
        <w:tc>
          <w:tcPr>
            <w:tcW w:w="4184" w:type="dxa"/>
          </w:tcPr>
          <w:p w:rsidR="006A2BCF" w:rsidRPr="006C53A0" w:rsidRDefault="006A2BCF" w:rsidP="006A2BCF">
            <w:pPr>
              <w:pStyle w:val="a3"/>
              <w:jc w:val="center"/>
              <w:rPr>
                <w:b/>
                <w:noProof/>
                <w:color w:val="000000"/>
                <w:highlight w:val="yellow"/>
              </w:rPr>
            </w:pPr>
          </w:p>
        </w:tc>
      </w:tr>
      <w:tr w:rsidR="00F737E9" w:rsidRPr="006C53A0" w:rsidTr="00F737E9">
        <w:trPr>
          <w:cantSplit/>
          <w:trHeight w:val="465"/>
          <w:jc w:val="center"/>
        </w:trPr>
        <w:tc>
          <w:tcPr>
            <w:tcW w:w="5339" w:type="dxa"/>
            <w:gridSpan w:val="2"/>
          </w:tcPr>
          <w:p w:rsidR="00F737E9" w:rsidRDefault="00F737E9" w:rsidP="006A2BCF">
            <w:pPr>
              <w:jc w:val="both"/>
              <w:rPr>
                <w:b/>
              </w:rPr>
            </w:pPr>
          </w:p>
        </w:tc>
        <w:tc>
          <w:tcPr>
            <w:tcW w:w="4184" w:type="dxa"/>
          </w:tcPr>
          <w:p w:rsidR="00F737E9" w:rsidRPr="006C53A0" w:rsidRDefault="00F737E9" w:rsidP="006A2BCF">
            <w:pPr>
              <w:pStyle w:val="a3"/>
              <w:jc w:val="center"/>
              <w:rPr>
                <w:b/>
                <w:noProof/>
                <w:color w:val="000000"/>
                <w:highlight w:val="yellow"/>
              </w:rPr>
            </w:pPr>
          </w:p>
        </w:tc>
      </w:tr>
    </w:tbl>
    <w:p w:rsidR="006A2BCF" w:rsidRPr="006C53A0" w:rsidRDefault="006A2BCF" w:rsidP="006A2BCF">
      <w:pPr>
        <w:pStyle w:val="1"/>
        <w:jc w:val="both"/>
        <w:rPr>
          <w:sz w:val="24"/>
          <w:highlight w:val="yellow"/>
        </w:rPr>
      </w:pPr>
      <w:r w:rsidRPr="006C53A0">
        <w:rPr>
          <w:sz w:val="24"/>
          <w:highlight w:val="yellow"/>
        </w:rPr>
        <w:t xml:space="preserve">  </w:t>
      </w:r>
    </w:p>
    <w:p w:rsidR="006A2BCF" w:rsidRPr="00CA58C0" w:rsidRDefault="006A2BCF" w:rsidP="00CA58C0">
      <w:pPr>
        <w:pStyle w:val="1"/>
        <w:ind w:firstLine="426"/>
        <w:jc w:val="both"/>
        <w:rPr>
          <w:sz w:val="24"/>
        </w:rPr>
      </w:pPr>
      <w:r w:rsidRPr="00CA58C0">
        <w:rPr>
          <w:sz w:val="24"/>
        </w:rPr>
        <w:t xml:space="preserve">На основании пункта </w:t>
      </w:r>
      <w:r w:rsidR="00144166">
        <w:rPr>
          <w:sz w:val="24"/>
        </w:rPr>
        <w:t>3</w:t>
      </w:r>
      <w:r w:rsidRPr="00CA58C0">
        <w:rPr>
          <w:sz w:val="24"/>
        </w:rPr>
        <w:t xml:space="preserve"> части </w:t>
      </w:r>
      <w:r w:rsidR="004E58B6" w:rsidRPr="00CA58C0">
        <w:rPr>
          <w:sz w:val="24"/>
        </w:rPr>
        <w:t>1</w:t>
      </w:r>
      <w:r w:rsidRPr="00CA58C0">
        <w:rPr>
          <w:sz w:val="24"/>
        </w:rPr>
        <w:t xml:space="preserve"> статьи </w:t>
      </w:r>
      <w:r w:rsidR="00144166">
        <w:rPr>
          <w:sz w:val="24"/>
        </w:rPr>
        <w:t>17</w:t>
      </w:r>
      <w:r w:rsidRPr="00CA58C0">
        <w:rPr>
          <w:sz w:val="24"/>
        </w:rPr>
        <w:t xml:space="preserve"> Федерального закона от 06 октября 2003 года №</w:t>
      </w:r>
      <w:r w:rsidR="00147D33" w:rsidRPr="00CA58C0">
        <w:rPr>
          <w:sz w:val="24"/>
        </w:rPr>
        <w:t> </w:t>
      </w:r>
      <w:r w:rsidRPr="00CA58C0">
        <w:rPr>
          <w:sz w:val="24"/>
        </w:rPr>
        <w:t>131-ФЗ «Об общих принципах организации местного самоуправления в Российской Федерации»,</w:t>
      </w:r>
      <w:r w:rsidRPr="00CA58C0">
        <w:rPr>
          <w:color w:val="000000"/>
          <w:sz w:val="24"/>
        </w:rPr>
        <w:t xml:space="preserve"> </w:t>
      </w:r>
      <w:r w:rsidRPr="00CA58C0">
        <w:rPr>
          <w:sz w:val="24"/>
        </w:rPr>
        <w:t xml:space="preserve">пункта </w:t>
      </w:r>
      <w:r w:rsidR="00144166">
        <w:rPr>
          <w:sz w:val="24"/>
        </w:rPr>
        <w:t>2</w:t>
      </w:r>
      <w:r w:rsidRPr="00CA58C0">
        <w:rPr>
          <w:sz w:val="24"/>
        </w:rPr>
        <w:t xml:space="preserve"> статьи </w:t>
      </w:r>
      <w:r w:rsidR="00144166">
        <w:rPr>
          <w:sz w:val="24"/>
        </w:rPr>
        <w:t>8</w:t>
      </w:r>
      <w:r w:rsidRPr="00CA58C0">
        <w:rPr>
          <w:sz w:val="24"/>
        </w:rPr>
        <w:t xml:space="preserve"> Устава Янгорчинского сельского поселения Вурнарского района Чувашской Республики</w:t>
      </w:r>
      <w:r w:rsidR="008B2DEC" w:rsidRPr="00CA58C0">
        <w:rPr>
          <w:sz w:val="24"/>
        </w:rPr>
        <w:t>,</w:t>
      </w:r>
      <w:r w:rsidR="00A032E7" w:rsidRPr="00CA58C0">
        <w:rPr>
          <w:sz w:val="24"/>
        </w:rPr>
        <w:t xml:space="preserve"> в </w:t>
      </w:r>
      <w:r w:rsidR="00144166">
        <w:rPr>
          <w:sz w:val="24"/>
        </w:rPr>
        <w:t xml:space="preserve">целях </w:t>
      </w:r>
      <w:r w:rsidR="005F646D" w:rsidRPr="005F646D">
        <w:rPr>
          <w:sz w:val="24"/>
        </w:rPr>
        <w:t>обеспечени</w:t>
      </w:r>
      <w:r w:rsidR="005F646D">
        <w:rPr>
          <w:sz w:val="24"/>
        </w:rPr>
        <w:t>я</w:t>
      </w:r>
      <w:r w:rsidR="005F646D" w:rsidRPr="005F646D">
        <w:rPr>
          <w:sz w:val="24"/>
        </w:rPr>
        <w:t xml:space="preserve"> </w:t>
      </w:r>
      <w:r w:rsidR="005F646D" w:rsidRPr="005F646D">
        <w:rPr>
          <w:bCs/>
          <w:sz w:val="24"/>
        </w:rPr>
        <w:t>роста</w:t>
      </w:r>
      <w:r w:rsidR="005F646D" w:rsidRPr="005F646D">
        <w:rPr>
          <w:sz w:val="24"/>
        </w:rPr>
        <w:t xml:space="preserve"> доходной части в бюджет </w:t>
      </w:r>
      <w:r w:rsidR="005F646D">
        <w:rPr>
          <w:sz w:val="24"/>
        </w:rPr>
        <w:t xml:space="preserve">Янгорчинского сельского поселения </w:t>
      </w:r>
      <w:r w:rsidR="005F646D" w:rsidRPr="005F646D">
        <w:rPr>
          <w:sz w:val="24"/>
        </w:rPr>
        <w:t xml:space="preserve">налоговых и неналоговых доходов и </w:t>
      </w:r>
      <w:r w:rsidR="005F646D">
        <w:rPr>
          <w:sz w:val="24"/>
        </w:rPr>
        <w:t>недопущению</w:t>
      </w:r>
      <w:r w:rsidR="005F646D" w:rsidRPr="005F646D">
        <w:rPr>
          <w:sz w:val="24"/>
        </w:rPr>
        <w:t xml:space="preserve"> задолженност</w:t>
      </w:r>
      <w:r w:rsidR="005F646D">
        <w:rPr>
          <w:sz w:val="24"/>
        </w:rPr>
        <w:t>ей</w:t>
      </w:r>
      <w:r w:rsidR="005F646D" w:rsidRPr="005F646D">
        <w:rPr>
          <w:sz w:val="24"/>
        </w:rPr>
        <w:t xml:space="preserve"> по их уплате</w:t>
      </w:r>
      <w:r w:rsidR="00F737E9" w:rsidRPr="00CA58C0">
        <w:rPr>
          <w:sz w:val="24"/>
        </w:rPr>
        <w:t xml:space="preserve">, </w:t>
      </w:r>
      <w:r w:rsidRPr="00CA58C0">
        <w:rPr>
          <w:b/>
          <w:sz w:val="24"/>
        </w:rPr>
        <w:t xml:space="preserve">Собрание депутатов Янгорчинского сельского поселения Вурнарского района Чувашской Республики четвертого созыва </w:t>
      </w:r>
      <w:r w:rsidRPr="00DF3570">
        <w:rPr>
          <w:b/>
          <w:sz w:val="24"/>
        </w:rPr>
        <w:t>РЕШИЛО:</w:t>
      </w:r>
    </w:p>
    <w:p w:rsidR="00A41A6A" w:rsidRDefault="005F646D" w:rsidP="00A77D72">
      <w:pPr>
        <w:pStyle w:val="a7"/>
        <w:numPr>
          <w:ilvl w:val="0"/>
          <w:numId w:val="1"/>
        </w:numPr>
        <w:ind w:left="0" w:firstLine="426"/>
        <w:jc w:val="both"/>
      </w:pPr>
      <w:r>
        <w:t xml:space="preserve">Отметить </w:t>
      </w:r>
      <w:r w:rsidR="005E3AEA">
        <w:t xml:space="preserve">с положительный стороны СХПК «Янгорчино», </w:t>
      </w:r>
      <w:r w:rsidR="00A41A6A">
        <w:t xml:space="preserve">внесший значительный вклад в 2020 году в формирование бюджета Янгорчинского сельского поселения по </w:t>
      </w:r>
      <w:r w:rsidR="00A41A6A" w:rsidRPr="005F646D">
        <w:t>налоговы</w:t>
      </w:r>
      <w:r w:rsidR="00A41A6A">
        <w:t>м</w:t>
      </w:r>
      <w:r w:rsidR="00A41A6A" w:rsidRPr="005F646D">
        <w:t xml:space="preserve"> доход</w:t>
      </w:r>
      <w:r w:rsidR="00A41A6A">
        <w:t>ам (отличающийся от остальных субъектов в денежном выражении более 10 раз).</w:t>
      </w:r>
    </w:p>
    <w:p w:rsidR="00B25DC7" w:rsidRDefault="00A41A6A" w:rsidP="00B25DC7">
      <w:pPr>
        <w:pStyle w:val="a7"/>
        <w:numPr>
          <w:ilvl w:val="0"/>
          <w:numId w:val="1"/>
        </w:numPr>
        <w:ind w:left="0" w:firstLine="426"/>
        <w:jc w:val="both"/>
      </w:pPr>
      <w:r>
        <w:t xml:space="preserve">Рекомендовать руководителям сельскохозяйственных предприятий, находящимся на территории Янгорчинского сельского поселения, </w:t>
      </w:r>
      <w:r w:rsidR="00AE24FA">
        <w:t>прин</w:t>
      </w:r>
      <w:r w:rsidR="00AB0994">
        <w:t>имать постоянные</w:t>
      </w:r>
      <w:r w:rsidR="00AE24FA">
        <w:t xml:space="preserve"> неотложные меры по повышению </w:t>
      </w:r>
      <w:r w:rsidR="00AE24FA" w:rsidRPr="00AE24FA">
        <w:t>экономической эффективности производства</w:t>
      </w:r>
      <w:r w:rsidR="00AE24FA">
        <w:t xml:space="preserve">, в том числе с применением передовых технологий, позволяющих минимизировать </w:t>
      </w:r>
      <w:r w:rsidR="00AE24FA" w:rsidRPr="00AE24FA">
        <w:t>расход</w:t>
      </w:r>
      <w:r w:rsidR="00AE24FA">
        <w:t xml:space="preserve">ы, составляющие </w:t>
      </w:r>
      <w:r w:rsidR="00AE24FA" w:rsidRPr="00AE24FA">
        <w:t>львиную долю</w:t>
      </w:r>
      <w:r w:rsidR="00AE24FA" w:rsidRPr="00AE24FA">
        <w:rPr>
          <w:rFonts w:ascii="Arial" w:hAnsi="Arial" w:cs="Arial"/>
          <w:color w:val="888888"/>
          <w:sz w:val="12"/>
          <w:szCs w:val="12"/>
          <w:shd w:val="clear" w:color="auto" w:fill="FFFFFF"/>
          <w:lang w:eastAsia="ar-SA"/>
        </w:rPr>
        <w:t xml:space="preserve"> </w:t>
      </w:r>
      <w:r w:rsidR="00AE24FA" w:rsidRPr="00AE24FA">
        <w:t>затрат при использовании традиционной технологии</w:t>
      </w:r>
      <w:r w:rsidR="00AE24FA">
        <w:t xml:space="preserve"> (</w:t>
      </w:r>
      <w:r w:rsidR="00B25DC7">
        <w:t xml:space="preserve">горючее, амортизация техники, </w:t>
      </w:r>
      <w:r w:rsidR="00AE24FA" w:rsidRPr="00AE24FA">
        <w:t>трудозатраты</w:t>
      </w:r>
      <w:r w:rsidR="00B25DC7">
        <w:t>).</w:t>
      </w:r>
    </w:p>
    <w:p w:rsidR="00D03248" w:rsidRPr="00B25DC7" w:rsidRDefault="00D03248" w:rsidP="00B25DC7">
      <w:pPr>
        <w:pStyle w:val="a7"/>
        <w:numPr>
          <w:ilvl w:val="0"/>
          <w:numId w:val="1"/>
        </w:numPr>
        <w:ind w:left="0" w:firstLine="426"/>
        <w:jc w:val="both"/>
      </w:pPr>
      <w:r w:rsidRPr="00DF3570">
        <w:rPr>
          <w:lang w:eastAsia="en-US"/>
        </w:rPr>
        <w:t>Настоящее решение вступает в силу после его официального опубликования.</w:t>
      </w:r>
    </w:p>
    <w:p w:rsidR="006A2BCF" w:rsidRPr="00BA7E34" w:rsidRDefault="006A2BCF" w:rsidP="006A2BCF">
      <w:pPr>
        <w:tabs>
          <w:tab w:val="left" w:pos="6555"/>
        </w:tabs>
        <w:ind w:left="705" w:firstLine="426"/>
        <w:jc w:val="both"/>
      </w:pPr>
    </w:p>
    <w:p w:rsidR="006A2BCF" w:rsidRPr="00BA7E34" w:rsidRDefault="006A2BCF" w:rsidP="006A2BCF">
      <w:pPr>
        <w:jc w:val="both"/>
      </w:pPr>
    </w:p>
    <w:p w:rsidR="006A2BCF" w:rsidRDefault="006A2BCF" w:rsidP="006A2BCF">
      <w:pPr>
        <w:jc w:val="both"/>
        <w:rPr>
          <w:b/>
        </w:rPr>
      </w:pPr>
      <w:r w:rsidRPr="00BA7E34">
        <w:rPr>
          <w:b/>
        </w:rPr>
        <w:t>Глава Янгорч</w:t>
      </w:r>
      <w:r w:rsidR="009803CF" w:rsidRPr="00BA7E34">
        <w:rPr>
          <w:b/>
        </w:rPr>
        <w:t>инского сельского поселения</w:t>
      </w:r>
      <w:r w:rsidR="00BA7E34">
        <w:rPr>
          <w:b/>
        </w:rPr>
        <w:t xml:space="preserve"> </w:t>
      </w:r>
      <w:r w:rsidR="00BA7E34">
        <w:rPr>
          <w:b/>
        </w:rPr>
        <w:tab/>
      </w:r>
      <w:r w:rsidR="00BA7E34">
        <w:rPr>
          <w:b/>
        </w:rPr>
        <w:tab/>
      </w:r>
      <w:r w:rsidR="00BA7E34">
        <w:rPr>
          <w:b/>
        </w:rPr>
        <w:tab/>
      </w:r>
      <w:r w:rsidR="00BA7E34">
        <w:rPr>
          <w:b/>
        </w:rPr>
        <w:tab/>
      </w:r>
      <w:r w:rsidR="00BA7E34">
        <w:rPr>
          <w:b/>
        </w:rPr>
        <w:tab/>
        <w:t xml:space="preserve">   </w:t>
      </w:r>
      <w:r w:rsidR="009803CF" w:rsidRPr="00BA7E34">
        <w:rPr>
          <w:b/>
        </w:rPr>
        <w:t>С.Р. Петров</w:t>
      </w:r>
    </w:p>
    <w:p w:rsidR="000F12B0" w:rsidRDefault="000F12B0"/>
    <w:sectPr w:rsidR="000F12B0" w:rsidSect="000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05" w:rsidRPr="00091A78" w:rsidRDefault="00076105" w:rsidP="00091A78">
      <w:pPr>
        <w:pStyle w:val="a3"/>
        <w:rPr>
          <w:sz w:val="24"/>
          <w:szCs w:val="24"/>
          <w:lang w:eastAsia="ar-SA"/>
        </w:rPr>
      </w:pPr>
      <w:r>
        <w:separator/>
      </w:r>
    </w:p>
  </w:endnote>
  <w:endnote w:type="continuationSeparator" w:id="1">
    <w:p w:rsidR="00076105" w:rsidRPr="00091A78" w:rsidRDefault="00076105" w:rsidP="00091A78">
      <w:pPr>
        <w:pStyle w:val="a3"/>
        <w:rPr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05" w:rsidRPr="00091A78" w:rsidRDefault="00076105" w:rsidP="00091A78">
      <w:pPr>
        <w:pStyle w:val="a3"/>
        <w:rPr>
          <w:sz w:val="24"/>
          <w:szCs w:val="24"/>
          <w:lang w:eastAsia="ar-SA"/>
        </w:rPr>
      </w:pPr>
      <w:r>
        <w:separator/>
      </w:r>
    </w:p>
  </w:footnote>
  <w:footnote w:type="continuationSeparator" w:id="1">
    <w:p w:rsidR="00076105" w:rsidRPr="00091A78" w:rsidRDefault="00076105" w:rsidP="00091A78">
      <w:pPr>
        <w:pStyle w:val="a3"/>
        <w:rPr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78ED"/>
    <w:multiLevelType w:val="hybridMultilevel"/>
    <w:tmpl w:val="C3CAA59E"/>
    <w:lvl w:ilvl="0" w:tplc="DF06A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BF1936"/>
    <w:multiLevelType w:val="multilevel"/>
    <w:tmpl w:val="0E7E58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CF"/>
    <w:rsid w:val="00007B57"/>
    <w:rsid w:val="00010177"/>
    <w:rsid w:val="000473F0"/>
    <w:rsid w:val="00070D62"/>
    <w:rsid w:val="00076105"/>
    <w:rsid w:val="00091A78"/>
    <w:rsid w:val="000B30A2"/>
    <w:rsid w:val="000C2A2F"/>
    <w:rsid w:val="000E1CCB"/>
    <w:rsid w:val="000F12B0"/>
    <w:rsid w:val="00123476"/>
    <w:rsid w:val="00144166"/>
    <w:rsid w:val="00147D33"/>
    <w:rsid w:val="00155CFE"/>
    <w:rsid w:val="001765CE"/>
    <w:rsid w:val="001D3515"/>
    <w:rsid w:val="001E77FA"/>
    <w:rsid w:val="00231450"/>
    <w:rsid w:val="00246DA3"/>
    <w:rsid w:val="002A4ED8"/>
    <w:rsid w:val="003132BC"/>
    <w:rsid w:val="00354D0D"/>
    <w:rsid w:val="003D026E"/>
    <w:rsid w:val="004741A5"/>
    <w:rsid w:val="004C413E"/>
    <w:rsid w:val="004E58B6"/>
    <w:rsid w:val="00510473"/>
    <w:rsid w:val="005E3AEA"/>
    <w:rsid w:val="005F646D"/>
    <w:rsid w:val="00662101"/>
    <w:rsid w:val="00664BBD"/>
    <w:rsid w:val="0066681D"/>
    <w:rsid w:val="006A2BCF"/>
    <w:rsid w:val="006C2EBD"/>
    <w:rsid w:val="006C53A0"/>
    <w:rsid w:val="006D5D86"/>
    <w:rsid w:val="006D77C8"/>
    <w:rsid w:val="00725CC9"/>
    <w:rsid w:val="00782E7D"/>
    <w:rsid w:val="007B4B5E"/>
    <w:rsid w:val="007E4B85"/>
    <w:rsid w:val="0082382B"/>
    <w:rsid w:val="00825DBA"/>
    <w:rsid w:val="00835C99"/>
    <w:rsid w:val="008B2DEC"/>
    <w:rsid w:val="009150F3"/>
    <w:rsid w:val="00942DB4"/>
    <w:rsid w:val="009803CF"/>
    <w:rsid w:val="00981266"/>
    <w:rsid w:val="00A032E7"/>
    <w:rsid w:val="00A15EC4"/>
    <w:rsid w:val="00A41A6A"/>
    <w:rsid w:val="00A77D72"/>
    <w:rsid w:val="00AB0994"/>
    <w:rsid w:val="00AC737A"/>
    <w:rsid w:val="00AE24FA"/>
    <w:rsid w:val="00B25DC7"/>
    <w:rsid w:val="00B519DA"/>
    <w:rsid w:val="00BA7E34"/>
    <w:rsid w:val="00BB42BD"/>
    <w:rsid w:val="00C2579B"/>
    <w:rsid w:val="00C316C3"/>
    <w:rsid w:val="00C33AD0"/>
    <w:rsid w:val="00C37EF6"/>
    <w:rsid w:val="00C46C8B"/>
    <w:rsid w:val="00C52528"/>
    <w:rsid w:val="00C66CE5"/>
    <w:rsid w:val="00C750E9"/>
    <w:rsid w:val="00C97E96"/>
    <w:rsid w:val="00CA4C39"/>
    <w:rsid w:val="00CA58C0"/>
    <w:rsid w:val="00D03248"/>
    <w:rsid w:val="00DD571D"/>
    <w:rsid w:val="00DF3570"/>
    <w:rsid w:val="00E94109"/>
    <w:rsid w:val="00E971A3"/>
    <w:rsid w:val="00EE6C84"/>
    <w:rsid w:val="00EF34DC"/>
    <w:rsid w:val="00F47295"/>
    <w:rsid w:val="00F479E5"/>
    <w:rsid w:val="00F55485"/>
    <w:rsid w:val="00F737E9"/>
    <w:rsid w:val="00F92850"/>
    <w:rsid w:val="00FA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2BCF"/>
    <w:pPr>
      <w:keepNext/>
      <w:suppressAutoHyphens w:val="0"/>
      <w:ind w:right="-81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6A2BCF"/>
    <w:rPr>
      <w:rFonts w:ascii="Times New Roman" w:eastAsia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A2BCF"/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paragraph" w:customStyle="1" w:styleId="a5">
    <w:name w:val="Таблицы (моноширинный)"/>
    <w:basedOn w:val="a"/>
    <w:next w:val="a"/>
    <w:uiPriority w:val="99"/>
    <w:rsid w:val="006A2BC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6A2BCF"/>
    <w:rPr>
      <w:b/>
      <w:bCs/>
      <w:color w:val="000080"/>
    </w:rPr>
  </w:style>
  <w:style w:type="paragraph" w:styleId="a7">
    <w:name w:val="List Paragraph"/>
    <w:basedOn w:val="a"/>
    <w:qFormat/>
    <w:rsid w:val="00D03248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rsid w:val="00F737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091A7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1A78"/>
    <w:rPr>
      <w:rFonts w:ascii="Times New Roman" w:eastAsia="Times New Roman" w:hAnsi="Times New Roman"/>
      <w:lang w:eastAsia="ar-SA"/>
    </w:rPr>
  </w:style>
  <w:style w:type="character" w:styleId="aa">
    <w:name w:val="footnote reference"/>
    <w:basedOn w:val="a0"/>
    <w:uiPriority w:val="99"/>
    <w:semiHidden/>
    <w:unhideWhenUsed/>
    <w:rsid w:val="00091A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C0DD-FB56-45DE-926D-BCF92340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1</cp:lastModifiedBy>
  <cp:revision>7</cp:revision>
  <cp:lastPrinted>2021-04-13T06:24:00Z</cp:lastPrinted>
  <dcterms:created xsi:type="dcterms:W3CDTF">2021-04-13T11:01:00Z</dcterms:created>
  <dcterms:modified xsi:type="dcterms:W3CDTF">2021-04-20T06:46:00Z</dcterms:modified>
</cp:coreProperties>
</file>