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93F1"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Федеральный закон от 30 декабря 2020 г. N 518-ФЗ</w:t>
      </w:r>
      <w:r w:rsidRPr="00765DAD">
        <w:rPr>
          <w:rFonts w:ascii="Times New Roman" w:hAnsi="Times New Roman" w:cs="Times New Roman"/>
          <w:sz w:val="32"/>
          <w:szCs w:val="32"/>
        </w:rPr>
        <w:br/>
        <w:t>"О внесении изменений в отдельные законодательные акты Российской Федерации"</w:t>
      </w:r>
    </w:p>
    <w:p w14:paraId="45255134"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b/>
          <w:bCs/>
          <w:sz w:val="32"/>
          <w:szCs w:val="32"/>
        </w:rPr>
        <w:t>Принят Государственной Думой 16 декабря 2020 года</w:t>
      </w:r>
    </w:p>
    <w:p w14:paraId="43A90AC3"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b/>
          <w:bCs/>
          <w:sz w:val="32"/>
          <w:szCs w:val="32"/>
        </w:rPr>
        <w:t>Одобрен Советом Федерации 25 декабря 2020 года</w:t>
      </w:r>
    </w:p>
    <w:p w14:paraId="470EB0A2"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См. </w:t>
      </w:r>
      <w:hyperlink r:id="rId4" w:anchor="/document/401408074/entry/0" w:history="1">
        <w:r w:rsidRPr="00765DAD">
          <w:rPr>
            <w:rStyle w:val="a3"/>
            <w:rFonts w:ascii="Times New Roman" w:hAnsi="Times New Roman" w:cs="Times New Roman"/>
            <w:sz w:val="32"/>
            <w:szCs w:val="32"/>
          </w:rPr>
          <w:t>информацию</w:t>
        </w:r>
      </w:hyperlink>
      <w:r w:rsidRPr="00765DAD">
        <w:rPr>
          <w:rFonts w:ascii="Times New Roman" w:hAnsi="Times New Roman" w:cs="Times New Roman"/>
          <w:sz w:val="32"/>
          <w:szCs w:val="32"/>
        </w:rPr>
        <w:t> Росреестра от 29 июня 2021 г.</w:t>
      </w:r>
    </w:p>
    <w:p w14:paraId="199B0FDE" w14:textId="77777777" w:rsidR="00765DAD" w:rsidRPr="00765DAD" w:rsidRDefault="00765DAD" w:rsidP="00765DAD">
      <w:pPr>
        <w:jc w:val="both"/>
        <w:rPr>
          <w:rFonts w:ascii="Times New Roman" w:hAnsi="Times New Roman" w:cs="Times New Roman"/>
          <w:b/>
          <w:bCs/>
          <w:sz w:val="32"/>
          <w:szCs w:val="32"/>
        </w:rPr>
      </w:pPr>
      <w:r w:rsidRPr="00765DAD">
        <w:rPr>
          <w:rFonts w:ascii="Times New Roman" w:hAnsi="Times New Roman" w:cs="Times New Roman"/>
          <w:b/>
          <w:bCs/>
          <w:sz w:val="32"/>
          <w:szCs w:val="32"/>
        </w:rPr>
        <w:t>Статья 1</w:t>
      </w:r>
    </w:p>
    <w:p w14:paraId="6CBC8965" w14:textId="77777777" w:rsidR="00765DAD" w:rsidRPr="00765DAD" w:rsidRDefault="00765DAD" w:rsidP="00765DAD">
      <w:pPr>
        <w:jc w:val="both"/>
        <w:rPr>
          <w:rFonts w:ascii="Times New Roman" w:hAnsi="Times New Roman" w:cs="Times New Roman"/>
          <w:sz w:val="32"/>
          <w:szCs w:val="32"/>
        </w:rPr>
      </w:pPr>
      <w:hyperlink r:id="rId5" w:anchor="/document/10102426/entry/504" w:history="1">
        <w:r w:rsidRPr="00765DAD">
          <w:rPr>
            <w:rStyle w:val="a3"/>
            <w:rFonts w:ascii="Times New Roman" w:hAnsi="Times New Roman" w:cs="Times New Roman"/>
            <w:sz w:val="32"/>
            <w:szCs w:val="32"/>
          </w:rPr>
          <w:t>Часть четвертую статьи 5</w:t>
        </w:r>
      </w:hyperlink>
      <w:r w:rsidRPr="00765DAD">
        <w:rPr>
          <w:rFonts w:ascii="Times New Roman" w:hAnsi="Times New Roman" w:cs="Times New Roman"/>
          <w:sz w:val="32"/>
          <w:szCs w:val="32"/>
        </w:rPr>
        <w:t> Основ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 2015, N 1, ст. 10; N 13, ст. 1811; 2016, N 27, ст. 4265; 2019, N 52, ст. 7798) дополнить предложениями следующего содержания: "Сведения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законом от 13 июля 2015 года N 218-ФЗ "О государственной регистрации недвижимости"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14:paraId="17EFC80D" w14:textId="77777777" w:rsidR="00765DAD" w:rsidRPr="00765DAD" w:rsidRDefault="00765DAD" w:rsidP="00765DAD">
      <w:pPr>
        <w:jc w:val="both"/>
        <w:rPr>
          <w:rFonts w:ascii="Times New Roman" w:hAnsi="Times New Roman" w:cs="Times New Roman"/>
          <w:b/>
          <w:bCs/>
          <w:sz w:val="32"/>
          <w:szCs w:val="32"/>
        </w:rPr>
      </w:pPr>
      <w:r w:rsidRPr="00765DAD">
        <w:rPr>
          <w:rFonts w:ascii="Times New Roman" w:hAnsi="Times New Roman" w:cs="Times New Roman"/>
          <w:b/>
          <w:bCs/>
          <w:sz w:val="32"/>
          <w:szCs w:val="32"/>
        </w:rPr>
        <w:t>Статья 2</w:t>
      </w:r>
    </w:p>
    <w:p w14:paraId="64DA64FA"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Внести в </w:t>
      </w:r>
      <w:hyperlink r:id="rId6" w:anchor="/document/173972/entry/1302" w:history="1">
        <w:r w:rsidRPr="00765DAD">
          <w:rPr>
            <w:rStyle w:val="a3"/>
            <w:rFonts w:ascii="Times New Roman" w:hAnsi="Times New Roman" w:cs="Times New Roman"/>
            <w:sz w:val="32"/>
            <w:szCs w:val="32"/>
          </w:rPr>
          <w:t>статью 13.2</w:t>
        </w:r>
      </w:hyperlink>
      <w:r w:rsidRPr="00765DAD">
        <w:rPr>
          <w:rFonts w:ascii="Times New Roman" w:hAnsi="Times New Roman" w:cs="Times New Roman"/>
          <w:sz w:val="32"/>
          <w:szCs w:val="32"/>
        </w:rP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w:t>
      </w:r>
      <w:r w:rsidRPr="00765DAD">
        <w:rPr>
          <w:rFonts w:ascii="Times New Roman" w:hAnsi="Times New Roman" w:cs="Times New Roman"/>
          <w:sz w:val="32"/>
          <w:szCs w:val="32"/>
        </w:rPr>
        <w:lastRenderedPageBreak/>
        <w:t>ст. 4857, 4861; N 53, ст. 8454; 2019, N 22, ст. 2660; N 27, ст. 3522, 3526; N 40, ст. 5488) следующие изменения:</w:t>
      </w:r>
    </w:p>
    <w:p w14:paraId="2960A4E3"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 в </w:t>
      </w:r>
      <w:hyperlink r:id="rId7" w:anchor="/document/173972/entry/1321" w:history="1">
        <w:r w:rsidRPr="00765DAD">
          <w:rPr>
            <w:rStyle w:val="a3"/>
            <w:rFonts w:ascii="Times New Roman" w:hAnsi="Times New Roman" w:cs="Times New Roman"/>
            <w:sz w:val="32"/>
            <w:szCs w:val="32"/>
          </w:rPr>
          <w:t>пункте 1</w:t>
        </w:r>
      </w:hyperlink>
      <w:r w:rsidRPr="00765DAD">
        <w:rPr>
          <w:rFonts w:ascii="Times New Roman" w:hAnsi="Times New Roman" w:cs="Times New Roman"/>
          <w:sz w:val="32"/>
          <w:szCs w:val="32"/>
        </w:rPr>
        <w:t>:</w:t>
      </w:r>
    </w:p>
    <w:p w14:paraId="7BA258AD"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а) </w:t>
      </w:r>
      <w:hyperlink r:id="rId8" w:anchor="/document/173972/entry/13212" w:history="1">
        <w:r w:rsidRPr="00765DAD">
          <w:rPr>
            <w:rStyle w:val="a3"/>
            <w:rFonts w:ascii="Times New Roman" w:hAnsi="Times New Roman" w:cs="Times New Roman"/>
            <w:sz w:val="32"/>
            <w:szCs w:val="32"/>
          </w:rPr>
          <w:t>абзац второй</w:t>
        </w:r>
      </w:hyperlink>
      <w:r w:rsidRPr="00765DAD">
        <w:rPr>
          <w:rFonts w:ascii="Times New Roman" w:hAnsi="Times New Roman" w:cs="Times New Roman"/>
          <w:sz w:val="32"/>
          <w:szCs w:val="32"/>
        </w:rPr>
        <w:t> после слов "городских округов," дополнить словами "муниципальных округов, городских поселений, внутригородских районов,";</w:t>
      </w:r>
    </w:p>
    <w:p w14:paraId="1E30D83D"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б) </w:t>
      </w:r>
      <w:hyperlink r:id="rId9" w:anchor="/document/173972/entry/13217" w:history="1">
        <w:r w:rsidRPr="00765DAD">
          <w:rPr>
            <w:rStyle w:val="a3"/>
            <w:rFonts w:ascii="Times New Roman" w:hAnsi="Times New Roman" w:cs="Times New Roman"/>
            <w:sz w:val="32"/>
            <w:szCs w:val="32"/>
          </w:rPr>
          <w:t>абзац седьмой</w:t>
        </w:r>
      </w:hyperlink>
      <w:r w:rsidRPr="00765DAD">
        <w:rPr>
          <w:rFonts w:ascii="Times New Roman" w:hAnsi="Times New Roman" w:cs="Times New Roman"/>
          <w:sz w:val="32"/>
          <w:szCs w:val="32"/>
        </w:rPr>
        <w:t> после слов "городских округов," дополнить словами "муниципальных округов, городских поселений, внутригородских районов,";</w:t>
      </w:r>
    </w:p>
    <w:p w14:paraId="52E46B82"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2) дополнить </w:t>
      </w:r>
      <w:hyperlink r:id="rId10" w:anchor="/document/173972/entry/132022" w:history="1">
        <w:r w:rsidRPr="00765DAD">
          <w:rPr>
            <w:rStyle w:val="a3"/>
            <w:rFonts w:ascii="Times New Roman" w:hAnsi="Times New Roman" w:cs="Times New Roman"/>
            <w:sz w:val="32"/>
            <w:szCs w:val="32"/>
          </w:rPr>
          <w:t>пунктом 2.2</w:t>
        </w:r>
      </w:hyperlink>
      <w:r w:rsidRPr="00765DAD">
        <w:rPr>
          <w:rFonts w:ascii="Times New Roman" w:hAnsi="Times New Roman" w:cs="Times New Roman"/>
          <w:sz w:val="32"/>
          <w:szCs w:val="32"/>
        </w:rPr>
        <w:t> следующего содержания:</w:t>
      </w:r>
    </w:p>
    <w:p w14:paraId="1FFD41C8"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законом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14:paraId="51D14A2E"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3) в </w:t>
      </w:r>
      <w:hyperlink r:id="rId11" w:anchor="/document/173972/entry/1325" w:history="1">
        <w:r w:rsidRPr="00765DAD">
          <w:rPr>
            <w:rStyle w:val="a3"/>
            <w:rFonts w:ascii="Times New Roman" w:hAnsi="Times New Roman" w:cs="Times New Roman"/>
            <w:sz w:val="32"/>
            <w:szCs w:val="32"/>
          </w:rPr>
          <w:t>абзаце первом пункта 5</w:t>
        </w:r>
      </w:hyperlink>
      <w:r w:rsidRPr="00765DAD">
        <w:rPr>
          <w:rFonts w:ascii="Times New Roman" w:hAnsi="Times New Roman" w:cs="Times New Roman"/>
          <w:sz w:val="32"/>
          <w:szCs w:val="32"/>
        </w:rPr>
        <w:t> цифры "1 - 2.1" заменить цифрами "1 - 2.2";</w:t>
      </w:r>
    </w:p>
    <w:p w14:paraId="6517AD36"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4) </w:t>
      </w:r>
      <w:hyperlink r:id="rId12" w:anchor="/document/173972/entry/1329" w:history="1">
        <w:r w:rsidRPr="00765DAD">
          <w:rPr>
            <w:rStyle w:val="a3"/>
            <w:rFonts w:ascii="Times New Roman" w:hAnsi="Times New Roman" w:cs="Times New Roman"/>
            <w:sz w:val="32"/>
            <w:szCs w:val="32"/>
          </w:rPr>
          <w:t>пункт 9</w:t>
        </w:r>
      </w:hyperlink>
      <w:r w:rsidRPr="00765DAD">
        <w:rPr>
          <w:rFonts w:ascii="Times New Roman" w:hAnsi="Times New Roman" w:cs="Times New Roman"/>
          <w:sz w:val="32"/>
          <w:szCs w:val="32"/>
        </w:rPr>
        <w:t> после слов "городских округов," дополнить словами "муниципальных округов, городских поселений, внутригородских районов,".</w:t>
      </w:r>
    </w:p>
    <w:p w14:paraId="585CDD0A" w14:textId="77777777" w:rsidR="00765DAD" w:rsidRPr="00765DAD" w:rsidRDefault="00765DAD" w:rsidP="00765DAD">
      <w:pPr>
        <w:jc w:val="both"/>
        <w:rPr>
          <w:rFonts w:ascii="Times New Roman" w:hAnsi="Times New Roman" w:cs="Times New Roman"/>
          <w:b/>
          <w:bCs/>
          <w:sz w:val="32"/>
          <w:szCs w:val="32"/>
        </w:rPr>
      </w:pPr>
      <w:r w:rsidRPr="00765DAD">
        <w:rPr>
          <w:rFonts w:ascii="Times New Roman" w:hAnsi="Times New Roman" w:cs="Times New Roman"/>
          <w:b/>
          <w:bCs/>
          <w:sz w:val="32"/>
          <w:szCs w:val="32"/>
        </w:rPr>
        <w:t>Статья 3</w:t>
      </w:r>
    </w:p>
    <w:p w14:paraId="7D989C19"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Внести в </w:t>
      </w:r>
      <w:hyperlink r:id="rId13" w:anchor="/document/186367/entry/0" w:history="1">
        <w:r w:rsidRPr="00765DAD">
          <w:rPr>
            <w:rStyle w:val="a3"/>
            <w:rFonts w:ascii="Times New Roman" w:hAnsi="Times New Roman" w:cs="Times New Roman"/>
            <w:sz w:val="32"/>
            <w:szCs w:val="32"/>
          </w:rPr>
          <w:t>Федеральный закон</w:t>
        </w:r>
      </w:hyperlink>
      <w:r w:rsidRPr="00765DAD">
        <w:rPr>
          <w:rFonts w:ascii="Times New Roman" w:hAnsi="Times New Roman" w:cs="Times New Roman"/>
          <w:sz w:val="32"/>
          <w:szCs w:val="32"/>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w:t>
      </w:r>
      <w:r w:rsidRPr="00765DAD">
        <w:rPr>
          <w:rFonts w:ascii="Times New Roman" w:hAnsi="Times New Roman" w:cs="Times New Roman"/>
          <w:sz w:val="32"/>
          <w:szCs w:val="32"/>
        </w:rPr>
        <w:lastRenderedPageBreak/>
        <w:t>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N 31, ст. 4828; 2018, N 1, ст. 27, 47, 87; N 7, ст. 975; N 32, ст. 5133; 2019, N 6, ст. 461; N 18, ст. 2211; N 31, ст. 4442) следующие изменения:</w:t>
      </w:r>
    </w:p>
    <w:p w14:paraId="62A9789F"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 </w:t>
      </w:r>
      <w:hyperlink r:id="rId14" w:anchor="/document/186367/entry/1401" w:history="1">
        <w:r w:rsidRPr="00765DAD">
          <w:rPr>
            <w:rStyle w:val="a3"/>
            <w:rFonts w:ascii="Times New Roman" w:hAnsi="Times New Roman" w:cs="Times New Roman"/>
            <w:sz w:val="32"/>
            <w:szCs w:val="32"/>
          </w:rPr>
          <w:t>часть 1 статьи 14</w:t>
        </w:r>
      </w:hyperlink>
      <w:r w:rsidRPr="00765DAD">
        <w:rPr>
          <w:rFonts w:ascii="Times New Roman" w:hAnsi="Times New Roman" w:cs="Times New Roman"/>
          <w:sz w:val="32"/>
          <w:szCs w:val="32"/>
        </w:rPr>
        <w:t> дополнить </w:t>
      </w:r>
      <w:hyperlink r:id="rId15" w:anchor="/document/186367/entry/14140" w:history="1">
        <w:r w:rsidRPr="00765DAD">
          <w:rPr>
            <w:rStyle w:val="a3"/>
            <w:rFonts w:ascii="Times New Roman" w:hAnsi="Times New Roman" w:cs="Times New Roman"/>
            <w:sz w:val="32"/>
            <w:szCs w:val="32"/>
          </w:rPr>
          <w:t>пунктом 40</w:t>
        </w:r>
      </w:hyperlink>
      <w:r w:rsidRPr="00765DAD">
        <w:rPr>
          <w:rFonts w:ascii="Times New Roman" w:hAnsi="Times New Roman" w:cs="Times New Roman"/>
          <w:sz w:val="32"/>
          <w:szCs w:val="32"/>
        </w:rPr>
        <w:t> следующего содержания:</w:t>
      </w:r>
    </w:p>
    <w:p w14:paraId="1A854A40"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67E2E9A"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2) </w:t>
      </w:r>
      <w:hyperlink r:id="rId16" w:anchor="/document/186367/entry/1601" w:history="1">
        <w:r w:rsidRPr="00765DAD">
          <w:rPr>
            <w:rStyle w:val="a3"/>
            <w:rFonts w:ascii="Times New Roman" w:hAnsi="Times New Roman" w:cs="Times New Roman"/>
            <w:sz w:val="32"/>
            <w:szCs w:val="32"/>
          </w:rPr>
          <w:t>часть 1 статьи 16</w:t>
        </w:r>
      </w:hyperlink>
      <w:r w:rsidRPr="00765DAD">
        <w:rPr>
          <w:rFonts w:ascii="Times New Roman" w:hAnsi="Times New Roman" w:cs="Times New Roman"/>
          <w:sz w:val="32"/>
          <w:szCs w:val="32"/>
        </w:rPr>
        <w:t> дополнить </w:t>
      </w:r>
      <w:hyperlink r:id="rId17" w:anchor="/document/186367/entry/16144" w:history="1">
        <w:r w:rsidRPr="00765DAD">
          <w:rPr>
            <w:rStyle w:val="a3"/>
            <w:rFonts w:ascii="Times New Roman" w:hAnsi="Times New Roman" w:cs="Times New Roman"/>
            <w:sz w:val="32"/>
            <w:szCs w:val="32"/>
          </w:rPr>
          <w:t>пунктом 44</w:t>
        </w:r>
      </w:hyperlink>
      <w:r w:rsidRPr="00765DAD">
        <w:rPr>
          <w:rFonts w:ascii="Times New Roman" w:hAnsi="Times New Roman" w:cs="Times New Roman"/>
          <w:sz w:val="32"/>
          <w:szCs w:val="32"/>
        </w:rPr>
        <w:t> следующего содержания:</w:t>
      </w:r>
    </w:p>
    <w:p w14:paraId="31CE8A03"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B91542E"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3) </w:t>
      </w:r>
      <w:hyperlink r:id="rId18" w:anchor="/document/186367/entry/1621" w:history="1">
        <w:r w:rsidRPr="00765DAD">
          <w:rPr>
            <w:rStyle w:val="a3"/>
            <w:rFonts w:ascii="Times New Roman" w:hAnsi="Times New Roman" w:cs="Times New Roman"/>
            <w:sz w:val="32"/>
            <w:szCs w:val="32"/>
          </w:rPr>
          <w:t>часть 1 статьи 16.2</w:t>
        </w:r>
      </w:hyperlink>
      <w:r w:rsidRPr="00765DAD">
        <w:rPr>
          <w:rFonts w:ascii="Times New Roman" w:hAnsi="Times New Roman" w:cs="Times New Roman"/>
          <w:sz w:val="32"/>
          <w:szCs w:val="32"/>
        </w:rPr>
        <w:t> дополнить </w:t>
      </w:r>
      <w:hyperlink r:id="rId19" w:anchor="/document/186367/entry/162114" w:history="1">
        <w:r w:rsidRPr="00765DAD">
          <w:rPr>
            <w:rStyle w:val="a3"/>
            <w:rFonts w:ascii="Times New Roman" w:hAnsi="Times New Roman" w:cs="Times New Roman"/>
            <w:sz w:val="32"/>
            <w:szCs w:val="32"/>
          </w:rPr>
          <w:t>пунктом 14</w:t>
        </w:r>
      </w:hyperlink>
      <w:r w:rsidRPr="00765DAD">
        <w:rPr>
          <w:rFonts w:ascii="Times New Roman" w:hAnsi="Times New Roman" w:cs="Times New Roman"/>
          <w:sz w:val="32"/>
          <w:szCs w:val="32"/>
        </w:rPr>
        <w:t> следующего содержания:</w:t>
      </w:r>
    </w:p>
    <w:p w14:paraId="7157404D"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B4AB0C6" w14:textId="77777777" w:rsidR="00765DAD" w:rsidRPr="00765DAD" w:rsidRDefault="00765DAD" w:rsidP="00765DAD">
      <w:pPr>
        <w:jc w:val="both"/>
        <w:rPr>
          <w:rFonts w:ascii="Times New Roman" w:hAnsi="Times New Roman" w:cs="Times New Roman"/>
          <w:b/>
          <w:bCs/>
          <w:sz w:val="32"/>
          <w:szCs w:val="32"/>
        </w:rPr>
      </w:pPr>
      <w:r w:rsidRPr="00765DAD">
        <w:rPr>
          <w:rFonts w:ascii="Times New Roman" w:hAnsi="Times New Roman" w:cs="Times New Roman"/>
          <w:b/>
          <w:bCs/>
          <w:sz w:val="32"/>
          <w:szCs w:val="32"/>
        </w:rPr>
        <w:lastRenderedPageBreak/>
        <w:t>Статья 4</w:t>
      </w:r>
    </w:p>
    <w:p w14:paraId="3B6C7DDD" w14:textId="77777777" w:rsidR="00765DAD" w:rsidRPr="00765DAD" w:rsidRDefault="00765DAD" w:rsidP="00765DAD">
      <w:pPr>
        <w:jc w:val="both"/>
        <w:rPr>
          <w:rFonts w:ascii="Times New Roman" w:hAnsi="Times New Roman" w:cs="Times New Roman"/>
          <w:sz w:val="32"/>
          <w:szCs w:val="32"/>
        </w:rPr>
      </w:pPr>
      <w:hyperlink r:id="rId20" w:anchor="/document/12182530/entry/17" w:history="1">
        <w:r w:rsidRPr="00765DAD">
          <w:rPr>
            <w:rStyle w:val="a3"/>
            <w:rFonts w:ascii="Times New Roman" w:hAnsi="Times New Roman" w:cs="Times New Roman"/>
            <w:sz w:val="32"/>
            <w:szCs w:val="32"/>
          </w:rPr>
          <w:t>Статью 17</w:t>
        </w:r>
      </w:hyperlink>
      <w:r w:rsidRPr="00765DAD">
        <w:rPr>
          <w:rFonts w:ascii="Times New Roman" w:hAnsi="Times New Roman" w:cs="Times New Roman"/>
          <w:sz w:val="32"/>
          <w:szCs w:val="32"/>
        </w:rPr>
        <w:t> Федерального закона от 7 февраля 2011 года N 3-ФЗ "О полиции" (Собрание законодательства Российской Федерации, 2011, N 7, ст. 900; 2016, N 27, ст. 4160, 4238; 2017, N 50, ст. 7562; 2018, N 32, ст. 5125; 2019, N 14, ст. 1461) дополнить </w:t>
      </w:r>
      <w:hyperlink r:id="rId21" w:anchor="/document/12182530/entry/1753" w:history="1">
        <w:r w:rsidRPr="00765DAD">
          <w:rPr>
            <w:rStyle w:val="a3"/>
            <w:rFonts w:ascii="Times New Roman" w:hAnsi="Times New Roman" w:cs="Times New Roman"/>
            <w:sz w:val="32"/>
            <w:szCs w:val="32"/>
          </w:rPr>
          <w:t>частью 5.3</w:t>
        </w:r>
      </w:hyperlink>
      <w:r w:rsidRPr="00765DAD">
        <w:rPr>
          <w:rFonts w:ascii="Times New Roman" w:hAnsi="Times New Roman" w:cs="Times New Roman"/>
          <w:sz w:val="32"/>
          <w:szCs w:val="32"/>
        </w:rPr>
        <w:t> следующего содержания:</w:t>
      </w:r>
    </w:p>
    <w:p w14:paraId="4C254A45"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законом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14:paraId="4D9F21BE" w14:textId="77777777" w:rsidR="00765DAD" w:rsidRPr="00765DAD" w:rsidRDefault="00765DAD" w:rsidP="00765DAD">
      <w:pPr>
        <w:jc w:val="both"/>
        <w:rPr>
          <w:rFonts w:ascii="Times New Roman" w:hAnsi="Times New Roman" w:cs="Times New Roman"/>
          <w:b/>
          <w:bCs/>
          <w:sz w:val="32"/>
          <w:szCs w:val="32"/>
        </w:rPr>
      </w:pPr>
      <w:r w:rsidRPr="00765DAD">
        <w:rPr>
          <w:rFonts w:ascii="Times New Roman" w:hAnsi="Times New Roman" w:cs="Times New Roman"/>
          <w:b/>
          <w:bCs/>
          <w:sz w:val="32"/>
          <w:szCs w:val="32"/>
        </w:rPr>
        <w:t>Статья 5</w:t>
      </w:r>
    </w:p>
    <w:p w14:paraId="6CDE4658"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Внести в </w:t>
      </w:r>
      <w:hyperlink r:id="rId22" w:anchor="/document/71129192/entry/0" w:history="1">
        <w:r w:rsidRPr="00765DAD">
          <w:rPr>
            <w:rStyle w:val="a3"/>
            <w:rFonts w:ascii="Times New Roman" w:hAnsi="Times New Roman" w:cs="Times New Roman"/>
            <w:sz w:val="32"/>
            <w:szCs w:val="32"/>
          </w:rPr>
          <w:t>Федеральный закон</w:t>
        </w:r>
      </w:hyperlink>
      <w:r w:rsidRPr="00765DAD">
        <w:rPr>
          <w:rFonts w:ascii="Times New Roman" w:hAnsi="Times New Roman" w:cs="Times New Roman"/>
          <w:sz w:val="32"/>
          <w:szCs w:val="32"/>
        </w:rP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 N 53, ст. 8464; 2019, </w:t>
      </w:r>
      <w:r w:rsidRPr="00765DAD">
        <w:rPr>
          <w:rFonts w:ascii="Times New Roman" w:hAnsi="Times New Roman" w:cs="Times New Roman"/>
          <w:sz w:val="32"/>
          <w:szCs w:val="32"/>
        </w:rPr>
        <w:lastRenderedPageBreak/>
        <w:t>N 25, ст. 3170; N 31, ст. 4426; 2020, N 29, ст. 4512; Российская газета, 2020, 11 декабря) следующие изменения:</w:t>
      </w:r>
    </w:p>
    <w:p w14:paraId="263D9362"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 в </w:t>
      </w:r>
      <w:hyperlink r:id="rId23" w:anchor="/document/71129192/entry/8" w:history="1">
        <w:r w:rsidRPr="00765DAD">
          <w:rPr>
            <w:rStyle w:val="a3"/>
            <w:rFonts w:ascii="Times New Roman" w:hAnsi="Times New Roman" w:cs="Times New Roman"/>
            <w:sz w:val="32"/>
            <w:szCs w:val="32"/>
          </w:rPr>
          <w:t>статье 8</w:t>
        </w:r>
      </w:hyperlink>
      <w:r w:rsidRPr="00765DAD">
        <w:rPr>
          <w:rFonts w:ascii="Times New Roman" w:hAnsi="Times New Roman" w:cs="Times New Roman"/>
          <w:sz w:val="32"/>
          <w:szCs w:val="32"/>
        </w:rPr>
        <w:t>:</w:t>
      </w:r>
    </w:p>
    <w:p w14:paraId="234BE25B"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а) в </w:t>
      </w:r>
      <w:hyperlink r:id="rId24" w:anchor="/document/71129192/entry/803" w:history="1">
        <w:r w:rsidRPr="00765DAD">
          <w:rPr>
            <w:rStyle w:val="a3"/>
            <w:rFonts w:ascii="Times New Roman" w:hAnsi="Times New Roman" w:cs="Times New Roman"/>
            <w:sz w:val="32"/>
            <w:szCs w:val="32"/>
          </w:rPr>
          <w:t>части 3</w:t>
        </w:r>
      </w:hyperlink>
      <w:r w:rsidRPr="00765DAD">
        <w:rPr>
          <w:rFonts w:ascii="Times New Roman" w:hAnsi="Times New Roman" w:cs="Times New Roman"/>
          <w:sz w:val="32"/>
          <w:szCs w:val="32"/>
        </w:rPr>
        <w:t> слова "и сведения" заменить словом "сведения", дополнить словами ", а также иные сведения, предусмотренные настоящим Федеральным законом";</w:t>
      </w:r>
    </w:p>
    <w:p w14:paraId="3137890A"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б) </w:t>
      </w:r>
      <w:hyperlink r:id="rId25" w:anchor="/document/71129192/entry/805" w:history="1">
        <w:r w:rsidRPr="00765DAD">
          <w:rPr>
            <w:rStyle w:val="a3"/>
            <w:rFonts w:ascii="Times New Roman" w:hAnsi="Times New Roman" w:cs="Times New Roman"/>
            <w:sz w:val="32"/>
            <w:szCs w:val="32"/>
          </w:rPr>
          <w:t>часть 5</w:t>
        </w:r>
      </w:hyperlink>
      <w:r w:rsidRPr="00765DAD">
        <w:rPr>
          <w:rFonts w:ascii="Times New Roman" w:hAnsi="Times New Roman" w:cs="Times New Roman"/>
          <w:sz w:val="32"/>
          <w:szCs w:val="32"/>
        </w:rPr>
        <w:t> дополнить </w:t>
      </w:r>
      <w:hyperlink r:id="rId26" w:anchor="/document/71129192/entry/80525" w:history="1">
        <w:r w:rsidRPr="00765DAD">
          <w:rPr>
            <w:rStyle w:val="a3"/>
            <w:rFonts w:ascii="Times New Roman" w:hAnsi="Times New Roman" w:cs="Times New Roman"/>
            <w:sz w:val="32"/>
            <w:szCs w:val="32"/>
          </w:rPr>
          <w:t>пунктом 25</w:t>
        </w:r>
      </w:hyperlink>
      <w:r w:rsidRPr="00765DAD">
        <w:rPr>
          <w:rFonts w:ascii="Times New Roman" w:hAnsi="Times New Roman" w:cs="Times New Roman"/>
          <w:sz w:val="32"/>
          <w:szCs w:val="32"/>
        </w:rPr>
        <w:t> следующего содержания:</w:t>
      </w:r>
    </w:p>
    <w:p w14:paraId="3A90FF27"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закона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14:paraId="67994FAF"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2) в </w:t>
      </w:r>
      <w:hyperlink r:id="rId27" w:anchor="/document/71129192/entry/69" w:history="1">
        <w:r w:rsidRPr="00765DAD">
          <w:rPr>
            <w:rStyle w:val="a3"/>
            <w:rFonts w:ascii="Times New Roman" w:hAnsi="Times New Roman" w:cs="Times New Roman"/>
            <w:sz w:val="32"/>
            <w:szCs w:val="32"/>
          </w:rPr>
          <w:t>статье 69</w:t>
        </w:r>
      </w:hyperlink>
      <w:r w:rsidRPr="00765DAD">
        <w:rPr>
          <w:rFonts w:ascii="Times New Roman" w:hAnsi="Times New Roman" w:cs="Times New Roman"/>
          <w:sz w:val="32"/>
          <w:szCs w:val="32"/>
        </w:rPr>
        <w:t>:</w:t>
      </w:r>
    </w:p>
    <w:p w14:paraId="7F92E894"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а) </w:t>
      </w:r>
      <w:hyperlink r:id="rId28" w:anchor="/document/71129192/entry/6903" w:history="1">
        <w:r w:rsidRPr="00765DAD">
          <w:rPr>
            <w:rStyle w:val="a3"/>
            <w:rFonts w:ascii="Times New Roman" w:hAnsi="Times New Roman" w:cs="Times New Roman"/>
            <w:sz w:val="32"/>
            <w:szCs w:val="32"/>
          </w:rPr>
          <w:t>часть 3</w:t>
        </w:r>
      </w:hyperlink>
      <w:r w:rsidRPr="00765DAD">
        <w:rPr>
          <w:rFonts w:ascii="Times New Roman" w:hAnsi="Times New Roman" w:cs="Times New Roman"/>
          <w:sz w:val="32"/>
          <w:szCs w:val="32"/>
        </w:rPr>
        <w:t> дополнить предложениями следующего содержания: "Государственная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14:paraId="41F16735"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lastRenderedPageBreak/>
        <w:t>б) в </w:t>
      </w:r>
      <w:hyperlink r:id="rId29" w:anchor="/document/71129192/entry/6908" w:history="1">
        <w:r w:rsidRPr="00765DAD">
          <w:rPr>
            <w:rStyle w:val="a3"/>
            <w:rFonts w:ascii="Times New Roman" w:hAnsi="Times New Roman" w:cs="Times New Roman"/>
            <w:sz w:val="32"/>
            <w:szCs w:val="32"/>
          </w:rPr>
          <w:t>части 8</w:t>
        </w:r>
      </w:hyperlink>
      <w:r w:rsidRPr="00765DAD">
        <w:rPr>
          <w:rFonts w:ascii="Times New Roman" w:hAnsi="Times New Roman" w:cs="Times New Roman"/>
          <w:sz w:val="32"/>
          <w:szCs w:val="32"/>
        </w:rPr>
        <w:t>:</w:t>
      </w:r>
    </w:p>
    <w:p w14:paraId="65113664"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в </w:t>
      </w:r>
      <w:hyperlink r:id="rId30" w:anchor="/document/71129192/entry/6908" w:history="1">
        <w:r w:rsidRPr="00765DAD">
          <w:rPr>
            <w:rStyle w:val="a3"/>
            <w:rFonts w:ascii="Times New Roman" w:hAnsi="Times New Roman" w:cs="Times New Roman"/>
            <w:sz w:val="32"/>
            <w:szCs w:val="32"/>
          </w:rPr>
          <w:t>абзаце первом</w:t>
        </w:r>
      </w:hyperlink>
      <w:r w:rsidRPr="00765DAD">
        <w:rPr>
          <w:rFonts w:ascii="Times New Roman" w:hAnsi="Times New Roman" w:cs="Times New Roman"/>
          <w:sz w:val="32"/>
          <w:szCs w:val="32"/>
        </w:rPr>
        <w:t>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
    <w:p w14:paraId="606087DF"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дополнить </w:t>
      </w:r>
      <w:hyperlink r:id="rId31" w:anchor="/document/71129192/entry/69085" w:history="1">
        <w:r w:rsidRPr="00765DAD">
          <w:rPr>
            <w:rStyle w:val="a3"/>
            <w:rFonts w:ascii="Times New Roman" w:hAnsi="Times New Roman" w:cs="Times New Roman"/>
            <w:sz w:val="32"/>
            <w:szCs w:val="32"/>
          </w:rPr>
          <w:t>пунктом 5</w:t>
        </w:r>
      </w:hyperlink>
      <w:r w:rsidRPr="00765DAD">
        <w:rPr>
          <w:rFonts w:ascii="Times New Roman" w:hAnsi="Times New Roman" w:cs="Times New Roman"/>
          <w:sz w:val="32"/>
          <w:szCs w:val="32"/>
        </w:rPr>
        <w:t> следующего содержания:</w:t>
      </w:r>
    </w:p>
    <w:p w14:paraId="72496547"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14:paraId="04BF4AE2"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3) дополнить </w:t>
      </w:r>
      <w:hyperlink r:id="rId32" w:anchor="/document/71129192/entry/691" w:history="1">
        <w:r w:rsidRPr="00765DAD">
          <w:rPr>
            <w:rStyle w:val="a3"/>
            <w:rFonts w:ascii="Times New Roman" w:hAnsi="Times New Roman" w:cs="Times New Roman"/>
            <w:sz w:val="32"/>
            <w:szCs w:val="32"/>
          </w:rPr>
          <w:t>статьей 69.1</w:t>
        </w:r>
      </w:hyperlink>
      <w:r w:rsidRPr="00765DAD">
        <w:rPr>
          <w:rFonts w:ascii="Times New Roman" w:hAnsi="Times New Roman" w:cs="Times New Roman"/>
          <w:sz w:val="32"/>
          <w:szCs w:val="32"/>
        </w:rPr>
        <w:t> следующего содержания:</w:t>
      </w:r>
    </w:p>
    <w:p w14:paraId="39A87DC5" w14:textId="77777777" w:rsidR="00765DAD" w:rsidRPr="00765DAD" w:rsidRDefault="00765DAD" w:rsidP="00765DAD">
      <w:pPr>
        <w:jc w:val="both"/>
        <w:rPr>
          <w:rFonts w:ascii="Times New Roman" w:hAnsi="Times New Roman" w:cs="Times New Roman"/>
          <w:b/>
          <w:bCs/>
          <w:sz w:val="32"/>
          <w:szCs w:val="32"/>
        </w:rPr>
      </w:pPr>
      <w:r w:rsidRPr="00765DAD">
        <w:rPr>
          <w:rFonts w:ascii="Times New Roman" w:hAnsi="Times New Roman" w:cs="Times New Roman"/>
          <w:b/>
          <w:bCs/>
          <w:sz w:val="32"/>
          <w:szCs w:val="32"/>
        </w:rPr>
        <w:t>"Статья 69.1. Выявление правообладателей ранее учтенных объектов недвижимости</w:t>
      </w:r>
    </w:p>
    <w:p w14:paraId="0FEDB4DA"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w:t>
      </w:r>
      <w:r w:rsidRPr="00765DAD">
        <w:rPr>
          <w:rFonts w:ascii="Times New Roman" w:hAnsi="Times New Roman" w:cs="Times New Roman"/>
          <w:sz w:val="32"/>
          <w:szCs w:val="32"/>
        </w:rPr>
        <w:lastRenderedPageBreak/>
        <w:t>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14:paraId="2D3FD135"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2. Мероприятия, указанные в части 1 настоящей статьи, включают в себя:</w:t>
      </w:r>
    </w:p>
    <w:p w14:paraId="0449B912"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14:paraId="1B4DA0B6"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14:paraId="0C1B304D"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 xml:space="preserve">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w:t>
      </w:r>
      <w:r w:rsidRPr="00765DAD">
        <w:rPr>
          <w:rFonts w:ascii="Times New Roman" w:hAnsi="Times New Roman" w:cs="Times New Roman"/>
          <w:sz w:val="32"/>
          <w:szCs w:val="32"/>
        </w:rPr>
        <w:lastRenderedPageBreak/>
        <w:t>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0A18A6B5"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3. 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6EC03216"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4. В соответствии с пунктом 2 части 2 настоящей статьи уполномоченные органы направляют запросы, в том числе:</w:t>
      </w:r>
    </w:p>
    <w:p w14:paraId="5E4E6901"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 xml:space="preserve">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w:t>
      </w:r>
      <w:r w:rsidRPr="00765DAD">
        <w:rPr>
          <w:rFonts w:ascii="Times New Roman" w:hAnsi="Times New Roman" w:cs="Times New Roman"/>
          <w:sz w:val="32"/>
          <w:szCs w:val="32"/>
        </w:rPr>
        <w:lastRenderedPageBreak/>
        <w:t>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14:paraId="011F44AD"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14:paraId="279A573F"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14:paraId="6711E0C8"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14:paraId="33E93648"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14:paraId="14D42D3E"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w:t>
      </w:r>
      <w:r w:rsidRPr="00765DAD">
        <w:rPr>
          <w:rFonts w:ascii="Times New Roman" w:hAnsi="Times New Roman" w:cs="Times New Roman"/>
          <w:sz w:val="32"/>
          <w:szCs w:val="32"/>
        </w:rPr>
        <w:lastRenderedPageBreak/>
        <w:t>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14:paraId="2AD86922"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14:paraId="4B460D60"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14:paraId="597BF56A"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0382BFAC"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49FFECFF"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7A33BF5C"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2E412CA0"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lastRenderedPageBreak/>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1559C7E0"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3055965F"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14:paraId="5E76849D"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9. Уполномоченный орган в течение пяти рабочих дней с момента подготовки проекта решения:</w:t>
      </w:r>
    </w:p>
    <w:p w14:paraId="03CA6D88"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lastRenderedPageBreak/>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 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07D89C81"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 xml:space="preserve">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w:t>
      </w:r>
      <w:r w:rsidRPr="00765DAD">
        <w:rPr>
          <w:rFonts w:ascii="Times New Roman" w:hAnsi="Times New Roman" w:cs="Times New Roman"/>
          <w:sz w:val="32"/>
          <w:szCs w:val="32"/>
        </w:rPr>
        <w:lastRenderedPageBreak/>
        <w:t>образа документа направляется ему только по такому адресу электронной почты.</w:t>
      </w:r>
    </w:p>
    <w:p w14:paraId="1BF8A6C8"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законом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14:paraId="2D22F6B0"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15E81F9"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14:paraId="11AD049A"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 xml:space="preserve">13. В случае, если в течение </w:t>
      </w:r>
      <w:proofErr w:type="spellStart"/>
      <w:r w:rsidRPr="00765DAD">
        <w:rPr>
          <w:rFonts w:ascii="Times New Roman" w:hAnsi="Times New Roman" w:cs="Times New Roman"/>
          <w:sz w:val="32"/>
          <w:szCs w:val="32"/>
        </w:rPr>
        <w:t>сорокапятидневного</w:t>
      </w:r>
      <w:proofErr w:type="spellEnd"/>
      <w:r w:rsidRPr="00765DAD">
        <w:rPr>
          <w:rFonts w:ascii="Times New Roman" w:hAnsi="Times New Roman" w:cs="Times New Roman"/>
          <w:sz w:val="32"/>
          <w:szCs w:val="32"/>
        </w:rPr>
        <w:t xml:space="preserve"> срока от лиц, указанных в части 11 настоящей статьи, в уполномоченный орган поступили возражения относительно сведений о правообладателе </w:t>
      </w:r>
      <w:r w:rsidRPr="00765DAD">
        <w:rPr>
          <w:rFonts w:ascii="Times New Roman" w:hAnsi="Times New Roman" w:cs="Times New Roman"/>
          <w:sz w:val="32"/>
          <w:szCs w:val="32"/>
        </w:rPr>
        <w:lastRenderedPageBreak/>
        <w:t>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14:paraId="359644F0"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14:paraId="60DF7F7B"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14:paraId="792A78C8"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14:paraId="6D688E75"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 xml:space="preserve">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w:t>
      </w:r>
      <w:r w:rsidRPr="00765DAD">
        <w:rPr>
          <w:rFonts w:ascii="Times New Roman" w:hAnsi="Times New Roman" w:cs="Times New Roman"/>
          <w:sz w:val="32"/>
          <w:szCs w:val="32"/>
        </w:rPr>
        <w:lastRenderedPageBreak/>
        <w:t>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14:paraId="5F2E1DCE"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14:paraId="073A590E"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14:paraId="6477332B"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18. 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4BF2E498"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lastRenderedPageBreak/>
        <w:t>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14:paraId="40386B3E" w14:textId="77777777" w:rsidR="00765DAD" w:rsidRPr="00765DAD" w:rsidRDefault="00765DAD" w:rsidP="00765DAD">
      <w:pPr>
        <w:jc w:val="both"/>
        <w:rPr>
          <w:rFonts w:ascii="Times New Roman" w:hAnsi="Times New Roman" w:cs="Times New Roman"/>
          <w:b/>
          <w:bCs/>
          <w:sz w:val="32"/>
          <w:szCs w:val="32"/>
        </w:rPr>
      </w:pPr>
      <w:r w:rsidRPr="00765DAD">
        <w:rPr>
          <w:rFonts w:ascii="Times New Roman" w:hAnsi="Times New Roman" w:cs="Times New Roman"/>
          <w:b/>
          <w:bCs/>
          <w:sz w:val="32"/>
          <w:szCs w:val="32"/>
        </w:rPr>
        <w:t>Статья 6</w:t>
      </w:r>
    </w:p>
    <w:p w14:paraId="4F770310"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1. Полномочия органов местного самоуправления, предусмотренные </w:t>
      </w:r>
      <w:hyperlink r:id="rId33" w:anchor="/document/71129192/entry/691" w:history="1">
        <w:r w:rsidRPr="00765DAD">
          <w:rPr>
            <w:rStyle w:val="a3"/>
            <w:rFonts w:ascii="Times New Roman" w:hAnsi="Times New Roman" w:cs="Times New Roman"/>
            <w:sz w:val="32"/>
            <w:szCs w:val="32"/>
          </w:rPr>
          <w:t>статьей 69.1</w:t>
        </w:r>
      </w:hyperlink>
      <w:r w:rsidRPr="00765DAD">
        <w:rPr>
          <w:rFonts w:ascii="Times New Roman" w:hAnsi="Times New Roman" w:cs="Times New Roman"/>
          <w:sz w:val="32"/>
          <w:szCs w:val="32"/>
        </w:rPr>
        <w:t>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4" w:anchor="/document/186367/entry/17012" w:history="1">
        <w:r w:rsidRPr="00765DAD">
          <w:rPr>
            <w:rStyle w:val="a3"/>
            <w:rFonts w:ascii="Times New Roman" w:hAnsi="Times New Roman" w:cs="Times New Roman"/>
            <w:sz w:val="32"/>
            <w:szCs w:val="32"/>
          </w:rPr>
          <w:t>частью 1.2 статьи 17</w:t>
        </w:r>
      </w:hyperlink>
      <w:r w:rsidRPr="00765DAD">
        <w:rPr>
          <w:rFonts w:ascii="Times New Roman" w:hAnsi="Times New Roman" w:cs="Times New Roman"/>
          <w:sz w:val="32"/>
          <w:szCs w:val="32"/>
        </w:rPr>
        <w:t> Федерального закона от 6 октября 2003 года N 131-ФЗ "Об общих принципах организации местного самоуправления в Российской Федерации".</w:t>
      </w:r>
    </w:p>
    <w:p w14:paraId="23BD58FA"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2. Понятие "ранее учтенные объекты недвижимости" применяется в </w:t>
      </w:r>
      <w:hyperlink r:id="rId35" w:anchor="/document/10102426/entry/0" w:history="1">
        <w:r w:rsidRPr="00765DAD">
          <w:rPr>
            <w:rStyle w:val="a3"/>
            <w:rFonts w:ascii="Times New Roman" w:hAnsi="Times New Roman" w:cs="Times New Roman"/>
            <w:sz w:val="32"/>
            <w:szCs w:val="32"/>
          </w:rPr>
          <w:t>Основах</w:t>
        </w:r>
      </w:hyperlink>
      <w:r w:rsidRPr="00765DAD">
        <w:rPr>
          <w:rFonts w:ascii="Times New Roman" w:hAnsi="Times New Roman" w:cs="Times New Roman"/>
          <w:sz w:val="32"/>
          <w:szCs w:val="32"/>
        </w:rPr>
        <w:t> законодательства Российской Федерации о нотариате от 11 февраля 1993 года N 4462-I, </w:t>
      </w:r>
      <w:hyperlink r:id="rId36" w:anchor="/document/173972/entry/0" w:history="1">
        <w:r w:rsidRPr="00765DAD">
          <w:rPr>
            <w:rStyle w:val="a3"/>
            <w:rFonts w:ascii="Times New Roman" w:hAnsi="Times New Roman" w:cs="Times New Roman"/>
            <w:sz w:val="32"/>
            <w:szCs w:val="32"/>
          </w:rPr>
          <w:t>Федеральном законе</w:t>
        </w:r>
      </w:hyperlink>
      <w:r w:rsidRPr="00765DAD">
        <w:rPr>
          <w:rFonts w:ascii="Times New Roman" w:hAnsi="Times New Roman" w:cs="Times New Roman"/>
          <w:sz w:val="32"/>
          <w:szCs w:val="32"/>
        </w:rPr>
        <w:t xml:space="preserve"> от 15 ноября 1997 года N 143-ФЗ "Об актах гражданского </w:t>
      </w:r>
      <w:r w:rsidRPr="00765DAD">
        <w:rPr>
          <w:rFonts w:ascii="Times New Roman" w:hAnsi="Times New Roman" w:cs="Times New Roman"/>
          <w:sz w:val="32"/>
          <w:szCs w:val="32"/>
        </w:rPr>
        <w:lastRenderedPageBreak/>
        <w:t>состояния", </w:t>
      </w:r>
      <w:hyperlink r:id="rId37" w:anchor="/document/186367/entry/0" w:history="1">
        <w:r w:rsidRPr="00765DAD">
          <w:rPr>
            <w:rStyle w:val="a3"/>
            <w:rFonts w:ascii="Times New Roman" w:hAnsi="Times New Roman" w:cs="Times New Roman"/>
            <w:sz w:val="32"/>
            <w:szCs w:val="32"/>
          </w:rPr>
          <w:t>Федеральном законе</w:t>
        </w:r>
      </w:hyperlink>
      <w:r w:rsidRPr="00765DAD">
        <w:rPr>
          <w:rFonts w:ascii="Times New Roman" w:hAnsi="Times New Roman" w:cs="Times New Roman"/>
          <w:sz w:val="32"/>
          <w:szCs w:val="32"/>
        </w:rPr>
        <w:t> от 6 октября 2003 года N 131-ФЗ "Об общих принципах организации местного самоуправления в Российской Федерации", </w:t>
      </w:r>
      <w:hyperlink r:id="rId38" w:anchor="/document/12182530/entry/0" w:history="1">
        <w:r w:rsidRPr="00765DAD">
          <w:rPr>
            <w:rStyle w:val="a3"/>
            <w:rFonts w:ascii="Times New Roman" w:hAnsi="Times New Roman" w:cs="Times New Roman"/>
            <w:sz w:val="32"/>
            <w:szCs w:val="32"/>
          </w:rPr>
          <w:t>Федеральном законе</w:t>
        </w:r>
      </w:hyperlink>
      <w:r w:rsidRPr="00765DAD">
        <w:rPr>
          <w:rFonts w:ascii="Times New Roman" w:hAnsi="Times New Roman" w:cs="Times New Roman"/>
          <w:sz w:val="32"/>
          <w:szCs w:val="32"/>
        </w:rPr>
        <w:t> от 7 февраля 2011 года N 3-ФЗ "О полиции" в значении, предусмотренном </w:t>
      </w:r>
      <w:hyperlink r:id="rId39" w:anchor="/document/71129192/entry/691" w:history="1">
        <w:r w:rsidRPr="00765DAD">
          <w:rPr>
            <w:rStyle w:val="a3"/>
            <w:rFonts w:ascii="Times New Roman" w:hAnsi="Times New Roman" w:cs="Times New Roman"/>
            <w:sz w:val="32"/>
            <w:szCs w:val="32"/>
          </w:rPr>
          <w:t>статьей 69.1</w:t>
        </w:r>
      </w:hyperlink>
      <w:r w:rsidRPr="00765DAD">
        <w:rPr>
          <w:rFonts w:ascii="Times New Roman" w:hAnsi="Times New Roman" w:cs="Times New Roman"/>
          <w:sz w:val="32"/>
          <w:szCs w:val="32"/>
        </w:rPr>
        <w:t> Федерального закона от 13 июля 2015 года N 218-ФЗ "О государственной регистрации недвижимости".</w:t>
      </w:r>
    </w:p>
    <w:p w14:paraId="320B3255"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3. 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w:t>
      </w:r>
      <w:hyperlink r:id="rId40" w:anchor="/document/70618343/entry/0" w:history="1">
        <w:r w:rsidRPr="00765DAD">
          <w:rPr>
            <w:rStyle w:val="a3"/>
            <w:rFonts w:ascii="Times New Roman" w:hAnsi="Times New Roman" w:cs="Times New Roman"/>
            <w:sz w:val="32"/>
            <w:szCs w:val="32"/>
          </w:rPr>
          <w:t>вступления в силу</w:t>
        </w:r>
      </w:hyperlink>
      <w:r w:rsidRPr="00765DAD">
        <w:rPr>
          <w:rFonts w:ascii="Times New Roman" w:hAnsi="Times New Roman" w:cs="Times New Roman"/>
          <w:sz w:val="32"/>
          <w:szCs w:val="32"/>
        </w:rPr>
        <w:t>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w:t>
      </w:r>
      <w:hyperlink r:id="rId41" w:anchor="/document/71129192/entry/691" w:history="1">
        <w:r w:rsidRPr="00765DAD">
          <w:rPr>
            <w:rStyle w:val="a3"/>
            <w:rFonts w:ascii="Times New Roman" w:hAnsi="Times New Roman" w:cs="Times New Roman"/>
            <w:sz w:val="32"/>
            <w:szCs w:val="32"/>
          </w:rPr>
          <w:t>Федеральным законом</w:t>
        </w:r>
      </w:hyperlink>
      <w:r w:rsidRPr="00765DAD">
        <w:rPr>
          <w:rFonts w:ascii="Times New Roman" w:hAnsi="Times New Roman" w:cs="Times New Roman"/>
          <w:sz w:val="32"/>
          <w:szCs w:val="32"/>
        </w:rPr>
        <w:t> от 13 июля 2015 года N 218-ФЗ "О 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14:paraId="7296B39A" w14:textId="77777777" w:rsidR="00765DAD" w:rsidRPr="00765DAD" w:rsidRDefault="00765DAD" w:rsidP="00765DAD">
      <w:pPr>
        <w:jc w:val="both"/>
        <w:rPr>
          <w:rFonts w:ascii="Times New Roman" w:hAnsi="Times New Roman" w:cs="Times New Roman"/>
          <w:b/>
          <w:bCs/>
          <w:sz w:val="32"/>
          <w:szCs w:val="32"/>
        </w:rPr>
      </w:pPr>
      <w:r w:rsidRPr="00765DAD">
        <w:rPr>
          <w:rFonts w:ascii="Times New Roman" w:hAnsi="Times New Roman" w:cs="Times New Roman"/>
          <w:b/>
          <w:bCs/>
          <w:sz w:val="32"/>
          <w:szCs w:val="32"/>
        </w:rPr>
        <w:t>Статья 7</w:t>
      </w:r>
    </w:p>
    <w:p w14:paraId="1A751B26"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Настоящий Федеральный закон вступает в силу по истечении ста восьмидесяти дней после дня его </w:t>
      </w:r>
      <w:hyperlink r:id="rId42" w:anchor="/document/400157295/entry/0" w:history="1">
        <w:r w:rsidRPr="00765DAD">
          <w:rPr>
            <w:rStyle w:val="a3"/>
            <w:rFonts w:ascii="Times New Roman" w:hAnsi="Times New Roman" w:cs="Times New Roman"/>
            <w:sz w:val="32"/>
            <w:szCs w:val="32"/>
          </w:rPr>
          <w:t>официального опубликования</w:t>
        </w:r>
      </w:hyperlink>
      <w:r w:rsidRPr="00765DAD">
        <w:rPr>
          <w:rFonts w:ascii="Times New Roman" w:hAnsi="Times New Roman" w:cs="Times New Roman"/>
          <w:sz w:val="32"/>
          <w:szCs w:val="32"/>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765DAD" w:rsidRPr="00765DAD" w14:paraId="6E44DD3B" w14:textId="77777777" w:rsidTr="00765DAD">
        <w:tc>
          <w:tcPr>
            <w:tcW w:w="3300" w:type="pct"/>
            <w:shd w:val="clear" w:color="auto" w:fill="FFFFFF"/>
            <w:vAlign w:val="bottom"/>
            <w:hideMark/>
          </w:tcPr>
          <w:p w14:paraId="199F528E"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Президент Российской Федерации</w:t>
            </w:r>
          </w:p>
        </w:tc>
        <w:tc>
          <w:tcPr>
            <w:tcW w:w="1650" w:type="pct"/>
            <w:shd w:val="clear" w:color="auto" w:fill="FFFFFF"/>
            <w:vAlign w:val="bottom"/>
            <w:hideMark/>
          </w:tcPr>
          <w:p w14:paraId="102ECB95"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В. Путин</w:t>
            </w:r>
          </w:p>
        </w:tc>
      </w:tr>
    </w:tbl>
    <w:p w14:paraId="62E812EC"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lastRenderedPageBreak/>
        <w:t> </w:t>
      </w:r>
    </w:p>
    <w:p w14:paraId="7C2AD68D"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Москва, Кремль</w:t>
      </w:r>
    </w:p>
    <w:p w14:paraId="1275D1DE"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30 декабря 2020 года</w:t>
      </w:r>
    </w:p>
    <w:p w14:paraId="4D00E1D4" w14:textId="77777777" w:rsidR="00765DAD" w:rsidRPr="00765DAD" w:rsidRDefault="00765DAD" w:rsidP="00765DAD">
      <w:pPr>
        <w:jc w:val="both"/>
        <w:rPr>
          <w:rFonts w:ascii="Times New Roman" w:hAnsi="Times New Roman" w:cs="Times New Roman"/>
          <w:sz w:val="32"/>
          <w:szCs w:val="32"/>
        </w:rPr>
      </w:pPr>
      <w:r w:rsidRPr="00765DAD">
        <w:rPr>
          <w:rFonts w:ascii="Times New Roman" w:hAnsi="Times New Roman" w:cs="Times New Roman"/>
          <w:sz w:val="32"/>
          <w:szCs w:val="32"/>
        </w:rPr>
        <w:t>N 518-ФЗ</w:t>
      </w:r>
    </w:p>
    <w:p w14:paraId="2CAAC96C" w14:textId="77777777" w:rsidR="00E74983" w:rsidRDefault="00E74983"/>
    <w:sectPr w:rsidR="00E74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AD"/>
    <w:rsid w:val="00765DAD"/>
    <w:rsid w:val="00E7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9A2E"/>
  <w15:chartTrackingRefBased/>
  <w15:docId w15:val="{A9659D4E-6389-4DD4-8A12-E4036797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DAD"/>
    <w:rPr>
      <w:color w:val="0563C1" w:themeColor="hyperlink"/>
      <w:u w:val="single"/>
    </w:rPr>
  </w:style>
  <w:style w:type="character" w:styleId="a4">
    <w:name w:val="Unresolved Mention"/>
    <w:basedOn w:val="a0"/>
    <w:uiPriority w:val="99"/>
    <w:semiHidden/>
    <w:unhideWhenUsed/>
    <w:rsid w:val="00765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8684">
      <w:bodyDiv w:val="1"/>
      <w:marLeft w:val="0"/>
      <w:marRight w:val="0"/>
      <w:marTop w:val="0"/>
      <w:marBottom w:val="0"/>
      <w:divBdr>
        <w:top w:val="none" w:sz="0" w:space="0" w:color="auto"/>
        <w:left w:val="none" w:sz="0" w:space="0" w:color="auto"/>
        <w:bottom w:val="none" w:sz="0" w:space="0" w:color="auto"/>
        <w:right w:val="none" w:sz="0" w:space="0" w:color="auto"/>
      </w:divBdr>
      <w:divsChild>
        <w:div w:id="1877156224">
          <w:marLeft w:val="0"/>
          <w:marRight w:val="0"/>
          <w:marTop w:val="240"/>
          <w:marBottom w:val="240"/>
          <w:divBdr>
            <w:top w:val="none" w:sz="0" w:space="0" w:color="auto"/>
            <w:left w:val="none" w:sz="0" w:space="0" w:color="auto"/>
            <w:bottom w:val="none" w:sz="0" w:space="0" w:color="auto"/>
            <w:right w:val="none" w:sz="0" w:space="0" w:color="auto"/>
          </w:divBdr>
        </w:div>
        <w:div w:id="698092484">
          <w:marLeft w:val="0"/>
          <w:marRight w:val="0"/>
          <w:marTop w:val="0"/>
          <w:marBottom w:val="0"/>
          <w:divBdr>
            <w:top w:val="none" w:sz="0" w:space="0" w:color="auto"/>
            <w:left w:val="none" w:sz="0" w:space="0" w:color="auto"/>
            <w:bottom w:val="none" w:sz="0" w:space="0" w:color="auto"/>
            <w:right w:val="none" w:sz="0" w:space="0" w:color="auto"/>
          </w:divBdr>
          <w:divsChild>
            <w:div w:id="829563037">
              <w:marLeft w:val="0"/>
              <w:marRight w:val="0"/>
              <w:marTop w:val="0"/>
              <w:marBottom w:val="0"/>
              <w:divBdr>
                <w:top w:val="none" w:sz="0" w:space="0" w:color="auto"/>
                <w:left w:val="none" w:sz="0" w:space="0" w:color="auto"/>
                <w:bottom w:val="none" w:sz="0" w:space="0" w:color="auto"/>
                <w:right w:val="none" w:sz="0" w:space="0" w:color="auto"/>
              </w:divBdr>
            </w:div>
            <w:div w:id="1162891981">
              <w:marLeft w:val="0"/>
              <w:marRight w:val="0"/>
              <w:marTop w:val="0"/>
              <w:marBottom w:val="0"/>
              <w:divBdr>
                <w:top w:val="none" w:sz="0" w:space="0" w:color="auto"/>
                <w:left w:val="none" w:sz="0" w:space="0" w:color="auto"/>
                <w:bottom w:val="none" w:sz="0" w:space="0" w:color="auto"/>
                <w:right w:val="none" w:sz="0" w:space="0" w:color="auto"/>
              </w:divBdr>
            </w:div>
          </w:divsChild>
        </w:div>
        <w:div w:id="1911385989">
          <w:marLeft w:val="0"/>
          <w:marRight w:val="0"/>
          <w:marTop w:val="0"/>
          <w:marBottom w:val="0"/>
          <w:divBdr>
            <w:top w:val="none" w:sz="0" w:space="0" w:color="auto"/>
            <w:left w:val="none" w:sz="0" w:space="0" w:color="auto"/>
            <w:bottom w:val="none" w:sz="0" w:space="0" w:color="auto"/>
            <w:right w:val="none" w:sz="0" w:space="0" w:color="auto"/>
          </w:divBdr>
          <w:divsChild>
            <w:div w:id="1678268822">
              <w:marLeft w:val="0"/>
              <w:marRight w:val="0"/>
              <w:marTop w:val="0"/>
              <w:marBottom w:val="0"/>
              <w:divBdr>
                <w:top w:val="none" w:sz="0" w:space="0" w:color="auto"/>
                <w:left w:val="none" w:sz="0" w:space="0" w:color="auto"/>
                <w:bottom w:val="none" w:sz="0" w:space="0" w:color="auto"/>
                <w:right w:val="none" w:sz="0" w:space="0" w:color="auto"/>
              </w:divBdr>
            </w:div>
          </w:divsChild>
        </w:div>
        <w:div w:id="1517815130">
          <w:marLeft w:val="0"/>
          <w:marRight w:val="0"/>
          <w:marTop w:val="0"/>
          <w:marBottom w:val="0"/>
          <w:divBdr>
            <w:top w:val="none" w:sz="0" w:space="0" w:color="auto"/>
            <w:left w:val="none" w:sz="0" w:space="0" w:color="auto"/>
            <w:bottom w:val="none" w:sz="0" w:space="0" w:color="auto"/>
            <w:right w:val="none" w:sz="0" w:space="0" w:color="auto"/>
          </w:divBdr>
        </w:div>
        <w:div w:id="1574312120">
          <w:marLeft w:val="0"/>
          <w:marRight w:val="0"/>
          <w:marTop w:val="0"/>
          <w:marBottom w:val="0"/>
          <w:divBdr>
            <w:top w:val="none" w:sz="0" w:space="0" w:color="auto"/>
            <w:left w:val="none" w:sz="0" w:space="0" w:color="auto"/>
            <w:bottom w:val="none" w:sz="0" w:space="0" w:color="auto"/>
            <w:right w:val="none" w:sz="0" w:space="0" w:color="auto"/>
          </w:divBdr>
        </w:div>
        <w:div w:id="1375498583">
          <w:marLeft w:val="0"/>
          <w:marRight w:val="0"/>
          <w:marTop w:val="0"/>
          <w:marBottom w:val="0"/>
          <w:divBdr>
            <w:top w:val="none" w:sz="0" w:space="0" w:color="auto"/>
            <w:left w:val="none" w:sz="0" w:space="0" w:color="auto"/>
            <w:bottom w:val="none" w:sz="0" w:space="0" w:color="auto"/>
            <w:right w:val="none" w:sz="0" w:space="0" w:color="auto"/>
          </w:divBdr>
          <w:divsChild>
            <w:div w:id="1626766660">
              <w:marLeft w:val="0"/>
              <w:marRight w:val="0"/>
              <w:marTop w:val="0"/>
              <w:marBottom w:val="0"/>
              <w:divBdr>
                <w:top w:val="none" w:sz="0" w:space="0" w:color="auto"/>
                <w:left w:val="none" w:sz="0" w:space="0" w:color="auto"/>
                <w:bottom w:val="none" w:sz="0" w:space="0" w:color="auto"/>
                <w:right w:val="none" w:sz="0" w:space="0" w:color="auto"/>
              </w:divBdr>
            </w:div>
          </w:divsChild>
        </w:div>
        <w:div w:id="120273058">
          <w:marLeft w:val="0"/>
          <w:marRight w:val="0"/>
          <w:marTop w:val="0"/>
          <w:marBottom w:val="0"/>
          <w:divBdr>
            <w:top w:val="none" w:sz="0" w:space="0" w:color="auto"/>
            <w:left w:val="none" w:sz="0" w:space="0" w:color="auto"/>
            <w:bottom w:val="none" w:sz="0" w:space="0" w:color="auto"/>
            <w:right w:val="none" w:sz="0" w:space="0" w:color="auto"/>
          </w:divBdr>
          <w:divsChild>
            <w:div w:id="779953889">
              <w:marLeft w:val="0"/>
              <w:marRight w:val="0"/>
              <w:marTop w:val="0"/>
              <w:marBottom w:val="0"/>
              <w:divBdr>
                <w:top w:val="none" w:sz="0" w:space="0" w:color="auto"/>
                <w:left w:val="none" w:sz="0" w:space="0" w:color="auto"/>
                <w:bottom w:val="none" w:sz="0" w:space="0" w:color="auto"/>
                <w:right w:val="none" w:sz="0" w:space="0" w:color="auto"/>
              </w:divBdr>
            </w:div>
          </w:divsChild>
        </w:div>
        <w:div w:id="247081829">
          <w:marLeft w:val="0"/>
          <w:marRight w:val="0"/>
          <w:marTop w:val="0"/>
          <w:marBottom w:val="0"/>
          <w:divBdr>
            <w:top w:val="none" w:sz="0" w:space="0" w:color="auto"/>
            <w:left w:val="none" w:sz="0" w:space="0" w:color="auto"/>
            <w:bottom w:val="none" w:sz="0" w:space="0" w:color="auto"/>
            <w:right w:val="none" w:sz="0" w:space="0" w:color="auto"/>
          </w:divBdr>
          <w:divsChild>
            <w:div w:id="687104214">
              <w:marLeft w:val="0"/>
              <w:marRight w:val="0"/>
              <w:marTop w:val="0"/>
              <w:marBottom w:val="0"/>
              <w:divBdr>
                <w:top w:val="none" w:sz="0" w:space="0" w:color="auto"/>
                <w:left w:val="none" w:sz="0" w:space="0" w:color="auto"/>
                <w:bottom w:val="none" w:sz="0" w:space="0" w:color="auto"/>
                <w:right w:val="none" w:sz="0" w:space="0" w:color="auto"/>
              </w:divBdr>
            </w:div>
          </w:divsChild>
        </w:div>
        <w:div w:id="1662468604">
          <w:marLeft w:val="0"/>
          <w:marRight w:val="0"/>
          <w:marTop w:val="0"/>
          <w:marBottom w:val="0"/>
          <w:divBdr>
            <w:top w:val="none" w:sz="0" w:space="0" w:color="auto"/>
            <w:left w:val="none" w:sz="0" w:space="0" w:color="auto"/>
            <w:bottom w:val="none" w:sz="0" w:space="0" w:color="auto"/>
            <w:right w:val="none" w:sz="0" w:space="0" w:color="auto"/>
          </w:divBdr>
        </w:div>
        <w:div w:id="2030830556">
          <w:marLeft w:val="0"/>
          <w:marRight w:val="0"/>
          <w:marTop w:val="0"/>
          <w:marBottom w:val="0"/>
          <w:divBdr>
            <w:top w:val="none" w:sz="0" w:space="0" w:color="auto"/>
            <w:left w:val="none" w:sz="0" w:space="0" w:color="auto"/>
            <w:bottom w:val="none" w:sz="0" w:space="0" w:color="auto"/>
            <w:right w:val="none" w:sz="0" w:space="0" w:color="auto"/>
          </w:divBdr>
          <w:divsChild>
            <w:div w:id="2057503527">
              <w:marLeft w:val="0"/>
              <w:marRight w:val="0"/>
              <w:marTop w:val="0"/>
              <w:marBottom w:val="0"/>
              <w:divBdr>
                <w:top w:val="none" w:sz="0" w:space="0" w:color="auto"/>
                <w:left w:val="none" w:sz="0" w:space="0" w:color="auto"/>
                <w:bottom w:val="none" w:sz="0" w:space="0" w:color="auto"/>
                <w:right w:val="none" w:sz="0" w:space="0" w:color="auto"/>
              </w:divBdr>
            </w:div>
            <w:div w:id="635375480">
              <w:marLeft w:val="0"/>
              <w:marRight w:val="0"/>
              <w:marTop w:val="0"/>
              <w:marBottom w:val="0"/>
              <w:divBdr>
                <w:top w:val="none" w:sz="0" w:space="0" w:color="auto"/>
                <w:left w:val="none" w:sz="0" w:space="0" w:color="auto"/>
                <w:bottom w:val="none" w:sz="0" w:space="0" w:color="auto"/>
                <w:right w:val="none" w:sz="0" w:space="0" w:color="auto"/>
              </w:divBdr>
              <w:divsChild>
                <w:div w:id="1670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3387">
          <w:marLeft w:val="0"/>
          <w:marRight w:val="0"/>
          <w:marTop w:val="0"/>
          <w:marBottom w:val="0"/>
          <w:divBdr>
            <w:top w:val="none" w:sz="0" w:space="0" w:color="auto"/>
            <w:left w:val="none" w:sz="0" w:space="0" w:color="auto"/>
            <w:bottom w:val="none" w:sz="0" w:space="0" w:color="auto"/>
            <w:right w:val="none" w:sz="0" w:space="0" w:color="auto"/>
          </w:divBdr>
          <w:divsChild>
            <w:div w:id="160195051">
              <w:marLeft w:val="0"/>
              <w:marRight w:val="0"/>
              <w:marTop w:val="0"/>
              <w:marBottom w:val="0"/>
              <w:divBdr>
                <w:top w:val="none" w:sz="0" w:space="0" w:color="auto"/>
                <w:left w:val="none" w:sz="0" w:space="0" w:color="auto"/>
                <w:bottom w:val="none" w:sz="0" w:space="0" w:color="auto"/>
                <w:right w:val="none" w:sz="0" w:space="0" w:color="auto"/>
              </w:divBdr>
            </w:div>
            <w:div w:id="1181578481">
              <w:marLeft w:val="0"/>
              <w:marRight w:val="0"/>
              <w:marTop w:val="0"/>
              <w:marBottom w:val="0"/>
              <w:divBdr>
                <w:top w:val="none" w:sz="0" w:space="0" w:color="auto"/>
                <w:left w:val="none" w:sz="0" w:space="0" w:color="auto"/>
                <w:bottom w:val="none" w:sz="0" w:space="0" w:color="auto"/>
                <w:right w:val="none" w:sz="0" w:space="0" w:color="auto"/>
              </w:divBdr>
              <w:divsChild>
                <w:div w:id="2810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6484">
          <w:marLeft w:val="0"/>
          <w:marRight w:val="0"/>
          <w:marTop w:val="0"/>
          <w:marBottom w:val="0"/>
          <w:divBdr>
            <w:top w:val="none" w:sz="0" w:space="0" w:color="auto"/>
            <w:left w:val="none" w:sz="0" w:space="0" w:color="auto"/>
            <w:bottom w:val="none" w:sz="0" w:space="0" w:color="auto"/>
            <w:right w:val="none" w:sz="0" w:space="0" w:color="auto"/>
          </w:divBdr>
          <w:divsChild>
            <w:div w:id="812987388">
              <w:marLeft w:val="0"/>
              <w:marRight w:val="0"/>
              <w:marTop w:val="0"/>
              <w:marBottom w:val="0"/>
              <w:divBdr>
                <w:top w:val="none" w:sz="0" w:space="0" w:color="auto"/>
                <w:left w:val="none" w:sz="0" w:space="0" w:color="auto"/>
                <w:bottom w:val="none" w:sz="0" w:space="0" w:color="auto"/>
                <w:right w:val="none" w:sz="0" w:space="0" w:color="auto"/>
              </w:divBdr>
              <w:divsChild>
                <w:div w:id="1385983943">
                  <w:marLeft w:val="0"/>
                  <w:marRight w:val="0"/>
                  <w:marTop w:val="0"/>
                  <w:marBottom w:val="0"/>
                  <w:divBdr>
                    <w:top w:val="none" w:sz="0" w:space="0" w:color="auto"/>
                    <w:left w:val="none" w:sz="0" w:space="0" w:color="auto"/>
                    <w:bottom w:val="none" w:sz="0" w:space="0" w:color="auto"/>
                    <w:right w:val="none" w:sz="0" w:space="0" w:color="auto"/>
                  </w:divBdr>
                </w:div>
                <w:div w:id="481191727">
                  <w:marLeft w:val="0"/>
                  <w:marRight w:val="0"/>
                  <w:marTop w:val="0"/>
                  <w:marBottom w:val="0"/>
                  <w:divBdr>
                    <w:top w:val="none" w:sz="0" w:space="0" w:color="auto"/>
                    <w:left w:val="none" w:sz="0" w:space="0" w:color="auto"/>
                    <w:bottom w:val="none" w:sz="0" w:space="0" w:color="auto"/>
                    <w:right w:val="none" w:sz="0" w:space="0" w:color="auto"/>
                  </w:divBdr>
                  <w:divsChild>
                    <w:div w:id="1392773584">
                      <w:marLeft w:val="0"/>
                      <w:marRight w:val="0"/>
                      <w:marTop w:val="0"/>
                      <w:marBottom w:val="0"/>
                      <w:divBdr>
                        <w:top w:val="none" w:sz="0" w:space="0" w:color="auto"/>
                        <w:left w:val="none" w:sz="0" w:space="0" w:color="auto"/>
                        <w:bottom w:val="none" w:sz="0" w:space="0" w:color="auto"/>
                        <w:right w:val="none" w:sz="0" w:space="0" w:color="auto"/>
                      </w:divBdr>
                    </w:div>
                    <w:div w:id="1954507960">
                      <w:marLeft w:val="0"/>
                      <w:marRight w:val="0"/>
                      <w:marTop w:val="0"/>
                      <w:marBottom w:val="0"/>
                      <w:divBdr>
                        <w:top w:val="none" w:sz="0" w:space="0" w:color="auto"/>
                        <w:left w:val="none" w:sz="0" w:space="0" w:color="auto"/>
                        <w:bottom w:val="none" w:sz="0" w:space="0" w:color="auto"/>
                        <w:right w:val="none" w:sz="0" w:space="0" w:color="auto"/>
                      </w:divBdr>
                    </w:div>
                    <w:div w:id="1769883874">
                      <w:marLeft w:val="0"/>
                      <w:marRight w:val="0"/>
                      <w:marTop w:val="0"/>
                      <w:marBottom w:val="0"/>
                      <w:divBdr>
                        <w:top w:val="none" w:sz="0" w:space="0" w:color="auto"/>
                        <w:left w:val="none" w:sz="0" w:space="0" w:color="auto"/>
                        <w:bottom w:val="none" w:sz="0" w:space="0" w:color="auto"/>
                        <w:right w:val="none" w:sz="0" w:space="0" w:color="auto"/>
                      </w:divBdr>
                    </w:div>
                  </w:divsChild>
                </w:div>
                <w:div w:id="719204248">
                  <w:marLeft w:val="0"/>
                  <w:marRight w:val="0"/>
                  <w:marTop w:val="0"/>
                  <w:marBottom w:val="0"/>
                  <w:divBdr>
                    <w:top w:val="none" w:sz="0" w:space="0" w:color="auto"/>
                    <w:left w:val="none" w:sz="0" w:space="0" w:color="auto"/>
                    <w:bottom w:val="none" w:sz="0" w:space="0" w:color="auto"/>
                    <w:right w:val="none" w:sz="0" w:space="0" w:color="auto"/>
                  </w:divBdr>
                </w:div>
                <w:div w:id="1894733691">
                  <w:marLeft w:val="0"/>
                  <w:marRight w:val="0"/>
                  <w:marTop w:val="0"/>
                  <w:marBottom w:val="0"/>
                  <w:divBdr>
                    <w:top w:val="none" w:sz="0" w:space="0" w:color="auto"/>
                    <w:left w:val="none" w:sz="0" w:space="0" w:color="auto"/>
                    <w:bottom w:val="none" w:sz="0" w:space="0" w:color="auto"/>
                    <w:right w:val="none" w:sz="0" w:space="0" w:color="auto"/>
                  </w:divBdr>
                  <w:divsChild>
                    <w:div w:id="1840971888">
                      <w:marLeft w:val="0"/>
                      <w:marRight w:val="0"/>
                      <w:marTop w:val="0"/>
                      <w:marBottom w:val="0"/>
                      <w:divBdr>
                        <w:top w:val="none" w:sz="0" w:space="0" w:color="auto"/>
                        <w:left w:val="none" w:sz="0" w:space="0" w:color="auto"/>
                        <w:bottom w:val="none" w:sz="0" w:space="0" w:color="auto"/>
                        <w:right w:val="none" w:sz="0" w:space="0" w:color="auto"/>
                      </w:divBdr>
                    </w:div>
                    <w:div w:id="1344479523">
                      <w:marLeft w:val="0"/>
                      <w:marRight w:val="0"/>
                      <w:marTop w:val="0"/>
                      <w:marBottom w:val="0"/>
                      <w:divBdr>
                        <w:top w:val="none" w:sz="0" w:space="0" w:color="auto"/>
                        <w:left w:val="none" w:sz="0" w:space="0" w:color="auto"/>
                        <w:bottom w:val="none" w:sz="0" w:space="0" w:color="auto"/>
                        <w:right w:val="none" w:sz="0" w:space="0" w:color="auto"/>
                      </w:divBdr>
                    </w:div>
                    <w:div w:id="1240796111">
                      <w:marLeft w:val="0"/>
                      <w:marRight w:val="0"/>
                      <w:marTop w:val="0"/>
                      <w:marBottom w:val="0"/>
                      <w:divBdr>
                        <w:top w:val="none" w:sz="0" w:space="0" w:color="auto"/>
                        <w:left w:val="none" w:sz="0" w:space="0" w:color="auto"/>
                        <w:bottom w:val="none" w:sz="0" w:space="0" w:color="auto"/>
                        <w:right w:val="none" w:sz="0" w:space="0" w:color="auto"/>
                      </w:divBdr>
                    </w:div>
                    <w:div w:id="461921596">
                      <w:marLeft w:val="0"/>
                      <w:marRight w:val="0"/>
                      <w:marTop w:val="0"/>
                      <w:marBottom w:val="0"/>
                      <w:divBdr>
                        <w:top w:val="none" w:sz="0" w:space="0" w:color="auto"/>
                        <w:left w:val="none" w:sz="0" w:space="0" w:color="auto"/>
                        <w:bottom w:val="none" w:sz="0" w:space="0" w:color="auto"/>
                        <w:right w:val="none" w:sz="0" w:space="0" w:color="auto"/>
                      </w:divBdr>
                    </w:div>
                    <w:div w:id="1535801958">
                      <w:marLeft w:val="0"/>
                      <w:marRight w:val="0"/>
                      <w:marTop w:val="0"/>
                      <w:marBottom w:val="0"/>
                      <w:divBdr>
                        <w:top w:val="none" w:sz="0" w:space="0" w:color="auto"/>
                        <w:left w:val="none" w:sz="0" w:space="0" w:color="auto"/>
                        <w:bottom w:val="none" w:sz="0" w:space="0" w:color="auto"/>
                        <w:right w:val="none" w:sz="0" w:space="0" w:color="auto"/>
                      </w:divBdr>
                    </w:div>
                    <w:div w:id="1024135839">
                      <w:marLeft w:val="0"/>
                      <w:marRight w:val="0"/>
                      <w:marTop w:val="0"/>
                      <w:marBottom w:val="0"/>
                      <w:divBdr>
                        <w:top w:val="none" w:sz="0" w:space="0" w:color="auto"/>
                        <w:left w:val="none" w:sz="0" w:space="0" w:color="auto"/>
                        <w:bottom w:val="none" w:sz="0" w:space="0" w:color="auto"/>
                        <w:right w:val="none" w:sz="0" w:space="0" w:color="auto"/>
                      </w:divBdr>
                    </w:div>
                  </w:divsChild>
                </w:div>
                <w:div w:id="866411727">
                  <w:marLeft w:val="0"/>
                  <w:marRight w:val="0"/>
                  <w:marTop w:val="0"/>
                  <w:marBottom w:val="0"/>
                  <w:divBdr>
                    <w:top w:val="none" w:sz="0" w:space="0" w:color="auto"/>
                    <w:left w:val="none" w:sz="0" w:space="0" w:color="auto"/>
                    <w:bottom w:val="none" w:sz="0" w:space="0" w:color="auto"/>
                    <w:right w:val="none" w:sz="0" w:space="0" w:color="auto"/>
                  </w:divBdr>
                </w:div>
                <w:div w:id="204218637">
                  <w:marLeft w:val="0"/>
                  <w:marRight w:val="0"/>
                  <w:marTop w:val="0"/>
                  <w:marBottom w:val="0"/>
                  <w:divBdr>
                    <w:top w:val="none" w:sz="0" w:space="0" w:color="auto"/>
                    <w:left w:val="none" w:sz="0" w:space="0" w:color="auto"/>
                    <w:bottom w:val="none" w:sz="0" w:space="0" w:color="auto"/>
                    <w:right w:val="none" w:sz="0" w:space="0" w:color="auto"/>
                  </w:divBdr>
                  <w:divsChild>
                    <w:div w:id="1848640328">
                      <w:marLeft w:val="0"/>
                      <w:marRight w:val="0"/>
                      <w:marTop w:val="0"/>
                      <w:marBottom w:val="0"/>
                      <w:divBdr>
                        <w:top w:val="none" w:sz="0" w:space="0" w:color="auto"/>
                        <w:left w:val="none" w:sz="0" w:space="0" w:color="auto"/>
                        <w:bottom w:val="none" w:sz="0" w:space="0" w:color="auto"/>
                        <w:right w:val="none" w:sz="0" w:space="0" w:color="auto"/>
                      </w:divBdr>
                    </w:div>
                    <w:div w:id="2046757364">
                      <w:marLeft w:val="0"/>
                      <w:marRight w:val="0"/>
                      <w:marTop w:val="0"/>
                      <w:marBottom w:val="0"/>
                      <w:divBdr>
                        <w:top w:val="none" w:sz="0" w:space="0" w:color="auto"/>
                        <w:left w:val="none" w:sz="0" w:space="0" w:color="auto"/>
                        <w:bottom w:val="none" w:sz="0" w:space="0" w:color="auto"/>
                        <w:right w:val="none" w:sz="0" w:space="0" w:color="auto"/>
                      </w:divBdr>
                    </w:div>
                    <w:div w:id="1568765041">
                      <w:marLeft w:val="0"/>
                      <w:marRight w:val="0"/>
                      <w:marTop w:val="0"/>
                      <w:marBottom w:val="0"/>
                      <w:divBdr>
                        <w:top w:val="none" w:sz="0" w:space="0" w:color="auto"/>
                        <w:left w:val="none" w:sz="0" w:space="0" w:color="auto"/>
                        <w:bottom w:val="none" w:sz="0" w:space="0" w:color="auto"/>
                        <w:right w:val="none" w:sz="0" w:space="0" w:color="auto"/>
                      </w:divBdr>
                    </w:div>
                    <w:div w:id="949581468">
                      <w:marLeft w:val="0"/>
                      <w:marRight w:val="0"/>
                      <w:marTop w:val="0"/>
                      <w:marBottom w:val="0"/>
                      <w:divBdr>
                        <w:top w:val="none" w:sz="0" w:space="0" w:color="auto"/>
                        <w:left w:val="none" w:sz="0" w:space="0" w:color="auto"/>
                        <w:bottom w:val="none" w:sz="0" w:space="0" w:color="auto"/>
                        <w:right w:val="none" w:sz="0" w:space="0" w:color="auto"/>
                      </w:divBdr>
                    </w:div>
                    <w:div w:id="2068332659">
                      <w:marLeft w:val="0"/>
                      <w:marRight w:val="0"/>
                      <w:marTop w:val="0"/>
                      <w:marBottom w:val="0"/>
                      <w:divBdr>
                        <w:top w:val="none" w:sz="0" w:space="0" w:color="auto"/>
                        <w:left w:val="none" w:sz="0" w:space="0" w:color="auto"/>
                        <w:bottom w:val="none" w:sz="0" w:space="0" w:color="auto"/>
                        <w:right w:val="none" w:sz="0" w:space="0" w:color="auto"/>
                      </w:divBdr>
                    </w:div>
                  </w:divsChild>
                </w:div>
                <w:div w:id="63339321">
                  <w:marLeft w:val="0"/>
                  <w:marRight w:val="0"/>
                  <w:marTop w:val="0"/>
                  <w:marBottom w:val="0"/>
                  <w:divBdr>
                    <w:top w:val="none" w:sz="0" w:space="0" w:color="auto"/>
                    <w:left w:val="none" w:sz="0" w:space="0" w:color="auto"/>
                    <w:bottom w:val="none" w:sz="0" w:space="0" w:color="auto"/>
                    <w:right w:val="none" w:sz="0" w:space="0" w:color="auto"/>
                  </w:divBdr>
                </w:div>
                <w:div w:id="1763531909">
                  <w:marLeft w:val="0"/>
                  <w:marRight w:val="0"/>
                  <w:marTop w:val="0"/>
                  <w:marBottom w:val="0"/>
                  <w:divBdr>
                    <w:top w:val="none" w:sz="0" w:space="0" w:color="auto"/>
                    <w:left w:val="none" w:sz="0" w:space="0" w:color="auto"/>
                    <w:bottom w:val="none" w:sz="0" w:space="0" w:color="auto"/>
                    <w:right w:val="none" w:sz="0" w:space="0" w:color="auto"/>
                  </w:divBdr>
                </w:div>
                <w:div w:id="1818912297">
                  <w:marLeft w:val="0"/>
                  <w:marRight w:val="0"/>
                  <w:marTop w:val="0"/>
                  <w:marBottom w:val="0"/>
                  <w:divBdr>
                    <w:top w:val="none" w:sz="0" w:space="0" w:color="auto"/>
                    <w:left w:val="none" w:sz="0" w:space="0" w:color="auto"/>
                    <w:bottom w:val="none" w:sz="0" w:space="0" w:color="auto"/>
                    <w:right w:val="none" w:sz="0" w:space="0" w:color="auto"/>
                  </w:divBdr>
                  <w:divsChild>
                    <w:div w:id="75906183">
                      <w:marLeft w:val="0"/>
                      <w:marRight w:val="0"/>
                      <w:marTop w:val="0"/>
                      <w:marBottom w:val="0"/>
                      <w:divBdr>
                        <w:top w:val="none" w:sz="0" w:space="0" w:color="auto"/>
                        <w:left w:val="none" w:sz="0" w:space="0" w:color="auto"/>
                        <w:bottom w:val="none" w:sz="0" w:space="0" w:color="auto"/>
                        <w:right w:val="none" w:sz="0" w:space="0" w:color="auto"/>
                      </w:divBdr>
                    </w:div>
                    <w:div w:id="417794615">
                      <w:marLeft w:val="0"/>
                      <w:marRight w:val="0"/>
                      <w:marTop w:val="0"/>
                      <w:marBottom w:val="0"/>
                      <w:divBdr>
                        <w:top w:val="none" w:sz="0" w:space="0" w:color="auto"/>
                        <w:left w:val="none" w:sz="0" w:space="0" w:color="auto"/>
                        <w:bottom w:val="none" w:sz="0" w:space="0" w:color="auto"/>
                        <w:right w:val="none" w:sz="0" w:space="0" w:color="auto"/>
                      </w:divBdr>
                    </w:div>
                  </w:divsChild>
                </w:div>
                <w:div w:id="1246959575">
                  <w:marLeft w:val="0"/>
                  <w:marRight w:val="0"/>
                  <w:marTop w:val="0"/>
                  <w:marBottom w:val="0"/>
                  <w:divBdr>
                    <w:top w:val="none" w:sz="0" w:space="0" w:color="auto"/>
                    <w:left w:val="none" w:sz="0" w:space="0" w:color="auto"/>
                    <w:bottom w:val="none" w:sz="0" w:space="0" w:color="auto"/>
                    <w:right w:val="none" w:sz="0" w:space="0" w:color="auto"/>
                  </w:divBdr>
                </w:div>
                <w:div w:id="737240313">
                  <w:marLeft w:val="0"/>
                  <w:marRight w:val="0"/>
                  <w:marTop w:val="0"/>
                  <w:marBottom w:val="0"/>
                  <w:divBdr>
                    <w:top w:val="none" w:sz="0" w:space="0" w:color="auto"/>
                    <w:left w:val="none" w:sz="0" w:space="0" w:color="auto"/>
                    <w:bottom w:val="none" w:sz="0" w:space="0" w:color="auto"/>
                    <w:right w:val="none" w:sz="0" w:space="0" w:color="auto"/>
                  </w:divBdr>
                </w:div>
                <w:div w:id="1484155277">
                  <w:marLeft w:val="0"/>
                  <w:marRight w:val="0"/>
                  <w:marTop w:val="0"/>
                  <w:marBottom w:val="0"/>
                  <w:divBdr>
                    <w:top w:val="none" w:sz="0" w:space="0" w:color="auto"/>
                    <w:left w:val="none" w:sz="0" w:space="0" w:color="auto"/>
                    <w:bottom w:val="none" w:sz="0" w:space="0" w:color="auto"/>
                    <w:right w:val="none" w:sz="0" w:space="0" w:color="auto"/>
                  </w:divBdr>
                </w:div>
                <w:div w:id="1581522640">
                  <w:marLeft w:val="0"/>
                  <w:marRight w:val="0"/>
                  <w:marTop w:val="0"/>
                  <w:marBottom w:val="0"/>
                  <w:divBdr>
                    <w:top w:val="none" w:sz="0" w:space="0" w:color="auto"/>
                    <w:left w:val="none" w:sz="0" w:space="0" w:color="auto"/>
                    <w:bottom w:val="none" w:sz="0" w:space="0" w:color="auto"/>
                    <w:right w:val="none" w:sz="0" w:space="0" w:color="auto"/>
                  </w:divBdr>
                </w:div>
                <w:div w:id="74937684">
                  <w:marLeft w:val="0"/>
                  <w:marRight w:val="0"/>
                  <w:marTop w:val="0"/>
                  <w:marBottom w:val="0"/>
                  <w:divBdr>
                    <w:top w:val="none" w:sz="0" w:space="0" w:color="auto"/>
                    <w:left w:val="none" w:sz="0" w:space="0" w:color="auto"/>
                    <w:bottom w:val="none" w:sz="0" w:space="0" w:color="auto"/>
                    <w:right w:val="none" w:sz="0" w:space="0" w:color="auto"/>
                  </w:divBdr>
                  <w:divsChild>
                    <w:div w:id="814108157">
                      <w:marLeft w:val="0"/>
                      <w:marRight w:val="0"/>
                      <w:marTop w:val="0"/>
                      <w:marBottom w:val="0"/>
                      <w:divBdr>
                        <w:top w:val="none" w:sz="0" w:space="0" w:color="auto"/>
                        <w:left w:val="none" w:sz="0" w:space="0" w:color="auto"/>
                        <w:bottom w:val="none" w:sz="0" w:space="0" w:color="auto"/>
                        <w:right w:val="none" w:sz="0" w:space="0" w:color="auto"/>
                      </w:divBdr>
                    </w:div>
                    <w:div w:id="4670589">
                      <w:marLeft w:val="0"/>
                      <w:marRight w:val="0"/>
                      <w:marTop w:val="0"/>
                      <w:marBottom w:val="0"/>
                      <w:divBdr>
                        <w:top w:val="none" w:sz="0" w:space="0" w:color="auto"/>
                        <w:left w:val="none" w:sz="0" w:space="0" w:color="auto"/>
                        <w:bottom w:val="none" w:sz="0" w:space="0" w:color="auto"/>
                        <w:right w:val="none" w:sz="0" w:space="0" w:color="auto"/>
                      </w:divBdr>
                    </w:div>
                  </w:divsChild>
                </w:div>
                <w:div w:id="883711603">
                  <w:marLeft w:val="0"/>
                  <w:marRight w:val="0"/>
                  <w:marTop w:val="0"/>
                  <w:marBottom w:val="0"/>
                  <w:divBdr>
                    <w:top w:val="none" w:sz="0" w:space="0" w:color="auto"/>
                    <w:left w:val="none" w:sz="0" w:space="0" w:color="auto"/>
                    <w:bottom w:val="none" w:sz="0" w:space="0" w:color="auto"/>
                    <w:right w:val="none" w:sz="0" w:space="0" w:color="auto"/>
                  </w:divBdr>
                </w:div>
                <w:div w:id="384841762">
                  <w:marLeft w:val="0"/>
                  <w:marRight w:val="0"/>
                  <w:marTop w:val="0"/>
                  <w:marBottom w:val="0"/>
                  <w:divBdr>
                    <w:top w:val="none" w:sz="0" w:space="0" w:color="auto"/>
                    <w:left w:val="none" w:sz="0" w:space="0" w:color="auto"/>
                    <w:bottom w:val="none" w:sz="0" w:space="0" w:color="auto"/>
                    <w:right w:val="none" w:sz="0" w:space="0" w:color="auto"/>
                  </w:divBdr>
                </w:div>
                <w:div w:id="120660674">
                  <w:marLeft w:val="0"/>
                  <w:marRight w:val="0"/>
                  <w:marTop w:val="0"/>
                  <w:marBottom w:val="0"/>
                  <w:divBdr>
                    <w:top w:val="none" w:sz="0" w:space="0" w:color="auto"/>
                    <w:left w:val="none" w:sz="0" w:space="0" w:color="auto"/>
                    <w:bottom w:val="none" w:sz="0" w:space="0" w:color="auto"/>
                    <w:right w:val="none" w:sz="0" w:space="0" w:color="auto"/>
                  </w:divBdr>
                </w:div>
                <w:div w:id="94332409">
                  <w:marLeft w:val="0"/>
                  <w:marRight w:val="0"/>
                  <w:marTop w:val="0"/>
                  <w:marBottom w:val="0"/>
                  <w:divBdr>
                    <w:top w:val="none" w:sz="0" w:space="0" w:color="auto"/>
                    <w:left w:val="none" w:sz="0" w:space="0" w:color="auto"/>
                    <w:bottom w:val="none" w:sz="0" w:space="0" w:color="auto"/>
                    <w:right w:val="none" w:sz="0" w:space="0" w:color="auto"/>
                  </w:divBdr>
                </w:div>
                <w:div w:id="6756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550">
          <w:marLeft w:val="0"/>
          <w:marRight w:val="0"/>
          <w:marTop w:val="0"/>
          <w:marBottom w:val="0"/>
          <w:divBdr>
            <w:top w:val="none" w:sz="0" w:space="0" w:color="auto"/>
            <w:left w:val="none" w:sz="0" w:space="0" w:color="auto"/>
            <w:bottom w:val="none" w:sz="0" w:space="0" w:color="auto"/>
            <w:right w:val="none" w:sz="0" w:space="0" w:color="auto"/>
          </w:divBdr>
        </w:div>
        <w:div w:id="494682873">
          <w:marLeft w:val="0"/>
          <w:marRight w:val="0"/>
          <w:marTop w:val="0"/>
          <w:marBottom w:val="0"/>
          <w:divBdr>
            <w:top w:val="none" w:sz="0" w:space="0" w:color="auto"/>
            <w:left w:val="none" w:sz="0" w:space="0" w:color="auto"/>
            <w:bottom w:val="none" w:sz="0" w:space="0" w:color="auto"/>
            <w:right w:val="none" w:sz="0" w:space="0" w:color="auto"/>
          </w:divBdr>
        </w:div>
        <w:div w:id="199865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5290</Words>
  <Characters>30157</Characters>
  <Application>Microsoft Office Word</Application>
  <DocSecurity>0</DocSecurity>
  <Lines>251</Lines>
  <Paragraphs>70</Paragraphs>
  <ScaleCrop>false</ScaleCrop>
  <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Мих.. Никитина</dc:creator>
  <cp:keywords/>
  <dc:description/>
  <cp:lastModifiedBy>Лидия Мих.. Никитина</cp:lastModifiedBy>
  <cp:revision>1</cp:revision>
  <dcterms:created xsi:type="dcterms:W3CDTF">2022-01-14T13:52:00Z</dcterms:created>
  <dcterms:modified xsi:type="dcterms:W3CDTF">2022-01-14T13:53:00Z</dcterms:modified>
</cp:coreProperties>
</file>