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A9" w:rsidRDefault="00AD6849" w:rsidP="002E4580">
      <w:pPr>
        <w:pStyle w:val="1"/>
        <w:ind w:firstLine="708"/>
        <w:jc w:val="center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П</w:t>
      </w:r>
      <w:r w:rsidR="00A063A9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лан</w:t>
      </w:r>
      <w:r w:rsidR="00832A92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мероприя</w:t>
      </w:r>
      <w:bookmarkStart w:id="0" w:name="_GoBack"/>
      <w:bookmarkEnd w:id="0"/>
      <w:r w:rsidR="00832A92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тий («дорожная карта») </w:t>
      </w:r>
      <w:r w:rsid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r w:rsidR="00832A92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по проведению государственной </w:t>
      </w:r>
      <w:r w:rsidR="002C2D00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кадастровой оценки</w:t>
      </w:r>
      <w:r w:rsidR="00B033A9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одновременно</w:t>
      </w:r>
      <w:r w:rsid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>в отношении всех учтенных в Едином государственном реестре недвижимости на территории Чувашской Республики</w:t>
      </w:r>
      <w:r w:rsid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земельных участков, за исключением случаев, предусмотренных частью 3 статьи 11 </w:t>
      </w:r>
      <w:r w:rsid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>Федерального закона</w:t>
      </w:r>
      <w:r w:rsidR="00B033A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="00B033A9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«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>О государственной кадастровой оценке»</w:t>
      </w:r>
      <w:r w:rsidR="00B033A9">
        <w:rPr>
          <w:rFonts w:ascii="Times New Roman" w:eastAsiaTheme="minorHAnsi" w:hAnsi="Times New Roman" w:cs="Times New Roman"/>
          <w:color w:val="auto"/>
          <w:sz w:val="26"/>
          <w:szCs w:val="26"/>
        </w:rPr>
        <w:t>,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на 2022 год</w:t>
      </w:r>
    </w:p>
    <w:p w:rsidR="00B033A9" w:rsidRDefault="00B033A9" w:rsidP="003712A1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tbl>
      <w:tblPr>
        <w:tblStyle w:val="aa"/>
        <w:tblW w:w="15984" w:type="dxa"/>
        <w:tblLayout w:type="fixed"/>
        <w:tblLook w:val="04A0" w:firstRow="1" w:lastRow="0" w:firstColumn="1" w:lastColumn="0" w:noHBand="0" w:noVBand="1"/>
      </w:tblPr>
      <w:tblGrid>
        <w:gridCol w:w="867"/>
        <w:gridCol w:w="8172"/>
        <w:gridCol w:w="2976"/>
        <w:gridCol w:w="3969"/>
      </w:tblGrid>
      <w:tr w:rsidR="00832A92" w:rsidRPr="00832A92" w:rsidTr="00950E52">
        <w:trPr>
          <w:tblHeader/>
        </w:trPr>
        <w:tc>
          <w:tcPr>
            <w:tcW w:w="867" w:type="dxa"/>
          </w:tcPr>
          <w:p w:rsidR="00832A92" w:rsidRPr="00832A92" w:rsidRDefault="00832A92" w:rsidP="00060CD6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832A92" w:rsidRPr="00832A92" w:rsidRDefault="00832A92" w:rsidP="004A6D3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172" w:type="dxa"/>
            <w:vAlign w:val="center"/>
          </w:tcPr>
          <w:p w:rsidR="00832A92" w:rsidRPr="00832A92" w:rsidRDefault="00832A92" w:rsidP="00832A9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6" w:type="dxa"/>
            <w:vAlign w:val="center"/>
          </w:tcPr>
          <w:p w:rsidR="00832A92" w:rsidRPr="00832A92" w:rsidRDefault="00832A92" w:rsidP="0083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срок выполнения</w:t>
            </w:r>
          </w:p>
        </w:tc>
        <w:tc>
          <w:tcPr>
            <w:tcW w:w="3969" w:type="dxa"/>
            <w:vAlign w:val="center"/>
          </w:tcPr>
          <w:p w:rsidR="00832A92" w:rsidRPr="00832A92" w:rsidRDefault="00832A92" w:rsidP="0083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32A92" w:rsidRPr="00832A92" w:rsidTr="00950E52">
        <w:tc>
          <w:tcPr>
            <w:tcW w:w="867" w:type="dxa"/>
          </w:tcPr>
          <w:p w:rsidR="00832A92" w:rsidRPr="00832A92" w:rsidRDefault="00832A92" w:rsidP="00060CD6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17" w:type="dxa"/>
            <w:gridSpan w:val="3"/>
          </w:tcPr>
          <w:p w:rsidR="00832A92" w:rsidRPr="00832A92" w:rsidRDefault="00832A92" w:rsidP="004A6D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государственной кадастровой оценки</w:t>
            </w:r>
          </w:p>
        </w:tc>
      </w:tr>
      <w:tr w:rsidR="00BF4823" w:rsidRPr="00832A92" w:rsidTr="00950E52">
        <w:tc>
          <w:tcPr>
            <w:tcW w:w="867" w:type="dxa"/>
          </w:tcPr>
          <w:p w:rsidR="00BF4823" w:rsidRPr="00F81073" w:rsidRDefault="00BF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172" w:type="dxa"/>
          </w:tcPr>
          <w:p w:rsidR="00BF4823" w:rsidRPr="00F81073" w:rsidRDefault="00326E75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 объектов недвижимости, подлежащих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ударственной кадастровой оценке (далее - Перечень), 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формате, установленном федеральным органом, осуществляющим функции по нормативно-правовому регулированию в сфере государственной кадастровой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представление </w:t>
            </w:r>
            <w:r w:rsidR="0060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 в Минэкономразвития</w:t>
            </w: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D5287E" w:rsidRPr="00BF4823" w:rsidRDefault="00331F10" w:rsidP="00F05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19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33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дней с 1 января года проведения государственной кадастровой оценки</w:t>
            </w:r>
          </w:p>
        </w:tc>
        <w:tc>
          <w:tcPr>
            <w:tcW w:w="3969" w:type="dxa"/>
          </w:tcPr>
          <w:p w:rsidR="0060176B" w:rsidRDefault="00326E75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ФГБУ «Федеральная кадастровая палата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Чувашской Республике </w:t>
            </w:r>
            <w:proofErr w:type="gramStart"/>
            <w:r w:rsidR="0060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увашии</w:t>
            </w:r>
          </w:p>
          <w:p w:rsidR="00326E75" w:rsidRDefault="00326E75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4823" w:rsidRPr="00BF4823" w:rsidRDefault="00BF4823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823" w:rsidRPr="00832A92" w:rsidTr="00950E52">
        <w:tc>
          <w:tcPr>
            <w:tcW w:w="867" w:type="dxa"/>
          </w:tcPr>
          <w:p w:rsidR="00BF4823" w:rsidRPr="00F81073" w:rsidRDefault="00BF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7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172" w:type="dxa"/>
          </w:tcPr>
          <w:p w:rsidR="00BF4823" w:rsidRPr="00F81073" w:rsidRDefault="00BF4823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 w:rsidR="0060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в БУ «Чуваштехинвентаризация» </w:t>
            </w:r>
            <w:r w:rsidR="0078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</w:t>
            </w:r>
            <w:r w:rsidR="0048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8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учреждение)</w:t>
            </w:r>
          </w:p>
        </w:tc>
        <w:tc>
          <w:tcPr>
            <w:tcW w:w="2976" w:type="dxa"/>
          </w:tcPr>
          <w:p w:rsidR="00BF4823" w:rsidRPr="00BF4823" w:rsidRDefault="00BF4823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со дня поступления перечня</w:t>
            </w:r>
          </w:p>
        </w:tc>
        <w:tc>
          <w:tcPr>
            <w:tcW w:w="3969" w:type="dxa"/>
          </w:tcPr>
          <w:p w:rsidR="00BF4823" w:rsidRPr="00BF4823" w:rsidRDefault="007836D2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</w:t>
            </w: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</w:p>
        </w:tc>
      </w:tr>
      <w:tr w:rsidR="00F127B0" w:rsidRPr="00832A92" w:rsidTr="00950E52">
        <w:tc>
          <w:tcPr>
            <w:tcW w:w="867" w:type="dxa"/>
          </w:tcPr>
          <w:p w:rsidR="00F127B0" w:rsidRPr="00F81073" w:rsidRDefault="009B5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127B0" w:rsidRPr="003138CD" w:rsidRDefault="00F127B0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запросов в организации с целью получения </w:t>
            </w:r>
            <w:r w:rsidRPr="003138CD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недостающей информации об объектах недвижимости, необходимой для определения кадастровой стоимости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Сбор, обработка, систематизация информации об объектах недвижимости, в том числе деклараций о характеристиках объектов недвижимости</w:t>
            </w:r>
          </w:p>
        </w:tc>
        <w:tc>
          <w:tcPr>
            <w:tcW w:w="2976" w:type="dxa"/>
          </w:tcPr>
          <w:p w:rsidR="00F127B0" w:rsidRPr="003138CD" w:rsidRDefault="00F127B0" w:rsidP="00C35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F127B0" w:rsidRPr="003138CD" w:rsidRDefault="00F127B0" w:rsidP="00C352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3138CD" w:rsidRDefault="009B5934" w:rsidP="00D24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172" w:type="dxa"/>
          </w:tcPr>
          <w:p w:rsidR="009B5934" w:rsidRPr="00832A92" w:rsidRDefault="009B5934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органы местного самоуправления и согласование видов использования объектов недвижимости</w:t>
            </w:r>
          </w:p>
        </w:tc>
        <w:tc>
          <w:tcPr>
            <w:tcW w:w="2976" w:type="dxa"/>
          </w:tcPr>
          <w:p w:rsidR="009B5934" w:rsidRPr="00832A92" w:rsidRDefault="009B5934" w:rsidP="00451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:rsidR="009B5934" w:rsidRPr="00832A92" w:rsidRDefault="009B5934" w:rsidP="00451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5934" w:rsidRPr="00F810B5" w:rsidRDefault="009B5934" w:rsidP="00451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Чувашской Республики 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3138CD" w:rsidRDefault="009B5934" w:rsidP="00D24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9B5934" w:rsidRPr="003138CD" w:rsidRDefault="009B5934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Сбор и обработка сведений о значениях </w:t>
            </w:r>
            <w:proofErr w:type="spellStart"/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ценообразующих</w:t>
            </w:r>
            <w:proofErr w:type="spellEnd"/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семантическом и графическом виде (актуализация сведений по состоянию на 01.01.20</w:t>
            </w:r>
            <w:r w:rsidRPr="00924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976" w:type="dxa"/>
          </w:tcPr>
          <w:p w:rsidR="009B5934" w:rsidRPr="003138CD" w:rsidRDefault="009B5934" w:rsidP="00C35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До 01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9B5934" w:rsidRPr="003138CD" w:rsidRDefault="009B5934" w:rsidP="00894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832A92" w:rsidRDefault="009B5934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9B5934" w:rsidRPr="00832A92" w:rsidRDefault="009B5934" w:rsidP="00967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обобщенного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в </w:t>
            </w:r>
            <w:r w:rsid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согласование видов использования объектов недвижимости</w:t>
            </w:r>
          </w:p>
        </w:tc>
        <w:tc>
          <w:tcPr>
            <w:tcW w:w="2976" w:type="dxa"/>
          </w:tcPr>
          <w:p w:rsidR="009B5934" w:rsidRPr="00832A92" w:rsidRDefault="009B5934" w:rsidP="00CC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:rsidR="009B5934" w:rsidRPr="00832A92" w:rsidRDefault="009B5934" w:rsidP="00876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5934" w:rsidRPr="00832A92" w:rsidRDefault="009B5934" w:rsidP="00876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832A92" w:rsidRDefault="009B5934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8172" w:type="dxa"/>
          </w:tcPr>
          <w:p w:rsidR="009B5934" w:rsidRPr="00832A92" w:rsidRDefault="009B5934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о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 для целей определения кадастровой стоимости, осуществляем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бюджетным учреждением в соответствии с </w:t>
            </w:r>
            <w:hyperlink r:id="rId8" w:history="1">
              <w:r w:rsidRPr="00832A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методическими указаниями</w:t>
              </w:r>
            </w:hyperlink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государственной кадастровой оценке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направление </w:t>
            </w:r>
            <w:r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в Минэкономразвития Чувашии</w:t>
            </w:r>
          </w:p>
        </w:tc>
        <w:tc>
          <w:tcPr>
            <w:tcW w:w="2976" w:type="dxa"/>
          </w:tcPr>
          <w:p w:rsidR="009B5934" w:rsidRPr="00832A92" w:rsidRDefault="009B5934" w:rsidP="000C5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9B5934" w:rsidRPr="00832A92" w:rsidRDefault="009B5934" w:rsidP="000C52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C45394" w:rsidRDefault="009B5934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9B5934" w:rsidRPr="003138CD" w:rsidRDefault="009B5934" w:rsidP="00BE79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в информационно-телекоммуникационной сети «Интернет»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обработки 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 бюджетным учреждением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9B5934" w:rsidRPr="003138CD" w:rsidRDefault="009B5934" w:rsidP="00CC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9B5934" w:rsidRPr="003138CD" w:rsidRDefault="009B5934" w:rsidP="003746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:rsidTr="00950E52">
        <w:trPr>
          <w:trHeight w:val="411"/>
        </w:trPr>
        <w:tc>
          <w:tcPr>
            <w:tcW w:w="867" w:type="dxa"/>
          </w:tcPr>
          <w:p w:rsidR="009B5934" w:rsidRPr="00832A92" w:rsidRDefault="00BE79DA" w:rsidP="00124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8E17C7" w:rsidRDefault="009B5934" w:rsidP="003607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кадастровой стоимости и 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63673" w:rsidRPr="00E6367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6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предварительных результат</w:t>
            </w:r>
            <w:r w:rsidR="0036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 </w:t>
            </w:r>
            <w:r w:rsidR="0036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3673" w:rsidRPr="00E6367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кадастровой оценки </w:t>
            </w:r>
            <w:r w:rsidR="00E6367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проект отчета)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электронном носителе в форме электронного документа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сравнительного анализа предварительных результатов оценки с</w:t>
            </w:r>
            <w:r w:rsidR="00A75FE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</w:t>
            </w:r>
            <w:r w:rsidR="00A75FE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  <w:r w:rsidR="00A75F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кадастровой оценки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62AC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3607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5934" w:rsidRPr="00832A92" w:rsidRDefault="00360707" w:rsidP="00AB7D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предварительных результатов государственной кадастровой оценки</w:t>
            </w:r>
            <w:r w:rsidR="00AB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сравнительного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>предварительных результатов оценки</w:t>
            </w:r>
            <w:r w:rsidR="00AB7D09">
              <w:rPr>
                <w:rFonts w:ascii="Times New Roman" w:hAnsi="Times New Roman" w:cs="Times New Roman"/>
                <w:sz w:val="24"/>
                <w:szCs w:val="24"/>
              </w:rPr>
              <w:t xml:space="preserve"> и разъяснений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Минэкономразвития Чувашии</w:t>
            </w:r>
            <w:r w:rsidR="00D14B9E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администрации муниципальных районов и округов, городских округов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9B5934" w:rsidRPr="00832A92" w:rsidRDefault="009B5934" w:rsidP="00852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9B5934" w:rsidRPr="00832A92" w:rsidRDefault="009B5934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rPr>
          <w:trHeight w:val="411"/>
        </w:trPr>
        <w:tc>
          <w:tcPr>
            <w:tcW w:w="867" w:type="dxa"/>
          </w:tcPr>
          <w:p w:rsidR="00BE79DA" w:rsidRPr="00832A92" w:rsidRDefault="00BE79DA" w:rsidP="00E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172" w:type="dxa"/>
          </w:tcPr>
          <w:p w:rsidR="00BE79DA" w:rsidRDefault="00BE79DA" w:rsidP="0007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предварительных результатов государственной кадастровой оценки </w:t>
            </w:r>
            <w:r w:rsidRPr="0007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</w:t>
            </w:r>
            <w:r w:rsidRPr="0007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учтенных в Едином государственном реестре недвижимости на территории Чувашской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 участков, за исключением случаев, предусмотренных частью 3 статьи 11 Федерального закона «О государственной кадастровой оценке»</w:t>
            </w:r>
            <w:r w:rsidR="00F6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4E60" w:rsidRDefault="00B34E60" w:rsidP="0007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E79DA" w:rsidRDefault="00BE79DA" w:rsidP="00852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07 июля  2022 года</w:t>
            </w:r>
          </w:p>
        </w:tc>
        <w:tc>
          <w:tcPr>
            <w:tcW w:w="3969" w:type="dxa"/>
          </w:tcPr>
          <w:p w:rsidR="00BE79DA" w:rsidRDefault="00BE79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«Чуваштехинвентаризация» Минэкономразвития Чувашии,</w:t>
            </w:r>
          </w:p>
          <w:p w:rsidR="00BE79DA" w:rsidRDefault="00820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исполнительной власти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820A10" w:rsidRDefault="00820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="00D31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1D1A" w:rsidRDefault="00D31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Чувашской Республике</w:t>
            </w:r>
            <w:r w:rsidR="00C709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7DB" w:rsidRPr="00B51E54" w:rsidRDefault="00B51E54" w:rsidP="000E5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ФГБУ «Федеральная кадастровая палата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Чувашской Республике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увашии</w:t>
            </w:r>
          </w:p>
        </w:tc>
      </w:tr>
      <w:tr w:rsidR="00BE79DA" w:rsidRPr="00832A92" w:rsidTr="00950E52">
        <w:trPr>
          <w:trHeight w:val="890"/>
        </w:trPr>
        <w:tc>
          <w:tcPr>
            <w:tcW w:w="867" w:type="dxa"/>
          </w:tcPr>
          <w:p w:rsidR="00BE79DA" w:rsidRPr="00832A92" w:rsidRDefault="00BE79DA" w:rsidP="00E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172" w:type="dxa"/>
          </w:tcPr>
          <w:p w:rsidR="00387AC8" w:rsidRPr="00C45394" w:rsidRDefault="00BE79DA" w:rsidP="000E5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проекта отчета на сайте </w:t>
            </w:r>
            <w:r w:rsidR="000A21F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учреждения </w:t>
            </w:r>
            <w:r w:rsidRPr="00C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 и н</w:t>
            </w:r>
            <w:r w:rsidRPr="00C975F1">
              <w:rPr>
                <w:rFonts w:ascii="Times New Roman" w:hAnsi="Times New Roman" w:cs="Times New Roman"/>
                <w:sz w:val="24"/>
                <w:szCs w:val="24"/>
              </w:rPr>
              <w:t>аправление в орган регистрации прав проекта отчета и сведений о месте его размещении для проверки на соответствие требованиям к отчету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BE79DA" w:rsidRPr="00CE714F" w:rsidRDefault="00BE79DA" w:rsidP="00BC4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составления проекта  отчета</w:t>
            </w:r>
          </w:p>
        </w:tc>
        <w:tc>
          <w:tcPr>
            <w:tcW w:w="3969" w:type="dxa"/>
          </w:tcPr>
          <w:p w:rsidR="00BE79DA" w:rsidRPr="00C45394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Pr="00832A92" w:rsidRDefault="00EC0712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BE79DA" w:rsidRPr="00832A92" w:rsidRDefault="00BE79DA" w:rsidP="00AD5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органом регистрации прав несоответствия требованиям к отчету и предоставление исправленн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проекта отчета для повторной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размещение его на официальном сайте </w:t>
            </w:r>
            <w:r w:rsidR="000A21F4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A0F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2976" w:type="dxa"/>
          </w:tcPr>
          <w:p w:rsidR="00BE79DA" w:rsidRPr="00CE714F" w:rsidRDefault="00BE79DA" w:rsidP="00AD5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В течение 7 рабочих дней со дня получения уведомления</w:t>
            </w:r>
          </w:p>
        </w:tc>
        <w:tc>
          <w:tcPr>
            <w:tcW w:w="3969" w:type="dxa"/>
          </w:tcPr>
          <w:p w:rsidR="00BE79DA" w:rsidRPr="00832A92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EC0712" w:rsidRPr="00832A92" w:rsidTr="00950E52">
        <w:tc>
          <w:tcPr>
            <w:tcW w:w="867" w:type="dxa"/>
          </w:tcPr>
          <w:p w:rsidR="00EC0712" w:rsidRPr="00832A9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8172" w:type="dxa"/>
          </w:tcPr>
          <w:p w:rsidR="00EC0712" w:rsidRDefault="00EC0712" w:rsidP="00650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размещении проекта отчета, месте его размещения, о порядке и сроках предоставления замечаний к проекту отчета, а также об объектах недвижимости</w:t>
            </w:r>
            <w:r w:rsidRPr="0075665F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проводится государственная кадастровая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3C5379" w:rsidRPr="00CE714F" w:rsidRDefault="00EC0712" w:rsidP="00552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со дня получения уведомления о соответствии проекта отчета требованиям к отчету </w:t>
            </w:r>
          </w:p>
        </w:tc>
        <w:tc>
          <w:tcPr>
            <w:tcW w:w="3969" w:type="dxa"/>
          </w:tcPr>
          <w:p w:rsidR="00EC0712" w:rsidRDefault="00EC0712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 w:rsidR="00672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1557" w:rsidRDefault="00651557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 w:rsidR="00672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23AF" w:rsidRDefault="006723AF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EC0712" w:rsidRPr="00832A92" w:rsidTr="00950E52">
        <w:tc>
          <w:tcPr>
            <w:tcW w:w="867" w:type="dxa"/>
          </w:tcPr>
          <w:p w:rsidR="00EC0712" w:rsidRPr="00832A9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8172" w:type="dxa"/>
          </w:tcPr>
          <w:p w:rsidR="00EC0712" w:rsidRDefault="00EC0712" w:rsidP="00F47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замечаний к проекту отчета</w:t>
            </w:r>
          </w:p>
        </w:tc>
        <w:tc>
          <w:tcPr>
            <w:tcW w:w="2976" w:type="dxa"/>
          </w:tcPr>
          <w:p w:rsidR="00EC0712" w:rsidRPr="00832A92" w:rsidRDefault="00EC0712" w:rsidP="00A43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 размещения проекта отчета в фонде данных государственной кадастровой оценки</w:t>
            </w:r>
          </w:p>
        </w:tc>
        <w:tc>
          <w:tcPr>
            <w:tcW w:w="3969" w:type="dxa"/>
          </w:tcPr>
          <w:p w:rsidR="00EC0712" w:rsidRPr="00832A92" w:rsidRDefault="00EC0712" w:rsidP="00F477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 </w:t>
            </w:r>
          </w:p>
        </w:tc>
      </w:tr>
      <w:tr w:rsidR="00EC0712" w:rsidRPr="00832A92" w:rsidTr="00950E52">
        <w:tc>
          <w:tcPr>
            <w:tcW w:w="867" w:type="dxa"/>
          </w:tcPr>
          <w:p w:rsidR="00EC071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8172" w:type="dxa"/>
          </w:tcPr>
          <w:p w:rsidR="00EC0712" w:rsidRDefault="00EC0712" w:rsidP="00D000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замечаний и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пересчет кадастровой стоимости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указанного в </w:t>
            </w:r>
            <w:r w:rsidR="005932C3">
              <w:rPr>
                <w:rFonts w:ascii="Times New Roman" w:hAnsi="Times New Roman" w:cs="Times New Roman"/>
                <w:sz w:val="24"/>
                <w:szCs w:val="24"/>
              </w:rPr>
              <w:t>представленном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, если выявлена необходимость такого пересчета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проверка применения такого замечания к иным объектам недвижимости,  в том числе соседним, смежным, однотипным в отношении которых может быть проведен аналогичный пересчет кадастровой стоимости. </w:t>
            </w:r>
          </w:p>
          <w:p w:rsidR="00EC0712" w:rsidRPr="00832A92" w:rsidRDefault="00EC0712" w:rsidP="003A7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обновленной версии проекта отчета, содержащ</w:t>
            </w:r>
            <w:r w:rsidR="003A71D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требуемые изменения, а также справку с информацией об учтенных и неучтенных замечаниях к проекту отчета с обоснованием отказа в их учете</w:t>
            </w:r>
            <w:r w:rsidR="003A71D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976" w:type="dxa"/>
          </w:tcPr>
          <w:p w:rsidR="00EC0712" w:rsidRPr="00832A92" w:rsidRDefault="00EC0712" w:rsidP="00A35C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 размещения проекта отчета в фонде данных государственной кадастровой оценки</w:t>
            </w:r>
          </w:p>
        </w:tc>
        <w:tc>
          <w:tcPr>
            <w:tcW w:w="3969" w:type="dxa"/>
          </w:tcPr>
          <w:p w:rsidR="00EC0712" w:rsidRPr="00832A92" w:rsidRDefault="00EC0712" w:rsidP="00AD540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 </w:t>
            </w:r>
          </w:p>
        </w:tc>
      </w:tr>
      <w:tr w:rsidR="00EC0712" w:rsidRPr="00832A92" w:rsidTr="00950E52">
        <w:tc>
          <w:tcPr>
            <w:tcW w:w="867" w:type="dxa"/>
          </w:tcPr>
          <w:p w:rsidR="00EC071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8172" w:type="dxa"/>
          </w:tcPr>
          <w:p w:rsidR="00EC0712" w:rsidRPr="003138CD" w:rsidRDefault="00EC0712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учреждения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версии проекта отчета для представления замечаний к нему и справки  </w:t>
            </w:r>
          </w:p>
        </w:tc>
        <w:tc>
          <w:tcPr>
            <w:tcW w:w="2976" w:type="dxa"/>
          </w:tcPr>
          <w:p w:rsidR="00EC0712" w:rsidRDefault="00EC0712" w:rsidP="00A43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срока размещения текущей версии проекта отчета</w:t>
            </w:r>
            <w:proofErr w:type="gramEnd"/>
            <w:r w:rsidRPr="00CE714F">
              <w:rPr>
                <w:rFonts w:ascii="Times New Roman" w:hAnsi="Times New Roman" w:cs="Times New Roman"/>
                <w:sz w:val="24"/>
                <w:szCs w:val="24"/>
              </w:rPr>
              <w:t xml:space="preserve"> в фонде данных государственной кадастровой оценки и 5 дней после завершения срока такого размещения </w:t>
            </w:r>
          </w:p>
          <w:p w:rsidR="00F81092" w:rsidRPr="00CE714F" w:rsidRDefault="00F81092" w:rsidP="00A43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0712" w:rsidRPr="00CE714F" w:rsidRDefault="00EC0712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Минэкономразвития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Pr="00832A92" w:rsidRDefault="005932C3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8172" w:type="dxa"/>
          </w:tcPr>
          <w:p w:rsidR="00BE79DA" w:rsidRPr="003138CD" w:rsidRDefault="00BE79DA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орган регистрации прав сведений о месте размещения обновленной версии проекта отчета, а также содержащихся в нем сведений и материалов в объеме, предусмотренном порядком ведения формы данных государственной кадастровой оценки </w:t>
            </w:r>
          </w:p>
        </w:tc>
        <w:tc>
          <w:tcPr>
            <w:tcW w:w="2976" w:type="dxa"/>
          </w:tcPr>
          <w:p w:rsidR="00BE79DA" w:rsidRDefault="00BE79DA" w:rsidP="0045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со дня размещения обновленной версии проекта отчета </w:t>
            </w:r>
          </w:p>
        </w:tc>
        <w:tc>
          <w:tcPr>
            <w:tcW w:w="3969" w:type="dxa"/>
          </w:tcPr>
          <w:p w:rsidR="00BE79DA" w:rsidRPr="00832A92" w:rsidRDefault="00BE79DA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Default="005932C3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8172" w:type="dxa"/>
          </w:tcPr>
          <w:p w:rsidR="00BE79DA" w:rsidRDefault="00BE79DA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проект отчета (при наличии несоответствий требованиям к отчету и методическим указаниям)</w:t>
            </w:r>
          </w:p>
        </w:tc>
        <w:tc>
          <w:tcPr>
            <w:tcW w:w="2976" w:type="dxa"/>
          </w:tcPr>
          <w:p w:rsidR="00BE79DA" w:rsidRDefault="00BE79DA" w:rsidP="00185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r w:rsidRPr="00185C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отчета</w:t>
            </w:r>
          </w:p>
        </w:tc>
        <w:tc>
          <w:tcPr>
            <w:tcW w:w="3969" w:type="dxa"/>
          </w:tcPr>
          <w:p w:rsidR="00BE79DA" w:rsidRPr="00832A92" w:rsidRDefault="00BE79DA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Default="005932C3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8172" w:type="dxa"/>
          </w:tcPr>
          <w:p w:rsidR="00BE79DA" w:rsidRDefault="00BE79DA" w:rsidP="00E87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 орган регистрации прав и Минэкономразвития Чувашии </w:t>
            </w:r>
            <w:r w:rsidRPr="00124C6B">
              <w:rPr>
                <w:rFonts w:ascii="Times New Roman" w:hAnsi="Times New Roman" w:cs="Times New Roman"/>
                <w:sz w:val="24"/>
                <w:szCs w:val="24"/>
              </w:rPr>
              <w:t>на электронном носителе в форме электронного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отчета и справки, содержащей информацию обо всех неучтенных замечаниях к текущей версии проекта отчета  с обоснованием отказа в их учете или отсутствии замечаний к текущей версии проекта отчета </w:t>
            </w:r>
          </w:p>
        </w:tc>
        <w:tc>
          <w:tcPr>
            <w:tcW w:w="2976" w:type="dxa"/>
          </w:tcPr>
          <w:p w:rsidR="00BE79DA" w:rsidRDefault="00BE79DA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дней после завершения </w:t>
            </w:r>
            <w:proofErr w:type="gramStart"/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текущей версии проекта отчета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фонде данных государственной кадастровой оценки </w:t>
            </w:r>
          </w:p>
          <w:p w:rsidR="009947EF" w:rsidRDefault="009947EF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9DA" w:rsidRPr="00832A92" w:rsidRDefault="00BE79DA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Default="009947EF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8172" w:type="dxa"/>
          </w:tcPr>
          <w:p w:rsidR="00BE79DA" w:rsidRPr="003138CD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Правительственной комиссии по проведению государственной кадастровой оценки объектов недвижимости,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государственной кадастровой оценки  </w:t>
            </w:r>
            <w:r w:rsidRPr="00D24595">
              <w:rPr>
                <w:rFonts w:ascii="Times New Roman" w:hAnsi="Times New Roman" w:cs="Times New Roman"/>
                <w:sz w:val="24"/>
                <w:szCs w:val="24"/>
              </w:rPr>
              <w:t>одновременно в отношении всех учтенных в Едином государственном реестре недвижимости на территории Чувашской Республики земельных участков, за исключением случаев, предусмотренных частью 3 статьи 11 Федерального закона «О государственной кадастровой оценке»</w:t>
            </w:r>
          </w:p>
        </w:tc>
        <w:tc>
          <w:tcPr>
            <w:tcW w:w="2976" w:type="dxa"/>
          </w:tcPr>
          <w:p w:rsidR="00BE79DA" w:rsidRDefault="00BE79DA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2022 года</w:t>
            </w:r>
          </w:p>
          <w:p w:rsidR="00BE79DA" w:rsidRDefault="00BE79DA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Default="00BE79DA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Default="00BE79DA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Pr="003138CD" w:rsidRDefault="00BE79DA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9DA" w:rsidRPr="003138CD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  <w:p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  <w:p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Pr="003138CD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DA" w:rsidRPr="00832A92" w:rsidTr="00950E52">
        <w:tc>
          <w:tcPr>
            <w:tcW w:w="867" w:type="dxa"/>
          </w:tcPr>
          <w:p w:rsidR="00BE79DA" w:rsidRPr="003138CD" w:rsidRDefault="00BE79DA" w:rsidP="006B6F6E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117" w:type="dxa"/>
            <w:gridSpan w:val="3"/>
          </w:tcPr>
          <w:p w:rsidR="00BE79DA" w:rsidRPr="003138CD" w:rsidRDefault="00BE79DA" w:rsidP="006B6F6E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результатов определения кадастровой стоимости</w:t>
            </w:r>
          </w:p>
        </w:tc>
      </w:tr>
      <w:tr w:rsidR="00BE79DA" w:rsidRPr="00832A92" w:rsidTr="00950E52">
        <w:trPr>
          <w:trHeight w:val="1497"/>
        </w:trPr>
        <w:tc>
          <w:tcPr>
            <w:tcW w:w="867" w:type="dxa"/>
          </w:tcPr>
          <w:p w:rsidR="00BE79DA" w:rsidRPr="003138CD" w:rsidRDefault="00BE79DA" w:rsidP="00D65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172" w:type="dxa"/>
          </w:tcPr>
          <w:p w:rsidR="00BE79DA" w:rsidRPr="003138CD" w:rsidRDefault="00BE79DA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Утверждение содержащихся в отчете результатов определения кадастровой стоимости путем принятия соответствующего акта об утверждении результатов определения кадастровой стоимости</w:t>
            </w:r>
          </w:p>
        </w:tc>
        <w:tc>
          <w:tcPr>
            <w:tcW w:w="2976" w:type="dxa"/>
          </w:tcPr>
          <w:p w:rsidR="00BE79DA" w:rsidRPr="003138CD" w:rsidRDefault="00BE79DA" w:rsidP="00EF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двадцати рабочих дней со дня получения отчета, но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BE79DA" w:rsidRPr="003138CD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Pr="003138CD" w:rsidRDefault="00BE79DA" w:rsidP="00D65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172" w:type="dxa"/>
          </w:tcPr>
          <w:p w:rsidR="00BE79DA" w:rsidRPr="003138CD" w:rsidRDefault="00BE79DA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опубликование и </w:t>
            </w:r>
            <w:r w:rsidRPr="00BD030C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о его принятии, а также о порядке рассмотрения заявлений об исправлении ошибок, допущенных при определении кадастровой стоимости</w:t>
            </w:r>
          </w:p>
        </w:tc>
        <w:tc>
          <w:tcPr>
            <w:tcW w:w="2976" w:type="dxa"/>
          </w:tcPr>
          <w:p w:rsidR="00BE79DA" w:rsidRPr="003138CD" w:rsidRDefault="00BE79DA" w:rsidP="00EF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В течение тридцати рабочих дней со дня принятия акта об утверждении результатов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еделения кадастровой стоимости</w:t>
            </w:r>
          </w:p>
        </w:tc>
        <w:tc>
          <w:tcPr>
            <w:tcW w:w="3969" w:type="dxa"/>
          </w:tcPr>
          <w:p w:rsidR="00BE79DA" w:rsidRPr="003138CD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Pr="00832A92" w:rsidRDefault="00BE79DA" w:rsidP="00040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BE79DA" w:rsidRPr="00832A92" w:rsidRDefault="00BE79DA" w:rsidP="0088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Направление копии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 xml:space="preserve"> о датах его официального опубликования и вступления в силу в орган регистрации прав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«Федеральная кадастровая палата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Чувашской Республике-Чувашии </w:t>
            </w:r>
          </w:p>
        </w:tc>
        <w:tc>
          <w:tcPr>
            <w:tcW w:w="2976" w:type="dxa"/>
          </w:tcPr>
          <w:p w:rsidR="00BE79DA" w:rsidRPr="00832A92" w:rsidRDefault="00BE79DA" w:rsidP="00A03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трех рабочих дней со дня вступления в силу акта об утверждении результатов определения кадастровой стоимости</w:t>
            </w:r>
            <w:r w:rsidRPr="00BF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E79DA" w:rsidRPr="00832A92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</w:tbl>
    <w:p w:rsidR="00712B89" w:rsidRPr="008E17C7" w:rsidRDefault="00712B89" w:rsidP="00A52258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712B89" w:rsidRPr="008E17C7" w:rsidSect="000669EF">
      <w:footerReference w:type="default" r:id="rId9"/>
      <w:pgSz w:w="16838" w:h="11905" w:orient="landscape" w:code="9"/>
      <w:pgMar w:top="851" w:right="567" w:bottom="851" w:left="567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01" w:rsidRDefault="00F31A01" w:rsidP="009B53C1">
      <w:pPr>
        <w:spacing w:after="0" w:line="240" w:lineRule="auto"/>
      </w:pPr>
      <w:r>
        <w:separator/>
      </w:r>
    </w:p>
  </w:endnote>
  <w:endnote w:type="continuationSeparator" w:id="0">
    <w:p w:rsidR="00F31A01" w:rsidRDefault="00F31A01" w:rsidP="009B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789249"/>
      <w:docPartObj>
        <w:docPartGallery w:val="Page Numbers (Bottom of Page)"/>
        <w:docPartUnique/>
      </w:docPartObj>
    </w:sdtPr>
    <w:sdtEndPr/>
    <w:sdtContent>
      <w:p w:rsidR="00CB16FE" w:rsidRDefault="00CB16FE" w:rsidP="009B53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802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01" w:rsidRDefault="00F31A01" w:rsidP="009B53C1">
      <w:pPr>
        <w:spacing w:after="0" w:line="240" w:lineRule="auto"/>
      </w:pPr>
      <w:r>
        <w:separator/>
      </w:r>
    </w:p>
  </w:footnote>
  <w:footnote w:type="continuationSeparator" w:id="0">
    <w:p w:rsidR="00F31A01" w:rsidRDefault="00F31A01" w:rsidP="009B5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89"/>
    <w:rsid w:val="00034756"/>
    <w:rsid w:val="00040397"/>
    <w:rsid w:val="00050454"/>
    <w:rsid w:val="00053151"/>
    <w:rsid w:val="000578F4"/>
    <w:rsid w:val="00060CD6"/>
    <w:rsid w:val="000655E0"/>
    <w:rsid w:val="000669EF"/>
    <w:rsid w:val="0007472F"/>
    <w:rsid w:val="000821A4"/>
    <w:rsid w:val="000A0950"/>
    <w:rsid w:val="000A21F4"/>
    <w:rsid w:val="000B411B"/>
    <w:rsid w:val="000C1929"/>
    <w:rsid w:val="000D6971"/>
    <w:rsid w:val="000D70E9"/>
    <w:rsid w:val="000E5FC5"/>
    <w:rsid w:val="000F3FA9"/>
    <w:rsid w:val="001078A6"/>
    <w:rsid w:val="00107A48"/>
    <w:rsid w:val="00124C6B"/>
    <w:rsid w:val="00140402"/>
    <w:rsid w:val="00142AD1"/>
    <w:rsid w:val="00173035"/>
    <w:rsid w:val="00185C83"/>
    <w:rsid w:val="001872DC"/>
    <w:rsid w:val="00190CA8"/>
    <w:rsid w:val="001915E6"/>
    <w:rsid w:val="00197AF6"/>
    <w:rsid w:val="001A2604"/>
    <w:rsid w:val="001A2A52"/>
    <w:rsid w:val="001B2385"/>
    <w:rsid w:val="001B3AFD"/>
    <w:rsid w:val="001E597D"/>
    <w:rsid w:val="001F75E2"/>
    <w:rsid w:val="0020096F"/>
    <w:rsid w:val="00223A0F"/>
    <w:rsid w:val="002266AA"/>
    <w:rsid w:val="00231F68"/>
    <w:rsid w:val="002406B2"/>
    <w:rsid w:val="00242D72"/>
    <w:rsid w:val="00252FD9"/>
    <w:rsid w:val="002A352B"/>
    <w:rsid w:val="002A5B71"/>
    <w:rsid w:val="002A74E2"/>
    <w:rsid w:val="002B0519"/>
    <w:rsid w:val="002C22EB"/>
    <w:rsid w:val="002C2D00"/>
    <w:rsid w:val="002D0C24"/>
    <w:rsid w:val="002D30ED"/>
    <w:rsid w:val="002E3BD0"/>
    <w:rsid w:val="002E4580"/>
    <w:rsid w:val="002F11F6"/>
    <w:rsid w:val="002F600D"/>
    <w:rsid w:val="002F6108"/>
    <w:rsid w:val="00305B44"/>
    <w:rsid w:val="003138CD"/>
    <w:rsid w:val="0031415D"/>
    <w:rsid w:val="00321FA8"/>
    <w:rsid w:val="00326E75"/>
    <w:rsid w:val="00330E39"/>
    <w:rsid w:val="00331F10"/>
    <w:rsid w:val="00360707"/>
    <w:rsid w:val="003712A1"/>
    <w:rsid w:val="003767CC"/>
    <w:rsid w:val="00376C0E"/>
    <w:rsid w:val="00377758"/>
    <w:rsid w:val="0038281E"/>
    <w:rsid w:val="00387AC8"/>
    <w:rsid w:val="00396682"/>
    <w:rsid w:val="00396D2E"/>
    <w:rsid w:val="003A71D7"/>
    <w:rsid w:val="003B516E"/>
    <w:rsid w:val="003C5379"/>
    <w:rsid w:val="003D2B10"/>
    <w:rsid w:val="003D5F98"/>
    <w:rsid w:val="003E2C35"/>
    <w:rsid w:val="003F2E25"/>
    <w:rsid w:val="004003C5"/>
    <w:rsid w:val="00404514"/>
    <w:rsid w:val="004113EC"/>
    <w:rsid w:val="004273BE"/>
    <w:rsid w:val="00441C67"/>
    <w:rsid w:val="00452443"/>
    <w:rsid w:val="00453172"/>
    <w:rsid w:val="00456C31"/>
    <w:rsid w:val="004578AA"/>
    <w:rsid w:val="0046018E"/>
    <w:rsid w:val="00460854"/>
    <w:rsid w:val="00462EBE"/>
    <w:rsid w:val="004658F4"/>
    <w:rsid w:val="00483690"/>
    <w:rsid w:val="0048522E"/>
    <w:rsid w:val="00485F56"/>
    <w:rsid w:val="0048638F"/>
    <w:rsid w:val="004A3786"/>
    <w:rsid w:val="004A5B46"/>
    <w:rsid w:val="004A6D36"/>
    <w:rsid w:val="004D07EE"/>
    <w:rsid w:val="004D3B1B"/>
    <w:rsid w:val="00503F0F"/>
    <w:rsid w:val="0051204E"/>
    <w:rsid w:val="00517E4D"/>
    <w:rsid w:val="005328BC"/>
    <w:rsid w:val="00552F83"/>
    <w:rsid w:val="00554432"/>
    <w:rsid w:val="00555E9C"/>
    <w:rsid w:val="00562AC4"/>
    <w:rsid w:val="00566AB0"/>
    <w:rsid w:val="0058038F"/>
    <w:rsid w:val="00586381"/>
    <w:rsid w:val="00591D8A"/>
    <w:rsid w:val="005932C3"/>
    <w:rsid w:val="005A2310"/>
    <w:rsid w:val="005B37DB"/>
    <w:rsid w:val="005C00D8"/>
    <w:rsid w:val="005C3A88"/>
    <w:rsid w:val="005C5A01"/>
    <w:rsid w:val="005D61DC"/>
    <w:rsid w:val="005E1343"/>
    <w:rsid w:val="005E7003"/>
    <w:rsid w:val="005E7A4E"/>
    <w:rsid w:val="0060176B"/>
    <w:rsid w:val="006045E9"/>
    <w:rsid w:val="0061224A"/>
    <w:rsid w:val="0062417F"/>
    <w:rsid w:val="00635615"/>
    <w:rsid w:val="0064025B"/>
    <w:rsid w:val="00650380"/>
    <w:rsid w:val="00651557"/>
    <w:rsid w:val="00655589"/>
    <w:rsid w:val="00664087"/>
    <w:rsid w:val="00664A61"/>
    <w:rsid w:val="006723AF"/>
    <w:rsid w:val="00673727"/>
    <w:rsid w:val="00685DFB"/>
    <w:rsid w:val="00690267"/>
    <w:rsid w:val="006A64D7"/>
    <w:rsid w:val="006B0D2B"/>
    <w:rsid w:val="006B1332"/>
    <w:rsid w:val="006B2765"/>
    <w:rsid w:val="006B4079"/>
    <w:rsid w:val="006B6F6E"/>
    <w:rsid w:val="006C0348"/>
    <w:rsid w:val="006C371B"/>
    <w:rsid w:val="006D0200"/>
    <w:rsid w:val="00712B89"/>
    <w:rsid w:val="00735EB0"/>
    <w:rsid w:val="00737D44"/>
    <w:rsid w:val="007442AF"/>
    <w:rsid w:val="0075665F"/>
    <w:rsid w:val="00762548"/>
    <w:rsid w:val="007836D2"/>
    <w:rsid w:val="007877CB"/>
    <w:rsid w:val="0079087C"/>
    <w:rsid w:val="007914CA"/>
    <w:rsid w:val="0079627D"/>
    <w:rsid w:val="007A136E"/>
    <w:rsid w:val="007B02F5"/>
    <w:rsid w:val="007B0659"/>
    <w:rsid w:val="007B2E23"/>
    <w:rsid w:val="007C0E10"/>
    <w:rsid w:val="007D639A"/>
    <w:rsid w:val="007E4DB3"/>
    <w:rsid w:val="00805670"/>
    <w:rsid w:val="00820A10"/>
    <w:rsid w:val="008267B0"/>
    <w:rsid w:val="00832A92"/>
    <w:rsid w:val="00852D8B"/>
    <w:rsid w:val="008530D6"/>
    <w:rsid w:val="00854396"/>
    <w:rsid w:val="00856FDD"/>
    <w:rsid w:val="00863AA7"/>
    <w:rsid w:val="00870CBF"/>
    <w:rsid w:val="00874A2B"/>
    <w:rsid w:val="00877822"/>
    <w:rsid w:val="008818EC"/>
    <w:rsid w:val="0088675A"/>
    <w:rsid w:val="00894A9F"/>
    <w:rsid w:val="008D1BC9"/>
    <w:rsid w:val="008D509B"/>
    <w:rsid w:val="008D7259"/>
    <w:rsid w:val="008D72AB"/>
    <w:rsid w:val="008E17C7"/>
    <w:rsid w:val="008E2045"/>
    <w:rsid w:val="009165BD"/>
    <w:rsid w:val="00916F56"/>
    <w:rsid w:val="00924802"/>
    <w:rsid w:val="00924D76"/>
    <w:rsid w:val="00930B5E"/>
    <w:rsid w:val="009339FD"/>
    <w:rsid w:val="00941BE4"/>
    <w:rsid w:val="00943D18"/>
    <w:rsid w:val="00950E52"/>
    <w:rsid w:val="009625DE"/>
    <w:rsid w:val="00967C6D"/>
    <w:rsid w:val="009947EF"/>
    <w:rsid w:val="009963DB"/>
    <w:rsid w:val="009B35B0"/>
    <w:rsid w:val="009B53C1"/>
    <w:rsid w:val="009B5934"/>
    <w:rsid w:val="009C439E"/>
    <w:rsid w:val="009D1549"/>
    <w:rsid w:val="00A02F23"/>
    <w:rsid w:val="00A0348C"/>
    <w:rsid w:val="00A03827"/>
    <w:rsid w:val="00A045A9"/>
    <w:rsid w:val="00A063A9"/>
    <w:rsid w:val="00A130F7"/>
    <w:rsid w:val="00A14D0D"/>
    <w:rsid w:val="00A21E49"/>
    <w:rsid w:val="00A24796"/>
    <w:rsid w:val="00A25732"/>
    <w:rsid w:val="00A35C9D"/>
    <w:rsid w:val="00A37477"/>
    <w:rsid w:val="00A37E5C"/>
    <w:rsid w:val="00A42716"/>
    <w:rsid w:val="00A432DA"/>
    <w:rsid w:val="00A43895"/>
    <w:rsid w:val="00A477AB"/>
    <w:rsid w:val="00A52258"/>
    <w:rsid w:val="00A52C2B"/>
    <w:rsid w:val="00A5717B"/>
    <w:rsid w:val="00A62301"/>
    <w:rsid w:val="00A67486"/>
    <w:rsid w:val="00A75FE7"/>
    <w:rsid w:val="00A77431"/>
    <w:rsid w:val="00A9301C"/>
    <w:rsid w:val="00AA01F0"/>
    <w:rsid w:val="00AA05AE"/>
    <w:rsid w:val="00AA46BB"/>
    <w:rsid w:val="00AB2382"/>
    <w:rsid w:val="00AB4701"/>
    <w:rsid w:val="00AB7D09"/>
    <w:rsid w:val="00AC1F2D"/>
    <w:rsid w:val="00AD5409"/>
    <w:rsid w:val="00AD6849"/>
    <w:rsid w:val="00AE12A7"/>
    <w:rsid w:val="00B033A9"/>
    <w:rsid w:val="00B14493"/>
    <w:rsid w:val="00B17BB4"/>
    <w:rsid w:val="00B34E60"/>
    <w:rsid w:val="00B51E54"/>
    <w:rsid w:val="00B907EC"/>
    <w:rsid w:val="00B91C6E"/>
    <w:rsid w:val="00BA0E3C"/>
    <w:rsid w:val="00BC2C13"/>
    <w:rsid w:val="00BC461A"/>
    <w:rsid w:val="00BC6542"/>
    <w:rsid w:val="00BD030C"/>
    <w:rsid w:val="00BE79DA"/>
    <w:rsid w:val="00BF4823"/>
    <w:rsid w:val="00C13BD5"/>
    <w:rsid w:val="00C4025E"/>
    <w:rsid w:val="00C410BD"/>
    <w:rsid w:val="00C416BE"/>
    <w:rsid w:val="00C45394"/>
    <w:rsid w:val="00C5690A"/>
    <w:rsid w:val="00C676BA"/>
    <w:rsid w:val="00C7091A"/>
    <w:rsid w:val="00C81A0B"/>
    <w:rsid w:val="00C975F1"/>
    <w:rsid w:val="00CB16FE"/>
    <w:rsid w:val="00CC2ED1"/>
    <w:rsid w:val="00CC4418"/>
    <w:rsid w:val="00CE1614"/>
    <w:rsid w:val="00CE6809"/>
    <w:rsid w:val="00CE714F"/>
    <w:rsid w:val="00D0002B"/>
    <w:rsid w:val="00D032F1"/>
    <w:rsid w:val="00D11B01"/>
    <w:rsid w:val="00D14B9E"/>
    <w:rsid w:val="00D160C9"/>
    <w:rsid w:val="00D24595"/>
    <w:rsid w:val="00D26274"/>
    <w:rsid w:val="00D313EE"/>
    <w:rsid w:val="00D31D1A"/>
    <w:rsid w:val="00D335BA"/>
    <w:rsid w:val="00D44054"/>
    <w:rsid w:val="00D5201E"/>
    <w:rsid w:val="00D5287E"/>
    <w:rsid w:val="00D52B82"/>
    <w:rsid w:val="00D52FBD"/>
    <w:rsid w:val="00D65ABF"/>
    <w:rsid w:val="00D96540"/>
    <w:rsid w:val="00DA433B"/>
    <w:rsid w:val="00DB0714"/>
    <w:rsid w:val="00DB2E64"/>
    <w:rsid w:val="00DB5B13"/>
    <w:rsid w:val="00DC3E18"/>
    <w:rsid w:val="00DD2137"/>
    <w:rsid w:val="00DE1698"/>
    <w:rsid w:val="00E0751E"/>
    <w:rsid w:val="00E1129C"/>
    <w:rsid w:val="00E12E2B"/>
    <w:rsid w:val="00E44578"/>
    <w:rsid w:val="00E507CD"/>
    <w:rsid w:val="00E60AC7"/>
    <w:rsid w:val="00E6117C"/>
    <w:rsid w:val="00E63673"/>
    <w:rsid w:val="00E676BB"/>
    <w:rsid w:val="00E765DA"/>
    <w:rsid w:val="00E7672C"/>
    <w:rsid w:val="00E87F1E"/>
    <w:rsid w:val="00E93D42"/>
    <w:rsid w:val="00EA0F58"/>
    <w:rsid w:val="00EC0712"/>
    <w:rsid w:val="00ED5EAF"/>
    <w:rsid w:val="00ED7559"/>
    <w:rsid w:val="00EE20C2"/>
    <w:rsid w:val="00EE3195"/>
    <w:rsid w:val="00EF029C"/>
    <w:rsid w:val="00EF3E17"/>
    <w:rsid w:val="00EF4687"/>
    <w:rsid w:val="00EF7E6F"/>
    <w:rsid w:val="00F04615"/>
    <w:rsid w:val="00F052E7"/>
    <w:rsid w:val="00F127B0"/>
    <w:rsid w:val="00F15D1C"/>
    <w:rsid w:val="00F27B88"/>
    <w:rsid w:val="00F31A01"/>
    <w:rsid w:val="00F47766"/>
    <w:rsid w:val="00F47A94"/>
    <w:rsid w:val="00F56952"/>
    <w:rsid w:val="00F638B0"/>
    <w:rsid w:val="00F66C6C"/>
    <w:rsid w:val="00F81073"/>
    <w:rsid w:val="00F81092"/>
    <w:rsid w:val="00F810B5"/>
    <w:rsid w:val="00F83051"/>
    <w:rsid w:val="00FA09C0"/>
    <w:rsid w:val="00FA16F6"/>
    <w:rsid w:val="00FA7B49"/>
    <w:rsid w:val="00FC70D8"/>
    <w:rsid w:val="00FE012E"/>
    <w:rsid w:val="00FE1856"/>
    <w:rsid w:val="00F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20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header"/>
    <w:basedOn w:val="a"/>
    <w:link w:val="a7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3C1"/>
  </w:style>
  <w:style w:type="paragraph" w:styleId="a8">
    <w:name w:val="footer"/>
    <w:basedOn w:val="a"/>
    <w:link w:val="a9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3C1"/>
  </w:style>
  <w:style w:type="table" w:styleId="aa">
    <w:name w:val="Table Grid"/>
    <w:basedOn w:val="a1"/>
    <w:uiPriority w:val="59"/>
    <w:rsid w:val="004A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0C1929"/>
    <w:rPr>
      <w:rFonts w:cs="Times New Roman"/>
      <w:b w:val="0"/>
      <w:color w:val="106BBE"/>
    </w:rPr>
  </w:style>
  <w:style w:type="character" w:styleId="ac">
    <w:name w:val="annotation reference"/>
    <w:basedOn w:val="a0"/>
    <w:uiPriority w:val="99"/>
    <w:semiHidden/>
    <w:unhideWhenUsed/>
    <w:rsid w:val="00A774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743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743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743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7743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C1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20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header"/>
    <w:basedOn w:val="a"/>
    <w:link w:val="a7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3C1"/>
  </w:style>
  <w:style w:type="paragraph" w:styleId="a8">
    <w:name w:val="footer"/>
    <w:basedOn w:val="a"/>
    <w:link w:val="a9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3C1"/>
  </w:style>
  <w:style w:type="table" w:styleId="aa">
    <w:name w:val="Table Grid"/>
    <w:basedOn w:val="a1"/>
    <w:uiPriority w:val="59"/>
    <w:rsid w:val="004A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0C1929"/>
    <w:rPr>
      <w:rFonts w:cs="Times New Roman"/>
      <w:b w:val="0"/>
      <w:color w:val="106BBE"/>
    </w:rPr>
  </w:style>
  <w:style w:type="character" w:styleId="ac">
    <w:name w:val="annotation reference"/>
    <w:basedOn w:val="a0"/>
    <w:uiPriority w:val="99"/>
    <w:semiHidden/>
    <w:unhideWhenUsed/>
    <w:rsid w:val="00A774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743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743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743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7743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C1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FEC04D8510B7F5AEF18D595994929C5EDE399FB9F316908C910DC62CCDCA35A30475FBF2CF5A7873lA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FD491-9A79-469F-81C4-8D4C76D7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Антонова</dc:creator>
  <cp:lastModifiedBy>Минюст Чувашии Модина Ирина</cp:lastModifiedBy>
  <cp:revision>22</cp:revision>
  <cp:lastPrinted>2021-11-08T16:01:00Z</cp:lastPrinted>
  <dcterms:created xsi:type="dcterms:W3CDTF">2021-11-08T14:01:00Z</dcterms:created>
  <dcterms:modified xsi:type="dcterms:W3CDTF">2021-11-08T17:10:00Z</dcterms:modified>
</cp:coreProperties>
</file>