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4D" w:rsidRPr="0068665C" w:rsidRDefault="00090D4D" w:rsidP="00090D4D">
      <w:pPr>
        <w:jc w:val="center"/>
        <w:rPr>
          <w:rFonts w:eastAsia="Calibri"/>
          <w:sz w:val="22"/>
          <w:szCs w:val="22"/>
          <w:lang w:eastAsia="en-US"/>
        </w:rPr>
      </w:pPr>
      <w:r w:rsidRPr="0068665C">
        <w:rPr>
          <w:rFonts w:eastAsia="Calibri"/>
          <w:sz w:val="22"/>
          <w:szCs w:val="22"/>
          <w:lang w:eastAsia="en-US"/>
        </w:rPr>
        <w:t>СПИСОК</w:t>
      </w:r>
    </w:p>
    <w:p w:rsidR="00090D4D" w:rsidRDefault="00090D4D" w:rsidP="00090D4D">
      <w:pPr>
        <w:jc w:val="center"/>
        <w:rPr>
          <w:sz w:val="24"/>
          <w:szCs w:val="24"/>
        </w:rPr>
      </w:pPr>
      <w:r w:rsidRPr="0068665C">
        <w:rPr>
          <w:rFonts w:eastAsia="Calibri"/>
          <w:sz w:val="24"/>
          <w:szCs w:val="24"/>
          <w:lang w:eastAsia="en-US"/>
        </w:rPr>
        <w:t xml:space="preserve">победителей </w:t>
      </w:r>
      <w:r>
        <w:rPr>
          <w:rFonts w:eastAsia="Calibri"/>
          <w:sz w:val="24"/>
          <w:szCs w:val="24"/>
          <w:lang w:eastAsia="en-US"/>
        </w:rPr>
        <w:t>республиканского конкурса</w:t>
      </w:r>
      <w:r w:rsidRPr="0068665C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выявление лучшего специалиста </w:t>
      </w:r>
    </w:p>
    <w:p w:rsidR="00090D4D" w:rsidRDefault="00090D4D" w:rsidP="00090D4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вопросам финансовой грамотности</w:t>
      </w:r>
    </w:p>
    <w:p w:rsidR="00090D4D" w:rsidRDefault="00090D4D" w:rsidP="00090D4D">
      <w:pPr>
        <w:jc w:val="center"/>
        <w:rPr>
          <w:sz w:val="24"/>
          <w:szCs w:val="24"/>
        </w:rPr>
      </w:pPr>
      <w:bookmarkStart w:id="0" w:name="_GoBack"/>
      <w:bookmarkEnd w:id="0"/>
    </w:p>
    <w:p w:rsidR="00090D4D" w:rsidRPr="0068665C" w:rsidRDefault="00090D4D" w:rsidP="00090D4D">
      <w:pPr>
        <w:jc w:val="center"/>
        <w:rPr>
          <w:rFonts w:eastAsia="Calibri"/>
          <w:sz w:val="24"/>
          <w:szCs w:val="24"/>
          <w:lang w:eastAsia="en-US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color w:val="262626"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 «</w:t>
      </w:r>
      <w:proofErr w:type="spellStart"/>
      <w:r w:rsidRPr="000D4920">
        <w:rPr>
          <w:b/>
          <w:color w:val="262626"/>
          <w:sz w:val="24"/>
          <w:szCs w:val="24"/>
          <w:lang w:eastAsia="ar-SA"/>
        </w:rPr>
        <w:t>Амбассадоры</w:t>
      </w:r>
      <w:proofErr w:type="spellEnd"/>
      <w:r w:rsidRPr="000D4920">
        <w:rPr>
          <w:b/>
          <w:color w:val="262626"/>
          <w:sz w:val="24"/>
          <w:szCs w:val="24"/>
          <w:lang w:eastAsia="ar-SA"/>
        </w:rPr>
        <w:t xml:space="preserve"> финансовой грамотности – руководители»: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  <w:r w:rsidRPr="000D4920">
        <w:rPr>
          <w:color w:val="262626"/>
          <w:sz w:val="24"/>
          <w:szCs w:val="24"/>
          <w:lang w:eastAsia="ar-SA"/>
        </w:rPr>
        <w:t>победитель - Андреева Татьяна Николаевна (ООО «</w:t>
      </w:r>
      <w:proofErr w:type="spellStart"/>
      <w:r w:rsidRPr="000D4920">
        <w:rPr>
          <w:color w:val="262626"/>
          <w:sz w:val="24"/>
          <w:szCs w:val="24"/>
          <w:lang w:eastAsia="ar-SA"/>
        </w:rPr>
        <w:t>Гофмаклер</w:t>
      </w:r>
      <w:proofErr w:type="spellEnd"/>
      <w:r w:rsidRPr="000D4920">
        <w:rPr>
          <w:color w:val="262626"/>
          <w:sz w:val="24"/>
          <w:szCs w:val="24"/>
          <w:lang w:eastAsia="ar-SA"/>
        </w:rPr>
        <w:t>»);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  <w:r w:rsidRPr="000D4920">
        <w:rPr>
          <w:color w:val="262626"/>
          <w:sz w:val="24"/>
          <w:szCs w:val="24"/>
          <w:lang w:eastAsia="ar-SA"/>
        </w:rPr>
        <w:t xml:space="preserve">победитель - Германов Алексей Леонидович (АО «ФИНАМ» </w:t>
      </w:r>
      <w:proofErr w:type="spellStart"/>
      <w:r w:rsidRPr="000D4920">
        <w:rPr>
          <w:color w:val="262626"/>
          <w:sz w:val="24"/>
          <w:szCs w:val="24"/>
          <w:lang w:eastAsia="ar-SA"/>
        </w:rPr>
        <w:t>г</w:t>
      </w:r>
      <w:proofErr w:type="gramStart"/>
      <w:r w:rsidRPr="000D4920">
        <w:rPr>
          <w:color w:val="262626"/>
          <w:sz w:val="24"/>
          <w:szCs w:val="24"/>
          <w:lang w:eastAsia="ar-SA"/>
        </w:rPr>
        <w:t>.Ч</w:t>
      </w:r>
      <w:proofErr w:type="gramEnd"/>
      <w:r w:rsidRPr="000D4920">
        <w:rPr>
          <w:color w:val="262626"/>
          <w:sz w:val="24"/>
          <w:szCs w:val="24"/>
          <w:lang w:eastAsia="ar-SA"/>
        </w:rPr>
        <w:t>ебоксары</w:t>
      </w:r>
      <w:proofErr w:type="spellEnd"/>
      <w:r w:rsidRPr="000D4920">
        <w:rPr>
          <w:color w:val="262626"/>
          <w:sz w:val="24"/>
          <w:szCs w:val="24"/>
          <w:lang w:eastAsia="ar-SA"/>
        </w:rPr>
        <w:t>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  <w:r w:rsidRPr="000D4920">
        <w:rPr>
          <w:color w:val="262626"/>
          <w:sz w:val="24"/>
          <w:szCs w:val="24"/>
          <w:lang w:eastAsia="ar-SA"/>
        </w:rPr>
        <w:t>победитель – Тихон</w:t>
      </w:r>
      <w:r>
        <w:rPr>
          <w:color w:val="262626"/>
          <w:sz w:val="24"/>
          <w:szCs w:val="24"/>
          <w:lang w:eastAsia="ar-SA"/>
        </w:rPr>
        <w:t>раво</w:t>
      </w:r>
      <w:r w:rsidRPr="000D4920">
        <w:rPr>
          <w:color w:val="262626"/>
          <w:sz w:val="24"/>
          <w:szCs w:val="24"/>
          <w:lang w:eastAsia="ar-SA"/>
        </w:rPr>
        <w:t>ва Марина Сергеевна (АО «Газпромбанк»).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color w:val="262626"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 «</w:t>
      </w:r>
      <w:proofErr w:type="spellStart"/>
      <w:r w:rsidRPr="000D4920">
        <w:rPr>
          <w:b/>
          <w:color w:val="262626"/>
          <w:sz w:val="24"/>
          <w:szCs w:val="24"/>
          <w:lang w:eastAsia="ar-SA"/>
        </w:rPr>
        <w:t>Амбассадоры</w:t>
      </w:r>
      <w:proofErr w:type="spellEnd"/>
      <w:r w:rsidRPr="000D4920">
        <w:rPr>
          <w:b/>
          <w:color w:val="262626"/>
          <w:sz w:val="24"/>
          <w:szCs w:val="24"/>
          <w:lang w:eastAsia="ar-SA"/>
        </w:rPr>
        <w:t xml:space="preserve"> финансовой грамотности – организации»: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1 место – Чебоксарская городская молодежная общественная организация «Волонтерский центр города Чебоксары»;</w:t>
      </w:r>
    </w:p>
    <w:p w:rsidR="00090D4D" w:rsidRPr="000D4920" w:rsidRDefault="00090D4D" w:rsidP="00090D4D">
      <w:pPr>
        <w:shd w:val="clear" w:color="auto" w:fill="FFFFFF"/>
        <w:suppressAutoHyphens/>
        <w:spacing w:before="100"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2 место – Чебоксарский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</w:t>
      </w:r>
      <w:r w:rsidRPr="000D4920">
        <w:rPr>
          <w:b/>
          <w:sz w:val="24"/>
          <w:szCs w:val="24"/>
          <w:lang w:eastAsia="ar-SA"/>
        </w:rPr>
        <w:t>Независимые финансовые консультанты»: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 xml:space="preserve">1 место – </w:t>
      </w:r>
      <w:proofErr w:type="spellStart"/>
      <w:r w:rsidRPr="000D4920">
        <w:rPr>
          <w:sz w:val="24"/>
          <w:szCs w:val="24"/>
          <w:lang w:eastAsia="ar-SA"/>
        </w:rPr>
        <w:t>Палькина</w:t>
      </w:r>
      <w:proofErr w:type="spellEnd"/>
      <w:r w:rsidRPr="000D4920">
        <w:rPr>
          <w:sz w:val="24"/>
          <w:szCs w:val="24"/>
          <w:lang w:eastAsia="ar-SA"/>
        </w:rPr>
        <w:t xml:space="preserve"> Анна </w:t>
      </w:r>
      <w:proofErr w:type="spellStart"/>
      <w:r w:rsidRPr="000D4920">
        <w:rPr>
          <w:sz w:val="24"/>
          <w:szCs w:val="24"/>
          <w:lang w:eastAsia="ar-SA"/>
        </w:rPr>
        <w:t>Славовна</w:t>
      </w:r>
      <w:proofErr w:type="spellEnd"/>
      <w:r w:rsidRPr="000D4920">
        <w:rPr>
          <w:sz w:val="24"/>
          <w:szCs w:val="24"/>
          <w:lang w:eastAsia="ar-SA"/>
        </w:rPr>
        <w:t xml:space="preserve"> (ИП, финансовый консультант, </w:t>
      </w:r>
      <w:proofErr w:type="spellStart"/>
      <w:r w:rsidRPr="000D4920">
        <w:rPr>
          <w:sz w:val="24"/>
          <w:szCs w:val="24"/>
          <w:lang w:eastAsia="ar-SA"/>
        </w:rPr>
        <w:t>коуч</w:t>
      </w:r>
      <w:proofErr w:type="spellEnd"/>
      <w:r w:rsidRPr="000D4920">
        <w:rPr>
          <w:sz w:val="24"/>
          <w:szCs w:val="24"/>
          <w:lang w:eastAsia="ar-SA"/>
        </w:rPr>
        <w:t>, волонтер финансового просвещения);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 xml:space="preserve">2 место – </w:t>
      </w:r>
      <w:proofErr w:type="spellStart"/>
      <w:r w:rsidRPr="000D4920">
        <w:rPr>
          <w:sz w:val="24"/>
          <w:szCs w:val="24"/>
          <w:lang w:eastAsia="ar-SA"/>
        </w:rPr>
        <w:t>Холопцева</w:t>
      </w:r>
      <w:proofErr w:type="spellEnd"/>
      <w:r w:rsidRPr="000D4920">
        <w:rPr>
          <w:sz w:val="24"/>
          <w:szCs w:val="24"/>
          <w:lang w:eastAsia="ar-SA"/>
        </w:rPr>
        <w:t xml:space="preserve"> Елена Витальевна (ИП, финансовый консультант);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 xml:space="preserve">3 место - Лялин Василий Германович (ИП, </w:t>
      </w:r>
      <w:proofErr w:type="spellStart"/>
      <w:r w:rsidRPr="000D4920">
        <w:rPr>
          <w:sz w:val="24"/>
          <w:szCs w:val="24"/>
          <w:lang w:eastAsia="ar-SA"/>
        </w:rPr>
        <w:t>коуч</w:t>
      </w:r>
      <w:proofErr w:type="spellEnd"/>
      <w:r w:rsidRPr="000D4920">
        <w:rPr>
          <w:sz w:val="24"/>
          <w:szCs w:val="24"/>
          <w:lang w:eastAsia="ar-SA"/>
        </w:rPr>
        <w:t>, финансовый консультант, волонтер финансового просвещения).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color w:val="262626"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 «Страховые и кредитные организации»: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rFonts w:eastAsia="Calibri"/>
          <w:sz w:val="24"/>
          <w:szCs w:val="24"/>
          <w:lang w:eastAsia="en-US"/>
        </w:rPr>
      </w:pPr>
      <w:r w:rsidRPr="000D4920">
        <w:rPr>
          <w:color w:val="262626"/>
          <w:sz w:val="24"/>
          <w:szCs w:val="24"/>
          <w:lang w:eastAsia="ar-SA"/>
        </w:rPr>
        <w:t xml:space="preserve">1 место - </w:t>
      </w:r>
      <w:r w:rsidRPr="000D4920">
        <w:rPr>
          <w:rFonts w:eastAsia="Calibri"/>
          <w:sz w:val="24"/>
          <w:szCs w:val="24"/>
          <w:lang w:eastAsia="en-US"/>
        </w:rPr>
        <w:t xml:space="preserve">Скворцова Светлана </w:t>
      </w:r>
      <w:proofErr w:type="spellStart"/>
      <w:r w:rsidRPr="000D4920">
        <w:rPr>
          <w:rFonts w:eastAsia="Calibri"/>
          <w:sz w:val="24"/>
          <w:szCs w:val="24"/>
          <w:lang w:eastAsia="en-US"/>
        </w:rPr>
        <w:t>Вячеславна</w:t>
      </w:r>
      <w:proofErr w:type="spellEnd"/>
      <w:r w:rsidRPr="000D4920">
        <w:rPr>
          <w:rFonts w:eastAsia="Calibri"/>
          <w:sz w:val="24"/>
          <w:szCs w:val="24"/>
          <w:lang w:eastAsia="en-US"/>
        </w:rPr>
        <w:t xml:space="preserve"> (ПАО Сбербанк);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rFonts w:eastAsia="Calibri"/>
          <w:sz w:val="24"/>
          <w:szCs w:val="24"/>
          <w:lang w:eastAsia="en-US"/>
        </w:rPr>
      </w:pPr>
      <w:r w:rsidRPr="000D4920">
        <w:rPr>
          <w:rFonts w:eastAsia="Calibri"/>
          <w:sz w:val="24"/>
          <w:szCs w:val="24"/>
          <w:lang w:eastAsia="en-US"/>
        </w:rPr>
        <w:t xml:space="preserve">2 место - </w:t>
      </w:r>
      <w:proofErr w:type="spellStart"/>
      <w:r w:rsidRPr="000D4920">
        <w:rPr>
          <w:rFonts w:eastAsia="Calibri"/>
          <w:sz w:val="24"/>
          <w:szCs w:val="24"/>
          <w:lang w:eastAsia="en-US"/>
        </w:rPr>
        <w:t>Тихонькин</w:t>
      </w:r>
      <w:proofErr w:type="spellEnd"/>
      <w:r w:rsidRPr="000D4920">
        <w:rPr>
          <w:rFonts w:eastAsia="Calibri"/>
          <w:sz w:val="24"/>
          <w:szCs w:val="24"/>
          <w:lang w:eastAsia="en-US"/>
        </w:rPr>
        <w:t xml:space="preserve"> Александр Васильевич (ПАО Сбербанк);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3 место – Кузьмина Лариса Анатольевна (СК «Ренессанс Жизнь»).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rFonts w:eastAsia="Calibri"/>
          <w:b/>
          <w:sz w:val="24"/>
          <w:szCs w:val="24"/>
          <w:lang w:eastAsia="en-US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«Библиотеки городов»: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color w:val="262626"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1 место - Шубникова Мария Геннадьевна (БУ «Национальная библиотека Чувашской Республики» Минкультуры Чувашии);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2 место - Лаврентьева Ирина Геннадьевна (ЦБ им. Ю. Гагарина города Новочебоксарска);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3 место - Феклина Наталия Николаевна (Центральная библиотека г. Канаш).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rFonts w:eastAsia="Calibri"/>
          <w:b/>
          <w:sz w:val="24"/>
          <w:szCs w:val="24"/>
          <w:lang w:eastAsia="en-US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«Библиотеки сельских территорий»:</w:t>
      </w:r>
    </w:p>
    <w:p w:rsidR="00090D4D" w:rsidRPr="000D4920" w:rsidRDefault="00090D4D" w:rsidP="00090D4D">
      <w:pPr>
        <w:shd w:val="clear" w:color="auto" w:fill="FFFFFF"/>
        <w:suppressAutoHyphens/>
        <w:spacing w:before="100"/>
        <w:ind w:left="284"/>
        <w:jc w:val="both"/>
        <w:rPr>
          <w:sz w:val="24"/>
          <w:szCs w:val="24"/>
          <w:lang w:eastAsia="ar-SA"/>
        </w:rPr>
      </w:pPr>
      <w:proofErr w:type="gramStart"/>
      <w:r w:rsidRPr="000D4920">
        <w:rPr>
          <w:sz w:val="24"/>
          <w:szCs w:val="24"/>
          <w:lang w:eastAsia="ar-SA"/>
        </w:rPr>
        <w:t xml:space="preserve">1 место – Любимова Алина Геннадьевна («Централизованная библиотечная система» </w:t>
      </w:r>
      <w:proofErr w:type="gramEnd"/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proofErr w:type="spellStart"/>
      <w:proofErr w:type="gramStart"/>
      <w:r w:rsidRPr="000D4920">
        <w:rPr>
          <w:sz w:val="24"/>
          <w:szCs w:val="24"/>
          <w:lang w:eastAsia="ar-SA"/>
        </w:rPr>
        <w:t>Моргаушского</w:t>
      </w:r>
      <w:proofErr w:type="spellEnd"/>
      <w:r w:rsidRPr="000D4920">
        <w:rPr>
          <w:sz w:val="24"/>
          <w:szCs w:val="24"/>
          <w:lang w:eastAsia="ar-SA"/>
        </w:rPr>
        <w:t xml:space="preserve"> района);</w:t>
      </w:r>
      <w:proofErr w:type="gramEnd"/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2 место - Павлова Людмила Александровна («Центр развития культуры, библиотечного обслуживания и архивного дела» Козловского района);</w:t>
      </w:r>
    </w:p>
    <w:p w:rsidR="00090D4D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 xml:space="preserve">3 место - </w:t>
      </w:r>
      <w:proofErr w:type="spellStart"/>
      <w:r w:rsidRPr="000D4920">
        <w:rPr>
          <w:sz w:val="24"/>
          <w:szCs w:val="24"/>
          <w:lang w:eastAsia="ar-SA"/>
        </w:rPr>
        <w:t>Шатаева</w:t>
      </w:r>
      <w:proofErr w:type="spellEnd"/>
      <w:r w:rsidRPr="000D4920">
        <w:rPr>
          <w:sz w:val="24"/>
          <w:szCs w:val="24"/>
          <w:lang w:eastAsia="ar-SA"/>
        </w:rPr>
        <w:t xml:space="preserve"> Тамара Анатольевна (</w:t>
      </w:r>
      <w:proofErr w:type="spellStart"/>
      <w:r w:rsidRPr="000D4920">
        <w:rPr>
          <w:sz w:val="24"/>
          <w:szCs w:val="24"/>
          <w:lang w:eastAsia="ar-SA"/>
        </w:rPr>
        <w:t>Вурман-Сюктерская</w:t>
      </w:r>
      <w:proofErr w:type="spellEnd"/>
      <w:r w:rsidRPr="000D4920">
        <w:rPr>
          <w:sz w:val="24"/>
          <w:szCs w:val="24"/>
          <w:lang w:eastAsia="ar-SA"/>
        </w:rPr>
        <w:t xml:space="preserve"> сельская библиотека Чебоксарского района).</w:t>
      </w:r>
    </w:p>
    <w:p w:rsidR="00090D4D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Default="00090D4D" w:rsidP="00090D4D">
      <w:pPr>
        <w:shd w:val="clear" w:color="auto" w:fill="FFFFFF"/>
        <w:suppressAutoHyphens/>
        <w:ind w:left="284"/>
        <w:jc w:val="both"/>
        <w:rPr>
          <w:b/>
          <w:color w:val="262626"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</w:t>
      </w:r>
      <w:r w:rsidRPr="000D4920">
        <w:rPr>
          <w:b/>
          <w:sz w:val="24"/>
          <w:szCs w:val="24"/>
          <w:lang w:eastAsia="ar-SA"/>
        </w:rPr>
        <w:t>Социальные службы»: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1 место – Михайлова Надежда Валентиновна (БУ «</w:t>
      </w:r>
      <w:proofErr w:type="spellStart"/>
      <w:r w:rsidRPr="000D4920">
        <w:rPr>
          <w:sz w:val="24"/>
          <w:szCs w:val="24"/>
          <w:lang w:eastAsia="ar-SA"/>
        </w:rPr>
        <w:t>Шумерлинский</w:t>
      </w:r>
      <w:proofErr w:type="spellEnd"/>
      <w:r w:rsidRPr="000D4920">
        <w:rPr>
          <w:sz w:val="24"/>
          <w:szCs w:val="24"/>
          <w:lang w:eastAsia="ar-SA"/>
        </w:rPr>
        <w:t xml:space="preserve"> КЦСОН» Минтруда Чувашии);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2 место – Лебедева Светлана Юрьевна (БУ «Социально-реабилитационный центр для несовершеннолетних г. Чебоксары» Минтруда Чувашии);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3 место – Большакова Татьяна Николаевна («Козловский КЦСОН» Минтруда Чувашии).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color w:val="262626"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</w:t>
      </w:r>
      <w:r w:rsidRPr="000D4920">
        <w:rPr>
          <w:b/>
          <w:sz w:val="24"/>
          <w:szCs w:val="24"/>
          <w:lang w:eastAsia="ar-SA"/>
        </w:rPr>
        <w:t>Средства массовой информации»: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1 место - Потапова Инесса Александровна (журналист, НТРК «Чувашия»).</w:t>
      </w:r>
    </w:p>
    <w:p w:rsidR="00090D4D" w:rsidRPr="000D4920" w:rsidRDefault="00090D4D" w:rsidP="00090D4D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</w:t>
      </w:r>
      <w:r w:rsidRPr="000D4920">
        <w:rPr>
          <w:b/>
          <w:sz w:val="24"/>
          <w:szCs w:val="24"/>
          <w:lang w:eastAsia="ar-SA"/>
        </w:rPr>
        <w:t>Высшие учебные заведения»: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1 место – Алексеева Наталья Викторовна (Чувашский государственный аграрный университет);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2 место – Озерова Ирина Игоревна (</w:t>
      </w:r>
      <w:proofErr w:type="spellStart"/>
      <w:r w:rsidRPr="000D4920">
        <w:rPr>
          <w:sz w:val="24"/>
          <w:szCs w:val="24"/>
          <w:lang w:eastAsia="ar-SA"/>
        </w:rPr>
        <w:t>Канашский</w:t>
      </w:r>
      <w:proofErr w:type="spellEnd"/>
      <w:r w:rsidRPr="000D4920">
        <w:rPr>
          <w:sz w:val="24"/>
          <w:szCs w:val="24"/>
          <w:lang w:eastAsia="ar-SA"/>
        </w:rPr>
        <w:t xml:space="preserve"> филиал Финансового университета при Правительстве РФ);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3 место – Дмитриева Ольга Юрьевна (Чебоксарский кооперативный институт).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</w:t>
      </w:r>
      <w:r w:rsidRPr="000D4920">
        <w:rPr>
          <w:b/>
          <w:sz w:val="24"/>
          <w:szCs w:val="24"/>
          <w:lang w:eastAsia="ar-SA"/>
        </w:rPr>
        <w:t>Организации СПО»: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1 место – Карпова Анастасия Сергеевна, Васильева Татьяна Анатольевна (</w:t>
      </w:r>
      <w:proofErr w:type="spellStart"/>
      <w:r w:rsidRPr="000D4920">
        <w:rPr>
          <w:sz w:val="24"/>
          <w:szCs w:val="24"/>
          <w:lang w:eastAsia="ar-SA"/>
        </w:rPr>
        <w:t>Цивильский</w:t>
      </w:r>
      <w:proofErr w:type="spellEnd"/>
      <w:r w:rsidRPr="000D4920">
        <w:rPr>
          <w:sz w:val="24"/>
          <w:szCs w:val="24"/>
          <w:lang w:eastAsia="ar-SA"/>
        </w:rPr>
        <w:t xml:space="preserve"> аграрно-технологический техникум);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 xml:space="preserve">2 место – </w:t>
      </w:r>
      <w:proofErr w:type="spellStart"/>
      <w:r w:rsidRPr="000D4920">
        <w:rPr>
          <w:sz w:val="24"/>
          <w:szCs w:val="24"/>
          <w:lang w:eastAsia="ar-SA"/>
        </w:rPr>
        <w:t>Скоромнова</w:t>
      </w:r>
      <w:proofErr w:type="spellEnd"/>
      <w:r w:rsidRPr="000D4920">
        <w:rPr>
          <w:sz w:val="24"/>
          <w:szCs w:val="24"/>
          <w:lang w:eastAsia="ar-SA"/>
        </w:rPr>
        <w:t xml:space="preserve"> Наталия Вячеславовна (</w:t>
      </w:r>
      <w:proofErr w:type="spellStart"/>
      <w:r w:rsidRPr="000D4920">
        <w:rPr>
          <w:sz w:val="24"/>
          <w:szCs w:val="24"/>
          <w:lang w:eastAsia="ar-SA"/>
        </w:rPr>
        <w:t>Алатырский</w:t>
      </w:r>
      <w:proofErr w:type="spellEnd"/>
      <w:r w:rsidRPr="000D4920">
        <w:rPr>
          <w:sz w:val="24"/>
          <w:szCs w:val="24"/>
          <w:lang w:eastAsia="ar-SA"/>
        </w:rPr>
        <w:t xml:space="preserve"> технологический колледж);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3 место – Семенова Анастасия Александровна (ГАПОУ «</w:t>
      </w:r>
      <w:proofErr w:type="spellStart"/>
      <w:r w:rsidRPr="000D4920">
        <w:rPr>
          <w:sz w:val="24"/>
          <w:szCs w:val="24"/>
          <w:lang w:eastAsia="ar-SA"/>
        </w:rPr>
        <w:t>ЧТТПиК</w:t>
      </w:r>
      <w:proofErr w:type="spellEnd"/>
      <w:r w:rsidRPr="000D4920">
        <w:rPr>
          <w:sz w:val="24"/>
          <w:szCs w:val="24"/>
          <w:lang w:eastAsia="ar-SA"/>
        </w:rPr>
        <w:t>»).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</w:t>
      </w:r>
      <w:r w:rsidRPr="000D4920">
        <w:rPr>
          <w:b/>
          <w:sz w:val="24"/>
          <w:szCs w:val="24"/>
          <w:lang w:eastAsia="ar-SA"/>
        </w:rPr>
        <w:t>Общеобразовательные организации»: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1 место – Максимов Артем Владимирович (МБОУ «</w:t>
      </w:r>
      <w:proofErr w:type="spellStart"/>
      <w:r w:rsidRPr="000D4920">
        <w:rPr>
          <w:sz w:val="24"/>
          <w:szCs w:val="24"/>
          <w:lang w:eastAsia="ar-SA"/>
        </w:rPr>
        <w:t>Новочебоксарский</w:t>
      </w:r>
      <w:proofErr w:type="spellEnd"/>
      <w:r w:rsidRPr="000D4920">
        <w:rPr>
          <w:sz w:val="24"/>
          <w:szCs w:val="24"/>
          <w:lang w:eastAsia="ar-SA"/>
        </w:rPr>
        <w:t xml:space="preserve"> кадетский лицей»);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2 место – Фролова Светлана Ивановна (МАОУ «СОШ № 59»);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 xml:space="preserve">3 место – </w:t>
      </w:r>
      <w:proofErr w:type="spellStart"/>
      <w:r w:rsidRPr="000D4920">
        <w:rPr>
          <w:sz w:val="24"/>
          <w:szCs w:val="24"/>
          <w:lang w:eastAsia="ar-SA"/>
        </w:rPr>
        <w:t>Баркова</w:t>
      </w:r>
      <w:proofErr w:type="spellEnd"/>
      <w:r w:rsidRPr="000D4920">
        <w:rPr>
          <w:sz w:val="24"/>
          <w:szCs w:val="24"/>
          <w:lang w:eastAsia="ar-SA"/>
        </w:rPr>
        <w:t xml:space="preserve"> Елена Федоровна (МБОУ « СОШ №6» г. Канаш).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0D4920">
        <w:rPr>
          <w:b/>
          <w:color w:val="262626"/>
          <w:sz w:val="24"/>
          <w:szCs w:val="24"/>
          <w:lang w:eastAsia="ar-SA"/>
        </w:rPr>
        <w:t>Номинация</w:t>
      </w:r>
      <w:r w:rsidRPr="000D4920">
        <w:rPr>
          <w:rFonts w:eastAsia="Calibri"/>
          <w:b/>
          <w:sz w:val="24"/>
          <w:szCs w:val="24"/>
          <w:lang w:eastAsia="en-US"/>
        </w:rPr>
        <w:t xml:space="preserve"> «</w:t>
      </w:r>
      <w:r w:rsidRPr="000D4920">
        <w:rPr>
          <w:b/>
          <w:sz w:val="24"/>
          <w:szCs w:val="24"/>
          <w:lang w:eastAsia="ar-SA"/>
        </w:rPr>
        <w:t>Дошкольные учреждения»: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 xml:space="preserve">1 место – Алексеева Ольга Ильинична, </w:t>
      </w:r>
      <w:proofErr w:type="spellStart"/>
      <w:r w:rsidRPr="000D4920">
        <w:rPr>
          <w:sz w:val="24"/>
          <w:szCs w:val="24"/>
          <w:lang w:eastAsia="ar-SA"/>
        </w:rPr>
        <w:t>Шедикова</w:t>
      </w:r>
      <w:proofErr w:type="spellEnd"/>
      <w:r w:rsidRPr="000D4920">
        <w:rPr>
          <w:sz w:val="24"/>
          <w:szCs w:val="24"/>
          <w:lang w:eastAsia="ar-SA"/>
        </w:rPr>
        <w:t xml:space="preserve"> Светлана Владимиров</w:t>
      </w:r>
      <w:r>
        <w:rPr>
          <w:sz w:val="24"/>
          <w:szCs w:val="24"/>
          <w:lang w:eastAsia="ar-SA"/>
        </w:rPr>
        <w:t>на</w:t>
      </w:r>
      <w:r w:rsidRPr="000D4920">
        <w:rPr>
          <w:sz w:val="24"/>
          <w:szCs w:val="24"/>
          <w:lang w:eastAsia="ar-SA"/>
        </w:rPr>
        <w:t xml:space="preserve"> (Детский сад №118 </w:t>
      </w:r>
      <w:proofErr w:type="spellStart"/>
      <w:r w:rsidRPr="000D4920">
        <w:rPr>
          <w:sz w:val="24"/>
          <w:szCs w:val="24"/>
          <w:lang w:eastAsia="ar-SA"/>
        </w:rPr>
        <w:t>г</w:t>
      </w:r>
      <w:proofErr w:type="gramStart"/>
      <w:r w:rsidRPr="000D4920">
        <w:rPr>
          <w:sz w:val="24"/>
          <w:szCs w:val="24"/>
          <w:lang w:eastAsia="ar-SA"/>
        </w:rPr>
        <w:t>.Ч</w:t>
      </w:r>
      <w:proofErr w:type="gramEnd"/>
      <w:r w:rsidRPr="000D4920">
        <w:rPr>
          <w:sz w:val="24"/>
          <w:szCs w:val="24"/>
          <w:lang w:eastAsia="ar-SA"/>
        </w:rPr>
        <w:t>ебоксары</w:t>
      </w:r>
      <w:proofErr w:type="spellEnd"/>
      <w:r w:rsidRPr="000D4920">
        <w:rPr>
          <w:sz w:val="24"/>
          <w:szCs w:val="24"/>
          <w:lang w:eastAsia="ar-SA"/>
        </w:rPr>
        <w:t>);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 xml:space="preserve">2 место – Филиппова Ирина Геннадьевна (Козловский ЦРР – детский сад «Пчелка»); 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  <w:r w:rsidRPr="000D4920">
        <w:rPr>
          <w:sz w:val="24"/>
          <w:szCs w:val="24"/>
          <w:lang w:eastAsia="ar-SA"/>
        </w:rPr>
        <w:t>3 место - Васильева Елена Филипповна (Детский сад №6 «</w:t>
      </w:r>
      <w:proofErr w:type="spellStart"/>
      <w:r w:rsidRPr="000D4920">
        <w:rPr>
          <w:sz w:val="24"/>
          <w:szCs w:val="24"/>
          <w:lang w:eastAsia="ar-SA"/>
        </w:rPr>
        <w:t>Сеспель</w:t>
      </w:r>
      <w:proofErr w:type="spellEnd"/>
      <w:r w:rsidRPr="000D4920">
        <w:rPr>
          <w:sz w:val="24"/>
          <w:szCs w:val="24"/>
          <w:lang w:eastAsia="ar-SA"/>
        </w:rPr>
        <w:t xml:space="preserve">» </w:t>
      </w:r>
      <w:proofErr w:type="spellStart"/>
      <w:r w:rsidRPr="000D4920">
        <w:rPr>
          <w:sz w:val="24"/>
          <w:szCs w:val="24"/>
          <w:lang w:eastAsia="ar-SA"/>
        </w:rPr>
        <w:t>п</w:t>
      </w:r>
      <w:proofErr w:type="gramStart"/>
      <w:r w:rsidRPr="000D4920">
        <w:rPr>
          <w:sz w:val="24"/>
          <w:szCs w:val="24"/>
          <w:lang w:eastAsia="ar-SA"/>
        </w:rPr>
        <w:t>.В</w:t>
      </w:r>
      <w:proofErr w:type="gramEnd"/>
      <w:r w:rsidRPr="000D4920">
        <w:rPr>
          <w:sz w:val="24"/>
          <w:szCs w:val="24"/>
          <w:lang w:eastAsia="ar-SA"/>
        </w:rPr>
        <w:t>урнары</w:t>
      </w:r>
      <w:proofErr w:type="spellEnd"/>
      <w:r w:rsidRPr="000D4920">
        <w:rPr>
          <w:sz w:val="24"/>
          <w:szCs w:val="24"/>
          <w:lang w:eastAsia="ar-SA"/>
        </w:rPr>
        <w:t>).</w:t>
      </w:r>
    </w:p>
    <w:p w:rsidR="00090D4D" w:rsidRPr="000D4920" w:rsidRDefault="00090D4D" w:rsidP="00090D4D">
      <w:pPr>
        <w:shd w:val="clear" w:color="auto" w:fill="FFFFFF"/>
        <w:suppressAutoHyphens/>
        <w:ind w:left="284"/>
        <w:jc w:val="both"/>
        <w:rPr>
          <w:sz w:val="24"/>
          <w:szCs w:val="24"/>
          <w:lang w:eastAsia="ar-SA"/>
        </w:rPr>
      </w:pPr>
    </w:p>
    <w:p w:rsidR="007E72D3" w:rsidRDefault="007E72D3"/>
    <w:sectPr w:rsidR="007E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7E"/>
    <w:rsid w:val="00090D4D"/>
    <w:rsid w:val="007E72D3"/>
    <w:rsid w:val="00D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Алек. Чернова</dc:creator>
  <cp:keywords/>
  <dc:description/>
  <cp:lastModifiedBy>Полина Алек. Чернова</cp:lastModifiedBy>
  <cp:revision>2</cp:revision>
  <dcterms:created xsi:type="dcterms:W3CDTF">2022-01-14T07:16:00Z</dcterms:created>
  <dcterms:modified xsi:type="dcterms:W3CDTF">2022-01-14T07:16:00Z</dcterms:modified>
</cp:coreProperties>
</file>