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37" w:rsidRPr="00364F3D" w:rsidRDefault="00ED3737" w:rsidP="00ED3737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364F3D">
        <w:rPr>
          <w:b/>
          <w:bCs/>
          <w:sz w:val="24"/>
          <w:szCs w:val="24"/>
        </w:rPr>
        <w:t>ПОЛОЖЕНИЕ</w:t>
      </w: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64F3D">
        <w:rPr>
          <w:b/>
          <w:sz w:val="24"/>
          <w:szCs w:val="24"/>
        </w:rPr>
        <w:t xml:space="preserve">О проведении межрегионального творческого конкурса для обучающихся </w:t>
      </w: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64F3D">
        <w:rPr>
          <w:b/>
          <w:sz w:val="24"/>
          <w:szCs w:val="24"/>
        </w:rPr>
        <w:t>«Я - ПРОФИ»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64F3D">
        <w:rPr>
          <w:b/>
          <w:sz w:val="24"/>
          <w:szCs w:val="24"/>
        </w:rPr>
        <w:t>1. ОБЩИЕ ПОЛОЖЕНИЯ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 xml:space="preserve">Настоящее Положение о проведении межрегионального творческого конкурса (далее – Конкурс) определяет порядок организации и проведения Конкурса, критерии </w:t>
      </w:r>
      <w:r>
        <w:rPr>
          <w:sz w:val="24"/>
          <w:szCs w:val="24"/>
        </w:rPr>
        <w:t>оценивания</w:t>
      </w:r>
      <w:r w:rsidRPr="00364F3D">
        <w:rPr>
          <w:sz w:val="24"/>
          <w:szCs w:val="24"/>
        </w:rPr>
        <w:t xml:space="preserve"> работ, состав участников, порядок награждения победителей и </w:t>
      </w:r>
      <w:r>
        <w:rPr>
          <w:sz w:val="24"/>
          <w:szCs w:val="24"/>
        </w:rPr>
        <w:t>призеров</w:t>
      </w:r>
      <w:r w:rsidRPr="00364F3D">
        <w:rPr>
          <w:sz w:val="24"/>
          <w:szCs w:val="24"/>
        </w:rPr>
        <w:t xml:space="preserve">. В межрегиональном творческом конкурсе для обучающихся «Я – </w:t>
      </w:r>
      <w:r>
        <w:rPr>
          <w:sz w:val="24"/>
          <w:szCs w:val="24"/>
        </w:rPr>
        <w:t>ПРОФИ</w:t>
      </w:r>
      <w:r w:rsidRPr="00364F3D">
        <w:rPr>
          <w:sz w:val="24"/>
          <w:szCs w:val="24"/>
        </w:rPr>
        <w:t>» предлагаем вам рассказать о своем таланте, отразить то, что получается лучше всего стихотворением, танцем, сценкой или песней.</w:t>
      </w: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64F3D">
        <w:rPr>
          <w:b/>
          <w:sz w:val="24"/>
          <w:szCs w:val="24"/>
        </w:rPr>
        <w:t>2. ЦЕЛЬ И ЗАДАЧИ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Конкурс проводится с целью создания условий для поддержки обучающихся и развития их творческих способностей.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Задачами Конкурса являются: развитие интеллектуальных, личностных, нравственных качеств обучающихся; развитие творческой инициативы, формирование интереса к изучению гуманитарных и художественных учебных дисциплин; развитие социальной активности молодого поколения.</w:t>
      </w: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64F3D">
        <w:rPr>
          <w:b/>
          <w:sz w:val="24"/>
          <w:szCs w:val="24"/>
        </w:rPr>
        <w:t>3. ОРГАНИЗАТОРЫ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Организатором Конкурса является отдел реализации дополнительных общеобразовательных программ БУ ЧР ДПО «Чувашский республиканский институт образования» Минобразования Чувашии (далее – Институт).</w:t>
      </w: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64F3D">
        <w:rPr>
          <w:b/>
          <w:sz w:val="24"/>
          <w:szCs w:val="24"/>
        </w:rPr>
        <w:t>4. УЧАСТНИКИ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В Конкурсе принимают участие обучающиеся 1-11 классов общеобразовательных организаций.</w:t>
      </w: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64F3D">
        <w:rPr>
          <w:b/>
          <w:sz w:val="24"/>
          <w:szCs w:val="24"/>
        </w:rPr>
        <w:t>5. ПОРЯДОК ПРОВЕДЕНИЯ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Конкурс проводится в феврале – марте 2022 года.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Для участия в конкурсе необходимо:</w:t>
      </w:r>
    </w:p>
    <w:p w:rsidR="00ED3737" w:rsidRPr="00364F3D" w:rsidRDefault="00ED3737" w:rsidP="00ED3737">
      <w:pPr>
        <w:numPr>
          <w:ilvl w:val="0"/>
          <w:numId w:val="21"/>
        </w:numPr>
        <w:spacing w:line="360" w:lineRule="auto"/>
        <w:contextualSpacing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Выбрать номинацию Конкурса.</w:t>
      </w:r>
    </w:p>
    <w:p w:rsidR="00ED3737" w:rsidRPr="00364F3D" w:rsidRDefault="00ED3737" w:rsidP="00ED3737">
      <w:pPr>
        <w:numPr>
          <w:ilvl w:val="0"/>
          <w:numId w:val="21"/>
        </w:numPr>
        <w:spacing w:line="360" w:lineRule="auto"/>
        <w:contextualSpacing/>
        <w:jc w:val="both"/>
        <w:rPr>
          <w:sz w:val="24"/>
          <w:szCs w:val="24"/>
        </w:rPr>
      </w:pPr>
      <w:r w:rsidRPr="00364F3D">
        <w:rPr>
          <w:sz w:val="24"/>
          <w:szCs w:val="24"/>
        </w:rPr>
        <w:t>Снять видео выступления и выложить в любой соц</w:t>
      </w:r>
      <w:r>
        <w:rPr>
          <w:sz w:val="24"/>
          <w:szCs w:val="24"/>
        </w:rPr>
        <w:t xml:space="preserve">иальной </w:t>
      </w:r>
      <w:r w:rsidRPr="00364F3D">
        <w:rPr>
          <w:sz w:val="24"/>
          <w:szCs w:val="24"/>
        </w:rPr>
        <w:t>сети.</w:t>
      </w:r>
    </w:p>
    <w:p w:rsidR="00ED3737" w:rsidRPr="00364F3D" w:rsidRDefault="00ED3737" w:rsidP="00ED3737">
      <w:pPr>
        <w:numPr>
          <w:ilvl w:val="0"/>
          <w:numId w:val="21"/>
        </w:numPr>
        <w:spacing w:line="360" w:lineRule="auto"/>
        <w:contextualSpacing/>
        <w:jc w:val="both"/>
        <w:rPr>
          <w:sz w:val="24"/>
          <w:szCs w:val="24"/>
        </w:rPr>
      </w:pPr>
      <w:r w:rsidRPr="00364F3D">
        <w:rPr>
          <w:sz w:val="24"/>
          <w:szCs w:val="24"/>
        </w:rPr>
        <w:t xml:space="preserve">Оплатить </w:t>
      </w:r>
      <w:hyperlink r:id="rId6" w:history="1">
        <w:r w:rsidRPr="00364F3D">
          <w:rPr>
            <w:color w:val="0000FF" w:themeColor="hyperlink"/>
            <w:sz w:val="24"/>
            <w:szCs w:val="24"/>
            <w:u w:val="single"/>
          </w:rPr>
          <w:t>квитанцию</w:t>
        </w:r>
      </w:hyperlink>
      <w:r w:rsidRPr="00364F3D">
        <w:rPr>
          <w:sz w:val="24"/>
          <w:szCs w:val="24"/>
        </w:rPr>
        <w:t xml:space="preserve"> за участие в Конкурсе.</w:t>
      </w:r>
    </w:p>
    <w:p w:rsidR="00ED3737" w:rsidRPr="00364F3D" w:rsidRDefault="00ED3737" w:rsidP="00ED3737">
      <w:pPr>
        <w:numPr>
          <w:ilvl w:val="0"/>
          <w:numId w:val="21"/>
        </w:numPr>
        <w:spacing w:line="360" w:lineRule="auto"/>
        <w:contextualSpacing/>
        <w:rPr>
          <w:sz w:val="24"/>
          <w:szCs w:val="24"/>
        </w:rPr>
      </w:pPr>
      <w:r w:rsidRPr="00364F3D">
        <w:rPr>
          <w:sz w:val="24"/>
          <w:szCs w:val="24"/>
        </w:rPr>
        <w:t>Обязательно пройти регистрацию, представить выступление</w:t>
      </w:r>
      <w:r>
        <w:rPr>
          <w:sz w:val="24"/>
          <w:szCs w:val="24"/>
        </w:rPr>
        <w:t xml:space="preserve"> </w:t>
      </w:r>
      <w:r w:rsidRPr="00364F3D">
        <w:rPr>
          <w:sz w:val="24"/>
          <w:szCs w:val="24"/>
        </w:rPr>
        <w:t xml:space="preserve"> и прикрепить </w:t>
      </w:r>
      <w:hyperlink r:id="rId7" w:history="1">
        <w:r w:rsidRPr="00364F3D">
          <w:rPr>
            <w:color w:val="0000FF" w:themeColor="hyperlink"/>
            <w:sz w:val="24"/>
            <w:szCs w:val="24"/>
            <w:u w:val="single"/>
          </w:rPr>
          <w:t>квитанцию</w:t>
        </w:r>
      </w:hyperlink>
      <w:r w:rsidRPr="00364F3D">
        <w:rPr>
          <w:sz w:val="24"/>
          <w:szCs w:val="24"/>
        </w:rPr>
        <w:t xml:space="preserve"> об оплате по ссылке </w:t>
      </w:r>
      <w:hyperlink r:id="rId8" w:history="1">
        <w:r w:rsidRPr="00364F3D">
          <w:rPr>
            <w:color w:val="0000FF" w:themeColor="hyperlink"/>
            <w:sz w:val="24"/>
            <w:szCs w:val="24"/>
            <w:u w:val="single"/>
          </w:rPr>
          <w:t>https://docs.google.com/forms/d/18Shhkzwv3r_oFWkHYAsWRxDqIGg4dj9W8RmRgvCQ-I0/edit?usp=sharing</w:t>
        </w:r>
      </w:hyperlink>
      <w:r w:rsidRPr="00364F3D">
        <w:rPr>
          <w:sz w:val="24"/>
          <w:szCs w:val="24"/>
        </w:rPr>
        <w:t xml:space="preserve">  </w:t>
      </w:r>
      <w:r w:rsidRPr="00364F3D">
        <w:rPr>
          <w:b/>
          <w:sz w:val="24"/>
          <w:szCs w:val="24"/>
        </w:rPr>
        <w:t>до 28 февраля 2022 г. включительно.</w:t>
      </w:r>
    </w:p>
    <w:p w:rsidR="00ED3737" w:rsidRPr="00364F3D" w:rsidRDefault="00ED3737" w:rsidP="00ED3737">
      <w:pPr>
        <w:numPr>
          <w:ilvl w:val="0"/>
          <w:numId w:val="21"/>
        </w:numPr>
        <w:spacing w:line="360" w:lineRule="auto"/>
        <w:contextualSpacing/>
        <w:jc w:val="both"/>
        <w:rPr>
          <w:sz w:val="24"/>
          <w:szCs w:val="24"/>
        </w:rPr>
      </w:pPr>
      <w:r w:rsidRPr="00364F3D">
        <w:rPr>
          <w:sz w:val="24"/>
          <w:szCs w:val="24"/>
        </w:rPr>
        <w:t xml:space="preserve">Представленные работы рассматриваются Конкурсной комиссией с 01 по 09 марта 2022 года. </w:t>
      </w: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64F3D">
        <w:rPr>
          <w:b/>
          <w:sz w:val="24"/>
          <w:szCs w:val="24"/>
        </w:rPr>
        <w:lastRenderedPageBreak/>
        <w:t xml:space="preserve">6. УСЛОВИЯ ПРОВЕДЕНИЯ 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На Конкурс принимаются только индивидуальные работы.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Один обучающийся может предоставить только одну работу.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Содержание работ должно соответствовать заявленным темам, возрастным особенностям участников, соответствовать целям и задачам Конкурса.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Работы, заимствованные из Интернета или ранее опубликованные в СМИ, рассматриваться Конкурсной комиссией не будут.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Конкурс проводится по следующим номинациям:</w:t>
      </w:r>
    </w:p>
    <w:p w:rsidR="00ED3737" w:rsidRPr="00364F3D" w:rsidRDefault="00ED3737" w:rsidP="00ED3737">
      <w:pPr>
        <w:numPr>
          <w:ilvl w:val="0"/>
          <w:numId w:val="19"/>
        </w:numPr>
        <w:spacing w:line="360" w:lineRule="auto"/>
        <w:contextualSpacing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Вокальное исполнительство (участник исполняет только ОДНО любое произведение в любом из музыкальных стилей и жанров в академической, эстрадной или народной манере).</w:t>
      </w:r>
    </w:p>
    <w:p w:rsidR="00ED3737" w:rsidRPr="00364F3D" w:rsidRDefault="00ED3737" w:rsidP="00ED3737">
      <w:pPr>
        <w:numPr>
          <w:ilvl w:val="0"/>
          <w:numId w:val="19"/>
        </w:numPr>
        <w:spacing w:line="360" w:lineRule="auto"/>
        <w:contextualSpacing/>
        <w:jc w:val="both"/>
        <w:rPr>
          <w:sz w:val="24"/>
          <w:szCs w:val="24"/>
        </w:rPr>
      </w:pPr>
      <w:r w:rsidRPr="00364F3D">
        <w:rPr>
          <w:sz w:val="24"/>
          <w:szCs w:val="24"/>
        </w:rPr>
        <w:t>Художественное слово (участник исполняет только ОДНО любое произведение – проза, поэзия, басня).</w:t>
      </w:r>
    </w:p>
    <w:p w:rsidR="00ED3737" w:rsidRPr="00364F3D" w:rsidRDefault="00ED3737" w:rsidP="00ED3737">
      <w:pPr>
        <w:numPr>
          <w:ilvl w:val="0"/>
          <w:numId w:val="19"/>
        </w:numPr>
        <w:spacing w:line="360" w:lineRule="auto"/>
        <w:contextualSpacing/>
        <w:jc w:val="both"/>
        <w:rPr>
          <w:sz w:val="24"/>
          <w:szCs w:val="24"/>
        </w:rPr>
      </w:pPr>
      <w:r w:rsidRPr="00364F3D">
        <w:rPr>
          <w:sz w:val="24"/>
          <w:szCs w:val="24"/>
        </w:rPr>
        <w:t>Хореография (участник представляет СОЛЬНЫЙ хореографический номер в различных стилях и жанрах).</w:t>
      </w:r>
    </w:p>
    <w:p w:rsidR="00ED3737" w:rsidRPr="00364F3D" w:rsidRDefault="00ED3737" w:rsidP="00ED3737">
      <w:pPr>
        <w:numPr>
          <w:ilvl w:val="0"/>
          <w:numId w:val="19"/>
        </w:numPr>
        <w:spacing w:line="360" w:lineRule="auto"/>
        <w:contextualSpacing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Актерское мастерство (участник представляет отрывок, этюд, сценку любых жанров).</w:t>
      </w: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64F3D">
        <w:rPr>
          <w:b/>
          <w:sz w:val="24"/>
          <w:szCs w:val="24"/>
        </w:rPr>
        <w:t>7. КРИТЕРИИ ОЦЕНИВАНИЯ РАБОТ</w:t>
      </w:r>
    </w:p>
    <w:p w:rsidR="00ED3737" w:rsidRPr="00364F3D" w:rsidRDefault="00ED3737" w:rsidP="00ED3737">
      <w:pPr>
        <w:numPr>
          <w:ilvl w:val="0"/>
          <w:numId w:val="19"/>
        </w:numPr>
        <w:shd w:val="clear" w:color="auto" w:fill="FFFFFF"/>
        <w:spacing w:after="150"/>
        <w:rPr>
          <w:sz w:val="24"/>
          <w:szCs w:val="24"/>
        </w:rPr>
      </w:pPr>
      <w:r w:rsidRPr="00364F3D">
        <w:rPr>
          <w:sz w:val="24"/>
          <w:szCs w:val="24"/>
        </w:rPr>
        <w:t>Вокальное исполнительство:</w:t>
      </w:r>
    </w:p>
    <w:p w:rsidR="00ED3737" w:rsidRPr="00364F3D" w:rsidRDefault="00ED3737" w:rsidP="00ED3737">
      <w:pPr>
        <w:numPr>
          <w:ilvl w:val="0"/>
          <w:numId w:val="38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техника исполнения (чистота интонации, качество звучания, чувство ритма, дикция);</w:t>
      </w:r>
    </w:p>
    <w:p w:rsidR="00ED3737" w:rsidRPr="00364F3D" w:rsidRDefault="00ED3737" w:rsidP="00ED3737">
      <w:pPr>
        <w:numPr>
          <w:ilvl w:val="0"/>
          <w:numId w:val="38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сценическая культура;</w:t>
      </w:r>
    </w:p>
    <w:p w:rsidR="00ED3737" w:rsidRPr="00364F3D" w:rsidRDefault="00ED3737" w:rsidP="00ED3737">
      <w:pPr>
        <w:numPr>
          <w:ilvl w:val="0"/>
          <w:numId w:val="38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сценический образ.</w:t>
      </w:r>
    </w:p>
    <w:p w:rsidR="00ED3737" w:rsidRPr="00364F3D" w:rsidRDefault="00ED3737" w:rsidP="00ED3737">
      <w:pPr>
        <w:shd w:val="clear" w:color="auto" w:fill="FFFFFF"/>
        <w:spacing w:after="150"/>
        <w:rPr>
          <w:sz w:val="24"/>
          <w:szCs w:val="24"/>
        </w:rPr>
      </w:pPr>
    </w:p>
    <w:p w:rsidR="00ED3737" w:rsidRPr="00364F3D" w:rsidRDefault="00ED3737" w:rsidP="00ED3737">
      <w:pPr>
        <w:numPr>
          <w:ilvl w:val="0"/>
          <w:numId w:val="19"/>
        </w:numPr>
        <w:shd w:val="clear" w:color="auto" w:fill="FFFFFF"/>
        <w:spacing w:after="150"/>
        <w:rPr>
          <w:sz w:val="24"/>
          <w:szCs w:val="24"/>
        </w:rPr>
      </w:pPr>
      <w:r w:rsidRPr="00364F3D">
        <w:rPr>
          <w:sz w:val="24"/>
          <w:szCs w:val="24"/>
        </w:rPr>
        <w:t>Художественное слово: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полнота и выразительность раскрытия темы произведения;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артистизм;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 xml:space="preserve">яркость </w:t>
      </w:r>
      <w:r w:rsidRPr="00364F3D">
        <w:rPr>
          <w:bCs/>
          <w:sz w:val="24"/>
          <w:szCs w:val="24"/>
        </w:rPr>
        <w:t>художественных</w:t>
      </w:r>
      <w:r w:rsidRPr="00364F3D">
        <w:rPr>
          <w:sz w:val="24"/>
          <w:szCs w:val="24"/>
        </w:rPr>
        <w:t xml:space="preserve"> образов;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дикция.</w:t>
      </w:r>
    </w:p>
    <w:p w:rsidR="00ED3737" w:rsidRPr="00364F3D" w:rsidRDefault="00ED3737" w:rsidP="00ED3737">
      <w:pPr>
        <w:shd w:val="clear" w:color="auto" w:fill="FFFFFF"/>
        <w:spacing w:line="360" w:lineRule="auto"/>
        <w:ind w:left="357"/>
        <w:rPr>
          <w:sz w:val="24"/>
          <w:szCs w:val="24"/>
        </w:rPr>
      </w:pPr>
    </w:p>
    <w:p w:rsidR="00ED3737" w:rsidRPr="00364F3D" w:rsidRDefault="00ED3737" w:rsidP="00ED3737">
      <w:pPr>
        <w:numPr>
          <w:ilvl w:val="0"/>
          <w:numId w:val="19"/>
        </w:numPr>
        <w:shd w:val="clear" w:color="auto" w:fill="FFFFFF"/>
        <w:spacing w:line="360" w:lineRule="auto"/>
        <w:ind w:left="357" w:hanging="357"/>
        <w:rPr>
          <w:sz w:val="24"/>
          <w:szCs w:val="24"/>
        </w:rPr>
      </w:pPr>
      <w:r w:rsidRPr="00364F3D">
        <w:rPr>
          <w:sz w:val="24"/>
          <w:szCs w:val="24"/>
        </w:rPr>
        <w:t>Хореография: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уровень сложности;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оригинальность;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музыкальность/ритмичность.</w:t>
      </w:r>
    </w:p>
    <w:p w:rsidR="00ED3737" w:rsidRPr="00364F3D" w:rsidRDefault="00ED3737" w:rsidP="00ED3737">
      <w:pPr>
        <w:shd w:val="clear" w:color="auto" w:fill="FFFFFF"/>
        <w:spacing w:after="150"/>
        <w:ind w:left="360"/>
        <w:rPr>
          <w:sz w:val="24"/>
          <w:szCs w:val="24"/>
        </w:rPr>
      </w:pPr>
    </w:p>
    <w:p w:rsidR="00ED3737" w:rsidRPr="00364F3D" w:rsidRDefault="00ED3737" w:rsidP="00ED3737">
      <w:pPr>
        <w:numPr>
          <w:ilvl w:val="0"/>
          <w:numId w:val="19"/>
        </w:numPr>
        <w:shd w:val="clear" w:color="auto" w:fill="FFFFFF"/>
        <w:spacing w:after="150"/>
        <w:rPr>
          <w:sz w:val="24"/>
          <w:szCs w:val="24"/>
        </w:rPr>
      </w:pPr>
      <w:r w:rsidRPr="00364F3D">
        <w:rPr>
          <w:sz w:val="24"/>
          <w:szCs w:val="24"/>
        </w:rPr>
        <w:t>Актерское мастерство: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художественная выразительность (чувство формы и стиля исполняемых произведений);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сценическая речь (исполнительское мастерство);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артистизм (передача стиля, характера произведения, эмоциональная окраска);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внешний вид (создание образа с помощью реквизита, костюма, макияжа и т.п.);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сценическое движение;</w:t>
      </w:r>
    </w:p>
    <w:p w:rsidR="00ED3737" w:rsidRPr="00364F3D" w:rsidRDefault="00ED3737" w:rsidP="00ED3737">
      <w:pPr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364F3D">
        <w:rPr>
          <w:sz w:val="24"/>
          <w:szCs w:val="24"/>
        </w:rPr>
        <w:t>музыкальное решение.</w:t>
      </w: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ED3737" w:rsidRPr="00364F3D" w:rsidRDefault="00ED3737" w:rsidP="00ED37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64F3D">
        <w:rPr>
          <w:b/>
          <w:sz w:val="24"/>
          <w:szCs w:val="24"/>
        </w:rPr>
        <w:lastRenderedPageBreak/>
        <w:t>8. ПОДВЕДЕНИЕ ИТОГОВ И НАГРАЖДЕНИЕ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 xml:space="preserve">Представленные </w:t>
      </w:r>
      <w:r w:rsidRPr="00364F3D">
        <w:rPr>
          <w:color w:val="000000"/>
          <w:sz w:val="24"/>
          <w:szCs w:val="24"/>
        </w:rPr>
        <w:t>работы</w:t>
      </w:r>
      <w:r w:rsidRPr="00364F3D">
        <w:rPr>
          <w:sz w:val="24"/>
          <w:szCs w:val="24"/>
        </w:rPr>
        <w:t xml:space="preserve"> рассматриваются Конкурсной комиссией </w:t>
      </w:r>
      <w:r w:rsidRPr="00364F3D">
        <w:rPr>
          <w:b/>
          <w:sz w:val="24"/>
          <w:szCs w:val="24"/>
        </w:rPr>
        <w:t>с 01 по 09 марта 2022</w:t>
      </w:r>
      <w:r w:rsidRPr="00364F3D">
        <w:rPr>
          <w:sz w:val="24"/>
          <w:szCs w:val="24"/>
        </w:rPr>
        <w:t xml:space="preserve"> </w:t>
      </w:r>
      <w:r w:rsidRPr="00364F3D">
        <w:rPr>
          <w:b/>
          <w:sz w:val="24"/>
          <w:szCs w:val="24"/>
        </w:rPr>
        <w:t>года.</w:t>
      </w:r>
      <w:r w:rsidRPr="00364F3D">
        <w:rPr>
          <w:sz w:val="24"/>
          <w:szCs w:val="24"/>
        </w:rPr>
        <w:t xml:space="preserve"> Конкурсная комиссия формируется из сотрудников БУ ЧР ДПО «Чувашский республиканский институт образования» Минобразования Чувашии.</w:t>
      </w:r>
    </w:p>
    <w:p w:rsidR="00ED3737" w:rsidRPr="00364F3D" w:rsidRDefault="00ED3737" w:rsidP="00ED3737">
      <w:pPr>
        <w:tabs>
          <w:tab w:val="left" w:pos="360"/>
          <w:tab w:val="left" w:pos="993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Лучшими признаются работы участников Конкурса, набравшие наибольшее количество баллов.</w:t>
      </w:r>
    </w:p>
    <w:p w:rsidR="00ED3737" w:rsidRPr="00364F3D" w:rsidRDefault="00ED3737" w:rsidP="00ED3737">
      <w:pPr>
        <w:tabs>
          <w:tab w:val="left" w:pos="360"/>
          <w:tab w:val="left" w:pos="993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Все материалы, представленные на Конкурс, не возвращаются и не рецензируются.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К участию в Конкурсе не допускаются работы, содержащие нецензурные изображения, слова выражения, призывы, возбуждающие вражду или другие негативные реакции.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64F3D">
        <w:rPr>
          <w:sz w:val="24"/>
          <w:szCs w:val="24"/>
        </w:rPr>
        <w:t>Победители и призеры Конкурса награждаются дипломами</w:t>
      </w:r>
      <w:r w:rsidRPr="00364F3D">
        <w:rPr>
          <w:color w:val="000000"/>
          <w:sz w:val="24"/>
          <w:szCs w:val="24"/>
        </w:rPr>
        <w:t xml:space="preserve"> в каждом из направлений конкурса. 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 xml:space="preserve">Все участники Конкурса получают сертификаты в электронном варианте от БУ ЧР ДПО «Чувашский республиканский институт образования» Минобразования Чувашии. 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sz w:val="24"/>
          <w:szCs w:val="24"/>
        </w:rPr>
      </w:pPr>
      <w:r w:rsidRPr="00364F3D">
        <w:rPr>
          <w:sz w:val="24"/>
          <w:szCs w:val="24"/>
        </w:rPr>
        <w:t>Ссылка для скачивания дипломов победителей, призеров, а также сертификатов будет опубликована на официальном сайте Института http://chrio.cap.ru/.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364F3D">
        <w:rPr>
          <w:b/>
          <w:sz w:val="24"/>
          <w:szCs w:val="24"/>
        </w:rPr>
        <w:t>Участие в Конкурсе платное. Организационный сбор 300 рублей.</w:t>
      </w:r>
    </w:p>
    <w:p w:rsidR="00ED3737" w:rsidRPr="00364F3D" w:rsidRDefault="00ED3737" w:rsidP="00ED373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364F3D">
        <w:rPr>
          <w:sz w:val="24"/>
          <w:szCs w:val="24"/>
        </w:rPr>
        <w:t xml:space="preserve">Организационное, информационное сопровождение, экспертную оценку осуществляет отдел реализации дополнительных общеобразовательных программ БУ ЧР ДПО «Чувашский республиканский институт образования» Минобразования Чувашии, 8(8352) 584520, </w:t>
      </w:r>
      <w:r w:rsidRPr="00364F3D">
        <w:rPr>
          <w:color w:val="000000" w:themeColor="text1"/>
          <w:sz w:val="24"/>
          <w:szCs w:val="24"/>
        </w:rPr>
        <w:t xml:space="preserve">электронный адрес </w:t>
      </w:r>
      <w:hyperlink r:id="rId9" w:history="1">
        <w:r w:rsidRPr="00364F3D">
          <w:rPr>
            <w:color w:val="000000" w:themeColor="text1"/>
            <w:sz w:val="24"/>
            <w:szCs w:val="24"/>
            <w:u w:val="single"/>
          </w:rPr>
          <w:t>chrio12@rchuv.ru</w:t>
        </w:r>
      </w:hyperlink>
      <w:r w:rsidRPr="00364F3D">
        <w:rPr>
          <w:color w:val="000000" w:themeColor="text1"/>
          <w:sz w:val="24"/>
          <w:szCs w:val="24"/>
          <w:u w:val="single"/>
        </w:rPr>
        <w:t>.</w:t>
      </w:r>
    </w:p>
    <w:p w:rsidR="005B0948" w:rsidRPr="00ED3737" w:rsidRDefault="005B0948" w:rsidP="00ED3737">
      <w:bookmarkStart w:id="0" w:name="_GoBack"/>
      <w:bookmarkEnd w:id="0"/>
    </w:p>
    <w:sectPr w:rsidR="005B0948" w:rsidRPr="00ED3737" w:rsidSect="005D2B1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174"/>
    <w:multiLevelType w:val="hybridMultilevel"/>
    <w:tmpl w:val="B33EC804"/>
    <w:lvl w:ilvl="0" w:tplc="7F2C1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605AD6"/>
    <w:multiLevelType w:val="multilevel"/>
    <w:tmpl w:val="298A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D60A7"/>
    <w:multiLevelType w:val="hybridMultilevel"/>
    <w:tmpl w:val="495814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DA162D"/>
    <w:multiLevelType w:val="hybridMultilevel"/>
    <w:tmpl w:val="9080F4EA"/>
    <w:lvl w:ilvl="0" w:tplc="95B6E4C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AA4418"/>
    <w:multiLevelType w:val="multilevel"/>
    <w:tmpl w:val="2ACC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C1AF1"/>
    <w:multiLevelType w:val="hybridMultilevel"/>
    <w:tmpl w:val="930E1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53977"/>
    <w:multiLevelType w:val="multilevel"/>
    <w:tmpl w:val="A360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560CF"/>
    <w:multiLevelType w:val="multilevel"/>
    <w:tmpl w:val="80A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97A13"/>
    <w:multiLevelType w:val="hybridMultilevel"/>
    <w:tmpl w:val="073257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BA7E8D"/>
    <w:multiLevelType w:val="hybridMultilevel"/>
    <w:tmpl w:val="9C76F1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4978F6"/>
    <w:multiLevelType w:val="multilevel"/>
    <w:tmpl w:val="AD40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E3093"/>
    <w:multiLevelType w:val="hybridMultilevel"/>
    <w:tmpl w:val="7ADA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B595D"/>
    <w:multiLevelType w:val="multilevel"/>
    <w:tmpl w:val="220A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06C25"/>
    <w:multiLevelType w:val="hybridMultilevel"/>
    <w:tmpl w:val="8F588A88"/>
    <w:lvl w:ilvl="0" w:tplc="0E44B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3A5138"/>
    <w:multiLevelType w:val="hybridMultilevel"/>
    <w:tmpl w:val="65780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884B90"/>
    <w:multiLevelType w:val="hybridMultilevel"/>
    <w:tmpl w:val="A0848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6D2C"/>
    <w:multiLevelType w:val="multilevel"/>
    <w:tmpl w:val="0A02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C7AA6"/>
    <w:multiLevelType w:val="hybridMultilevel"/>
    <w:tmpl w:val="9B7E99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E65412"/>
    <w:multiLevelType w:val="hybridMultilevel"/>
    <w:tmpl w:val="21029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6710FF"/>
    <w:multiLevelType w:val="multilevel"/>
    <w:tmpl w:val="5AB4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020A55"/>
    <w:multiLevelType w:val="hybridMultilevel"/>
    <w:tmpl w:val="9440C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D223CA"/>
    <w:multiLevelType w:val="hybridMultilevel"/>
    <w:tmpl w:val="84EA7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0640E0"/>
    <w:multiLevelType w:val="hybridMultilevel"/>
    <w:tmpl w:val="09648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B0FB5"/>
    <w:multiLevelType w:val="multilevel"/>
    <w:tmpl w:val="6626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5A3CB7"/>
    <w:multiLevelType w:val="hybridMultilevel"/>
    <w:tmpl w:val="95102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C5DA7"/>
    <w:multiLevelType w:val="hybridMultilevel"/>
    <w:tmpl w:val="5BB4870E"/>
    <w:lvl w:ilvl="0" w:tplc="95B6E4C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190B48"/>
    <w:multiLevelType w:val="multilevel"/>
    <w:tmpl w:val="0256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E54C6"/>
    <w:multiLevelType w:val="multilevel"/>
    <w:tmpl w:val="FD8A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5A7F09"/>
    <w:multiLevelType w:val="multilevel"/>
    <w:tmpl w:val="9E46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06275"/>
    <w:multiLevelType w:val="multilevel"/>
    <w:tmpl w:val="F1002E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0101522"/>
    <w:multiLevelType w:val="multilevel"/>
    <w:tmpl w:val="E65C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159B2"/>
    <w:multiLevelType w:val="hybridMultilevel"/>
    <w:tmpl w:val="C2D891CE"/>
    <w:lvl w:ilvl="0" w:tplc="41E0B0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B4DDA"/>
    <w:multiLevelType w:val="multilevel"/>
    <w:tmpl w:val="B6B03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136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445" w:hanging="136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05" w:hanging="136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5" w:hanging="136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33" w15:restartNumberingAfterBreak="0">
    <w:nsid w:val="66941416"/>
    <w:multiLevelType w:val="multilevel"/>
    <w:tmpl w:val="876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D7133"/>
    <w:multiLevelType w:val="multilevel"/>
    <w:tmpl w:val="1C5A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297407"/>
    <w:multiLevelType w:val="hybridMultilevel"/>
    <w:tmpl w:val="9B5ED6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8E0914"/>
    <w:multiLevelType w:val="multilevel"/>
    <w:tmpl w:val="3BBE34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56463"/>
    <w:multiLevelType w:val="hybridMultilevel"/>
    <w:tmpl w:val="F8EAD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23FCA"/>
    <w:multiLevelType w:val="multilevel"/>
    <w:tmpl w:val="F8A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812F9E"/>
    <w:multiLevelType w:val="multilevel"/>
    <w:tmpl w:val="ED66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D24CE6"/>
    <w:multiLevelType w:val="multilevel"/>
    <w:tmpl w:val="945A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9A6208"/>
    <w:multiLevelType w:val="hybridMultilevel"/>
    <w:tmpl w:val="2D9623C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FBB03A2"/>
    <w:multiLevelType w:val="hybridMultilevel"/>
    <w:tmpl w:val="B2FCE6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1"/>
  </w:num>
  <w:num w:numId="4">
    <w:abstractNumId w:val="29"/>
  </w:num>
  <w:num w:numId="5">
    <w:abstractNumId w:val="32"/>
  </w:num>
  <w:num w:numId="6">
    <w:abstractNumId w:val="21"/>
  </w:num>
  <w:num w:numId="7">
    <w:abstractNumId w:val="18"/>
  </w:num>
  <w:num w:numId="8">
    <w:abstractNumId w:val="25"/>
  </w:num>
  <w:num w:numId="9">
    <w:abstractNumId w:val="31"/>
  </w:num>
  <w:num w:numId="10">
    <w:abstractNumId w:val="36"/>
  </w:num>
  <w:num w:numId="11">
    <w:abstractNumId w:val="22"/>
  </w:num>
  <w:num w:numId="12">
    <w:abstractNumId w:val="5"/>
  </w:num>
  <w:num w:numId="13">
    <w:abstractNumId w:val="8"/>
  </w:num>
  <w:num w:numId="14">
    <w:abstractNumId w:val="17"/>
  </w:num>
  <w:num w:numId="15">
    <w:abstractNumId w:val="2"/>
  </w:num>
  <w:num w:numId="16">
    <w:abstractNumId w:val="42"/>
  </w:num>
  <w:num w:numId="17">
    <w:abstractNumId w:val="41"/>
  </w:num>
  <w:num w:numId="18">
    <w:abstractNumId w:val="24"/>
  </w:num>
  <w:num w:numId="19">
    <w:abstractNumId w:val="20"/>
  </w:num>
  <w:num w:numId="20">
    <w:abstractNumId w:val="0"/>
  </w:num>
  <w:num w:numId="21">
    <w:abstractNumId w:val="13"/>
  </w:num>
  <w:num w:numId="22">
    <w:abstractNumId w:val="38"/>
  </w:num>
  <w:num w:numId="23">
    <w:abstractNumId w:val="4"/>
  </w:num>
  <w:num w:numId="24">
    <w:abstractNumId w:val="39"/>
  </w:num>
  <w:num w:numId="25">
    <w:abstractNumId w:val="40"/>
  </w:num>
  <w:num w:numId="26">
    <w:abstractNumId w:val="28"/>
  </w:num>
  <w:num w:numId="27">
    <w:abstractNumId w:val="10"/>
  </w:num>
  <w:num w:numId="28">
    <w:abstractNumId w:val="30"/>
  </w:num>
  <w:num w:numId="29">
    <w:abstractNumId w:val="19"/>
  </w:num>
  <w:num w:numId="30">
    <w:abstractNumId w:val="1"/>
  </w:num>
  <w:num w:numId="31">
    <w:abstractNumId w:val="12"/>
  </w:num>
  <w:num w:numId="32">
    <w:abstractNumId w:val="34"/>
  </w:num>
  <w:num w:numId="33">
    <w:abstractNumId w:val="16"/>
  </w:num>
  <w:num w:numId="34">
    <w:abstractNumId w:val="6"/>
  </w:num>
  <w:num w:numId="35">
    <w:abstractNumId w:val="27"/>
  </w:num>
  <w:num w:numId="36">
    <w:abstractNumId w:val="26"/>
  </w:num>
  <w:num w:numId="37">
    <w:abstractNumId w:val="7"/>
  </w:num>
  <w:num w:numId="38">
    <w:abstractNumId w:val="37"/>
  </w:num>
  <w:num w:numId="39">
    <w:abstractNumId w:val="15"/>
  </w:num>
  <w:num w:numId="40">
    <w:abstractNumId w:val="35"/>
  </w:num>
  <w:num w:numId="41">
    <w:abstractNumId w:val="14"/>
  </w:num>
  <w:num w:numId="42">
    <w:abstractNumId w:val="2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06"/>
    <w:rsid w:val="00022693"/>
    <w:rsid w:val="0002290D"/>
    <w:rsid w:val="0003284A"/>
    <w:rsid w:val="000346CF"/>
    <w:rsid w:val="00055983"/>
    <w:rsid w:val="00061A06"/>
    <w:rsid w:val="000A6F67"/>
    <w:rsid w:val="000B592F"/>
    <w:rsid w:val="000D751F"/>
    <w:rsid w:val="001107CE"/>
    <w:rsid w:val="00132458"/>
    <w:rsid w:val="0019132F"/>
    <w:rsid w:val="00192C3B"/>
    <w:rsid w:val="001C761A"/>
    <w:rsid w:val="001F10F1"/>
    <w:rsid w:val="00203335"/>
    <w:rsid w:val="00262509"/>
    <w:rsid w:val="00262D45"/>
    <w:rsid w:val="002655C6"/>
    <w:rsid w:val="00272253"/>
    <w:rsid w:val="00276885"/>
    <w:rsid w:val="002821E5"/>
    <w:rsid w:val="0029633F"/>
    <w:rsid w:val="002B5F89"/>
    <w:rsid w:val="002C5C22"/>
    <w:rsid w:val="002D6A39"/>
    <w:rsid w:val="002E3DE5"/>
    <w:rsid w:val="00300387"/>
    <w:rsid w:val="00354098"/>
    <w:rsid w:val="003B0B21"/>
    <w:rsid w:val="003D4E53"/>
    <w:rsid w:val="003E60D7"/>
    <w:rsid w:val="003F671A"/>
    <w:rsid w:val="00421D74"/>
    <w:rsid w:val="00427A6D"/>
    <w:rsid w:val="00474E37"/>
    <w:rsid w:val="004A7B06"/>
    <w:rsid w:val="004E31B5"/>
    <w:rsid w:val="0053744A"/>
    <w:rsid w:val="00543CEA"/>
    <w:rsid w:val="00551B4A"/>
    <w:rsid w:val="005A30B8"/>
    <w:rsid w:val="005B0948"/>
    <w:rsid w:val="005C2556"/>
    <w:rsid w:val="005C301B"/>
    <w:rsid w:val="005D15AF"/>
    <w:rsid w:val="005D2B1C"/>
    <w:rsid w:val="005D2D2B"/>
    <w:rsid w:val="005F3E87"/>
    <w:rsid w:val="00655F87"/>
    <w:rsid w:val="006825D4"/>
    <w:rsid w:val="006B7DE4"/>
    <w:rsid w:val="006F178C"/>
    <w:rsid w:val="007025BC"/>
    <w:rsid w:val="00753004"/>
    <w:rsid w:val="0075449D"/>
    <w:rsid w:val="00764360"/>
    <w:rsid w:val="00767987"/>
    <w:rsid w:val="007840B2"/>
    <w:rsid w:val="007B0020"/>
    <w:rsid w:val="007C04AB"/>
    <w:rsid w:val="007F6070"/>
    <w:rsid w:val="008049C4"/>
    <w:rsid w:val="00812B1C"/>
    <w:rsid w:val="00872378"/>
    <w:rsid w:val="0087352A"/>
    <w:rsid w:val="0088351D"/>
    <w:rsid w:val="008D1FC0"/>
    <w:rsid w:val="00906D32"/>
    <w:rsid w:val="00955B2D"/>
    <w:rsid w:val="00960E62"/>
    <w:rsid w:val="00964D12"/>
    <w:rsid w:val="00975B09"/>
    <w:rsid w:val="009A32B1"/>
    <w:rsid w:val="009C0078"/>
    <w:rsid w:val="009D1EBA"/>
    <w:rsid w:val="00A161D2"/>
    <w:rsid w:val="00A27593"/>
    <w:rsid w:val="00A465E2"/>
    <w:rsid w:val="00A55A31"/>
    <w:rsid w:val="00A72C53"/>
    <w:rsid w:val="00AE0B79"/>
    <w:rsid w:val="00B10628"/>
    <w:rsid w:val="00B34C8E"/>
    <w:rsid w:val="00B5714B"/>
    <w:rsid w:val="00B573B1"/>
    <w:rsid w:val="00BB5B74"/>
    <w:rsid w:val="00BC62FF"/>
    <w:rsid w:val="00BD0D77"/>
    <w:rsid w:val="00BE66E0"/>
    <w:rsid w:val="00C11748"/>
    <w:rsid w:val="00C17F28"/>
    <w:rsid w:val="00C20F4D"/>
    <w:rsid w:val="00C2420B"/>
    <w:rsid w:val="00C64993"/>
    <w:rsid w:val="00C670DA"/>
    <w:rsid w:val="00CA2498"/>
    <w:rsid w:val="00CA78C3"/>
    <w:rsid w:val="00CB4F4E"/>
    <w:rsid w:val="00CC7A7E"/>
    <w:rsid w:val="00CD19D9"/>
    <w:rsid w:val="00CD599A"/>
    <w:rsid w:val="00D34900"/>
    <w:rsid w:val="00D60737"/>
    <w:rsid w:val="00D70495"/>
    <w:rsid w:val="00DC3F1B"/>
    <w:rsid w:val="00DC5BF5"/>
    <w:rsid w:val="00E1787B"/>
    <w:rsid w:val="00E45256"/>
    <w:rsid w:val="00E764C0"/>
    <w:rsid w:val="00E81050"/>
    <w:rsid w:val="00E95F90"/>
    <w:rsid w:val="00ED3737"/>
    <w:rsid w:val="00EF56BC"/>
    <w:rsid w:val="00F649BF"/>
    <w:rsid w:val="00F94272"/>
    <w:rsid w:val="00F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11F01-F03B-4187-A9B2-A8EE1E4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73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9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99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0038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D6A39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D6A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8Shhkzwv3r_oFWkHYAsWRxDqIGg4dj9W8RmRgvCQ-I0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Lar_Stepanova_No\Downloads\&#1082;&#1074;&#1080;&#1090;&#1072;&#1085;&#1094;&#1080;&#1103;_&#1071;%20&#1087;&#1088;&#1086;&#1092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ar_Stepanova_No\Downloads\&#1082;&#1074;&#1080;&#1090;&#1072;&#1085;&#1094;&#1080;&#1103;_&#1071;%20&#1087;&#1088;&#1086;&#1092;&#1080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o12@rchu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17EA-03A8-46E1-994C-7F1A8C59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Анат. Степанова</dc:creator>
  <cp:lastModifiedBy>Мария Леон. Никитина</cp:lastModifiedBy>
  <cp:revision>52</cp:revision>
  <cp:lastPrinted>2022-01-26T06:54:00Z</cp:lastPrinted>
  <dcterms:created xsi:type="dcterms:W3CDTF">2022-01-19T06:17:00Z</dcterms:created>
  <dcterms:modified xsi:type="dcterms:W3CDTF">2022-01-28T06:45:00Z</dcterms:modified>
</cp:coreProperties>
</file>