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7D" w:rsidRPr="00156B33" w:rsidRDefault="0036117D" w:rsidP="0036117D">
      <w:pPr>
        <w:jc w:val="right"/>
        <w:rPr>
          <w:sz w:val="26"/>
          <w:szCs w:val="26"/>
        </w:rPr>
      </w:pPr>
      <w:bookmarkStart w:id="0" w:name="_GoBack"/>
      <w:bookmarkEnd w:id="0"/>
      <w:r w:rsidRPr="00156B33">
        <w:rPr>
          <w:sz w:val="26"/>
          <w:szCs w:val="26"/>
        </w:rPr>
        <w:t>Приложение №2</w:t>
      </w:r>
    </w:p>
    <w:p w:rsidR="0036117D" w:rsidRPr="00156B33" w:rsidRDefault="0036117D" w:rsidP="0036117D">
      <w:pPr>
        <w:jc w:val="center"/>
        <w:rPr>
          <w:b/>
          <w:sz w:val="26"/>
          <w:szCs w:val="26"/>
        </w:rPr>
      </w:pPr>
    </w:p>
    <w:p w:rsidR="00C85C5F" w:rsidRPr="00156B33" w:rsidRDefault="00C85C5F" w:rsidP="00C85C5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56B33">
        <w:rPr>
          <w:rFonts w:eastAsiaTheme="minorHAnsi"/>
          <w:b/>
          <w:bCs/>
          <w:sz w:val="26"/>
          <w:szCs w:val="26"/>
          <w:lang w:eastAsia="en-US"/>
        </w:rPr>
        <w:t>ПЕРЕЧЕНЬ</w:t>
      </w:r>
      <w:r w:rsidR="001071F4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156B33">
        <w:rPr>
          <w:rFonts w:eastAsiaTheme="minorHAnsi"/>
          <w:b/>
          <w:bCs/>
          <w:sz w:val="26"/>
          <w:szCs w:val="26"/>
          <w:lang w:eastAsia="en-US"/>
        </w:rPr>
        <w:t>ТЕМ, ВОПРОСЫ ПО КОТОРЫМ ПРЕДЛАГАЮТСЯ НА КВАЛИФИКАЦИОННОМ</w:t>
      </w:r>
      <w:r w:rsidR="001071F4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156B33">
        <w:rPr>
          <w:rFonts w:eastAsiaTheme="minorHAnsi"/>
          <w:b/>
          <w:bCs/>
          <w:sz w:val="26"/>
          <w:szCs w:val="26"/>
          <w:lang w:eastAsia="en-US"/>
        </w:rPr>
        <w:t>ЭКЗАМЕНЕ С ИСПОЛЬЗОВАНИЕМ АВТОМАТИЗИРОВАННОЙ ИНФОРМАЦИОННОЙ</w:t>
      </w:r>
    </w:p>
    <w:p w:rsidR="00C85C5F" w:rsidRPr="00156B33" w:rsidRDefault="00C85C5F" w:rsidP="00C85C5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156B33">
        <w:rPr>
          <w:rFonts w:eastAsiaTheme="minorHAnsi"/>
          <w:b/>
          <w:bCs/>
          <w:sz w:val="26"/>
          <w:szCs w:val="26"/>
          <w:lang w:eastAsia="en-US"/>
        </w:rPr>
        <w:t>СИСТЕМЫ ПРОВЕДЕНИЯ КВАЛИФИКАЦИОННЫХ ЭКЗАМЕНОВ</w:t>
      </w:r>
    </w:p>
    <w:p w:rsidR="005C71F3" w:rsidRPr="00156B33" w:rsidRDefault="005C71F3" w:rsidP="005C71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1. Задачи института нотариата в Российской Федерации.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2. Правовые основы организации нотариата.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3. Компетенция федерального органа исполнительной власти в области юстиции, его территориальных органов и органов государственной власти субъектов Российской Федерации в сфере нотариата.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4. Лица, имеющие право совершать нотариальные действия. Требования, предъявляемые к лицу, желающему стать нотариусом.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5. Права, обязанности, ответственность нотариуса, страхование деятельности нотариуса, занимающегося частной практикой. Гарантии нотариальной деятельности.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6. Система, регистрация и публично-правовые функции нотариальных палат.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7. Федеральная нотариальная палата: понятие, компетенция.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 xml:space="preserve">8. </w:t>
      </w:r>
      <w:hyperlink r:id="rId7" w:history="1">
        <w:r w:rsidRPr="00F9471C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Кодекс</w:t>
        </w:r>
      </w:hyperlink>
      <w:r w:rsidRPr="00F9471C">
        <w:rPr>
          <w:rFonts w:eastAsiaTheme="minorHAnsi"/>
          <w:sz w:val="26"/>
          <w:szCs w:val="26"/>
          <w:lang w:eastAsia="en-US"/>
        </w:rPr>
        <w:t xml:space="preserve"> профессиональной этики нотариусов в Российской Федерации. Порядок привлечения нотариуса к дисциплинарной ответственности.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9. Порядок назначения на должность нотариуса. Основания и порядок приостановления и возобновления полномочий нотариуса. Основания и порядок прекращения полномочий нотариуса.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10. Замещение временно отсутствующего нотариуса.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11. Контроль за деятельностью нотариусов. Порядок обжалования нотариальных действий или отказа в их совершении.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12. Нотариальные действия, совершаемые нотариусами и уполномоченными должностными лицами.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13. Нотариально удостоверенные документы и документы, приравненные к нотариально удостоверенным.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14. Нотариальное делопроизводство, формы реестров регистрации нотариальных действий, нотариальных свидетельств и удостоверительных надписей, регистрация нотариальных действий.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15. Порядок, место и основные правила совершения нотариальных действий. Выдача дубликатов нотариально удостоверенных документов.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16. Основания и сроки отложения и приостановления совершения нотариального действия. Отказ в совершении нотариального действия.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17. Единая информационная система нотариата. Обязанности нотариусов по внесению сведений в единую информационную систему нотариата, порядок внесения сведений в единую информационную систему нотариата.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18. Установление личности гражданина, обратившегося за совершением нотариального действия. Правоспособность и дееспособность гражданина. Проверка дееспособности гражданина при совершении нотариального действия.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lastRenderedPageBreak/>
        <w:t>19. Законные представители недееспособных и не полностью дееспособных граждан. Распоряжение имуществом подопечного.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20. Правоспособность, учредительные документы и государственная регистрация юридического лица. Органы управления юридического лица и удостоверение решения органа управления юридического лица.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21. Распоряжение имуществом юридического лица.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22. Представительство, доверенность, срок доверенности, передоверие, прекращение и последствия прекращения доверенности, реестр доверенностей.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23. Понятие, виды, форма и государственная регистрация сделок. Последствия несоблюдения формы сделки и требования о ее регистрации.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24. Сделки, подлежащие обязательному нотариальному удостоверению.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25. Оспоримые и ничтожные сделки, общие положения о последствиях недействительности сделки.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26. Государственная регистрация и основания государственной регистрации прав на недвижимое имущество и сделок с ним.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27. Основания возникновения гражданских прав и обязанностей, момент возникновения права собственности.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28. Понятие и основания возникновения общей собственности.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29. Владение, пользование, распоряжение имуществом, находящимся в совместной собственности.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30. Совместная собственность супругов и распоряжение ею, собственность каждого из супругов.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31. Понятие, заключение и содержание брачного договора, соглашения о разделе общего имущества, нажитого супругами в период брака.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32. Сроки исковой давности.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33. Заключение и прекращение брака.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34. Алиментные обязательства.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35. Права и обязанности родителей.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36. Усыновление (удочерение).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37. Опека и попечительство.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38. Собственность крестьянского (фермерского) хозяйства, раздел имущества крестьянского (фермерского) хозяйства.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39. Владение, пользование, распоряжение имуществом, находящимся в долевой собственности.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40. Основания прекращения права собственности.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41. Ценные бумаги, виды ценных бумаг, субъекты прав, удостоверенных ценной бумагой, передача прав по ценной бумаге.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42. Результаты интеллектуальной деятельности, средства индивидуализации. Распоряжение результатами интеллектуальной деятельности или средствами индивидуализации.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43. Понятие, свобода, существенные условия, форма договора.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44. Момент заключения договора, изменение и расторжение договора, последствия изменения и расторжения договора.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45. Предмет, форма, момент заключения, существенные условия договора продажи недвижимости (кроме продажи предприятия и земельных участков).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lastRenderedPageBreak/>
        <w:t>46. Предмет, форма, момент заключения, существенные условия договора продажи предприятия, переход права собственности на предприятие.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47. Предмет, форма, момент заключения, существенные условия договора продажи земельного участка.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48. Права на землю физических и юридических лиц.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49. Предмет, форма, момент заключения, существенные условия договора мены.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50. Предмет, форма, момент заключения, существенные условия договора дарения, запрещение, ограничение и отмена дарения.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51. Предмет, форма, момент заключения, существенные условия договора постоянной ренты.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52. Предмет, форма, момент заключения, существенные условия договора пожизненной ренты.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53. Предмет, форма, момент заключения, существенные условия договора пожизненного содержания с иждивением.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54. Предмет, форма, момент заключения, существенные условия договора аренды.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55. Предмет, форма, момент заключения, существенные условия договора найма жилого помещения.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56. Предмет, форма, момент заключения, существенные условия договора безвозмездного пользования.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57. Предмет, форма, момент заключения, существенные условия договора доверительного управления имуществом, объект доверительного управления, учредитель управления.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58. Обеспечение исполнения обязательств.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59. Прекращение обязательств.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60. Понятие и основания возникновения залога, предмет залога.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61. Договор о залоге, его форма и момент заключения. Регистрация уведомлений о залоге движимого имущества.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62. Основания и порядок обращения взыскания на заложенное имущество.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63. Реализация и способы реализации заложенного имущества.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64. Понятие, составление, выдача и содержание закладной.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65. Осуществление прав по закладной.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66. Восстановление прав по утраченной закладной.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67. Случаи возникновения залога в силу закона.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68. Перемена лиц в обязательстве.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69. Понятие и основание наследования, состав наследства. Время и место открытия наследства.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70. Недостойные наследники.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71. Наследование по завещанию. Понятие, свобода, тайна завещания. Назначение и подназначение наследника. Доли наследников на завещанное имущество.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72. Форма и порядок совершения завещаний.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73. Порядок нотариального удостоверения завещания.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lastRenderedPageBreak/>
        <w:t>74. Свидетель; гражданин, подписывающий завещание вместо завещателя; переводчик. Требования, предъявляемые к этим лицам.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75. Закрытое завещание. Порядок принятия и вскрытия конверта с завещанием.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76. Завещание при чрезвычайных обстоятельствах.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77. Завещательное распоряжение правами на денежные средства в банках.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78. Право на обязательную долю в наследстве.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79. Отмена и изменение завещания и завещательного распоряжения. Недействительность завещания (оспоримые завещания, ничтожные завещания).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80. Исполнение завещания. Исполнитель завещания и его полномочия. Возмещение расходов, связанных с исполнением завещания.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81. Завещательный отказ. Завещательное возложение.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82. Наследование по закону. Очередность призвания к наследству.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83. Права супруга при наследовании.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84. Наследование по праву представления и переход права на принятие наследства (наследственная трансмиссия).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85. Принятие наследства. Сроки и способы принятия наследства.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86. Отказ от наследства. Отказ от наследства в пользу других лиц. Сроки и способы отказа от наследства.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87. Охрана наследства и управление им. Меры по охране наследства. Доверительное управление наследственным имуществом.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88. Порядок предъявления требований кредиторами наследодателя. Порядок возмещения расходов, вызванных смертью наследодателя, и расходов на охрану наследства и управления им.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89. Порядок и сроки выдачи свидетельства о праве на наследство.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90. Общая собственность наследников. Раздел наследства по соглашению между наследниками.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91. Наследование прав, связанных с участием в хозяйственных товариществах и обществах, производственных кооперативах.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92. Наследование прав, связанных с участием в потребительских кооперативах.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93. Наследование предприятия.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94. Наследование земельных участков, особенности раздела земельных участков.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95. Наследование имущества члена крестьянского (фермерского) хозяйства.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96. Наследование вещей, ограниченно оборотоспособных. Наследование выморочного имущества.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97. Наследование невыплаченных сумм, предоставленных гражданину в качестве средств к существованию.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98. Приращение наследственных долей.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99. Оформление наследства на имущество наследодателя, находящееся в совместной собственности.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100. Наследование исключительных прав на результат интеллектуальной деятельности или на средство индивидуализации.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lastRenderedPageBreak/>
        <w:t>101. Свидетельствование верности копий документов и выписок из них, подлинности подписи и верности перевода.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102. Удостоверение фактов.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103. Депозит нотариуса.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104. Порядок, условия совершения исполнительной надписи, сроки предъявления исполнительной надписи. Особенности совершения исполнительной надписи об обращении взыскания на заложенное имущество.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105. Совершение протеста векселя нотариусом.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106. Понятие простого и переводного векселя и их реквизиты.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107. Место составления и подпись векселя, место платежа по векселю.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108. Понятие и виды индоссаментов.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109. Понятие и форма аваля, место его совершения, пределы ответственности авалиста.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110. Сроки платежа по векселю и их исчисление.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111. Принятие на хранение документов.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112. Совершение морских протестов.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113. Особенности ипотеки земельных участков.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114. Особенности ипотеки зданий и сооружений.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115. Особенности ипотеки жилых домов и квартир.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116. Завещания, приравненные к нотариально удостоверенным завещаниям, и правила их составления.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117. Принятие наследства по истечении установленного срока.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118. Право, подлежащее применению к отношениям по наследованию, осложненным иностранным элементом.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119. Наследование государственных наград, почетных и памятных знаков.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120. Особенности обеспечения исполнения обязательств по договору участия в долевом строительстве.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121. Особенности оборота земель сельскохозяйственного назначения.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122. Понятие земельной доли. Документы, удостоверяющие право на земельную долю.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123. Особенности оформления в упрощенном порядке прав граждан на земельный участок.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124. Особенности оформления в упрощенном порядке прав граждан на объекты недвижимости (кроме земельных участков).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125. Передача документов физических и юридических лиц другим физическим и юридическим лицам.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126. Обеспечение доказательств.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127. Удостоверение равнозначности электронного документа документу на бумажном носителе. Удостоверение равнозначности документа на бумажном носителе электронному документу.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128. Государственная пошлина и нотариальный тариф. Порядок исчисления размера государственной пошлины и нотариального тарифа за удостоверение договоров, подлежащих оценке, и за выдачу свидетельства о праве на наследство.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lastRenderedPageBreak/>
        <w:t>129. Порядок установления размера платы за услуги правового и технического характера.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130. Льготы по оплате нотариальных действий.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131. Нотариальные действия, совершаемые удаленно. Сделки, удостоверенные двумя и более нотариусами.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132. Порядок представления информации о нотариальном документе и формат ее размещения на документе с использованием машиночитаемой маркировки.</w:t>
      </w:r>
    </w:p>
    <w:p w:rsidR="00F9471C" w:rsidRPr="00F9471C" w:rsidRDefault="00F9471C" w:rsidP="00F9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9471C">
        <w:rPr>
          <w:rFonts w:eastAsiaTheme="minorHAnsi"/>
          <w:sz w:val="26"/>
          <w:szCs w:val="26"/>
          <w:lang w:eastAsia="en-US"/>
        </w:rPr>
        <w:t>133. Обязанности нотариуса по исполнению требований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F9471C" w:rsidRDefault="00F9471C" w:rsidP="005C71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9471C" w:rsidRDefault="00F9471C" w:rsidP="005C71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9471C" w:rsidRDefault="00F9471C" w:rsidP="005C71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9471C" w:rsidRDefault="00F9471C" w:rsidP="005C71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9471C" w:rsidRDefault="00F9471C" w:rsidP="005C71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sectPr w:rsidR="00F9471C" w:rsidSect="005D1007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1C" w:rsidRDefault="007F691C" w:rsidP="00893D47">
      <w:r>
        <w:separator/>
      </w:r>
    </w:p>
  </w:endnote>
  <w:endnote w:type="continuationSeparator" w:id="0">
    <w:p w:rsidR="007F691C" w:rsidRDefault="007F691C" w:rsidP="0089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1C" w:rsidRDefault="007F691C" w:rsidP="00893D47">
      <w:r>
        <w:separator/>
      </w:r>
    </w:p>
  </w:footnote>
  <w:footnote w:type="continuationSeparator" w:id="0">
    <w:p w:rsidR="007F691C" w:rsidRDefault="007F691C" w:rsidP="0089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588"/>
    <w:multiLevelType w:val="hybridMultilevel"/>
    <w:tmpl w:val="7CE8524C"/>
    <w:lvl w:ilvl="0" w:tplc="2AF42F06">
      <w:start w:val="4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B01416"/>
    <w:multiLevelType w:val="hybridMultilevel"/>
    <w:tmpl w:val="8C3EC1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2F"/>
    <w:rsid w:val="00014F80"/>
    <w:rsid w:val="00030D8C"/>
    <w:rsid w:val="00055F32"/>
    <w:rsid w:val="00074198"/>
    <w:rsid w:val="000B3E5A"/>
    <w:rsid w:val="000C42ED"/>
    <w:rsid w:val="001071F4"/>
    <w:rsid w:val="00156B33"/>
    <w:rsid w:val="001847D6"/>
    <w:rsid w:val="001D5013"/>
    <w:rsid w:val="00263EED"/>
    <w:rsid w:val="002F4DB6"/>
    <w:rsid w:val="0036117D"/>
    <w:rsid w:val="004732D3"/>
    <w:rsid w:val="00476C18"/>
    <w:rsid w:val="005C71F3"/>
    <w:rsid w:val="005D1007"/>
    <w:rsid w:val="00601546"/>
    <w:rsid w:val="006C1E6A"/>
    <w:rsid w:val="006E1EB8"/>
    <w:rsid w:val="006F5295"/>
    <w:rsid w:val="007146F6"/>
    <w:rsid w:val="007D1BAE"/>
    <w:rsid w:val="007F691C"/>
    <w:rsid w:val="00855276"/>
    <w:rsid w:val="00893D47"/>
    <w:rsid w:val="009301F1"/>
    <w:rsid w:val="00964595"/>
    <w:rsid w:val="00A32524"/>
    <w:rsid w:val="00A66E94"/>
    <w:rsid w:val="00B61F53"/>
    <w:rsid w:val="00B64DBB"/>
    <w:rsid w:val="00BD3B7A"/>
    <w:rsid w:val="00C178E6"/>
    <w:rsid w:val="00C85C5F"/>
    <w:rsid w:val="00CC232F"/>
    <w:rsid w:val="00CC5064"/>
    <w:rsid w:val="00D008A5"/>
    <w:rsid w:val="00DE5A90"/>
    <w:rsid w:val="00EA7CB8"/>
    <w:rsid w:val="00F02EC1"/>
    <w:rsid w:val="00F84110"/>
    <w:rsid w:val="00F9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8AD8"/>
  <w15:docId w15:val="{135B44F1-89DC-4DC6-85F3-643F9BE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32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C2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C2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611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3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3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3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3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A7CB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1F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1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192ACCAB543F14152EB77521B9CB7AA6364935DABC4BEB34E1171E262B7AD0EE578797644A601D26203EC24FJCk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григорьеваов</dc:creator>
  <cp:lastModifiedBy>Константин Захаров</cp:lastModifiedBy>
  <cp:revision>2</cp:revision>
  <cp:lastPrinted>2021-08-05T10:53:00Z</cp:lastPrinted>
  <dcterms:created xsi:type="dcterms:W3CDTF">2021-08-09T10:41:00Z</dcterms:created>
  <dcterms:modified xsi:type="dcterms:W3CDTF">2021-08-09T10:41:00Z</dcterms:modified>
</cp:coreProperties>
</file>