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C1" w:rsidRDefault="000248C1" w:rsidP="000248C1">
      <w:pPr>
        <w:tabs>
          <w:tab w:val="center" w:pos="4677"/>
        </w:tabs>
        <w:autoSpaceDE w:val="0"/>
        <w:autoSpaceDN w:val="0"/>
        <w:spacing w:after="0" w:line="240" w:lineRule="auto"/>
        <w:rPr>
          <w:rFonts w:ascii="Courier New" w:eastAsia="Times New Roman" w:hAnsi="Courier New" w:cs="Courier New"/>
          <w:b/>
          <w:noProof/>
          <w:color w:val="000000"/>
          <w:lang w:eastAsia="ru-RU"/>
        </w:rPr>
      </w:pPr>
    </w:p>
    <w:p w:rsidR="004B4B1C" w:rsidRDefault="004B4B1C" w:rsidP="000248C1">
      <w:pPr>
        <w:tabs>
          <w:tab w:val="center" w:pos="4677"/>
        </w:tabs>
        <w:autoSpaceDE w:val="0"/>
        <w:autoSpaceDN w:val="0"/>
        <w:spacing w:after="0" w:line="240" w:lineRule="auto"/>
        <w:rPr>
          <w:rFonts w:ascii="Courier New" w:eastAsia="Times New Roman" w:hAnsi="Courier New" w:cs="Courier New"/>
          <w:b/>
          <w:noProof/>
          <w:color w:val="000000"/>
          <w:lang w:eastAsia="ru-RU"/>
        </w:rPr>
      </w:pPr>
    </w:p>
    <w:p w:rsidR="000248C1" w:rsidRDefault="000248C1" w:rsidP="000248C1">
      <w:pPr>
        <w:tabs>
          <w:tab w:val="center" w:pos="4677"/>
        </w:tabs>
        <w:autoSpaceDE w:val="0"/>
        <w:autoSpaceDN w:val="0"/>
        <w:spacing w:after="0" w:line="240" w:lineRule="auto"/>
        <w:rPr>
          <w:rFonts w:ascii="Courier New" w:eastAsia="Times New Roman" w:hAnsi="Courier New" w:cs="Courier New"/>
          <w:b/>
          <w:noProof/>
          <w:color w:val="000000"/>
          <w:sz w:val="20"/>
          <w:szCs w:val="20"/>
          <w:lang w:eastAsia="ru-RU"/>
        </w:rPr>
      </w:pPr>
    </w:p>
    <w:p w:rsidR="000248C1" w:rsidRDefault="000248C1" w:rsidP="000248C1">
      <w:pPr>
        <w:tabs>
          <w:tab w:val="center" w:pos="4677"/>
        </w:tabs>
        <w:autoSpaceDE w:val="0"/>
        <w:autoSpaceDN w:val="0"/>
        <w:spacing w:after="0" w:line="240" w:lineRule="auto"/>
        <w:rPr>
          <w:rFonts w:ascii="Courier New" w:eastAsia="Times New Roman" w:hAnsi="Courier New" w:cs="Courier New"/>
          <w:b/>
          <w:noProof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68580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eastAsia="Times New Roman" w:hAnsi="Courier New" w:cs="Courier New"/>
          <w:b/>
          <w:noProof/>
          <w:color w:val="000000"/>
          <w:sz w:val="24"/>
          <w:szCs w:val="24"/>
          <w:lang w:eastAsia="ru-RU"/>
        </w:rPr>
        <w:t xml:space="preserve">                              </w:t>
      </w:r>
    </w:p>
    <w:p w:rsidR="000248C1" w:rsidRDefault="000248C1" w:rsidP="000248C1">
      <w:pPr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noProof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0248C1" w:rsidRDefault="000248C1" w:rsidP="000248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0248C1" w:rsidRDefault="000248C1" w:rsidP="000248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tbl>
      <w:tblPr>
        <w:tblW w:w="9909" w:type="dxa"/>
        <w:jc w:val="center"/>
        <w:tblInd w:w="-252" w:type="dxa"/>
        <w:tblLook w:val="04A0" w:firstRow="1" w:lastRow="0" w:firstColumn="1" w:lastColumn="0" w:noHBand="0" w:noVBand="1"/>
      </w:tblPr>
      <w:tblGrid>
        <w:gridCol w:w="4500"/>
        <w:gridCol w:w="1225"/>
        <w:gridCol w:w="4184"/>
      </w:tblGrid>
      <w:tr w:rsidR="000248C1" w:rsidTr="000248C1">
        <w:trPr>
          <w:cantSplit/>
          <w:trHeight w:val="542"/>
          <w:jc w:val="center"/>
        </w:trPr>
        <w:tc>
          <w:tcPr>
            <w:tcW w:w="4500" w:type="dxa"/>
          </w:tcPr>
          <w:p w:rsidR="000248C1" w:rsidRDefault="000248C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</w:t>
            </w:r>
          </w:p>
          <w:p w:rsidR="000248C1" w:rsidRDefault="000248C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"/>
                <w:szCs w:val="4"/>
                <w:lang w:eastAsia="ru-RU"/>
              </w:rPr>
            </w:pPr>
          </w:p>
          <w:p w:rsidR="000248C1" w:rsidRDefault="000248C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ÇĚМĚРЛЕ РАЙОНĚ</w:t>
            </w:r>
          </w:p>
        </w:tc>
        <w:tc>
          <w:tcPr>
            <w:tcW w:w="1225" w:type="dxa"/>
            <w:vMerge w:val="restart"/>
          </w:tcPr>
          <w:p w:rsidR="000248C1" w:rsidRDefault="0002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0248C1" w:rsidRDefault="000248C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ЧУВАШСКАЯ РЕСПУБЛИКА</w:t>
            </w:r>
          </w:p>
          <w:p w:rsidR="000248C1" w:rsidRDefault="000248C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"/>
                <w:szCs w:val="2"/>
                <w:lang w:eastAsia="ru-RU"/>
              </w:rPr>
            </w:pPr>
          </w:p>
          <w:p w:rsidR="000248C1" w:rsidRDefault="000248C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ШУМЕРЛИНСКИЙ РАЙОН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0248C1" w:rsidTr="000248C1">
        <w:trPr>
          <w:cantSplit/>
          <w:trHeight w:val="1785"/>
          <w:jc w:val="center"/>
        </w:trPr>
        <w:tc>
          <w:tcPr>
            <w:tcW w:w="4500" w:type="dxa"/>
          </w:tcPr>
          <w:p w:rsidR="000248C1" w:rsidRDefault="000248C1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ХĚРЛĔ ОКТЯБРЬ ЯЛ ПОСЕЛЕНИЙĚН </w:t>
            </w:r>
          </w:p>
          <w:p w:rsidR="000248C1" w:rsidRDefault="000248C1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ДЕПУТАТСЕН ПУХĂВĚ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0248C1" w:rsidRDefault="000248C1">
            <w:pPr>
              <w:autoSpaceDE w:val="0"/>
              <w:autoSpaceDN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</w:p>
          <w:p w:rsidR="000248C1" w:rsidRDefault="000248C1">
            <w:pPr>
              <w:autoSpaceDE w:val="0"/>
              <w:autoSpaceDN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0248C1" w:rsidRDefault="00024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AF" w:rsidRDefault="000248C1">
            <w:pPr>
              <w:autoSpaceDE w:val="0"/>
              <w:autoSpaceDN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  <w:p w:rsidR="000248C1" w:rsidRDefault="000248C1" w:rsidP="00AD12AF">
            <w:pPr>
              <w:autoSpaceDE w:val="0"/>
              <w:autoSpaceDN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«16» августа 2021г.   № 14/</w:t>
            </w:r>
            <w:r w:rsidR="004B4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  <w:p w:rsidR="000248C1" w:rsidRDefault="0002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Хěрле Октябрь поселокě</w:t>
            </w:r>
          </w:p>
        </w:tc>
        <w:tc>
          <w:tcPr>
            <w:tcW w:w="0" w:type="auto"/>
            <w:vMerge/>
            <w:vAlign w:val="center"/>
            <w:hideMark/>
          </w:tcPr>
          <w:p w:rsidR="000248C1" w:rsidRDefault="00024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0248C1" w:rsidRDefault="000248C1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СОБРАНИЕ ДЕПУТАТОВ </w:t>
            </w:r>
          </w:p>
          <w:p w:rsidR="000248C1" w:rsidRDefault="000248C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КРАСНООКТЯБРЬСКОГО СЕЛЬСКОГО ПОСЕЛЕНИЯ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0248C1" w:rsidRDefault="000248C1">
            <w:pPr>
              <w:spacing w:after="0" w:line="192" w:lineRule="auto"/>
              <w:ind w:firstLine="56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248C1" w:rsidRPr="000248C1" w:rsidRDefault="000248C1">
            <w:pPr>
              <w:spacing w:after="0" w:line="192" w:lineRule="auto"/>
              <w:ind w:firstLine="567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248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РЕШЕНИЕ</w:t>
            </w:r>
          </w:p>
          <w:p w:rsidR="000248C1" w:rsidRDefault="00024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8C1" w:rsidRDefault="0002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16»</w:t>
            </w:r>
            <w:r w:rsidR="00AD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2021г.  №14/</w:t>
            </w:r>
            <w:r w:rsidR="004B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0248C1" w:rsidRDefault="0002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поселок Красный Октябрь</w:t>
            </w:r>
          </w:p>
        </w:tc>
      </w:tr>
    </w:tbl>
    <w:p w:rsidR="004B4B1C" w:rsidRDefault="000248C1" w:rsidP="0002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tbl>
      <w:tblPr>
        <w:tblW w:w="5900" w:type="dxa"/>
        <w:tblLook w:val="0000" w:firstRow="0" w:lastRow="0" w:firstColumn="0" w:lastColumn="0" w:noHBand="0" w:noVBand="0"/>
      </w:tblPr>
      <w:tblGrid>
        <w:gridCol w:w="5900"/>
      </w:tblGrid>
      <w:tr w:rsidR="004B4B1C" w:rsidRPr="004B4B1C" w:rsidTr="00AD12AF">
        <w:trPr>
          <w:trHeight w:val="1787"/>
        </w:trPr>
        <w:tc>
          <w:tcPr>
            <w:tcW w:w="5900" w:type="dxa"/>
          </w:tcPr>
          <w:p w:rsidR="004B4B1C" w:rsidRPr="004B4B1C" w:rsidRDefault="004B4B1C" w:rsidP="004B4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B4B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 внесении изменения в Положение "О вопросах налогового регулирования в Краснооктябрьском сельском поселении Шумерлинского района Чувашской Республики, отнесенных законодательством Российской Федерации о налогах и сборах к ведению органов местного самоуправления"</w:t>
            </w:r>
            <w:bookmarkStart w:id="0" w:name="_GoBack"/>
            <w:bookmarkEnd w:id="0"/>
          </w:p>
        </w:tc>
      </w:tr>
    </w:tbl>
    <w:p w:rsidR="004B4B1C" w:rsidRPr="004B4B1C" w:rsidRDefault="004B4B1C" w:rsidP="004B4B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4B4B1C" w:rsidRPr="004B4B1C" w:rsidRDefault="004B4B1C" w:rsidP="004B4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B4B1C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Законом Чувашской Республики от 20.05.2021 № 35 "О внесении изменений в Закон Чувашской Республики "О вопросах налогового регулирования в Чувашской Республике, отнесенных законодательством Российской Федерации о налогах и сборах к ведению с</w:t>
      </w:r>
      <w:r w:rsidR="00AD12AF">
        <w:rPr>
          <w:rFonts w:ascii="Times New Roman" w:eastAsia="Times New Roman" w:hAnsi="Times New Roman" w:cs="Times New Roman"/>
          <w:sz w:val="23"/>
          <w:szCs w:val="23"/>
          <w:lang w:eastAsia="ru-RU"/>
        </w:rPr>
        <w:t>убъектов Российской Федерации"</w:t>
      </w:r>
    </w:p>
    <w:p w:rsidR="004B4B1C" w:rsidRPr="004B4B1C" w:rsidRDefault="004B4B1C" w:rsidP="004B4B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4B4B1C" w:rsidRPr="004B4B1C" w:rsidRDefault="004B4B1C" w:rsidP="004B4B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4B4B1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Собрание депутатов Краснооктябрьского сельского поселения </w:t>
      </w:r>
    </w:p>
    <w:p w:rsidR="004B4B1C" w:rsidRPr="004B4B1C" w:rsidRDefault="004B4B1C" w:rsidP="004B4B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4B4B1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Шумерлинского района Чувашской Республики решило:</w:t>
      </w:r>
    </w:p>
    <w:p w:rsidR="004B4B1C" w:rsidRPr="004B4B1C" w:rsidRDefault="004B4B1C" w:rsidP="004B4B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4B4B1C" w:rsidRPr="004B4B1C" w:rsidRDefault="004B4B1C" w:rsidP="004B4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B4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Статья 1. </w:t>
      </w:r>
    </w:p>
    <w:p w:rsidR="004B4B1C" w:rsidRPr="004B4B1C" w:rsidRDefault="004B4B1C" w:rsidP="004B4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B4B1C">
        <w:rPr>
          <w:rFonts w:ascii="Times New Roman" w:eastAsia="Times New Roman" w:hAnsi="Times New Roman" w:cs="Times New Roman"/>
          <w:sz w:val="23"/>
          <w:szCs w:val="23"/>
          <w:lang w:eastAsia="ru-RU"/>
        </w:rPr>
        <w:t>Внести в Положение "О вопросах налогового регулирования в Краснооктябрьском сельском поселении Шумерлинского района Чувашской Республики, отнесенных законодательством Российской Федерации о налогах и сборах к ведению органов местного самоуправления", утвержденное решением Собрания депутатов Краснооктябрьского сельского поселения Шумерлинского района от 24.11.2017 года № 30/1 следующее изменение:</w:t>
      </w:r>
    </w:p>
    <w:p w:rsidR="004B4B1C" w:rsidRPr="004B4B1C" w:rsidRDefault="004B4B1C" w:rsidP="004B4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B4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1) в </w:t>
      </w:r>
      <w:hyperlink r:id="rId6" w:history="1">
        <w:r w:rsidRPr="004B4B1C">
          <w:rPr>
            <w:rFonts w:ascii="Times New Roman" w:eastAsia="Times New Roman" w:hAnsi="Times New Roman" w:cs="Times New Roman"/>
            <w:color w:val="000000"/>
            <w:sz w:val="23"/>
            <w:szCs w:val="23"/>
            <w:lang w:eastAsia="ru-RU"/>
          </w:rPr>
          <w:t xml:space="preserve">пункте 1 статьи </w:t>
        </w:r>
      </w:hyperlink>
      <w:r w:rsidRPr="004B4B1C">
        <w:rPr>
          <w:rFonts w:ascii="Times New Roman" w:eastAsia="Times New Roman" w:hAnsi="Times New Roman" w:cs="Times New Roman"/>
          <w:sz w:val="23"/>
          <w:szCs w:val="23"/>
          <w:lang w:eastAsia="ru-RU"/>
        </w:rPr>
        <w:t>3 слова "дает письменные разъяснения" заменить словами "дает письменные разъяснения налоговым органам</w:t>
      </w:r>
      <w:proofErr w:type="gramStart"/>
      <w:r w:rsidRPr="004B4B1C">
        <w:rPr>
          <w:rFonts w:ascii="Times New Roman" w:eastAsia="Times New Roman" w:hAnsi="Times New Roman" w:cs="Times New Roman"/>
          <w:sz w:val="23"/>
          <w:szCs w:val="23"/>
          <w:lang w:eastAsia="ru-RU"/>
        </w:rPr>
        <w:t>,"</w:t>
      </w:r>
      <w:proofErr w:type="gramEnd"/>
      <w:r w:rsidRPr="004B4B1C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4B4B1C" w:rsidRPr="004B4B1C" w:rsidRDefault="004B4B1C" w:rsidP="004B4B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B4B1C" w:rsidRPr="004B4B1C" w:rsidRDefault="004B4B1C" w:rsidP="004B4B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B4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Статья 2. </w:t>
      </w:r>
    </w:p>
    <w:p w:rsidR="004B4B1C" w:rsidRPr="004B4B1C" w:rsidRDefault="004B4B1C" w:rsidP="004B4B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B4B1C">
        <w:rPr>
          <w:rFonts w:ascii="Times New Roman" w:eastAsia="Times New Roman" w:hAnsi="Times New Roman" w:cs="Times New Roman"/>
          <w:sz w:val="23"/>
          <w:szCs w:val="23"/>
          <w:lang w:eastAsia="ru-RU"/>
        </w:rPr>
        <w:t>1. Настоящее решение вступает в силу после</w:t>
      </w:r>
      <w:r w:rsidRPr="004B4B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его официального опубликования в издании "Вестник</w:t>
      </w:r>
      <w:r w:rsidRPr="004B4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Краснооктябрьского</w:t>
      </w:r>
      <w:r w:rsidRPr="004B4B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сельского поселения".</w:t>
      </w:r>
    </w:p>
    <w:p w:rsidR="004B4B1C" w:rsidRPr="004B4B1C" w:rsidRDefault="004B4B1C" w:rsidP="004B4B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B4B1C" w:rsidRPr="004B4B1C" w:rsidRDefault="004B4B1C" w:rsidP="004B4B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B4B1C" w:rsidRPr="004B4B1C" w:rsidRDefault="004B4B1C" w:rsidP="004B4B1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B4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Собрания депутатов </w:t>
      </w:r>
    </w:p>
    <w:p w:rsidR="004B4B1C" w:rsidRPr="004B4B1C" w:rsidRDefault="004B4B1C" w:rsidP="004B4B1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B4B1C">
        <w:rPr>
          <w:rFonts w:ascii="Times New Roman" w:eastAsia="Times New Roman" w:hAnsi="Times New Roman" w:cs="Times New Roman"/>
          <w:sz w:val="23"/>
          <w:szCs w:val="23"/>
          <w:lang w:eastAsia="ru-RU"/>
        </w:rPr>
        <w:t>Краснооктябрьского  сельского поселения                                                     О.М. Алексеева</w:t>
      </w:r>
    </w:p>
    <w:p w:rsidR="004B4B1C" w:rsidRPr="004B4B1C" w:rsidRDefault="004B4B1C" w:rsidP="004B4B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B4B1C" w:rsidRPr="004B4B1C" w:rsidRDefault="004B4B1C" w:rsidP="004B4B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B4B1C" w:rsidRPr="004B4B1C" w:rsidRDefault="004B4B1C" w:rsidP="004B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B4B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Глава </w:t>
      </w:r>
      <w:r w:rsidRPr="004B4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Краснооктябрьского </w:t>
      </w:r>
      <w:r w:rsidRPr="004B4B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сельского поселения</w:t>
      </w:r>
    </w:p>
    <w:p w:rsidR="004B4B1C" w:rsidRPr="004B4B1C" w:rsidRDefault="004B4B1C" w:rsidP="004B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B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Шумерлинского района                                                               </w:t>
      </w:r>
      <w:r w:rsidRPr="004B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4B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Т.В.</w:t>
      </w:r>
      <w:r w:rsidR="00AD1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Лазарева                     </w:t>
      </w:r>
    </w:p>
    <w:p w:rsidR="000248C1" w:rsidRDefault="000248C1" w:rsidP="0002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AD1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sectPr w:rsidR="000248C1" w:rsidSect="00AD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48"/>
    <w:rsid w:val="000248C1"/>
    <w:rsid w:val="004B4B1C"/>
    <w:rsid w:val="00626248"/>
    <w:rsid w:val="006C1483"/>
    <w:rsid w:val="00AD12AF"/>
    <w:rsid w:val="00D7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0EEBD64992C5A30627A5C5E57831D4D1BA1979DC343F2AC678CC4FC33192C83A87544603C9A0AEA1CD4A6EF11BD3FDBB91F3F6BBE63971B902B22FQAl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</dc:creator>
  <cp:keywords/>
  <dc:description/>
  <cp:lastModifiedBy>kras</cp:lastModifiedBy>
  <cp:revision>6</cp:revision>
  <cp:lastPrinted>2021-08-17T05:57:00Z</cp:lastPrinted>
  <dcterms:created xsi:type="dcterms:W3CDTF">2021-08-16T07:40:00Z</dcterms:created>
  <dcterms:modified xsi:type="dcterms:W3CDTF">2021-08-17T06:46:00Z</dcterms:modified>
</cp:coreProperties>
</file>