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7" w:type="dxa"/>
        <w:tblInd w:w="-106" w:type="dxa"/>
        <w:tblLook w:val="0000" w:firstRow="0" w:lastRow="0" w:firstColumn="0" w:lastColumn="0" w:noHBand="0" w:noVBand="0"/>
      </w:tblPr>
      <w:tblGrid>
        <w:gridCol w:w="4250"/>
        <w:gridCol w:w="1089"/>
        <w:gridCol w:w="4548"/>
      </w:tblGrid>
      <w:tr w:rsidR="000A4E6D" w:rsidRPr="00BC3034" w:rsidTr="00A26EAF">
        <w:trPr>
          <w:cantSplit/>
          <w:trHeight w:val="420"/>
        </w:trPr>
        <w:tc>
          <w:tcPr>
            <w:tcW w:w="4250" w:type="dxa"/>
          </w:tcPr>
          <w:p w:rsidR="000A4E6D" w:rsidRPr="00BC3034" w:rsidRDefault="000A4E6D" w:rsidP="00A26EA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BC3034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0A4E6D" w:rsidRPr="00BC3034" w:rsidRDefault="000A4E6D" w:rsidP="00A26EA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</w:pPr>
            <w:r w:rsidRPr="00BC3034">
              <w:rPr>
                <w:b/>
                <w:bCs/>
                <w:noProof/>
                <w:color w:val="000000"/>
              </w:rPr>
              <w:t>КУСЛАВККА РАЙОНĚ</w:t>
            </w:r>
            <w:r w:rsidRPr="00BC3034">
              <w:rPr>
                <w:noProof/>
                <w:color w:val="000000"/>
              </w:rPr>
              <w:t xml:space="preserve"> </w:t>
            </w:r>
          </w:p>
        </w:tc>
        <w:tc>
          <w:tcPr>
            <w:tcW w:w="1089" w:type="dxa"/>
            <w:vMerge w:val="restart"/>
          </w:tcPr>
          <w:p w:rsidR="000A4E6D" w:rsidRPr="00BC3034" w:rsidRDefault="000A4E6D" w:rsidP="00A26EA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-46990</wp:posOffset>
                  </wp:positionV>
                  <wp:extent cx="720090" cy="720090"/>
                  <wp:effectExtent l="0" t="0" r="381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8" w:type="dxa"/>
          </w:tcPr>
          <w:p w:rsidR="000A4E6D" w:rsidRPr="00BC3034" w:rsidRDefault="000A4E6D" w:rsidP="00A26EA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</w:rPr>
            </w:pPr>
            <w:r w:rsidRPr="00BC3034">
              <w:rPr>
                <w:b/>
                <w:bCs/>
                <w:noProof/>
              </w:rPr>
              <w:t>ЧУВАШСКАЯ РЕСПУБЛИКА</w:t>
            </w:r>
            <w:r w:rsidRPr="00BC3034">
              <w:rPr>
                <w:bCs/>
                <w:noProof/>
                <w:color w:val="000000"/>
              </w:rPr>
              <w:t xml:space="preserve"> </w:t>
            </w:r>
            <w:r w:rsidRPr="00BC3034">
              <w:rPr>
                <w:b/>
                <w:bCs/>
                <w:noProof/>
                <w:color w:val="000000"/>
              </w:rPr>
              <w:t xml:space="preserve">КОЗЛОВСКИЙ РАЙОН  </w:t>
            </w:r>
          </w:p>
        </w:tc>
      </w:tr>
      <w:tr w:rsidR="000A4E6D" w:rsidRPr="00BC3034" w:rsidTr="00A26EAF">
        <w:trPr>
          <w:cantSplit/>
          <w:trHeight w:val="2355"/>
        </w:trPr>
        <w:tc>
          <w:tcPr>
            <w:tcW w:w="4250" w:type="dxa"/>
          </w:tcPr>
          <w:p w:rsidR="000A4E6D" w:rsidRPr="00BC3034" w:rsidRDefault="000A4E6D" w:rsidP="00A26EA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BC3034">
              <w:rPr>
                <w:b/>
                <w:bCs/>
                <w:noProof/>
                <w:color w:val="000000"/>
              </w:rPr>
              <w:t xml:space="preserve">КАРМАШ ЯЛ ПОСЕЛЕНИЙĚН </w:t>
            </w:r>
          </w:p>
          <w:p w:rsidR="000A4E6D" w:rsidRPr="00BC3034" w:rsidRDefault="000A4E6D" w:rsidP="00A26EA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BC3034">
              <w:rPr>
                <w:b/>
                <w:bCs/>
                <w:noProof/>
              </w:rPr>
              <w:t>АДМИНИСТРАЦИЙЕ</w:t>
            </w:r>
            <w:r w:rsidRPr="00BC3034">
              <w:rPr>
                <w:bCs/>
                <w:noProof/>
                <w:color w:val="000000"/>
              </w:rPr>
              <w:t xml:space="preserve"> </w:t>
            </w:r>
          </w:p>
          <w:p w:rsidR="000A4E6D" w:rsidRPr="00BC3034" w:rsidRDefault="000A4E6D" w:rsidP="00A26EA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0A4E6D" w:rsidRPr="00BC3034" w:rsidRDefault="000A4E6D" w:rsidP="00A26EA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</w:rPr>
            </w:pPr>
          </w:p>
          <w:p w:rsidR="000A4E6D" w:rsidRPr="00BC3034" w:rsidRDefault="000A4E6D" w:rsidP="00A26EA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</w:rPr>
            </w:pPr>
            <w:r w:rsidRPr="00BC3034">
              <w:rPr>
                <w:b/>
                <w:noProof/>
                <w:color w:val="000000"/>
              </w:rPr>
              <w:t>ЙЫШĂНУ</w:t>
            </w:r>
          </w:p>
          <w:p w:rsidR="000A4E6D" w:rsidRPr="00BC3034" w:rsidRDefault="000A4E6D" w:rsidP="00A26EAF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</w:rPr>
            </w:pPr>
          </w:p>
          <w:p w:rsidR="000A4E6D" w:rsidRPr="00BC3034" w:rsidRDefault="000A4E6D" w:rsidP="00A26EAF">
            <w:pPr>
              <w:autoSpaceDE w:val="0"/>
              <w:autoSpaceDN w:val="0"/>
              <w:adjustRightInd w:val="0"/>
              <w:ind w:right="-35"/>
              <w:rPr>
                <w:noProof/>
                <w:color w:val="000000"/>
              </w:rPr>
            </w:pPr>
            <w:r>
              <w:rPr>
                <w:noProof/>
              </w:rPr>
              <w:t xml:space="preserve">                  16.04.2021г.</w:t>
            </w:r>
            <w:r w:rsidRPr="00BC3034">
              <w:t xml:space="preserve"> г.</w:t>
            </w:r>
            <w:r w:rsidR="00B46839">
              <w:rPr>
                <w:noProof/>
              </w:rPr>
              <w:t xml:space="preserve"> №27</w:t>
            </w:r>
          </w:p>
          <w:p w:rsidR="000A4E6D" w:rsidRPr="00BC3034" w:rsidRDefault="000A4E6D" w:rsidP="00A26EAF">
            <w:pPr>
              <w:jc w:val="center"/>
              <w:rPr>
                <w:noProof/>
                <w:color w:val="000000"/>
              </w:rPr>
            </w:pPr>
            <w:r w:rsidRPr="00BC3034">
              <w:rPr>
                <w:noProof/>
                <w:color w:val="000000"/>
              </w:rPr>
              <w:t>Кармаш салě</w:t>
            </w:r>
          </w:p>
        </w:tc>
        <w:tc>
          <w:tcPr>
            <w:tcW w:w="0" w:type="auto"/>
            <w:vMerge/>
            <w:vAlign w:val="center"/>
          </w:tcPr>
          <w:p w:rsidR="000A4E6D" w:rsidRPr="00BC3034" w:rsidRDefault="000A4E6D" w:rsidP="00A26EAF"/>
        </w:tc>
        <w:tc>
          <w:tcPr>
            <w:tcW w:w="4548" w:type="dxa"/>
          </w:tcPr>
          <w:p w:rsidR="000A4E6D" w:rsidRPr="00BC3034" w:rsidRDefault="000A4E6D" w:rsidP="00A26EAF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BC3034">
              <w:rPr>
                <w:b/>
                <w:bCs/>
                <w:noProof/>
                <w:color w:val="000000"/>
              </w:rPr>
              <w:t xml:space="preserve">АДМИНИСТРАЦИЯ </w:t>
            </w:r>
          </w:p>
          <w:p w:rsidR="000A4E6D" w:rsidRPr="00BC3034" w:rsidRDefault="000A4E6D" w:rsidP="00A26EA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BC3034">
              <w:rPr>
                <w:b/>
                <w:bCs/>
                <w:noProof/>
                <w:color w:val="000000"/>
              </w:rPr>
              <w:t>ЯНГИЛЬДИНСКОГО СЕЛЬСКОГО</w:t>
            </w:r>
          </w:p>
          <w:p w:rsidR="000A4E6D" w:rsidRPr="00BC3034" w:rsidRDefault="000A4E6D" w:rsidP="00A26EA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</w:rPr>
            </w:pPr>
            <w:r w:rsidRPr="00BC3034">
              <w:rPr>
                <w:b/>
                <w:bCs/>
                <w:noProof/>
                <w:color w:val="000000"/>
              </w:rPr>
              <w:t>ПОСЕЛЕНИЯ</w:t>
            </w:r>
            <w:r w:rsidRPr="00BC3034">
              <w:rPr>
                <w:noProof/>
                <w:color w:val="000000"/>
              </w:rPr>
              <w:t xml:space="preserve"> </w:t>
            </w:r>
          </w:p>
          <w:p w:rsidR="000A4E6D" w:rsidRPr="00BC3034" w:rsidRDefault="000A4E6D" w:rsidP="00A26EA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A4E6D" w:rsidRPr="00BC3034" w:rsidRDefault="000A4E6D" w:rsidP="00A26EA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</w:rPr>
            </w:pPr>
            <w:r w:rsidRPr="00BC3034">
              <w:rPr>
                <w:b/>
                <w:noProof/>
                <w:color w:val="000000"/>
              </w:rPr>
              <w:t>ПОСТАНОВЛЕНИЕ</w:t>
            </w:r>
          </w:p>
          <w:p w:rsidR="000A4E6D" w:rsidRPr="00BC3034" w:rsidRDefault="000A4E6D" w:rsidP="00A26EAF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:rsidR="000A4E6D" w:rsidRPr="00BC3034" w:rsidRDefault="000A4E6D" w:rsidP="00A26EAF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16.04.2021 г</w:t>
            </w:r>
            <w:r w:rsidR="00B46839">
              <w:rPr>
                <w:noProof/>
              </w:rPr>
              <w:t>. № 27</w:t>
            </w:r>
          </w:p>
          <w:p w:rsidR="000A4E6D" w:rsidRPr="00BC3034" w:rsidRDefault="000A4E6D" w:rsidP="00A26EAF">
            <w:pPr>
              <w:jc w:val="center"/>
              <w:rPr>
                <w:noProof/>
              </w:rPr>
            </w:pPr>
            <w:r w:rsidRPr="00BC3034">
              <w:rPr>
                <w:noProof/>
                <w:color w:val="000000"/>
              </w:rPr>
              <w:t>село Янгильдино</w:t>
            </w:r>
          </w:p>
        </w:tc>
      </w:tr>
    </w:tbl>
    <w:p w:rsidR="00B46839" w:rsidRDefault="002F1990">
      <w:bookmarkStart w:id="0" w:name="_GoBack"/>
      <w:r>
        <w:t>Об утверждении Порядка проведения антикоррупционной</w:t>
      </w:r>
    </w:p>
    <w:p w:rsidR="00B46839" w:rsidRDefault="002F1990">
      <w:r>
        <w:t>экспертизы муниципальных нормативных правовых актов</w:t>
      </w:r>
    </w:p>
    <w:p w:rsidR="00F604BF" w:rsidRDefault="002F1990">
      <w:r>
        <w:t>и проектов муниципальных нормативных правовых актов</w:t>
      </w:r>
    </w:p>
    <w:bookmarkEnd w:id="0"/>
    <w:p w:rsidR="00F604BF" w:rsidRDefault="00F604BF">
      <w:r>
        <w:t xml:space="preserve">органов местного </w:t>
      </w:r>
      <w:proofErr w:type="gramStart"/>
      <w:r>
        <w:t xml:space="preserve">самоуправления </w:t>
      </w:r>
      <w:r w:rsidR="002F1990">
        <w:t xml:space="preserve"> </w:t>
      </w:r>
      <w:proofErr w:type="spellStart"/>
      <w:r w:rsidR="00BA0C45">
        <w:t>Янгильдинского</w:t>
      </w:r>
      <w:proofErr w:type="spellEnd"/>
      <w:proofErr w:type="gramEnd"/>
      <w:r w:rsidR="002F1990">
        <w:t xml:space="preserve"> </w:t>
      </w:r>
    </w:p>
    <w:p w:rsidR="00B46839" w:rsidRDefault="002F1990">
      <w:r>
        <w:t>сельского</w:t>
      </w:r>
      <w:r w:rsidR="00001E52">
        <w:t xml:space="preserve"> </w:t>
      </w:r>
      <w:proofErr w:type="gramStart"/>
      <w:r>
        <w:t xml:space="preserve">поселения </w:t>
      </w:r>
      <w:r w:rsidR="00BA0C45">
        <w:t xml:space="preserve"> </w:t>
      </w:r>
      <w:r w:rsidR="00B46839">
        <w:t>Козловского</w:t>
      </w:r>
      <w:proofErr w:type="gramEnd"/>
      <w:r w:rsidR="00B46839">
        <w:t xml:space="preserve"> района </w:t>
      </w:r>
    </w:p>
    <w:p w:rsidR="00B46839" w:rsidRDefault="00B46839"/>
    <w:p w:rsidR="00BA0C45" w:rsidRDefault="00B46839" w:rsidP="00BA0C45">
      <w:pPr>
        <w:jc w:val="both"/>
      </w:pPr>
      <w:r>
        <w:t xml:space="preserve">   </w:t>
      </w:r>
      <w:r w:rsidR="002F1990">
        <w:t xml:space="preserve"> </w:t>
      </w:r>
      <w:r w:rsidR="00BA0C45">
        <w:t xml:space="preserve">   </w:t>
      </w:r>
      <w:r w:rsidR="002F1990"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proofErr w:type="gramStart"/>
      <w:r w:rsidR="002F1990">
        <w:t xml:space="preserve">постановлением </w:t>
      </w:r>
      <w:r w:rsidR="00001E52">
        <w:t xml:space="preserve"> </w:t>
      </w:r>
      <w:r w:rsidR="002F1990">
        <w:t>Правительства</w:t>
      </w:r>
      <w:proofErr w:type="gramEnd"/>
      <w:r w:rsidR="002F1990">
        <w:t xml:space="preserve"> Российской Федерации от 26.02.2010 № 96 «Об антикоррупционной экспертизе нормативных правовых актов и проектов нормативных правовых актов», администрация </w:t>
      </w:r>
      <w:proofErr w:type="spellStart"/>
      <w:r w:rsidR="00BA0C45">
        <w:t>Янгильдинского</w:t>
      </w:r>
      <w:proofErr w:type="spellEnd"/>
      <w:r w:rsidR="002F1990">
        <w:t xml:space="preserve"> сельского поселения Козловского района Чувашской Республики постановляет:</w:t>
      </w:r>
    </w:p>
    <w:p w:rsidR="00BA0C45" w:rsidRDefault="0035664D" w:rsidP="00BA0C45">
      <w:pPr>
        <w:jc w:val="both"/>
      </w:pPr>
      <w:r>
        <w:t xml:space="preserve"> 1. </w:t>
      </w:r>
      <w:r w:rsidR="002F1990">
        <w:t>Утвердить прилагаемый Порядок проведения антикоррупционной экспертизы муниципальных нормативных правовых актов и проектов муниципальных нормативных п</w:t>
      </w:r>
      <w:r w:rsidR="00001E52">
        <w:t xml:space="preserve">равовых актов </w:t>
      </w:r>
      <w:r w:rsidR="00F604BF">
        <w:t>органов местного самоуправления</w:t>
      </w:r>
      <w:r w:rsidR="00BA0C45">
        <w:t xml:space="preserve"> </w:t>
      </w:r>
      <w:proofErr w:type="spellStart"/>
      <w:r w:rsidR="00BA0C45">
        <w:t>Янгильдинского</w:t>
      </w:r>
      <w:proofErr w:type="spellEnd"/>
      <w:r w:rsidR="002F1990">
        <w:t xml:space="preserve"> сельского поселения Козловского района. </w:t>
      </w:r>
    </w:p>
    <w:p w:rsidR="00B50E19" w:rsidRDefault="002F1990" w:rsidP="00BA0C45">
      <w:pPr>
        <w:jc w:val="both"/>
      </w:pPr>
      <w:r>
        <w:t>2. Определить ответственным</w:t>
      </w:r>
      <w:r w:rsidR="00B50E19">
        <w:t>и лица</w:t>
      </w:r>
      <w:r>
        <w:t>м</w:t>
      </w:r>
      <w:r w:rsidR="00B50E19">
        <w:t>и</w:t>
      </w:r>
      <w:r>
        <w:t xml:space="preserve"> за проведение антикоррупционной экспертизы муниципальных нормативных правовых актов и проектов муниципальных нормативных правовых актов органов местного с</w:t>
      </w:r>
      <w:r w:rsidR="00BA0C45">
        <w:t xml:space="preserve">амоуправления </w:t>
      </w:r>
      <w:proofErr w:type="spellStart"/>
      <w:r w:rsidR="00BA0C45">
        <w:t>Янгильдинского</w:t>
      </w:r>
      <w:proofErr w:type="spellEnd"/>
      <w:r>
        <w:t xml:space="preserve"> сельского поселения </w:t>
      </w:r>
      <w:r w:rsidR="00BA0C45">
        <w:t>Козловского района</w:t>
      </w:r>
      <w:r w:rsidR="00B50E19">
        <w:t>:</w:t>
      </w:r>
    </w:p>
    <w:p w:rsidR="00BA0C45" w:rsidRDefault="00BA0C45" w:rsidP="00BA0C45">
      <w:pPr>
        <w:jc w:val="both"/>
      </w:pPr>
      <w:proofErr w:type="spellStart"/>
      <w:r>
        <w:t>Хисамутдинову</w:t>
      </w:r>
      <w:proofErr w:type="spellEnd"/>
      <w:r>
        <w:t xml:space="preserve"> В.Х</w:t>
      </w:r>
      <w:r w:rsidR="00B50E19">
        <w:t>. – старшего</w:t>
      </w:r>
      <w:r w:rsidR="002F1990">
        <w:t xml:space="preserve"> специалист</w:t>
      </w:r>
      <w:r w:rsidR="00B50E19">
        <w:t>а</w:t>
      </w:r>
      <w:r w:rsidR="002F1990">
        <w:t xml:space="preserve"> 1 разряда администрации </w:t>
      </w:r>
      <w:proofErr w:type="spellStart"/>
      <w:r>
        <w:t>Янгильдинского</w:t>
      </w:r>
      <w:proofErr w:type="spellEnd"/>
      <w:r w:rsidR="002F1990">
        <w:t xml:space="preserve"> сельского </w:t>
      </w:r>
      <w:proofErr w:type="gramStart"/>
      <w:r w:rsidR="002F1990">
        <w:t xml:space="preserve">поселения </w:t>
      </w:r>
      <w:r w:rsidR="00B50E19">
        <w:t xml:space="preserve"> </w:t>
      </w:r>
      <w:r w:rsidR="002F1990">
        <w:t>Козловского</w:t>
      </w:r>
      <w:proofErr w:type="gramEnd"/>
      <w:r w:rsidR="002F1990">
        <w:t xml:space="preserve"> района; </w:t>
      </w:r>
    </w:p>
    <w:p w:rsidR="00B50E19" w:rsidRDefault="009F7423" w:rsidP="00BA0C45">
      <w:pPr>
        <w:jc w:val="both"/>
      </w:pPr>
      <w:proofErr w:type="spellStart"/>
      <w:r>
        <w:t>Салахутдинову</w:t>
      </w:r>
      <w:proofErr w:type="spellEnd"/>
      <w:r w:rsidR="00B50E19">
        <w:t xml:space="preserve"> М.Н. – специалиста 1 разряда администрации </w:t>
      </w:r>
      <w:proofErr w:type="spellStart"/>
      <w:r w:rsidR="00B50E19">
        <w:t>Янгильдинского</w:t>
      </w:r>
      <w:proofErr w:type="spellEnd"/>
      <w:r w:rsidR="00B50E19">
        <w:t xml:space="preserve"> сельского поселения Козловского района.</w:t>
      </w:r>
    </w:p>
    <w:p w:rsidR="00BA0C45" w:rsidRDefault="002F1990" w:rsidP="00BA0C45">
      <w:pPr>
        <w:jc w:val="both"/>
      </w:pPr>
      <w:r>
        <w:t xml:space="preserve">3. Признать утратившим силу постановление администрации </w:t>
      </w:r>
      <w:proofErr w:type="spellStart"/>
      <w:r w:rsidR="00BA0C45">
        <w:t>Янгильдинского</w:t>
      </w:r>
      <w:proofErr w:type="spellEnd"/>
      <w:r>
        <w:t xml:space="preserve"> сельского поселения Козловского района Чувашской</w:t>
      </w:r>
      <w:r w:rsidR="009F7423">
        <w:t xml:space="preserve"> Республики от 23.06.2010 г. №13</w:t>
      </w:r>
      <w:r>
        <w:t xml:space="preserve"> «О порядке проведения антикоррупционной экспертизы нормативных правовых актов органов местного самоуправления </w:t>
      </w:r>
      <w:proofErr w:type="spellStart"/>
      <w:r w:rsidR="00BA0C45">
        <w:t>Янгильдинского</w:t>
      </w:r>
      <w:proofErr w:type="spellEnd"/>
      <w:r>
        <w:t xml:space="preserve"> сельског</w:t>
      </w:r>
      <w:r w:rsidR="00B50E19">
        <w:t>о поселения Козловского района».</w:t>
      </w:r>
      <w:r>
        <w:t xml:space="preserve"> </w:t>
      </w:r>
    </w:p>
    <w:p w:rsidR="00BA0C45" w:rsidRDefault="002F1990" w:rsidP="00BA0C45">
      <w:pPr>
        <w:jc w:val="both"/>
      </w:pPr>
      <w:r>
        <w:t xml:space="preserve">4. Настоящее постановление вступает в силу со дня его официального опубликования. </w:t>
      </w:r>
    </w:p>
    <w:p w:rsidR="00BA0C45" w:rsidRDefault="00BA0C45" w:rsidP="00BA0C45">
      <w:pPr>
        <w:jc w:val="both"/>
      </w:pPr>
    </w:p>
    <w:p w:rsidR="00BA0C45" w:rsidRDefault="00BA0C45"/>
    <w:p w:rsidR="00BA0C45" w:rsidRDefault="002F1990">
      <w:r>
        <w:t xml:space="preserve">Глава </w:t>
      </w:r>
      <w:proofErr w:type="spellStart"/>
      <w:r w:rsidR="00BA0C45">
        <w:t>Янгильдинского</w:t>
      </w:r>
      <w:proofErr w:type="spellEnd"/>
      <w:r>
        <w:t xml:space="preserve"> сельского поселения</w:t>
      </w:r>
    </w:p>
    <w:p w:rsidR="00BA0C45" w:rsidRDefault="00BA0C45">
      <w:r>
        <w:t xml:space="preserve">Козловского района                                                                                         </w:t>
      </w:r>
      <w:r w:rsidR="00844F35">
        <w:t xml:space="preserve">    </w:t>
      </w:r>
      <w:r>
        <w:t xml:space="preserve">    </w:t>
      </w:r>
      <w:proofErr w:type="spellStart"/>
      <w:r>
        <w:t>Ф.В.Яруллин</w:t>
      </w:r>
      <w:proofErr w:type="spellEnd"/>
    </w:p>
    <w:p w:rsidR="00BA0C45" w:rsidRDefault="00BA0C45"/>
    <w:p w:rsidR="00BA0C45" w:rsidRDefault="00BA0C45"/>
    <w:p w:rsidR="00BA0C45" w:rsidRDefault="00BA0C45"/>
    <w:p w:rsidR="00BA0C45" w:rsidRDefault="00BA0C45"/>
    <w:p w:rsidR="00BA0C45" w:rsidRDefault="00BA0C45"/>
    <w:p w:rsidR="00B50E19" w:rsidRDefault="00B50E19" w:rsidP="00B50E19">
      <w:pPr>
        <w:ind w:firstLine="720"/>
        <w:jc w:val="both"/>
        <w:rPr>
          <w:sz w:val="26"/>
          <w:szCs w:val="26"/>
        </w:rPr>
      </w:pPr>
      <w:bookmarkStart w:id="1" w:name="sub_1000"/>
    </w:p>
    <w:p w:rsidR="00B50E19" w:rsidRDefault="00B50E19" w:rsidP="00B50E19">
      <w:pPr>
        <w:ind w:firstLine="720"/>
        <w:jc w:val="both"/>
        <w:rPr>
          <w:sz w:val="26"/>
          <w:szCs w:val="26"/>
        </w:rPr>
      </w:pPr>
    </w:p>
    <w:p w:rsidR="00B50E19" w:rsidRDefault="00B50E19" w:rsidP="009F7423">
      <w:pPr>
        <w:rPr>
          <w:rStyle w:val="a7"/>
          <w:b w:val="0"/>
        </w:rPr>
      </w:pPr>
    </w:p>
    <w:p w:rsidR="00B50E19" w:rsidRDefault="00B50E19" w:rsidP="00B50E19">
      <w:pPr>
        <w:ind w:firstLine="720"/>
        <w:jc w:val="right"/>
        <w:rPr>
          <w:rStyle w:val="a7"/>
          <w:b w:val="0"/>
        </w:rPr>
      </w:pPr>
    </w:p>
    <w:bookmarkEnd w:id="1"/>
    <w:p w:rsidR="00B50E19" w:rsidRPr="00684BDE" w:rsidRDefault="00B50E19" w:rsidP="00B50E19">
      <w:pPr>
        <w:jc w:val="right"/>
      </w:pPr>
      <w:r w:rsidRPr="00684BDE">
        <w:lastRenderedPageBreak/>
        <w:t>Приложение</w:t>
      </w:r>
    </w:p>
    <w:p w:rsidR="00B50E19" w:rsidRPr="00684BDE" w:rsidRDefault="00B50E19" w:rsidP="00B50E19">
      <w:pPr>
        <w:jc w:val="right"/>
      </w:pPr>
      <w:r w:rsidRPr="00684BDE">
        <w:t xml:space="preserve">к </w:t>
      </w:r>
      <w:hyperlink r:id="rId5" w:anchor="sub_0" w:history="1">
        <w:r w:rsidRPr="00684BDE">
          <w:rPr>
            <w:rStyle w:val="a3"/>
          </w:rPr>
          <w:t>постановлению</w:t>
        </w:r>
      </w:hyperlink>
      <w:r w:rsidRPr="00684BDE">
        <w:t xml:space="preserve"> администрации</w:t>
      </w:r>
    </w:p>
    <w:p w:rsidR="009F7423" w:rsidRPr="00684BDE" w:rsidRDefault="009F7423" w:rsidP="00B50E19">
      <w:pPr>
        <w:jc w:val="right"/>
      </w:pPr>
      <w:proofErr w:type="spellStart"/>
      <w:r w:rsidRPr="00684BDE">
        <w:t>Янгильдинского</w:t>
      </w:r>
      <w:proofErr w:type="spellEnd"/>
      <w:r w:rsidRPr="00684BDE">
        <w:t xml:space="preserve"> сельского поселения</w:t>
      </w:r>
    </w:p>
    <w:p w:rsidR="00B50E19" w:rsidRPr="00684BDE" w:rsidRDefault="00B50E19" w:rsidP="00B50E19">
      <w:pPr>
        <w:jc w:val="right"/>
      </w:pPr>
      <w:r w:rsidRPr="00684BDE">
        <w:t>Козловского района Чувашской Республики</w:t>
      </w:r>
    </w:p>
    <w:p w:rsidR="00B50E19" w:rsidRPr="00684BDE" w:rsidRDefault="009F7423" w:rsidP="00B50E19">
      <w:pPr>
        <w:jc w:val="right"/>
      </w:pPr>
      <w:r w:rsidRPr="00684BDE">
        <w:t>от 16.04.2021 г. № 27</w:t>
      </w:r>
    </w:p>
    <w:p w:rsidR="00B50E19" w:rsidRPr="00684BDE" w:rsidRDefault="00B50E19" w:rsidP="00B50E19"/>
    <w:p w:rsidR="00B50E19" w:rsidRPr="00684BDE" w:rsidRDefault="00B50E19" w:rsidP="00B50E19">
      <w:pPr>
        <w:jc w:val="center"/>
        <w:rPr>
          <w:b/>
        </w:rPr>
      </w:pPr>
    </w:p>
    <w:p w:rsidR="00B50E19" w:rsidRPr="00684BDE" w:rsidRDefault="00B50E19" w:rsidP="00B50E19">
      <w:pPr>
        <w:jc w:val="center"/>
        <w:rPr>
          <w:b/>
        </w:rPr>
      </w:pPr>
    </w:p>
    <w:p w:rsidR="00B50E19" w:rsidRPr="00684BDE" w:rsidRDefault="00B50E19" w:rsidP="00B50E19">
      <w:pPr>
        <w:jc w:val="center"/>
        <w:rPr>
          <w:b/>
        </w:rPr>
      </w:pPr>
      <w:r w:rsidRPr="00684BDE">
        <w:rPr>
          <w:b/>
        </w:rPr>
        <w:t>Порядок</w:t>
      </w:r>
      <w:r w:rsidRPr="00684BDE">
        <w:rPr>
          <w:b/>
        </w:rPr>
        <w:br/>
        <w:t>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</w:t>
      </w:r>
      <w:r w:rsidR="00684BDE" w:rsidRPr="00684BDE">
        <w:rPr>
          <w:b/>
        </w:rPr>
        <w:t xml:space="preserve"> </w:t>
      </w:r>
      <w:proofErr w:type="spellStart"/>
      <w:r w:rsidR="00684BDE" w:rsidRPr="00684BDE">
        <w:rPr>
          <w:b/>
        </w:rPr>
        <w:t>Янгильдинского</w:t>
      </w:r>
      <w:proofErr w:type="spellEnd"/>
      <w:r w:rsidR="00684BDE" w:rsidRPr="00684BDE">
        <w:rPr>
          <w:b/>
        </w:rPr>
        <w:t xml:space="preserve"> сельского поселения</w:t>
      </w:r>
      <w:r w:rsidRPr="00684BDE">
        <w:rPr>
          <w:b/>
        </w:rPr>
        <w:t xml:space="preserve"> Козловского района</w:t>
      </w:r>
    </w:p>
    <w:p w:rsidR="00B50E19" w:rsidRPr="00684BDE" w:rsidRDefault="00B50E19" w:rsidP="00B50E19"/>
    <w:p w:rsidR="00B50E19" w:rsidRPr="00684BDE" w:rsidRDefault="00B50E19" w:rsidP="00B50E19">
      <w:pPr>
        <w:jc w:val="center"/>
      </w:pPr>
      <w:bookmarkStart w:id="2" w:name="sub_1001"/>
      <w:r w:rsidRPr="00684BDE">
        <w:t>1. Общие положения</w:t>
      </w:r>
    </w:p>
    <w:bookmarkEnd w:id="2"/>
    <w:p w:rsidR="00B50E19" w:rsidRPr="00684BDE" w:rsidRDefault="00B50E19" w:rsidP="00B50E19"/>
    <w:p w:rsidR="00B50E19" w:rsidRPr="00684BDE" w:rsidRDefault="00B50E19" w:rsidP="00B50E19">
      <w:pPr>
        <w:ind w:firstLine="540"/>
        <w:jc w:val="both"/>
      </w:pPr>
      <w:bookmarkStart w:id="3" w:name="sub_11"/>
      <w:r w:rsidRPr="00684BDE">
        <w:t xml:space="preserve">1.1. 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</w:t>
      </w:r>
      <w:proofErr w:type="spellStart"/>
      <w:r w:rsidR="00684BDE" w:rsidRPr="00684BDE">
        <w:t>Янгильдинского</w:t>
      </w:r>
      <w:proofErr w:type="spellEnd"/>
      <w:r w:rsidR="00684BDE" w:rsidRPr="00684BDE">
        <w:t xml:space="preserve"> сельского поселения </w:t>
      </w:r>
      <w:r w:rsidRPr="00684BDE">
        <w:t xml:space="preserve">Козловского района (далее - Порядок) разработан в соответствии с </w:t>
      </w:r>
      <w:hyperlink r:id="rId6" w:history="1">
        <w:r w:rsidRPr="00684BDE">
          <w:rPr>
            <w:rStyle w:val="a3"/>
          </w:rPr>
          <w:t>Конституцией</w:t>
        </w:r>
      </w:hyperlink>
      <w:r w:rsidRPr="00684BDE">
        <w:t xml:space="preserve"> Российской Федерации, </w:t>
      </w:r>
      <w:hyperlink r:id="rId7" w:history="1">
        <w:r w:rsidRPr="00684BDE">
          <w:rPr>
            <w:rStyle w:val="a3"/>
          </w:rPr>
          <w:t>Федеральным законом</w:t>
        </w:r>
      </w:hyperlink>
      <w:r w:rsidRPr="00684BDE">
        <w:t xml:space="preserve"> от 25.12.2008 № 273-ФЗ «О противодействии коррупции», </w:t>
      </w:r>
      <w:hyperlink r:id="rId8" w:history="1">
        <w:r w:rsidRPr="00684BDE">
          <w:rPr>
            <w:rStyle w:val="a3"/>
          </w:rPr>
          <w:t>Федеральным законом</w:t>
        </w:r>
      </w:hyperlink>
      <w:r w:rsidRPr="00684BDE">
        <w:t xml:space="preserve"> от 17.07.2009 № 172-ФЗ «Об антикоррупционной экспертизе нормативных правовых актов и проектов нормативных правовых актов», </w:t>
      </w:r>
      <w:hyperlink r:id="rId9" w:history="1">
        <w:r w:rsidRPr="00684BDE">
          <w:rPr>
            <w:rStyle w:val="a3"/>
          </w:rPr>
          <w:t>постановлением</w:t>
        </w:r>
      </w:hyperlink>
      <w:r w:rsidRPr="00684BDE">
        <w:t xml:space="preserve"> Правительства Российской Федерации от 26.02.2010 № 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 96).</w:t>
      </w:r>
    </w:p>
    <w:p w:rsidR="00B50E19" w:rsidRPr="00684BDE" w:rsidRDefault="00B50E19" w:rsidP="00B50E19">
      <w:pPr>
        <w:ind w:firstLine="540"/>
        <w:jc w:val="both"/>
      </w:pPr>
      <w:bookmarkStart w:id="4" w:name="sub_12"/>
      <w:bookmarkEnd w:id="3"/>
      <w:r w:rsidRPr="00684BDE">
        <w:t>1.2. Настоящий Порядок определяет процедуру проведения антикоррупционной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органов местного самоуправления</w:t>
      </w:r>
      <w:r w:rsidR="00684BDE" w:rsidRPr="00684BDE">
        <w:t xml:space="preserve"> </w:t>
      </w:r>
      <w:proofErr w:type="spellStart"/>
      <w:r w:rsidR="00684BDE" w:rsidRPr="00684BDE">
        <w:t>Янгильдинского</w:t>
      </w:r>
      <w:proofErr w:type="spellEnd"/>
      <w:r w:rsidR="00684BDE" w:rsidRPr="00684BDE">
        <w:t xml:space="preserve"> сельского </w:t>
      </w:r>
      <w:proofErr w:type="gramStart"/>
      <w:r w:rsidR="00684BDE" w:rsidRPr="00684BDE">
        <w:t xml:space="preserve">поселения </w:t>
      </w:r>
      <w:r w:rsidRPr="00684BDE">
        <w:t xml:space="preserve"> Козловского</w:t>
      </w:r>
      <w:proofErr w:type="gramEnd"/>
      <w:r w:rsidRPr="00684BDE">
        <w:t xml:space="preserve"> района (далее - органы местного самоуправления).</w:t>
      </w:r>
    </w:p>
    <w:p w:rsidR="00B50E19" w:rsidRPr="00684BDE" w:rsidRDefault="00B50E19" w:rsidP="00B50E19">
      <w:pPr>
        <w:ind w:firstLine="540"/>
        <w:jc w:val="both"/>
      </w:pPr>
      <w:bookmarkStart w:id="5" w:name="sub_13"/>
      <w:bookmarkEnd w:id="4"/>
      <w:r w:rsidRPr="00684BDE">
        <w:t xml:space="preserve">1.3. Антикоррупционная экспертиза правовых актов и проектов правовых актов органов местного самоуправления проводится ответственными должностными лицами администрации </w:t>
      </w:r>
      <w:proofErr w:type="spellStart"/>
      <w:r w:rsidR="00684BDE" w:rsidRPr="00684BDE">
        <w:t>Янгильдинского</w:t>
      </w:r>
      <w:proofErr w:type="spellEnd"/>
      <w:r w:rsidR="00684BDE" w:rsidRPr="00684BDE">
        <w:t xml:space="preserve"> сельского поселения </w:t>
      </w:r>
      <w:r w:rsidRPr="00684BDE">
        <w:t xml:space="preserve">Козловского района согласно </w:t>
      </w:r>
      <w:hyperlink r:id="rId10" w:history="1">
        <w:r w:rsidRPr="00684BDE">
          <w:rPr>
            <w:rStyle w:val="a3"/>
          </w:rPr>
          <w:t>методике</w:t>
        </w:r>
      </w:hyperlink>
      <w:r w:rsidRPr="00684BDE">
        <w:t xml:space="preserve"> проведения антикоррупционной экспертизы нормативных правовых актов и проектов нормативных правовых актов (далее - методика), установленной </w:t>
      </w:r>
      <w:hyperlink r:id="rId11" w:history="1">
        <w:r w:rsidRPr="00684BDE">
          <w:rPr>
            <w:rStyle w:val="a3"/>
          </w:rPr>
          <w:t>постановлением</w:t>
        </w:r>
      </w:hyperlink>
      <w:r w:rsidRPr="00684BDE">
        <w:t xml:space="preserve"> Правительства Российской Федерации № 96.</w:t>
      </w:r>
    </w:p>
    <w:bookmarkEnd w:id="5"/>
    <w:p w:rsidR="00B50E19" w:rsidRPr="00684BDE" w:rsidRDefault="00B50E19" w:rsidP="00B50E19"/>
    <w:p w:rsidR="00B50E19" w:rsidRPr="00684BDE" w:rsidRDefault="00B50E19" w:rsidP="00B50E19">
      <w:pPr>
        <w:jc w:val="center"/>
      </w:pPr>
      <w:bookmarkStart w:id="6" w:name="sub_1002"/>
      <w:r w:rsidRPr="00684BDE">
        <w:t xml:space="preserve">2. Порядок проведения антикоррупционной экспертизы правовых актов </w:t>
      </w:r>
    </w:p>
    <w:p w:rsidR="00B50E19" w:rsidRPr="00684BDE" w:rsidRDefault="00B50E19" w:rsidP="00B50E19">
      <w:pPr>
        <w:jc w:val="center"/>
      </w:pPr>
      <w:r w:rsidRPr="00684BDE">
        <w:t>и проектов правовых актов</w:t>
      </w:r>
    </w:p>
    <w:bookmarkEnd w:id="6"/>
    <w:p w:rsidR="00B50E19" w:rsidRPr="00684BDE" w:rsidRDefault="00B50E19" w:rsidP="00B50E19"/>
    <w:p w:rsidR="00B50E19" w:rsidRPr="00684BDE" w:rsidRDefault="00B50E19" w:rsidP="00B50E19">
      <w:pPr>
        <w:ind w:firstLine="540"/>
        <w:jc w:val="both"/>
      </w:pPr>
      <w:bookmarkStart w:id="7" w:name="sub_21"/>
      <w:r w:rsidRPr="00684BDE">
        <w:t xml:space="preserve">2.1. Антикоррупционная экспертиза правовых актов и проектов правовых актов </w:t>
      </w:r>
      <w:r w:rsidR="00684BDE" w:rsidRPr="00684BDE">
        <w:t xml:space="preserve">органов местного </w:t>
      </w:r>
      <w:proofErr w:type="gramStart"/>
      <w:r w:rsidR="00684BDE" w:rsidRPr="00684BDE">
        <w:t xml:space="preserve">самоуправления  </w:t>
      </w:r>
      <w:r w:rsidRPr="00684BDE">
        <w:t>Козловского</w:t>
      </w:r>
      <w:proofErr w:type="gramEnd"/>
      <w:r w:rsidRPr="00684BDE">
        <w:t xml:space="preserve"> района проводится при проведении их правовой экспертизы.</w:t>
      </w:r>
    </w:p>
    <w:p w:rsidR="00B50E19" w:rsidRPr="00684BDE" w:rsidRDefault="00B50E19" w:rsidP="00B50E19">
      <w:pPr>
        <w:ind w:firstLine="540"/>
        <w:jc w:val="both"/>
      </w:pPr>
      <w:bookmarkStart w:id="8" w:name="sub_22"/>
      <w:bookmarkEnd w:id="7"/>
      <w:r w:rsidRPr="00684BDE">
        <w:t>2.2. 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B50E19" w:rsidRPr="00684BDE" w:rsidRDefault="00B50E19" w:rsidP="00B50E19">
      <w:pPr>
        <w:ind w:firstLine="540"/>
        <w:jc w:val="both"/>
      </w:pPr>
      <w:bookmarkStart w:id="9" w:name="sub_23"/>
      <w:bookmarkEnd w:id="8"/>
      <w:r w:rsidRPr="00684BDE">
        <w:t>2.3. Срок проведения антикоррупционной экспертизы:</w:t>
      </w:r>
    </w:p>
    <w:bookmarkEnd w:id="9"/>
    <w:p w:rsidR="00B50E19" w:rsidRPr="00684BDE" w:rsidRDefault="00B50E19" w:rsidP="00B50E19">
      <w:pPr>
        <w:ind w:firstLine="540"/>
        <w:jc w:val="both"/>
      </w:pPr>
      <w:r w:rsidRPr="00684BDE">
        <w:t>- правовых актов - до 15 рабочих дней;</w:t>
      </w:r>
    </w:p>
    <w:p w:rsidR="00B50E19" w:rsidRPr="00684BDE" w:rsidRDefault="00B50E19" w:rsidP="00B50E19">
      <w:pPr>
        <w:ind w:firstLine="540"/>
        <w:jc w:val="both"/>
      </w:pPr>
      <w:r w:rsidRPr="00684BDE">
        <w:t>- проектов правовых актов - до 5 рабочих дней, а особо сложных - до 10 рабочих дней.</w:t>
      </w:r>
    </w:p>
    <w:p w:rsidR="00B50E19" w:rsidRPr="00684BDE" w:rsidRDefault="00B50E19" w:rsidP="00B50E19">
      <w:pPr>
        <w:ind w:firstLine="540"/>
        <w:jc w:val="both"/>
      </w:pPr>
      <w:bookmarkStart w:id="10" w:name="sub_24"/>
      <w:r w:rsidRPr="00684BDE">
        <w:lastRenderedPageBreak/>
        <w:t xml:space="preserve">2.4. По результатам антикоррупционной экспертизы правовых актов и проектов правовых актов органов местного </w:t>
      </w:r>
      <w:proofErr w:type="gramStart"/>
      <w:r w:rsidRPr="00684BDE">
        <w:t xml:space="preserve">самоуправления </w:t>
      </w:r>
      <w:r w:rsidR="00684BDE" w:rsidRPr="00684BDE">
        <w:t xml:space="preserve"> </w:t>
      </w:r>
      <w:r w:rsidRPr="00684BDE">
        <w:t>Козловского</w:t>
      </w:r>
      <w:proofErr w:type="gramEnd"/>
      <w:r w:rsidRPr="00684BDE">
        <w:t xml:space="preserve"> района составляется заключение, согласно прилагаемой форме.</w:t>
      </w:r>
    </w:p>
    <w:p w:rsidR="00B50E19" w:rsidRPr="00684BDE" w:rsidRDefault="00B50E19" w:rsidP="00B50E19">
      <w:pPr>
        <w:ind w:firstLine="540"/>
        <w:jc w:val="both"/>
      </w:pPr>
      <w:bookmarkStart w:id="11" w:name="sub_25"/>
      <w:bookmarkEnd w:id="10"/>
      <w:r w:rsidRPr="00684BDE">
        <w:t>2.5. Заключение носит рекомендательный характер и подлежит обязательному рассмотрению.</w:t>
      </w:r>
    </w:p>
    <w:p w:rsidR="00B50E19" w:rsidRPr="00684BDE" w:rsidRDefault="00B50E19" w:rsidP="00B50E19">
      <w:pPr>
        <w:ind w:firstLine="540"/>
        <w:jc w:val="both"/>
      </w:pPr>
      <w:bookmarkStart w:id="12" w:name="sub_26"/>
      <w:bookmarkEnd w:id="11"/>
      <w:r w:rsidRPr="00684BDE">
        <w:t xml:space="preserve">2.6. Проекты правовых актов, содержащие </w:t>
      </w:r>
      <w:proofErr w:type="spellStart"/>
      <w:r w:rsidRPr="00684BDE">
        <w:t>коррупциогенные</w:t>
      </w:r>
      <w:proofErr w:type="spellEnd"/>
      <w:r w:rsidRPr="00684BDE">
        <w:t xml:space="preserve"> факторы, подлежат доработке и повторной антикоррупционной экспертизе.</w:t>
      </w:r>
    </w:p>
    <w:p w:rsidR="00B50E19" w:rsidRPr="00684BDE" w:rsidRDefault="00B50E19" w:rsidP="00B50E19">
      <w:pPr>
        <w:ind w:firstLine="540"/>
        <w:jc w:val="both"/>
      </w:pPr>
      <w:bookmarkStart w:id="13" w:name="sub_27"/>
      <w:bookmarkEnd w:id="12"/>
      <w:r w:rsidRPr="00684BDE">
        <w:t xml:space="preserve">2.7. В случае возникновения разногласий, возникающих при оценке указанных в заключении </w:t>
      </w:r>
      <w:proofErr w:type="spellStart"/>
      <w:r w:rsidRPr="00684BDE">
        <w:t>коррупциогенных</w:t>
      </w:r>
      <w:proofErr w:type="spellEnd"/>
      <w:r w:rsidRPr="00684BDE">
        <w:t xml:space="preserve"> факторов, разрешаются путем создания рабочей группы.</w:t>
      </w:r>
    </w:p>
    <w:p w:rsidR="00B50E19" w:rsidRPr="00684BDE" w:rsidRDefault="00B50E19" w:rsidP="00B50E19">
      <w:pPr>
        <w:ind w:firstLine="540"/>
        <w:jc w:val="both"/>
      </w:pPr>
      <w:bookmarkStart w:id="14" w:name="sub_28"/>
      <w:bookmarkEnd w:id="13"/>
      <w:r w:rsidRPr="00684BDE">
        <w:t>2.8. Повторная антикоррупционная экспертиза проектов правовых актов проводится в соответствии с настоящим Порядком.</w:t>
      </w:r>
    </w:p>
    <w:bookmarkEnd w:id="14"/>
    <w:p w:rsidR="00B50E19" w:rsidRPr="00684BDE" w:rsidRDefault="00B50E19" w:rsidP="00B50E19"/>
    <w:p w:rsidR="00B50E19" w:rsidRPr="00684BDE" w:rsidRDefault="00B50E19" w:rsidP="00B50E19">
      <w:pPr>
        <w:jc w:val="center"/>
      </w:pPr>
      <w:bookmarkStart w:id="15" w:name="sub_1003"/>
      <w:r w:rsidRPr="00684BDE">
        <w:t xml:space="preserve">3. Независимая антикоррупционная экспертиза правовых актов </w:t>
      </w:r>
    </w:p>
    <w:p w:rsidR="00B50E19" w:rsidRPr="00684BDE" w:rsidRDefault="00B50E19" w:rsidP="00B50E19">
      <w:pPr>
        <w:jc w:val="center"/>
      </w:pPr>
      <w:r w:rsidRPr="00684BDE">
        <w:t>и проектов правовых актов</w:t>
      </w:r>
    </w:p>
    <w:bookmarkEnd w:id="15"/>
    <w:p w:rsidR="00B50E19" w:rsidRPr="00684BDE" w:rsidRDefault="00B50E19" w:rsidP="00B50E19"/>
    <w:p w:rsidR="00B50E19" w:rsidRPr="00684BDE" w:rsidRDefault="00B50E19" w:rsidP="00B50E19">
      <w:pPr>
        <w:ind w:firstLine="540"/>
        <w:jc w:val="both"/>
      </w:pPr>
      <w:bookmarkStart w:id="16" w:name="sub_31"/>
      <w:r w:rsidRPr="00684BDE">
        <w:t xml:space="preserve"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</w:t>
      </w:r>
      <w:hyperlink r:id="rId12" w:history="1">
        <w:r w:rsidRPr="00684BDE">
          <w:rPr>
            <w:rStyle w:val="a3"/>
          </w:rPr>
          <w:t>Правилами</w:t>
        </w:r>
      </w:hyperlink>
      <w:r w:rsidRPr="00684BDE">
        <w:t xml:space="preserve"> проведения антикоррупционной экспертизы нормативных правовых актов и проектов нормативных правовых актов, утвержденными </w:t>
      </w:r>
      <w:hyperlink r:id="rId13" w:history="1">
        <w:r w:rsidRPr="00684BDE">
          <w:rPr>
            <w:rStyle w:val="a3"/>
          </w:rPr>
          <w:t>постановлением</w:t>
        </w:r>
      </w:hyperlink>
      <w:r w:rsidRPr="00684BDE">
        <w:t xml:space="preserve"> Правительства Российской Федерации № 96 (далее - Правила).</w:t>
      </w:r>
    </w:p>
    <w:p w:rsidR="00B50E19" w:rsidRPr="00684BDE" w:rsidRDefault="00B50E19" w:rsidP="00B50E19">
      <w:pPr>
        <w:ind w:firstLine="540"/>
        <w:jc w:val="both"/>
      </w:pPr>
      <w:bookmarkStart w:id="17" w:name="sub_32"/>
      <w:bookmarkEnd w:id="16"/>
      <w:r w:rsidRPr="00684BDE">
        <w:t>3.2. 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B50E19" w:rsidRPr="00684BDE" w:rsidRDefault="00B50E19" w:rsidP="00B50E19">
      <w:pPr>
        <w:ind w:firstLine="540"/>
        <w:jc w:val="both"/>
      </w:pPr>
      <w:bookmarkStart w:id="18" w:name="sub_33"/>
      <w:bookmarkEnd w:id="17"/>
      <w:r w:rsidRPr="00684BDE">
        <w:t xml:space="preserve">3.3. Заключение, составленное по результатам </w:t>
      </w:r>
      <w:proofErr w:type="gramStart"/>
      <w:r w:rsidRPr="00684BDE">
        <w:t>независимой антикоррупционной экспертизы</w:t>
      </w:r>
      <w:proofErr w:type="gramEnd"/>
      <w:r w:rsidRPr="00684BDE">
        <w:t xml:space="preserve"> направляется в администрацию Козловского района по почте, в виде электронного документа по электронной почте или иным способом.</w:t>
      </w:r>
    </w:p>
    <w:p w:rsidR="00B50E19" w:rsidRPr="00684BDE" w:rsidRDefault="00B50E19" w:rsidP="00B50E19">
      <w:pPr>
        <w:ind w:firstLine="540"/>
        <w:jc w:val="both"/>
      </w:pPr>
      <w:bookmarkStart w:id="19" w:name="sub_34"/>
      <w:bookmarkEnd w:id="18"/>
      <w:r w:rsidRPr="00684BDE">
        <w:t>3.4. 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Козловского района, которой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</w:t>
      </w:r>
    </w:p>
    <w:bookmarkEnd w:id="19"/>
    <w:p w:rsidR="00B50E19" w:rsidRPr="00684BDE" w:rsidRDefault="00B50E19" w:rsidP="00B50E19"/>
    <w:p w:rsidR="00B50E19" w:rsidRPr="00684BDE" w:rsidRDefault="00B50E19" w:rsidP="00B50E19"/>
    <w:p w:rsidR="00B50E19" w:rsidRPr="00684BDE" w:rsidRDefault="00B50E19" w:rsidP="00B50E19"/>
    <w:p w:rsidR="00B50E19" w:rsidRDefault="00B50E19" w:rsidP="00B50E19">
      <w:pPr>
        <w:rPr>
          <w:sz w:val="26"/>
          <w:szCs w:val="26"/>
        </w:rPr>
      </w:pPr>
    </w:p>
    <w:p w:rsidR="00B50E19" w:rsidRDefault="00B50E19" w:rsidP="00B50E19">
      <w:pPr>
        <w:rPr>
          <w:sz w:val="26"/>
          <w:szCs w:val="26"/>
        </w:rPr>
      </w:pPr>
    </w:p>
    <w:p w:rsidR="00684BDE" w:rsidRDefault="00684BDE" w:rsidP="00B50E19">
      <w:pPr>
        <w:rPr>
          <w:sz w:val="26"/>
          <w:szCs w:val="26"/>
        </w:rPr>
      </w:pPr>
    </w:p>
    <w:p w:rsidR="00684BDE" w:rsidRDefault="00684BDE" w:rsidP="00B50E19">
      <w:pPr>
        <w:rPr>
          <w:sz w:val="26"/>
          <w:szCs w:val="26"/>
        </w:rPr>
      </w:pPr>
    </w:p>
    <w:p w:rsidR="00684BDE" w:rsidRDefault="00684BDE" w:rsidP="00B50E19">
      <w:pPr>
        <w:rPr>
          <w:sz w:val="26"/>
          <w:szCs w:val="26"/>
        </w:rPr>
      </w:pPr>
    </w:p>
    <w:p w:rsidR="00684BDE" w:rsidRDefault="00684BDE" w:rsidP="00B50E19">
      <w:pPr>
        <w:rPr>
          <w:sz w:val="26"/>
          <w:szCs w:val="26"/>
        </w:rPr>
      </w:pPr>
    </w:p>
    <w:p w:rsidR="00684BDE" w:rsidRDefault="00684BDE" w:rsidP="00B50E19">
      <w:pPr>
        <w:rPr>
          <w:sz w:val="26"/>
          <w:szCs w:val="26"/>
        </w:rPr>
      </w:pPr>
    </w:p>
    <w:p w:rsidR="00684BDE" w:rsidRDefault="00684BDE" w:rsidP="00B50E19">
      <w:pPr>
        <w:rPr>
          <w:sz w:val="26"/>
          <w:szCs w:val="26"/>
        </w:rPr>
      </w:pPr>
    </w:p>
    <w:p w:rsidR="00684BDE" w:rsidRDefault="00684BDE" w:rsidP="00B50E19">
      <w:pPr>
        <w:rPr>
          <w:sz w:val="26"/>
          <w:szCs w:val="26"/>
        </w:rPr>
      </w:pPr>
    </w:p>
    <w:p w:rsidR="00684BDE" w:rsidRDefault="00684BDE" w:rsidP="00B50E19">
      <w:pPr>
        <w:rPr>
          <w:sz w:val="26"/>
          <w:szCs w:val="26"/>
        </w:rPr>
      </w:pPr>
    </w:p>
    <w:p w:rsidR="00684BDE" w:rsidRDefault="00684BDE" w:rsidP="00B50E19">
      <w:pPr>
        <w:rPr>
          <w:sz w:val="26"/>
          <w:szCs w:val="26"/>
        </w:rPr>
      </w:pPr>
    </w:p>
    <w:p w:rsidR="00684BDE" w:rsidRDefault="00684BDE" w:rsidP="00B50E19">
      <w:pPr>
        <w:rPr>
          <w:sz w:val="26"/>
          <w:szCs w:val="26"/>
        </w:rPr>
      </w:pPr>
    </w:p>
    <w:p w:rsidR="00684BDE" w:rsidRDefault="00684BDE" w:rsidP="00B50E19">
      <w:pPr>
        <w:rPr>
          <w:sz w:val="26"/>
          <w:szCs w:val="26"/>
        </w:rPr>
      </w:pPr>
    </w:p>
    <w:p w:rsidR="00684BDE" w:rsidRDefault="00684BDE" w:rsidP="00B50E19">
      <w:pPr>
        <w:rPr>
          <w:sz w:val="26"/>
          <w:szCs w:val="26"/>
        </w:rPr>
      </w:pPr>
    </w:p>
    <w:p w:rsidR="00684BDE" w:rsidRDefault="00684BDE" w:rsidP="00B50E19">
      <w:pPr>
        <w:rPr>
          <w:sz w:val="26"/>
          <w:szCs w:val="26"/>
        </w:rPr>
      </w:pPr>
    </w:p>
    <w:p w:rsidR="00684BDE" w:rsidRDefault="00684BDE" w:rsidP="00B50E19">
      <w:pPr>
        <w:rPr>
          <w:sz w:val="26"/>
          <w:szCs w:val="26"/>
        </w:rPr>
      </w:pPr>
    </w:p>
    <w:p w:rsidR="00B50E19" w:rsidRPr="00684BDE" w:rsidRDefault="00B50E19" w:rsidP="00B50E19">
      <w:pPr>
        <w:jc w:val="right"/>
      </w:pPr>
      <w:bookmarkStart w:id="20" w:name="sub_10000"/>
      <w:r w:rsidRPr="00684BDE">
        <w:lastRenderedPageBreak/>
        <w:t>Приложение</w:t>
      </w:r>
    </w:p>
    <w:bookmarkEnd w:id="20"/>
    <w:p w:rsidR="00B50E19" w:rsidRPr="00684BDE" w:rsidRDefault="00B50E19" w:rsidP="00B50E19">
      <w:pPr>
        <w:jc w:val="right"/>
      </w:pPr>
      <w:r w:rsidRPr="00684BDE">
        <w:t xml:space="preserve">к </w:t>
      </w:r>
      <w:hyperlink r:id="rId14" w:anchor="sub_1000" w:history="1">
        <w:r w:rsidRPr="00684BDE">
          <w:rPr>
            <w:rStyle w:val="a3"/>
          </w:rPr>
          <w:t>Порядку</w:t>
        </w:r>
      </w:hyperlink>
      <w:r w:rsidRPr="00684BDE">
        <w:t xml:space="preserve"> проведения антикоррупционной </w:t>
      </w:r>
    </w:p>
    <w:p w:rsidR="00B50E19" w:rsidRPr="00684BDE" w:rsidRDefault="00B50E19" w:rsidP="00B50E19">
      <w:pPr>
        <w:jc w:val="right"/>
      </w:pPr>
      <w:r w:rsidRPr="00684BDE">
        <w:t xml:space="preserve">экспертизы муниципальных нормативных </w:t>
      </w:r>
    </w:p>
    <w:p w:rsidR="00B50E19" w:rsidRPr="00684BDE" w:rsidRDefault="00B50E19" w:rsidP="00B50E19">
      <w:pPr>
        <w:jc w:val="right"/>
      </w:pPr>
      <w:r w:rsidRPr="00684BDE">
        <w:t xml:space="preserve">правовых актов и проектов муниципальных </w:t>
      </w:r>
    </w:p>
    <w:p w:rsidR="00B50E19" w:rsidRPr="00684BDE" w:rsidRDefault="00B50E19" w:rsidP="00B50E19">
      <w:pPr>
        <w:jc w:val="right"/>
      </w:pPr>
      <w:r w:rsidRPr="00684BDE">
        <w:t xml:space="preserve">нормативных правовых актов органов местного </w:t>
      </w:r>
    </w:p>
    <w:p w:rsidR="00844F35" w:rsidRDefault="00B50E19" w:rsidP="00B50E19">
      <w:pPr>
        <w:jc w:val="right"/>
      </w:pPr>
      <w:r w:rsidRPr="00684BDE">
        <w:t xml:space="preserve">самоуправления </w:t>
      </w:r>
      <w:proofErr w:type="spellStart"/>
      <w:r w:rsidR="00684BDE" w:rsidRPr="00684BDE">
        <w:t>Янгильдинского</w:t>
      </w:r>
      <w:proofErr w:type="spellEnd"/>
    </w:p>
    <w:p w:rsidR="00B50E19" w:rsidRPr="00684BDE" w:rsidRDefault="00684BDE" w:rsidP="00844F35">
      <w:pPr>
        <w:jc w:val="center"/>
      </w:pPr>
      <w:r w:rsidRPr="00684BDE">
        <w:t xml:space="preserve"> </w:t>
      </w:r>
      <w:r w:rsidR="00844F35">
        <w:t xml:space="preserve">                                                                                   </w:t>
      </w:r>
      <w:r w:rsidRPr="00684BDE">
        <w:t xml:space="preserve">сельского </w:t>
      </w:r>
      <w:proofErr w:type="gramStart"/>
      <w:r w:rsidRPr="00684BDE">
        <w:t xml:space="preserve">поселения </w:t>
      </w:r>
      <w:r w:rsidR="00844F35">
        <w:t xml:space="preserve"> </w:t>
      </w:r>
      <w:r w:rsidR="00B50E19" w:rsidRPr="00684BDE">
        <w:t>Козловского</w:t>
      </w:r>
      <w:proofErr w:type="gramEnd"/>
      <w:r w:rsidR="00B50E19" w:rsidRPr="00684BDE">
        <w:t xml:space="preserve"> района</w:t>
      </w:r>
    </w:p>
    <w:p w:rsidR="00B50E19" w:rsidRDefault="00B50E19" w:rsidP="00B50E19">
      <w:pPr>
        <w:ind w:firstLine="720"/>
        <w:jc w:val="right"/>
      </w:pPr>
    </w:p>
    <w:p w:rsidR="00B50E19" w:rsidRDefault="00B50E19" w:rsidP="00B50E19">
      <w:pPr>
        <w:ind w:firstLine="720"/>
        <w:jc w:val="both"/>
      </w:pPr>
    </w:p>
    <w:p w:rsidR="00B50E19" w:rsidRDefault="00B50E19" w:rsidP="00B50E19">
      <w:pPr>
        <w:jc w:val="center"/>
        <w:rPr>
          <w:sz w:val="26"/>
          <w:szCs w:val="26"/>
        </w:rPr>
      </w:pPr>
    </w:p>
    <w:p w:rsidR="00B50E19" w:rsidRPr="00684BDE" w:rsidRDefault="00B50E19" w:rsidP="00B50E19">
      <w:pPr>
        <w:jc w:val="center"/>
      </w:pPr>
      <w:r w:rsidRPr="00684BDE">
        <w:t>Заключение</w:t>
      </w:r>
    </w:p>
    <w:p w:rsidR="00B50E19" w:rsidRPr="00684BDE" w:rsidRDefault="00B50E19" w:rsidP="00B50E19">
      <w:pPr>
        <w:jc w:val="center"/>
      </w:pPr>
      <w:r w:rsidRPr="00684BDE">
        <w:t>о проведении антикоррупционной экспертизы</w:t>
      </w:r>
    </w:p>
    <w:p w:rsidR="00B50E19" w:rsidRPr="00684BDE" w:rsidRDefault="00B50E19" w:rsidP="00B50E19">
      <w:pPr>
        <w:jc w:val="center"/>
      </w:pPr>
      <w:r w:rsidRPr="00684BDE">
        <w:t>муниципального нормативного правового акта</w:t>
      </w:r>
    </w:p>
    <w:p w:rsidR="00B50E19" w:rsidRPr="00684BDE" w:rsidRDefault="00B50E19" w:rsidP="00B50E19">
      <w:pPr>
        <w:jc w:val="center"/>
      </w:pPr>
      <w:r w:rsidRPr="00684BDE">
        <w:t>(проекта муниципального нормативного правового акта)</w:t>
      </w:r>
    </w:p>
    <w:p w:rsidR="00B50E19" w:rsidRPr="00684BDE" w:rsidRDefault="00B50E19" w:rsidP="00B50E19">
      <w:pPr>
        <w:jc w:val="center"/>
      </w:pPr>
      <w:r w:rsidRPr="00684BDE">
        <w:t>от «____» ____________ 20___ г. № __________</w:t>
      </w:r>
    </w:p>
    <w:p w:rsidR="00B50E19" w:rsidRDefault="00B50E19" w:rsidP="00B50E19">
      <w:pPr>
        <w:jc w:val="center"/>
        <w:rPr>
          <w:sz w:val="26"/>
          <w:szCs w:val="26"/>
        </w:rPr>
      </w:pPr>
    </w:p>
    <w:p w:rsidR="00B50E19" w:rsidRDefault="00B50E19" w:rsidP="00B50E19">
      <w:pPr>
        <w:pStyle w:val="a4"/>
      </w:pPr>
      <w:r>
        <w:t>_____________________________________________________________________________</w:t>
      </w:r>
    </w:p>
    <w:p w:rsidR="00B50E19" w:rsidRDefault="00B50E19" w:rsidP="00B50E19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уполномоченное лицо (несколько лиц, коллегиальный орган и т.п.),</w:t>
      </w:r>
    </w:p>
    <w:p w:rsidR="00B50E19" w:rsidRDefault="00B50E19" w:rsidP="00B50E19">
      <w:pPr>
        <w:jc w:val="center"/>
        <w:rPr>
          <w:sz w:val="20"/>
          <w:szCs w:val="20"/>
        </w:rPr>
      </w:pPr>
      <w:r>
        <w:rPr>
          <w:sz w:val="20"/>
          <w:szCs w:val="20"/>
        </w:rPr>
        <w:t>которое(</w:t>
      </w:r>
      <w:proofErr w:type="spellStart"/>
      <w:r>
        <w:rPr>
          <w:sz w:val="20"/>
          <w:szCs w:val="20"/>
        </w:rPr>
        <w:t>ые</w:t>
      </w:r>
      <w:proofErr w:type="spellEnd"/>
      <w:r>
        <w:rPr>
          <w:sz w:val="20"/>
          <w:szCs w:val="20"/>
        </w:rPr>
        <w:t>) проводило(ли) антикоррупционную экспертизу муниципального</w:t>
      </w:r>
    </w:p>
    <w:p w:rsidR="00B50E19" w:rsidRDefault="00B50E19" w:rsidP="00B50E19">
      <w:pPr>
        <w:jc w:val="center"/>
        <w:rPr>
          <w:sz w:val="20"/>
          <w:szCs w:val="20"/>
        </w:rPr>
      </w:pPr>
      <w:r>
        <w:rPr>
          <w:sz w:val="20"/>
          <w:szCs w:val="20"/>
        </w:rPr>
        <w:t>нормативного правового акта или проекта муниципального нормативного</w:t>
      </w:r>
    </w:p>
    <w:p w:rsidR="00B50E19" w:rsidRDefault="00B50E19" w:rsidP="00B50E19">
      <w:pPr>
        <w:jc w:val="center"/>
        <w:rPr>
          <w:sz w:val="20"/>
          <w:szCs w:val="20"/>
        </w:rPr>
      </w:pPr>
      <w:r>
        <w:rPr>
          <w:sz w:val="20"/>
          <w:szCs w:val="20"/>
        </w:rPr>
        <w:t>правового акта органа местного самоуправления)</w:t>
      </w:r>
    </w:p>
    <w:p w:rsidR="00B50E19" w:rsidRPr="00684BDE" w:rsidRDefault="00B50E19" w:rsidP="00B50E19">
      <w:pPr>
        <w:jc w:val="both"/>
      </w:pPr>
      <w:r w:rsidRPr="00684BDE">
        <w:t xml:space="preserve">в соответствии с </w:t>
      </w:r>
      <w:hyperlink r:id="rId15" w:history="1">
        <w:r w:rsidRPr="00684BDE">
          <w:rPr>
            <w:rStyle w:val="a3"/>
          </w:rPr>
          <w:t>частями 3</w:t>
        </w:r>
      </w:hyperlink>
      <w:r w:rsidRPr="00684BDE">
        <w:t xml:space="preserve"> и </w:t>
      </w:r>
      <w:hyperlink r:id="rId16" w:history="1">
        <w:r w:rsidRPr="00684BDE">
          <w:rPr>
            <w:rStyle w:val="a3"/>
          </w:rPr>
          <w:t>4 статьи 3</w:t>
        </w:r>
      </w:hyperlink>
      <w:r w:rsidRPr="00684BDE">
        <w:t xml:space="preserve"> Федерального закона от 17.07.2009 № 172-ФЗ «Об антикоррупционной экспертизе нормативных правовых актов и проектов нормативных правовых актов», </w:t>
      </w:r>
      <w:hyperlink r:id="rId17" w:history="1">
        <w:r w:rsidRPr="00684BDE">
          <w:rPr>
            <w:rStyle w:val="a3"/>
          </w:rPr>
          <w:t>статьей 6</w:t>
        </w:r>
      </w:hyperlink>
      <w:r w:rsidRPr="00684BDE">
        <w:t xml:space="preserve"> Федерального закона от 25.12.2008 № 273-ФЗ  «О противодействии коррупции» и </w:t>
      </w:r>
      <w:hyperlink r:id="rId18" w:history="1">
        <w:r w:rsidRPr="00684BDE">
          <w:rPr>
            <w:rStyle w:val="a3"/>
          </w:rPr>
          <w:t>пунктом 2</w:t>
        </w:r>
      </w:hyperlink>
      <w:r w:rsidRPr="00684BDE">
        <w:t xml:space="preserve"> Правил проведения антикоррупционной экспертизы нормативных правовых актов и проектов нормативных правовых актов, утвержденных </w:t>
      </w:r>
      <w:hyperlink r:id="rId19" w:history="1">
        <w:r w:rsidRPr="00684BDE">
          <w:rPr>
            <w:rStyle w:val="a3"/>
          </w:rPr>
          <w:t>постановлением</w:t>
        </w:r>
      </w:hyperlink>
      <w:r w:rsidRPr="00684BDE">
        <w:t xml:space="preserve"> Правительства Российской Федерации от 26.02.2010 № 96, проведена антикоррупционная экспертиза</w:t>
      </w:r>
    </w:p>
    <w:p w:rsidR="00B50E19" w:rsidRDefault="00B50E19" w:rsidP="00B50E19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50E19" w:rsidRDefault="00B50E19" w:rsidP="00B50E19">
      <w:pPr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муниципального нормативного правового акта или проекта</w:t>
      </w:r>
    </w:p>
    <w:p w:rsidR="00B50E19" w:rsidRDefault="00B50E19" w:rsidP="00B50E19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нормативного правового акта)</w:t>
      </w:r>
    </w:p>
    <w:p w:rsidR="00B50E19" w:rsidRPr="00684BDE" w:rsidRDefault="00B50E19" w:rsidP="00B50E19">
      <w:pPr>
        <w:jc w:val="both"/>
      </w:pPr>
      <w:r w:rsidRPr="00684BDE">
        <w:t xml:space="preserve">в целях выявления в нем </w:t>
      </w:r>
      <w:proofErr w:type="spellStart"/>
      <w:r w:rsidRPr="00684BDE">
        <w:t>коррупциогенных</w:t>
      </w:r>
      <w:proofErr w:type="spellEnd"/>
      <w:r w:rsidRPr="00684BDE">
        <w:t xml:space="preserve"> факторов и их последующего устранения.</w:t>
      </w:r>
    </w:p>
    <w:p w:rsidR="00B50E19" w:rsidRPr="00684BDE" w:rsidRDefault="00B50E19" w:rsidP="00B50E19">
      <w:pPr>
        <w:jc w:val="both"/>
      </w:pPr>
    </w:p>
    <w:p w:rsidR="00B50E19" w:rsidRPr="00684BDE" w:rsidRDefault="00B50E19" w:rsidP="00B50E19">
      <w:pPr>
        <w:jc w:val="both"/>
      </w:pPr>
      <w:r w:rsidRPr="00684BDE">
        <w:t>Вариант 1:</w:t>
      </w:r>
    </w:p>
    <w:p w:rsidR="00B50E19" w:rsidRPr="00684BDE" w:rsidRDefault="00B50E19" w:rsidP="00B50E19">
      <w:pPr>
        <w:jc w:val="both"/>
      </w:pPr>
      <w:r w:rsidRPr="00684BDE">
        <w:t>В представленном _______________________________________________________</w:t>
      </w:r>
    </w:p>
    <w:p w:rsidR="00B50E19" w:rsidRDefault="00B50E19" w:rsidP="00B50E19">
      <w:pPr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муниципального нормативного правового акта</w:t>
      </w:r>
    </w:p>
    <w:p w:rsidR="00B50E19" w:rsidRDefault="00B50E19" w:rsidP="00B50E19">
      <w:pPr>
        <w:jc w:val="center"/>
        <w:rPr>
          <w:sz w:val="20"/>
          <w:szCs w:val="20"/>
        </w:rPr>
      </w:pPr>
      <w:r>
        <w:rPr>
          <w:sz w:val="20"/>
          <w:szCs w:val="20"/>
        </w:rPr>
        <w:t>или проекта муниципального нормативного правового акта)</w:t>
      </w:r>
    </w:p>
    <w:p w:rsidR="00B50E19" w:rsidRPr="00684BDE" w:rsidRDefault="00B50E19" w:rsidP="00B50E19">
      <w:pPr>
        <w:jc w:val="both"/>
      </w:pPr>
      <w:proofErr w:type="spellStart"/>
      <w:r w:rsidRPr="00684BDE">
        <w:t>коррупциогенные</w:t>
      </w:r>
      <w:proofErr w:type="spellEnd"/>
      <w:r w:rsidRPr="00684BDE">
        <w:t xml:space="preserve"> факторы не выявлены.</w:t>
      </w:r>
    </w:p>
    <w:p w:rsidR="00B50E19" w:rsidRPr="00684BDE" w:rsidRDefault="00B50E19" w:rsidP="00B50E19">
      <w:pPr>
        <w:jc w:val="both"/>
      </w:pPr>
    </w:p>
    <w:p w:rsidR="00B50E19" w:rsidRPr="00684BDE" w:rsidRDefault="00B50E19" w:rsidP="00B50E19">
      <w:pPr>
        <w:jc w:val="both"/>
      </w:pPr>
      <w:r w:rsidRPr="00684BDE">
        <w:t>Вариант 2:</w:t>
      </w:r>
    </w:p>
    <w:p w:rsidR="00B50E19" w:rsidRDefault="00B50E19" w:rsidP="00B50E19">
      <w:pPr>
        <w:jc w:val="both"/>
        <w:rPr>
          <w:sz w:val="26"/>
          <w:szCs w:val="26"/>
        </w:rPr>
      </w:pPr>
      <w:r w:rsidRPr="00684BDE">
        <w:t>В представленном</w:t>
      </w:r>
      <w:r>
        <w:rPr>
          <w:sz w:val="26"/>
          <w:szCs w:val="26"/>
        </w:rPr>
        <w:t xml:space="preserve"> _______________________________________________________</w:t>
      </w:r>
    </w:p>
    <w:p w:rsidR="00B50E19" w:rsidRDefault="00B50E19" w:rsidP="00B50E19">
      <w:pPr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муниципального нормативного правового акта</w:t>
      </w:r>
    </w:p>
    <w:p w:rsidR="00B50E19" w:rsidRDefault="00B50E19" w:rsidP="00B50E19">
      <w:pPr>
        <w:jc w:val="center"/>
        <w:rPr>
          <w:sz w:val="20"/>
          <w:szCs w:val="20"/>
        </w:rPr>
      </w:pPr>
      <w:r>
        <w:rPr>
          <w:sz w:val="20"/>
          <w:szCs w:val="20"/>
        </w:rPr>
        <w:t>или проекта муниципального нормативного правового акта)</w:t>
      </w:r>
    </w:p>
    <w:p w:rsidR="00B50E19" w:rsidRPr="00844F35" w:rsidRDefault="00B50E19" w:rsidP="00B50E19">
      <w:pPr>
        <w:jc w:val="both"/>
      </w:pPr>
      <w:r w:rsidRPr="00844F35">
        <w:t xml:space="preserve">выявлены следующие </w:t>
      </w:r>
      <w:proofErr w:type="spellStart"/>
      <w:r w:rsidRPr="00844F35">
        <w:t>коррупциогенные</w:t>
      </w:r>
      <w:proofErr w:type="spellEnd"/>
      <w:r w:rsidRPr="00844F35">
        <w:t xml:space="preserve"> факторы: ____________________________.</w:t>
      </w:r>
    </w:p>
    <w:p w:rsidR="00B50E19" w:rsidRPr="00844F35" w:rsidRDefault="00B50E19" w:rsidP="00B50E19">
      <w:pPr>
        <w:jc w:val="both"/>
      </w:pPr>
      <w:r w:rsidRPr="00844F35">
        <w:t xml:space="preserve">В целях устранения выявленных </w:t>
      </w:r>
      <w:proofErr w:type="spellStart"/>
      <w:r w:rsidRPr="00844F35">
        <w:t>коррупциогенных</w:t>
      </w:r>
      <w:proofErr w:type="spellEnd"/>
      <w:r w:rsidRPr="00844F35">
        <w:t xml:space="preserve"> факторов предлагается</w:t>
      </w:r>
    </w:p>
    <w:p w:rsidR="00B50E19" w:rsidRDefault="00B50E19" w:rsidP="00B50E1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B50E19" w:rsidRDefault="00B50E19" w:rsidP="00B50E1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(указать способ устранения </w:t>
      </w:r>
      <w:proofErr w:type="spellStart"/>
      <w:r>
        <w:rPr>
          <w:sz w:val="20"/>
          <w:szCs w:val="20"/>
        </w:rPr>
        <w:t>коррупциогенных</w:t>
      </w:r>
      <w:proofErr w:type="spellEnd"/>
      <w:r>
        <w:rPr>
          <w:sz w:val="20"/>
          <w:szCs w:val="20"/>
        </w:rPr>
        <w:t xml:space="preserve"> факторов: исключение из текста</w:t>
      </w:r>
    </w:p>
    <w:p w:rsidR="00B50E19" w:rsidRDefault="00B50E19" w:rsidP="00B50E19">
      <w:pPr>
        <w:jc w:val="center"/>
        <w:rPr>
          <w:sz w:val="20"/>
          <w:szCs w:val="20"/>
        </w:rPr>
      </w:pPr>
      <w:r>
        <w:rPr>
          <w:sz w:val="20"/>
          <w:szCs w:val="20"/>
        </w:rPr>
        <w:t>документа, изложение его в другой редакции, внесение иных изменений в</w:t>
      </w:r>
    </w:p>
    <w:p w:rsidR="00B50E19" w:rsidRDefault="00B50E19" w:rsidP="00B50E19">
      <w:pPr>
        <w:jc w:val="center"/>
        <w:rPr>
          <w:sz w:val="26"/>
          <w:szCs w:val="26"/>
        </w:rPr>
      </w:pPr>
      <w:r>
        <w:rPr>
          <w:sz w:val="20"/>
          <w:szCs w:val="20"/>
        </w:rPr>
        <w:t>текст рассматриваемого документа либо в иной документ или иной способ).</w:t>
      </w:r>
    </w:p>
    <w:p w:rsidR="00B50E19" w:rsidRDefault="00B50E19" w:rsidP="00B50E19">
      <w:pPr>
        <w:jc w:val="both"/>
        <w:rPr>
          <w:sz w:val="26"/>
          <w:szCs w:val="26"/>
        </w:rPr>
      </w:pPr>
    </w:p>
    <w:p w:rsidR="00B50E19" w:rsidRDefault="00B50E19" w:rsidP="00B50E1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 ____________________________</w:t>
      </w:r>
    </w:p>
    <w:p w:rsidR="00B50E19" w:rsidRDefault="00B50E19" w:rsidP="00B50E19">
      <w:pPr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должностного лица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 должностного лица</w:t>
      </w:r>
    </w:p>
    <w:p w:rsidR="003675C1" w:rsidRPr="00844F35" w:rsidRDefault="00B50E19" w:rsidP="00844F35">
      <w:pPr>
        <w:jc w:val="both"/>
        <w:rPr>
          <w:sz w:val="26"/>
          <w:szCs w:val="26"/>
        </w:rPr>
      </w:pPr>
      <w:r>
        <w:rPr>
          <w:sz w:val="20"/>
          <w:szCs w:val="20"/>
        </w:rPr>
        <w:t>местного самоуправления)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местного самоуправления)</w:t>
      </w:r>
    </w:p>
    <w:sectPr w:rsidR="003675C1" w:rsidRPr="0084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5E"/>
    <w:rsid w:val="00001E52"/>
    <w:rsid w:val="000A4E6D"/>
    <w:rsid w:val="002F1990"/>
    <w:rsid w:val="0035664D"/>
    <w:rsid w:val="003675C1"/>
    <w:rsid w:val="00684BDE"/>
    <w:rsid w:val="008072B4"/>
    <w:rsid w:val="00844F35"/>
    <w:rsid w:val="009F7423"/>
    <w:rsid w:val="00AB461C"/>
    <w:rsid w:val="00B46839"/>
    <w:rsid w:val="00B50E19"/>
    <w:rsid w:val="00BA0C45"/>
    <w:rsid w:val="00F604BF"/>
    <w:rsid w:val="00FA0F19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51C4"/>
  <w15:chartTrackingRefBased/>
  <w15:docId w15:val="{86A6BA2D-4433-416F-8775-5EF6BEA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50E19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B50E1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rsid w:val="00B50E1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B50E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rsid w:val="00B50E19"/>
    <w:rPr>
      <w:b/>
      <w:bCs w:val="0"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8072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72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9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958.0/" TargetMode="External"/><Relationship Id="rId13" Type="http://schemas.openxmlformats.org/officeDocument/2006/relationships/hyperlink" Target="garantf1://97633.0/" TargetMode="External"/><Relationship Id="rId18" Type="http://schemas.openxmlformats.org/officeDocument/2006/relationships/hyperlink" Target="garantf1://97633.1002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12064203.0/" TargetMode="External"/><Relationship Id="rId12" Type="http://schemas.openxmlformats.org/officeDocument/2006/relationships/hyperlink" Target="garantf1://97633.1000/" TargetMode="External"/><Relationship Id="rId17" Type="http://schemas.openxmlformats.org/officeDocument/2006/relationships/hyperlink" Target="garantf1://12064203.6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5958.34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03000.0/" TargetMode="External"/><Relationship Id="rId11" Type="http://schemas.openxmlformats.org/officeDocument/2006/relationships/hyperlink" Target="garantf1://97633.0/" TargetMode="External"/><Relationship Id="rId5" Type="http://schemas.openxmlformats.org/officeDocument/2006/relationships/hyperlink" Target="file:///C:\Users\Jang\Desktop\&#1055;&#1086;&#1089;&#1090;-2019\&#1055;&#1086;&#1089;&#1090;&#1072;&#1085;&#1086;&#1074;&#1083;&#1077;&#1085;&#1080;&#1077;%20&#1086;&#1073;%20&#1091;&#1090;&#1074;.%20&#1055;&#1086;&#1088;&#1103;&#1076;&#1082;&#1072;%20&#1087;&#1088;&#1086;&#1074;&#1077;&#1076;.%20&#1072;&#1085;&#1090;&#1080;&#1082;&#1086;&#1088;&#1088;&#1091;&#1087;&#1094;.%20&#1101;&#1082;&#1089;&#1087;&#1077;&#1088;&#1090;&#1080;&#1079;&#1099;%20&#1053;&#1055;&#1040;.doc" TargetMode="External"/><Relationship Id="rId15" Type="http://schemas.openxmlformats.org/officeDocument/2006/relationships/hyperlink" Target="garantf1://95958.33/" TargetMode="External"/><Relationship Id="rId10" Type="http://schemas.openxmlformats.org/officeDocument/2006/relationships/hyperlink" Target="garantf1://97633.2000/" TargetMode="External"/><Relationship Id="rId19" Type="http://schemas.openxmlformats.org/officeDocument/2006/relationships/hyperlink" Target="garantf1://97633.0/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97633.0/" TargetMode="External"/><Relationship Id="rId14" Type="http://schemas.openxmlformats.org/officeDocument/2006/relationships/hyperlink" Target="file:///C:\Users\Jang\Desktop\&#1055;&#1086;&#1089;&#1090;-2019\&#1055;&#1086;&#1089;&#1090;&#1072;&#1085;&#1086;&#1074;&#1083;&#1077;&#1085;&#1080;&#1077;%20&#1086;&#1073;%20&#1091;&#1090;&#1074;.%20&#1055;&#1086;&#1088;&#1103;&#1076;&#1082;&#1072;%20&#1087;&#1088;&#1086;&#1074;&#1077;&#1076;.%20&#1072;&#1085;&#1090;&#1080;&#1082;&#1086;&#1088;&#1088;&#1091;&#1087;&#1094;.%20&#1101;&#1082;&#1089;&#1087;&#1077;&#1088;&#1090;&#1080;&#1079;&#1099;%20&#1053;&#1055;&#104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</dc:creator>
  <cp:keywords/>
  <dc:description/>
  <cp:lastModifiedBy>Jang</cp:lastModifiedBy>
  <cp:revision>4</cp:revision>
  <cp:lastPrinted>2021-04-20T07:07:00Z</cp:lastPrinted>
  <dcterms:created xsi:type="dcterms:W3CDTF">2021-04-20T05:19:00Z</dcterms:created>
  <dcterms:modified xsi:type="dcterms:W3CDTF">2021-04-20T07:08:00Z</dcterms:modified>
</cp:coreProperties>
</file>