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B7" w:rsidRPr="002320B9" w:rsidRDefault="00C237B7" w:rsidP="002320B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B7" w:rsidRPr="002320B9" w:rsidRDefault="00C237B7" w:rsidP="002320B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B7" w:rsidRPr="002320B9" w:rsidRDefault="00C237B7" w:rsidP="002320B9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B7" w:rsidRPr="002320B9" w:rsidRDefault="00C237B7" w:rsidP="002320B9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89pt;margin-top:-27pt;width:56.7pt;height:56.7pt;z-index:251658240;visibility:visible">
            <v:imagedata r:id="rId4" o:title=""/>
          </v:shape>
        </w:pict>
      </w:r>
    </w:p>
    <w:p w:rsidR="00C237B7" w:rsidRPr="002320B9" w:rsidRDefault="00C237B7" w:rsidP="002320B9">
      <w:pPr>
        <w:tabs>
          <w:tab w:val="left" w:pos="3630"/>
          <w:tab w:val="center" w:pos="49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00"/>
      </w:tblPr>
      <w:tblGrid>
        <w:gridCol w:w="4085"/>
        <w:gridCol w:w="1077"/>
        <w:gridCol w:w="4083"/>
      </w:tblGrid>
      <w:tr w:rsidR="00C237B7" w:rsidRPr="00F0405A">
        <w:trPr>
          <w:cantSplit/>
          <w:trHeight w:val="420"/>
        </w:trPr>
        <w:tc>
          <w:tcPr>
            <w:tcW w:w="4085" w:type="dxa"/>
          </w:tcPr>
          <w:p w:rsidR="00C237B7" w:rsidRPr="002320B9" w:rsidRDefault="00C237B7" w:rsidP="002320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C237B7" w:rsidRPr="002320B9" w:rsidRDefault="00C237B7" w:rsidP="0023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C237B7" w:rsidRPr="002320B9" w:rsidRDefault="00C237B7" w:rsidP="0023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C237B7" w:rsidRPr="002320B9" w:rsidRDefault="00C237B7" w:rsidP="002320B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2320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C237B7" w:rsidRPr="00F0405A">
        <w:trPr>
          <w:cantSplit/>
          <w:trHeight w:val="2355"/>
        </w:trPr>
        <w:tc>
          <w:tcPr>
            <w:tcW w:w="4085" w:type="dxa"/>
          </w:tcPr>
          <w:p w:rsidR="00C237B7" w:rsidRPr="002320B9" w:rsidRDefault="00C237B7" w:rsidP="002320B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ЯЛ ПОСЕЛЕНИЙĚН </w:t>
            </w:r>
          </w:p>
          <w:p w:rsidR="00C237B7" w:rsidRPr="002320B9" w:rsidRDefault="00C237B7" w:rsidP="002320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 </w:t>
            </w:r>
          </w:p>
          <w:p w:rsidR="00C237B7" w:rsidRPr="002320B9" w:rsidRDefault="00C237B7" w:rsidP="002320B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C237B7" w:rsidRPr="002320B9" w:rsidRDefault="00C237B7" w:rsidP="0023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 xml:space="preserve">    </w:t>
            </w: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DE53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мая</w:t>
            </w: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2021 №</w:t>
            </w:r>
            <w:r w:rsidRPr="002320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40</w:t>
            </w:r>
          </w:p>
          <w:p w:rsidR="00C237B7" w:rsidRPr="002320B9" w:rsidRDefault="00C237B7" w:rsidP="002320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C237B7" w:rsidRPr="002320B9" w:rsidRDefault="00C237B7" w:rsidP="0023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C237B7" w:rsidRPr="002320B9" w:rsidRDefault="00C237B7" w:rsidP="002320B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237B7" w:rsidRPr="002320B9" w:rsidRDefault="00C237B7" w:rsidP="002320B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  <w:r w:rsidRPr="002320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7B7" w:rsidRPr="002320B9" w:rsidRDefault="00C237B7" w:rsidP="002320B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237B7" w:rsidRPr="002320B9" w:rsidRDefault="00C237B7" w:rsidP="0023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7B7" w:rsidRPr="002320B9" w:rsidRDefault="00C237B7" w:rsidP="0023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«</w:t>
            </w:r>
            <w:r w:rsidRPr="00DE53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мая</w:t>
            </w: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2021  № </w:t>
            </w:r>
            <w:r w:rsidRPr="00DE53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  <w:p w:rsidR="00C237B7" w:rsidRPr="002320B9" w:rsidRDefault="00C237B7" w:rsidP="002320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20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C237B7" w:rsidRPr="002320B9" w:rsidRDefault="00C237B7" w:rsidP="002320B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B7" w:rsidRPr="00911493" w:rsidRDefault="00C237B7" w:rsidP="00512CAB">
      <w:pPr>
        <w:pStyle w:val="NormalWeb"/>
        <w:spacing w:before="0" w:beforeAutospacing="0" w:after="0" w:afterAutospacing="0"/>
        <w:jc w:val="right"/>
        <w:rPr>
          <w:rStyle w:val="Strong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237B7" w:rsidRPr="00F0405A">
        <w:tc>
          <w:tcPr>
            <w:tcW w:w="4785" w:type="dxa"/>
          </w:tcPr>
          <w:p w:rsidR="00C237B7" w:rsidRPr="00F0405A" w:rsidRDefault="00C237B7" w:rsidP="00F0405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color w:val="000000"/>
              </w:rPr>
            </w:pPr>
            <w:r w:rsidRPr="00F0405A">
              <w:rPr>
                <w:rStyle w:val="Strong"/>
                <w:b w:val="0"/>
                <w:bCs w:val="0"/>
                <w:color w:val="000000"/>
              </w:rPr>
              <w:t xml:space="preserve"> О подготовке предложений для  внесения изменений в Генеральный план Краснооктябрьского сельского поселения Шумерлинского района Чувашской Республики </w:t>
            </w:r>
          </w:p>
        </w:tc>
        <w:tc>
          <w:tcPr>
            <w:tcW w:w="4786" w:type="dxa"/>
          </w:tcPr>
          <w:p w:rsidR="00C237B7" w:rsidRPr="00F0405A" w:rsidRDefault="00C237B7" w:rsidP="00F0405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color w:val="000000"/>
              </w:rPr>
            </w:pPr>
          </w:p>
        </w:tc>
      </w:tr>
    </w:tbl>
    <w:p w:rsidR="00C237B7" w:rsidRPr="00DE53C6" w:rsidRDefault="00C237B7" w:rsidP="001D2F1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</w:p>
    <w:p w:rsidR="00C237B7" w:rsidRPr="00703C06" w:rsidRDefault="00C237B7" w:rsidP="007912A2">
      <w:pPr>
        <w:pStyle w:val="NormalWeb"/>
        <w:spacing w:before="0" w:beforeAutospacing="0" w:after="0" w:afterAutospacing="0"/>
        <w:ind w:firstLine="300"/>
      </w:pPr>
      <w:r w:rsidRPr="00911493">
        <w:rPr>
          <w:color w:val="000000"/>
          <w:sz w:val="26"/>
          <w:szCs w:val="26"/>
        </w:rPr>
        <w:t> </w:t>
      </w:r>
      <w:r w:rsidRPr="00DE53C6">
        <w:rPr>
          <w:color w:val="000000"/>
        </w:rPr>
        <w:t xml:space="preserve">В соответствии с Градостроительным кодексом Российской Федерации от 29.12.2004г.  № 191-ФЗ, Федеральным законом от 06.10.2003 №131-ФЗ «Об общих принципах организации местного самоуправления в Российской Федерации», Законом Чувашской Республики от  </w:t>
      </w:r>
      <w:r>
        <w:rPr>
          <w:color w:val="000000"/>
        </w:rPr>
        <w:t xml:space="preserve"> </w:t>
      </w:r>
      <w:r w:rsidRPr="00CB7C0B">
        <w:rPr>
          <w:color w:val="000000"/>
        </w:rPr>
        <w:t xml:space="preserve">04.06.2007 г. № 11 </w:t>
      </w:r>
      <w:r w:rsidRPr="00DE53C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E53C6">
        <w:rPr>
          <w:color w:val="000000"/>
        </w:rPr>
        <w:t xml:space="preserve">«О регулировании градостроительной деятельности в Чувашской Республике», </w:t>
      </w:r>
      <w:r w:rsidRPr="00703C06">
        <w:t>Положением о составе, порядке подготовки документов территориального планирования Краснооктябрьского сельского поселения Шумерлинского района, о порядке подготовки изменений и внесения их в такие документы, а также о составе, порядке подготовки планов реализации таких документов, утвержденным решением Собрания депутатов 29.05.2008 г. № 35/2</w:t>
      </w:r>
    </w:p>
    <w:p w:rsidR="00C237B7" w:rsidRPr="007912A2" w:rsidRDefault="00C237B7" w:rsidP="007912A2">
      <w:pPr>
        <w:pStyle w:val="NormalWeb"/>
        <w:spacing w:before="0" w:beforeAutospacing="0" w:after="0" w:afterAutospacing="0"/>
        <w:ind w:firstLine="300"/>
        <w:rPr>
          <w:color w:val="FF0000"/>
        </w:rPr>
      </w:pPr>
    </w:p>
    <w:p w:rsidR="00C237B7" w:rsidRPr="00DE53C6" w:rsidRDefault="00C237B7" w:rsidP="007912A2">
      <w:pPr>
        <w:pStyle w:val="NormalWeb"/>
        <w:spacing w:before="0" w:beforeAutospacing="0" w:after="0" w:afterAutospacing="0"/>
        <w:ind w:firstLine="300"/>
        <w:rPr>
          <w:b/>
          <w:bCs/>
        </w:rPr>
      </w:pPr>
      <w:r w:rsidRPr="00DE53C6">
        <w:t xml:space="preserve">администрация  Краснооктябрьского   сельского поселения Шумерлинского района Чувашской Республики   </w:t>
      </w:r>
      <w:r w:rsidRPr="00DE53C6">
        <w:rPr>
          <w:b/>
          <w:bCs/>
        </w:rPr>
        <w:t>п о с т а н о в л я е т:</w:t>
      </w:r>
    </w:p>
    <w:p w:rsidR="00C237B7" w:rsidRPr="00DE53C6" w:rsidRDefault="00C237B7" w:rsidP="00DE53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B7" w:rsidRPr="00703C06" w:rsidRDefault="00C237B7" w:rsidP="00DE53C6">
      <w:pPr>
        <w:pStyle w:val="NormalWeb"/>
        <w:spacing w:before="0" w:beforeAutospacing="0" w:after="0" w:afterAutospacing="0"/>
        <w:ind w:firstLine="708"/>
        <w:jc w:val="both"/>
      </w:pPr>
      <w:r w:rsidRPr="00DE53C6">
        <w:rPr>
          <w:rStyle w:val="Strong"/>
          <w:color w:val="000000"/>
        </w:rPr>
        <w:t xml:space="preserve"> </w:t>
      </w:r>
      <w:r w:rsidRPr="00DE53C6">
        <w:rPr>
          <w:color w:val="000000"/>
        </w:rPr>
        <w:t xml:space="preserve">1. Ведущему специалисту-эксперту Ефимовой С.В. организовать работу по подготовке и рассмотрению предложений по внесению изменений в Генеральный план Краснооктябрьского сельского поселения Шумерлинского района, утвержденного решением Собрания депутатов Краснооктябрьского сельского поселения Шумерлинского  района от </w:t>
      </w:r>
      <w:r w:rsidRPr="00703C06">
        <w:t>27.11.2008 № 41/1</w:t>
      </w:r>
      <w:r>
        <w:t>.</w:t>
      </w:r>
      <w:r w:rsidRPr="00703C06">
        <w:t xml:space="preserve"> </w:t>
      </w:r>
    </w:p>
    <w:p w:rsidR="00C237B7" w:rsidRPr="00DE53C6" w:rsidRDefault="00C237B7" w:rsidP="00281275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E53C6">
        <w:rPr>
          <w:color w:val="000000"/>
        </w:rPr>
        <w:t xml:space="preserve">2. В соответствии с Комплексным планом модернизации и расширения магистральной инфраструктуры до 2024 года, утвержденным распоряжением Правительства Российской Федерации от 30.09.2018 № 2101-р, Программы деятельности Государственной компании «Российские автомобильные дороги» на долгосрочный период (2010-2024 годы), утвержденный распоряжением Правительства Российской Федерации от 31.12.2009 № 2146-р, а также в целях обеспечения строительства объекта строительными материалами с использованием местных месторождений полезных ископаемых при подготовке Проекта по внесению изменений в генеральный план Краснооктябрьского сельского поселения Шумерлинского района Чувашской Республики, учесть предложение, в части отображения участка недр (карьера по добыче строительного песка).   </w:t>
      </w:r>
    </w:p>
    <w:p w:rsidR="00C237B7" w:rsidRPr="00DE53C6" w:rsidRDefault="00C237B7" w:rsidP="0028127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DE53C6">
        <w:rPr>
          <w:color w:val="000000"/>
        </w:rPr>
        <w:t>3. Настоящее постановление опубликовать в средствах массовой информации и на официальном сайте Краснооктябрьского сельского поселения в информационно-телекоммуникационной сети «Интернет».</w:t>
      </w:r>
    </w:p>
    <w:p w:rsidR="00C237B7" w:rsidRPr="00DE53C6" w:rsidRDefault="00C237B7" w:rsidP="0028127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</w:t>
      </w:r>
      <w:bookmarkStart w:id="0" w:name="_GoBack"/>
      <w:bookmarkEnd w:id="0"/>
      <w:r w:rsidRPr="00DE53C6">
        <w:rPr>
          <w:color w:val="000000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C237B7" w:rsidRPr="00DE53C6" w:rsidRDefault="00C237B7" w:rsidP="00281275">
      <w:pPr>
        <w:pStyle w:val="NormalWeb"/>
        <w:spacing w:before="0" w:beforeAutospacing="0" w:after="0" w:afterAutospacing="0"/>
        <w:ind w:firstLine="300"/>
        <w:jc w:val="both"/>
        <w:rPr>
          <w:color w:val="000000"/>
        </w:rPr>
      </w:pPr>
    </w:p>
    <w:p w:rsidR="00C237B7" w:rsidRPr="00DE53C6" w:rsidRDefault="00C237B7" w:rsidP="00281275">
      <w:pPr>
        <w:pStyle w:val="NormalWeb"/>
        <w:spacing w:before="0" w:beforeAutospacing="0" w:after="0" w:afterAutospacing="0"/>
        <w:ind w:firstLine="300"/>
        <w:jc w:val="both"/>
        <w:rPr>
          <w:color w:val="000000"/>
        </w:rPr>
      </w:pPr>
    </w:p>
    <w:p w:rsidR="00C237B7" w:rsidRPr="00DE53C6" w:rsidRDefault="00C237B7" w:rsidP="00512CAB">
      <w:pPr>
        <w:pStyle w:val="NormalWeb"/>
        <w:spacing w:before="0" w:beforeAutospacing="0" w:after="0" w:afterAutospacing="0"/>
        <w:ind w:firstLine="300"/>
        <w:jc w:val="both"/>
        <w:rPr>
          <w:color w:val="000000"/>
        </w:rPr>
      </w:pPr>
      <w:r w:rsidRPr="00DE53C6">
        <w:rPr>
          <w:color w:val="000000"/>
        </w:rPr>
        <w:t>Глава Краснооктябрьского сельского</w:t>
      </w:r>
    </w:p>
    <w:p w:rsidR="00C237B7" w:rsidRPr="00DE53C6" w:rsidRDefault="00C237B7" w:rsidP="00512CAB">
      <w:pPr>
        <w:pStyle w:val="NormalWeb"/>
        <w:spacing w:before="0" w:beforeAutospacing="0" w:after="0" w:afterAutospacing="0"/>
        <w:ind w:firstLine="300"/>
        <w:jc w:val="both"/>
      </w:pPr>
      <w:r w:rsidRPr="00DE53C6">
        <w:rPr>
          <w:color w:val="000000"/>
        </w:rPr>
        <w:t>поселения  Шумерлинского района                                              Т.В. Лазарева</w:t>
      </w:r>
    </w:p>
    <w:sectPr w:rsidR="00C237B7" w:rsidRPr="00DE53C6" w:rsidSect="00A7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B7"/>
    <w:rsid w:val="000A50BE"/>
    <w:rsid w:val="000B5CD9"/>
    <w:rsid w:val="00114AFA"/>
    <w:rsid w:val="00137C72"/>
    <w:rsid w:val="00184F1C"/>
    <w:rsid w:val="001D2F18"/>
    <w:rsid w:val="001F1918"/>
    <w:rsid w:val="002320B9"/>
    <w:rsid w:val="00242B17"/>
    <w:rsid w:val="00281275"/>
    <w:rsid w:val="00393CE9"/>
    <w:rsid w:val="003A7438"/>
    <w:rsid w:val="0044344C"/>
    <w:rsid w:val="0047634F"/>
    <w:rsid w:val="00512CAB"/>
    <w:rsid w:val="006352DF"/>
    <w:rsid w:val="0067284C"/>
    <w:rsid w:val="006B7F34"/>
    <w:rsid w:val="00703C06"/>
    <w:rsid w:val="00780779"/>
    <w:rsid w:val="007912A2"/>
    <w:rsid w:val="007E481E"/>
    <w:rsid w:val="0080096A"/>
    <w:rsid w:val="00911493"/>
    <w:rsid w:val="009927A1"/>
    <w:rsid w:val="009E6135"/>
    <w:rsid w:val="00A7171F"/>
    <w:rsid w:val="00AA56BF"/>
    <w:rsid w:val="00AD0E73"/>
    <w:rsid w:val="00AF5A38"/>
    <w:rsid w:val="00BF46CE"/>
    <w:rsid w:val="00C00BCE"/>
    <w:rsid w:val="00C109DD"/>
    <w:rsid w:val="00C237B7"/>
    <w:rsid w:val="00CB7C0B"/>
    <w:rsid w:val="00CF05A7"/>
    <w:rsid w:val="00D11316"/>
    <w:rsid w:val="00D4372D"/>
    <w:rsid w:val="00DD414C"/>
    <w:rsid w:val="00DD47DF"/>
    <w:rsid w:val="00DE53C6"/>
    <w:rsid w:val="00E91E18"/>
    <w:rsid w:val="00E95AB7"/>
    <w:rsid w:val="00EB1AE8"/>
    <w:rsid w:val="00ED464D"/>
    <w:rsid w:val="00F0405A"/>
    <w:rsid w:val="00F1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5AB7"/>
    <w:rPr>
      <w:b/>
      <w:bCs/>
    </w:rPr>
  </w:style>
  <w:style w:type="table" w:styleId="TableGrid">
    <w:name w:val="Table Grid"/>
    <w:basedOn w:val="TableNormal"/>
    <w:uiPriority w:val="99"/>
    <w:rsid w:val="00E95A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2401</Characters>
  <Application>Microsoft Office Outlook</Application>
  <DocSecurity>0</DocSecurity>
  <Lines>0</Lines>
  <Paragraphs>0</Paragraphs>
  <ScaleCrop>false</ScaleCrop>
  <Company>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87. Наталья Игнатьева</dc:creator>
  <cp:keywords/>
  <dc:description/>
  <cp:lastModifiedBy>К.О</cp:lastModifiedBy>
  <cp:revision>3</cp:revision>
  <dcterms:created xsi:type="dcterms:W3CDTF">2021-05-13T11:39:00Z</dcterms:created>
  <dcterms:modified xsi:type="dcterms:W3CDTF">2021-05-17T05:18:00Z</dcterms:modified>
</cp:coreProperties>
</file>