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3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13"/>
        <w:gridCol w:w="1147"/>
        <w:gridCol w:w="4671"/>
      </w:tblGrid>
      <w:tr w:rsidR="00B057F7" w:rsidTr="00D51C7F">
        <w:tc>
          <w:tcPr>
            <w:tcW w:w="4613" w:type="dxa"/>
          </w:tcPr>
          <w:p w:rsidR="00B057F7" w:rsidRDefault="00B057F7" w:rsidP="00D51C7F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  <w:r>
              <w:br w:type="column"/>
            </w:r>
          </w:p>
          <w:p w:rsidR="00B057F7" w:rsidRDefault="00B057F7" w:rsidP="00D51C7F">
            <w:pPr>
              <w:pStyle w:val="1"/>
              <w:tabs>
                <w:tab w:val="left" w:pos="2025"/>
              </w:tabs>
              <w:ind w:left="-108" w:right="72"/>
              <w:outlineLvl w:val="0"/>
              <w:rPr>
                <w:bCs/>
                <w:iCs/>
                <w:sz w:val="26"/>
              </w:rPr>
            </w:pPr>
          </w:p>
          <w:p w:rsidR="00B057F7" w:rsidRDefault="00B057F7" w:rsidP="00D51C7F">
            <w:pPr>
              <w:rPr>
                <w:sz w:val="24"/>
              </w:rPr>
            </w:pPr>
          </w:p>
          <w:p w:rsidR="00B057F7" w:rsidRDefault="00B057F7" w:rsidP="00D51C7F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Республики</w:t>
            </w:r>
          </w:p>
          <w:p w:rsidR="00B057F7" w:rsidRDefault="00B057F7" w:rsidP="00D51C7F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sz w:val="26"/>
                <w:szCs w:val="26"/>
              </w:rPr>
              <w:t>район.</w:t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ял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B057F7" w:rsidRDefault="00B057F7" w:rsidP="00D51C7F">
            <w:pPr>
              <w:tabs>
                <w:tab w:val="center" w:pos="2198"/>
                <w:tab w:val="left" w:pos="4212"/>
                <w:tab w:val="right" w:pos="5072"/>
              </w:tabs>
              <w:spacing w:line="360" w:lineRule="auto"/>
              <w:ind w:left="-108" w:right="-108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ab/>
              <w:t xml:space="preserve">  администраций.</w:t>
            </w:r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ЙЫШЁНУ </w:t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B057F7" w:rsidRPr="00DB0CF0" w:rsidRDefault="00B057F7" w:rsidP="00D51C7F">
            <w:pPr>
              <w:tabs>
                <w:tab w:val="left" w:pos="4212"/>
              </w:tabs>
              <w:ind w:right="-108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  <w:t xml:space="preserve">       </w:t>
            </w:r>
            <w:r w:rsidRPr="00DB0CF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r>
              <w:rPr>
                <w:rFonts w:ascii="Times New Roman Chuv" w:hAnsi="Times New Roman Chuv"/>
                <w:sz w:val="24"/>
                <w:szCs w:val="24"/>
              </w:rPr>
              <w:t>2021</w:t>
            </w:r>
            <w:r w:rsidRPr="00DB0CF0">
              <w:rPr>
                <w:rFonts w:ascii="Times New Roman Chuv" w:hAnsi="Times New Roman Chuv"/>
                <w:sz w:val="24"/>
                <w:szCs w:val="24"/>
              </w:rPr>
              <w:t xml:space="preserve">=?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майён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1</w:t>
            </w:r>
            <w:r w:rsidRPr="00DB0CF0">
              <w:rPr>
                <w:rFonts w:ascii="Times New Roman Chuv" w:hAnsi="Times New Roman Chuv"/>
                <w:sz w:val="24"/>
                <w:szCs w:val="24"/>
              </w:rPr>
              <w:t>2-м.ш. №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>17</w:t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Аслё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Елч</w:t>
            </w:r>
            <w:proofErr w:type="gramStart"/>
            <w:r>
              <w:rPr>
                <w:rFonts w:ascii="Arial Cyr Chuv" w:hAnsi="Arial Cyr Chuv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ял.</w:t>
            </w:r>
          </w:p>
          <w:p w:rsidR="00B057F7" w:rsidRDefault="00B057F7" w:rsidP="00D51C7F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B057F7" w:rsidRDefault="00B057F7" w:rsidP="00D51C7F">
            <w:pPr>
              <w:tabs>
                <w:tab w:val="left" w:pos="4212"/>
              </w:tabs>
              <w:ind w:left="432" w:right="-108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1147" w:type="dxa"/>
          </w:tcPr>
          <w:p w:rsidR="00B057F7" w:rsidRDefault="00B057F7" w:rsidP="00D51C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239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B057F7" w:rsidRDefault="00B057F7" w:rsidP="00D51C7F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B057F7" w:rsidRDefault="00B057F7" w:rsidP="00D51C7F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B057F7" w:rsidRDefault="00B057F7" w:rsidP="00D51C7F">
            <w:pPr>
              <w:rPr>
                <w:sz w:val="24"/>
                <w:szCs w:val="24"/>
              </w:rPr>
            </w:pPr>
          </w:p>
          <w:p w:rsidR="00B057F7" w:rsidRDefault="00B057F7" w:rsidP="00D51C7F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B057F7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B057F7" w:rsidRDefault="00B057F7" w:rsidP="00D51C7F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Яльчикский район</w:t>
            </w:r>
          </w:p>
          <w:p w:rsidR="00B057F7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>Администрация</w:t>
            </w:r>
          </w:p>
          <w:p w:rsidR="00B057F7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B057F7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сельского поселения </w:t>
            </w:r>
          </w:p>
          <w:p w:rsidR="00B057F7" w:rsidRDefault="00B057F7" w:rsidP="00D51C7F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outlineLvl w:val="0"/>
            </w:pPr>
            <w:r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B057F7" w:rsidRDefault="00B057F7" w:rsidP="00D51C7F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«12» мая    2021 г. № 17</w:t>
            </w:r>
          </w:p>
          <w:p w:rsidR="00B057F7" w:rsidRDefault="00B057F7" w:rsidP="00D51C7F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</w:p>
          <w:p w:rsidR="00B057F7" w:rsidRPr="00D31B79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D31B79">
              <w:rPr>
                <w:rFonts w:ascii="Arial Cyr Chuv" w:hAnsi="Arial Cyr Chuv"/>
              </w:rPr>
              <w:t>село Большие Яльчики</w:t>
            </w:r>
          </w:p>
          <w:p w:rsidR="00B057F7" w:rsidRPr="00D31B79" w:rsidRDefault="00B057F7" w:rsidP="00D51C7F">
            <w:pPr>
              <w:tabs>
                <w:tab w:val="left" w:pos="403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B057F7" w:rsidRDefault="00B057F7" w:rsidP="00D51C7F">
            <w:pPr>
              <w:tabs>
                <w:tab w:val="left" w:pos="4032"/>
              </w:tabs>
              <w:ind w:right="-108"/>
            </w:pPr>
          </w:p>
        </w:tc>
      </w:tr>
    </w:tbl>
    <w:p w:rsidR="004623C2" w:rsidRDefault="004623C2" w:rsidP="00B057F7">
      <w:pPr>
        <w:jc w:val="both"/>
        <w:rPr>
          <w:rFonts w:ascii="Times New Roman" w:hAnsi="Times New Roman"/>
          <w:noProof/>
          <w:sz w:val="26"/>
          <w:szCs w:val="26"/>
        </w:rPr>
      </w:pPr>
    </w:p>
    <w:p w:rsidR="004623C2" w:rsidRDefault="004623C2" w:rsidP="00B057F7">
      <w:pPr>
        <w:jc w:val="both"/>
        <w:rPr>
          <w:rFonts w:ascii="Times New Roman" w:hAnsi="Times New Roman"/>
          <w:noProof/>
          <w:sz w:val="26"/>
          <w:szCs w:val="26"/>
        </w:rPr>
      </w:pP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/>
          <w:noProof/>
          <w:sz w:val="28"/>
          <w:szCs w:val="28"/>
        </w:rPr>
        <w:t>О снятии с учета граждан нуждающихся</w:t>
      </w: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/>
          <w:noProof/>
          <w:sz w:val="28"/>
          <w:szCs w:val="28"/>
        </w:rPr>
        <w:t xml:space="preserve"> в улучшении жилищных условий</w:t>
      </w:r>
    </w:p>
    <w:p w:rsidR="00B057F7" w:rsidRPr="004522A7" w:rsidRDefault="00B057F7" w:rsidP="004522A7">
      <w:pPr>
        <w:spacing w:line="276" w:lineRule="auto"/>
        <w:rPr>
          <w:sz w:val="28"/>
          <w:szCs w:val="28"/>
        </w:rPr>
      </w:pPr>
    </w:p>
    <w:p w:rsidR="00B057F7" w:rsidRPr="004522A7" w:rsidRDefault="00B057F7" w:rsidP="004522A7">
      <w:pPr>
        <w:spacing w:line="276" w:lineRule="auto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/>
          <w:noProof/>
          <w:sz w:val="28"/>
          <w:szCs w:val="28"/>
        </w:rPr>
        <w:t xml:space="preserve">     В соответствии с Постановлением  Кабинета Министров  Чувашской Республики №2 от 12.01.2006 г.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 администрация Большеяльчикского сельского поселения Яльчикского района Чувашской Республики ПОСТАНОВЛЯЕТ:</w:t>
      </w: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          снять с учета в качестве нуждающихся  в улучшении  жилищных условий  и имеющих  право  на государственную  поддержку  на строительство (приобретение) жилых помещений</w:t>
      </w:r>
    </w:p>
    <w:p w:rsidR="00B057F7" w:rsidRPr="004522A7" w:rsidRDefault="00B057F7" w:rsidP="004522A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2A7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4522A7">
        <w:rPr>
          <w:rFonts w:ascii="Times New Roman" w:hAnsi="Times New Roman" w:cs="Times New Roman"/>
          <w:sz w:val="28"/>
          <w:szCs w:val="28"/>
        </w:rPr>
        <w:t xml:space="preserve"> Сергея Юрьевича, 03.06.1992 года рождения, </w:t>
      </w:r>
    </w:p>
    <w:p w:rsidR="00B057F7" w:rsidRPr="004522A7" w:rsidRDefault="004623C2" w:rsidP="004522A7">
      <w:pPr>
        <w:pStyle w:val="a4"/>
        <w:spacing w:line="276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     </w:t>
      </w:r>
      <w:r w:rsidR="00B057F7" w:rsidRPr="004522A7">
        <w:rPr>
          <w:rFonts w:ascii="Times New Roman" w:hAnsi="Times New Roman" w:cs="Times New Roman"/>
          <w:sz w:val="28"/>
          <w:szCs w:val="28"/>
        </w:rPr>
        <w:t xml:space="preserve">Основание:  </w:t>
      </w:r>
      <w:r w:rsidR="00B057F7" w:rsidRPr="004522A7">
        <w:rPr>
          <w:rFonts w:ascii="Times New Roman" w:hAnsi="Times New Roman"/>
          <w:noProof/>
          <w:sz w:val="28"/>
          <w:szCs w:val="28"/>
        </w:rPr>
        <w:t>подпункт 3 пункта 11 (выявления в представленных документах не соответствующих действительности сведений о нуждаемости в жилом помещении и наличии права на государственную поддержку, послуживших основанием для принятия на учет</w:t>
      </w:r>
      <w:r w:rsidRPr="004522A7">
        <w:rPr>
          <w:rFonts w:ascii="Times New Roman" w:hAnsi="Times New Roman"/>
          <w:noProof/>
          <w:sz w:val="28"/>
          <w:szCs w:val="28"/>
        </w:rPr>
        <w:t>).</w:t>
      </w: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57F7" w:rsidRPr="004522A7" w:rsidRDefault="00B057F7" w:rsidP="004522A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7F7" w:rsidRPr="004522A7" w:rsidRDefault="00B057F7" w:rsidP="004522A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22A7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Pr="0045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F7" w:rsidRPr="004522A7" w:rsidRDefault="00B057F7" w:rsidP="004522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57F7" w:rsidRPr="0050344B" w:rsidRDefault="00B057F7" w:rsidP="004522A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22A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4522A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4522A7">
        <w:rPr>
          <w:rFonts w:ascii="Times New Roman" w:hAnsi="Times New Roman" w:cs="Times New Roman"/>
          <w:sz w:val="26"/>
          <w:szCs w:val="26"/>
        </w:rPr>
        <w:t>В.З.Афанасьев</w:t>
      </w:r>
    </w:p>
    <w:p w:rsidR="00B057F7" w:rsidRPr="0050344B" w:rsidRDefault="00B057F7" w:rsidP="004623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57F7" w:rsidRPr="0050344B" w:rsidSect="00077DA5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C1D"/>
    <w:multiLevelType w:val="hybridMultilevel"/>
    <w:tmpl w:val="3B48AD32"/>
    <w:lvl w:ilvl="0" w:tplc="68C01A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F7"/>
    <w:rsid w:val="003F5842"/>
    <w:rsid w:val="004522A7"/>
    <w:rsid w:val="004623C2"/>
    <w:rsid w:val="007D138B"/>
    <w:rsid w:val="00812E2A"/>
    <w:rsid w:val="008350EF"/>
    <w:rsid w:val="0095078B"/>
    <w:rsid w:val="00A349E5"/>
    <w:rsid w:val="00B057F7"/>
    <w:rsid w:val="00BE7B71"/>
    <w:rsid w:val="00D50062"/>
    <w:rsid w:val="00DF04E2"/>
    <w:rsid w:val="00F266E4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7F7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7F7"/>
    <w:rPr>
      <w:rFonts w:ascii="Arial Cyr Chuv" w:eastAsia="Times New Roman" w:hAnsi="Arial Cyr Chuv" w:cs="Times New Roman"/>
      <w:sz w:val="28"/>
      <w:szCs w:val="24"/>
      <w:lang w:eastAsia="ru-RU"/>
    </w:rPr>
  </w:style>
  <w:style w:type="table" w:styleId="a3">
    <w:name w:val="Table Grid"/>
    <w:basedOn w:val="a1"/>
    <w:rsid w:val="00B0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2</cp:revision>
  <cp:lastPrinted>2021-05-18T05:19:00Z</cp:lastPrinted>
  <dcterms:created xsi:type="dcterms:W3CDTF">2021-05-18T06:21:00Z</dcterms:created>
  <dcterms:modified xsi:type="dcterms:W3CDTF">2021-05-18T06:21:00Z</dcterms:modified>
</cp:coreProperties>
</file>