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000"/>
      </w:tblPr>
      <w:tblGrid>
        <w:gridCol w:w="3944"/>
        <w:gridCol w:w="1070"/>
        <w:gridCol w:w="4448"/>
      </w:tblGrid>
      <w:tr w:rsidR="00494916" w:rsidRPr="006D06E3" w:rsidTr="00037544">
        <w:trPr>
          <w:cantSplit/>
          <w:trHeight w:val="435"/>
        </w:trPr>
        <w:tc>
          <w:tcPr>
            <w:tcW w:w="3944" w:type="dxa"/>
          </w:tcPr>
          <w:p w:rsidR="00494916" w:rsidRPr="006D06E3" w:rsidRDefault="00494916" w:rsidP="00037544">
            <w:pPr>
              <w:pStyle w:val="a3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 w:rsidRPr="006D06E3">
              <w:rPr>
                <w:noProof/>
                <w:sz w:val="26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2415540</wp:posOffset>
                  </wp:positionH>
                  <wp:positionV relativeFrom="paragraph">
                    <wp:posOffset>-390525</wp:posOffset>
                  </wp:positionV>
                  <wp:extent cx="725170" cy="723900"/>
                  <wp:effectExtent l="19050" t="0" r="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17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D06E3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ЧĂВАШ РЕСПУБЛИКИ</w:t>
            </w:r>
          </w:p>
          <w:p w:rsidR="00494916" w:rsidRPr="006D06E3" w:rsidRDefault="00494916" w:rsidP="00037544">
            <w:pPr>
              <w:pStyle w:val="a3"/>
              <w:tabs>
                <w:tab w:val="left" w:pos="4285"/>
              </w:tabs>
              <w:jc w:val="center"/>
              <w:rPr>
                <w:sz w:val="26"/>
              </w:rPr>
            </w:pPr>
            <w:r w:rsidRPr="006D06E3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ЙÊПРЕÇ РАЙОНĚ</w:t>
            </w:r>
            <w:r w:rsidRPr="006D06E3">
              <w:rPr>
                <w:rFonts w:ascii="Times New Roman" w:hAnsi="Times New Roman" w:cs="Times New Roman"/>
                <w:noProof/>
                <w:sz w:val="26"/>
              </w:rPr>
              <w:t xml:space="preserve"> </w:t>
            </w:r>
          </w:p>
        </w:tc>
        <w:tc>
          <w:tcPr>
            <w:tcW w:w="1070" w:type="dxa"/>
            <w:vMerge w:val="restart"/>
          </w:tcPr>
          <w:p w:rsidR="00494916" w:rsidRPr="006D06E3" w:rsidRDefault="00494916" w:rsidP="00037544">
            <w:pPr>
              <w:jc w:val="center"/>
              <w:rPr>
                <w:sz w:val="26"/>
              </w:rPr>
            </w:pPr>
          </w:p>
        </w:tc>
        <w:tc>
          <w:tcPr>
            <w:tcW w:w="4448" w:type="dxa"/>
          </w:tcPr>
          <w:p w:rsidR="00494916" w:rsidRPr="006D06E3" w:rsidRDefault="00494916" w:rsidP="00037544">
            <w:pPr>
              <w:pStyle w:val="a3"/>
              <w:jc w:val="center"/>
              <w:rPr>
                <w:b/>
                <w:bCs/>
                <w:sz w:val="22"/>
              </w:rPr>
            </w:pPr>
            <w:r w:rsidRPr="006D06E3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  <w:r w:rsidRPr="006D06E3">
              <w:rPr>
                <w:rStyle w:val="a4"/>
                <w:b w:val="0"/>
                <w:bCs w:val="0"/>
                <w:noProof/>
                <w:color w:val="auto"/>
                <w:sz w:val="22"/>
              </w:rPr>
              <w:t xml:space="preserve"> </w:t>
            </w:r>
            <w:r w:rsidRPr="006D06E3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ИБРЕСИНСКИЙ РАЙОН  </w:t>
            </w:r>
          </w:p>
        </w:tc>
      </w:tr>
      <w:tr w:rsidR="00494916" w:rsidRPr="006D06E3" w:rsidTr="00037544">
        <w:trPr>
          <w:cantSplit/>
          <w:trHeight w:val="2325"/>
        </w:trPr>
        <w:tc>
          <w:tcPr>
            <w:tcW w:w="3944" w:type="dxa"/>
          </w:tcPr>
          <w:p w:rsidR="00494916" w:rsidRPr="006D06E3" w:rsidRDefault="00494916" w:rsidP="00037544">
            <w:pPr>
              <w:pStyle w:val="a6"/>
              <w:jc w:val="center"/>
              <w:rPr>
                <w:b/>
                <w:noProof/>
                <w:sz w:val="22"/>
                <w:szCs w:val="22"/>
              </w:rPr>
            </w:pPr>
          </w:p>
          <w:p w:rsidR="00494916" w:rsidRPr="006D06E3" w:rsidRDefault="00072490" w:rsidP="00037544">
            <w:pPr>
              <w:pStyle w:val="a6"/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rFonts w:ascii="Arial Cyr Chuv" w:hAnsi="Arial Cyr Chuv"/>
                <w:b/>
                <w:noProof/>
                <w:sz w:val="22"/>
                <w:szCs w:val="22"/>
              </w:rPr>
              <w:t>ИР+Е +АРМЁС ЯЛ</w:t>
            </w:r>
          </w:p>
          <w:p w:rsidR="00494916" w:rsidRPr="006D06E3" w:rsidRDefault="00494916" w:rsidP="00037544">
            <w:pPr>
              <w:pStyle w:val="a6"/>
              <w:jc w:val="center"/>
              <w:rPr>
                <w:b/>
                <w:noProof/>
                <w:sz w:val="22"/>
                <w:szCs w:val="22"/>
              </w:rPr>
            </w:pPr>
            <w:r w:rsidRPr="006D06E3">
              <w:rPr>
                <w:b/>
                <w:noProof/>
                <w:sz w:val="22"/>
                <w:szCs w:val="22"/>
              </w:rPr>
              <w:t>ПОСЕЛЕНИЙĚН АДМИНИСТРАЦИЙĚ</w:t>
            </w:r>
          </w:p>
          <w:p w:rsidR="00494916" w:rsidRPr="006D06E3" w:rsidRDefault="00494916" w:rsidP="00037544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b w:val="0"/>
                <w:noProof/>
                <w:color w:val="auto"/>
                <w:sz w:val="22"/>
                <w:szCs w:val="22"/>
              </w:rPr>
            </w:pPr>
          </w:p>
          <w:p w:rsidR="00494916" w:rsidRPr="006D06E3" w:rsidRDefault="00494916" w:rsidP="00037544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b w:val="0"/>
                <w:noProof/>
                <w:color w:val="auto"/>
                <w:sz w:val="22"/>
                <w:szCs w:val="22"/>
              </w:rPr>
            </w:pPr>
            <w:r w:rsidRPr="006D06E3">
              <w:rPr>
                <w:rStyle w:val="a4"/>
                <w:rFonts w:ascii="Times New Roman" w:hAnsi="Times New Roman" w:cs="Times New Roman"/>
                <w:b w:val="0"/>
                <w:noProof/>
                <w:color w:val="auto"/>
                <w:sz w:val="22"/>
                <w:szCs w:val="22"/>
              </w:rPr>
              <w:t>ЙЫШĂНУ</w:t>
            </w:r>
          </w:p>
          <w:p w:rsidR="00494916" w:rsidRPr="006D06E3" w:rsidRDefault="00315A33" w:rsidP="00037544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  <w:r>
              <w:rPr>
                <w:rFonts w:ascii="Times New Roman" w:hAnsi="Times New Roman" w:cs="Times New Roman"/>
                <w:noProof/>
                <w:sz w:val="26"/>
              </w:rPr>
              <w:t>30.06.</w:t>
            </w:r>
            <w:r w:rsidR="00494916" w:rsidRPr="006D06E3">
              <w:rPr>
                <w:rFonts w:ascii="Times New Roman" w:hAnsi="Times New Roman" w:cs="Times New Roman"/>
                <w:noProof/>
                <w:sz w:val="26"/>
              </w:rPr>
              <w:t>202</w:t>
            </w:r>
            <w:r w:rsidR="002C186D" w:rsidRPr="006D06E3">
              <w:rPr>
                <w:rFonts w:ascii="Times New Roman" w:hAnsi="Times New Roman" w:cs="Times New Roman"/>
                <w:noProof/>
                <w:sz w:val="26"/>
              </w:rPr>
              <w:t>1</w:t>
            </w:r>
            <w:r w:rsidR="00494916" w:rsidRPr="006D06E3">
              <w:rPr>
                <w:rFonts w:ascii="Times New Roman" w:hAnsi="Times New Roman" w:cs="Times New Roman"/>
                <w:noProof/>
                <w:sz w:val="26"/>
              </w:rPr>
              <w:t xml:space="preserve"> ç.       </w:t>
            </w:r>
            <w:r>
              <w:rPr>
                <w:rFonts w:ascii="Times New Roman" w:hAnsi="Times New Roman" w:cs="Times New Roman"/>
                <w:noProof/>
                <w:sz w:val="26"/>
              </w:rPr>
              <w:t>22</w:t>
            </w:r>
            <w:r w:rsidR="00494916" w:rsidRPr="006D06E3">
              <w:rPr>
                <w:rFonts w:ascii="Times New Roman" w:hAnsi="Times New Roman" w:cs="Times New Roman"/>
                <w:noProof/>
                <w:sz w:val="26"/>
              </w:rPr>
              <w:t xml:space="preserve">№ </w:t>
            </w:r>
          </w:p>
          <w:p w:rsidR="00494916" w:rsidRPr="006D06E3" w:rsidRDefault="00072490" w:rsidP="00072490">
            <w:pPr>
              <w:spacing w:line="360" w:lineRule="auto"/>
              <w:jc w:val="center"/>
              <w:rPr>
                <w:noProof/>
                <w:sz w:val="26"/>
              </w:rPr>
            </w:pPr>
            <w:r>
              <w:rPr>
                <w:rFonts w:ascii="Arial Cyr Chuv" w:hAnsi="Arial Cyr Chuv"/>
                <w:noProof/>
                <w:sz w:val="26"/>
                <w:szCs w:val="26"/>
              </w:rPr>
              <w:t>Ир=е +армёс ял.</w:t>
            </w:r>
          </w:p>
        </w:tc>
        <w:tc>
          <w:tcPr>
            <w:tcW w:w="1070" w:type="dxa"/>
            <w:vMerge/>
          </w:tcPr>
          <w:p w:rsidR="00494916" w:rsidRPr="006D06E3" w:rsidRDefault="00494916" w:rsidP="00037544">
            <w:pPr>
              <w:jc w:val="center"/>
              <w:rPr>
                <w:sz w:val="26"/>
              </w:rPr>
            </w:pPr>
          </w:p>
        </w:tc>
        <w:tc>
          <w:tcPr>
            <w:tcW w:w="4448" w:type="dxa"/>
          </w:tcPr>
          <w:p w:rsidR="00494916" w:rsidRPr="006D06E3" w:rsidRDefault="00494916" w:rsidP="00037544">
            <w:pPr>
              <w:pStyle w:val="a6"/>
              <w:jc w:val="center"/>
              <w:rPr>
                <w:b/>
                <w:noProof/>
                <w:sz w:val="22"/>
                <w:szCs w:val="22"/>
              </w:rPr>
            </w:pPr>
          </w:p>
          <w:p w:rsidR="00494916" w:rsidRPr="006D06E3" w:rsidRDefault="00494916" w:rsidP="00037544">
            <w:pPr>
              <w:pStyle w:val="a6"/>
              <w:jc w:val="center"/>
              <w:rPr>
                <w:b/>
                <w:noProof/>
                <w:sz w:val="22"/>
                <w:szCs w:val="22"/>
              </w:rPr>
            </w:pPr>
            <w:r w:rsidRPr="006D06E3">
              <w:rPr>
                <w:b/>
                <w:noProof/>
                <w:sz w:val="22"/>
                <w:szCs w:val="22"/>
              </w:rPr>
              <w:t>АДМИНИСТРАЦИЯ</w:t>
            </w:r>
          </w:p>
          <w:p w:rsidR="00494916" w:rsidRPr="006D06E3" w:rsidRDefault="00072490" w:rsidP="00037544">
            <w:pPr>
              <w:pStyle w:val="a6"/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МАЛОКАРМАЛИНСКОГО</w:t>
            </w:r>
            <w:r w:rsidR="00494916" w:rsidRPr="006D06E3">
              <w:rPr>
                <w:b/>
                <w:noProof/>
                <w:sz w:val="22"/>
                <w:szCs w:val="22"/>
              </w:rPr>
              <w:t xml:space="preserve"> СЕЛЬСКОГО</w:t>
            </w:r>
          </w:p>
          <w:p w:rsidR="00494916" w:rsidRPr="006D06E3" w:rsidRDefault="00494916" w:rsidP="00037544">
            <w:pPr>
              <w:pStyle w:val="a6"/>
              <w:jc w:val="center"/>
              <w:rPr>
                <w:b/>
                <w:noProof/>
                <w:sz w:val="22"/>
                <w:szCs w:val="22"/>
              </w:rPr>
            </w:pPr>
            <w:r w:rsidRPr="006D06E3">
              <w:rPr>
                <w:b/>
                <w:noProof/>
                <w:sz w:val="22"/>
                <w:szCs w:val="22"/>
              </w:rPr>
              <w:t>ПОСЕЛЕНИЯ</w:t>
            </w:r>
          </w:p>
          <w:p w:rsidR="00494916" w:rsidRPr="006D06E3" w:rsidRDefault="00494916" w:rsidP="00037544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b w:val="0"/>
                <w:noProof/>
                <w:color w:val="auto"/>
                <w:sz w:val="22"/>
                <w:szCs w:val="22"/>
              </w:rPr>
            </w:pPr>
          </w:p>
          <w:p w:rsidR="00494916" w:rsidRPr="006D06E3" w:rsidRDefault="00494916" w:rsidP="00037544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b w:val="0"/>
                <w:noProof/>
                <w:color w:val="auto"/>
                <w:sz w:val="22"/>
                <w:szCs w:val="22"/>
              </w:rPr>
            </w:pPr>
            <w:r w:rsidRPr="006D06E3">
              <w:rPr>
                <w:rStyle w:val="a4"/>
                <w:rFonts w:ascii="Times New Roman" w:hAnsi="Times New Roman" w:cs="Times New Roman"/>
                <w:b w:val="0"/>
                <w:noProof/>
                <w:color w:val="auto"/>
                <w:sz w:val="22"/>
                <w:szCs w:val="22"/>
              </w:rPr>
              <w:t>ПОСТАНОВЛЕНИЕ</w:t>
            </w:r>
          </w:p>
          <w:p w:rsidR="00494916" w:rsidRPr="006D06E3" w:rsidRDefault="00315A33" w:rsidP="00037544">
            <w:pPr>
              <w:pStyle w:val="a3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noProof/>
                <w:sz w:val="26"/>
              </w:rPr>
              <w:t>30.06.</w:t>
            </w:r>
            <w:r w:rsidR="00494916" w:rsidRPr="006D06E3">
              <w:rPr>
                <w:rFonts w:ascii="Times New Roman" w:hAnsi="Times New Roman" w:cs="Times New Roman"/>
                <w:noProof/>
                <w:sz w:val="26"/>
              </w:rPr>
              <w:t>202</w:t>
            </w:r>
            <w:r w:rsidR="002C186D" w:rsidRPr="006D06E3">
              <w:rPr>
                <w:rFonts w:ascii="Times New Roman" w:hAnsi="Times New Roman" w:cs="Times New Roman"/>
                <w:noProof/>
                <w:sz w:val="26"/>
              </w:rPr>
              <w:t>1</w:t>
            </w:r>
            <w:r w:rsidR="00494916" w:rsidRPr="006D06E3">
              <w:rPr>
                <w:rFonts w:ascii="Times New Roman" w:hAnsi="Times New Roman" w:cs="Times New Roman"/>
                <w:noProof/>
                <w:sz w:val="26"/>
              </w:rPr>
              <w:t xml:space="preserve"> г.    № </w:t>
            </w:r>
            <w:r>
              <w:rPr>
                <w:rFonts w:ascii="Times New Roman" w:hAnsi="Times New Roman" w:cs="Times New Roman"/>
                <w:noProof/>
                <w:sz w:val="26"/>
              </w:rPr>
              <w:t>22</w:t>
            </w:r>
          </w:p>
          <w:p w:rsidR="00494916" w:rsidRPr="006D06E3" w:rsidRDefault="00072490" w:rsidP="00072490">
            <w:pPr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>село Малые Кармалы</w:t>
            </w:r>
          </w:p>
        </w:tc>
      </w:tr>
    </w:tbl>
    <w:p w:rsidR="00733164" w:rsidRDefault="00733164" w:rsidP="00733164">
      <w:pPr>
        <w:jc w:val="center"/>
        <w:rPr>
          <w:rFonts w:ascii="Verdana" w:hAnsi="Verdana"/>
          <w:b/>
          <w:bCs/>
          <w:color w:val="000000"/>
          <w:sz w:val="23"/>
          <w:szCs w:val="23"/>
        </w:rPr>
      </w:pPr>
      <w:r w:rsidRPr="009679DF">
        <w:rPr>
          <w:b/>
          <w:bCs/>
          <w:color w:val="000000"/>
        </w:rPr>
        <w:t xml:space="preserve">                                                                                                 </w:t>
      </w:r>
    </w:p>
    <w:p w:rsidR="00733164" w:rsidRPr="005E415F" w:rsidRDefault="00733164" w:rsidP="00733164">
      <w:pPr>
        <w:ind w:right="3259"/>
        <w:jc w:val="both"/>
        <w:rPr>
          <w:b/>
        </w:rPr>
      </w:pPr>
      <w:r w:rsidRPr="005E415F">
        <w:rPr>
          <w:b/>
        </w:rPr>
        <w:t xml:space="preserve">О </w:t>
      </w:r>
      <w:proofErr w:type="gramStart"/>
      <w:r w:rsidRPr="005E415F">
        <w:rPr>
          <w:b/>
        </w:rPr>
        <w:t>внесении</w:t>
      </w:r>
      <w:proofErr w:type="gramEnd"/>
      <w:r w:rsidRPr="005E415F">
        <w:rPr>
          <w:b/>
        </w:rPr>
        <w:t xml:space="preserve"> изменение в постановлении от </w:t>
      </w:r>
      <w:r w:rsidRPr="000A71B1">
        <w:rPr>
          <w:b/>
        </w:rPr>
        <w:t>2</w:t>
      </w:r>
      <w:r>
        <w:rPr>
          <w:b/>
        </w:rPr>
        <w:t>7</w:t>
      </w:r>
      <w:r w:rsidRPr="000A71B1">
        <w:rPr>
          <w:b/>
        </w:rPr>
        <w:t xml:space="preserve">.06.2012 г. № </w:t>
      </w:r>
      <w:r>
        <w:rPr>
          <w:b/>
        </w:rPr>
        <w:t>31</w:t>
      </w:r>
      <w:r w:rsidRPr="005E415F">
        <w:rPr>
          <w:b/>
        </w:rPr>
        <w:t xml:space="preserve"> «Об утверждении административного регламента </w:t>
      </w:r>
      <w:r>
        <w:rPr>
          <w:b/>
        </w:rPr>
        <w:t>Малокармалинского</w:t>
      </w:r>
      <w:r w:rsidRPr="005E415F">
        <w:rPr>
          <w:b/>
        </w:rPr>
        <w:t xml:space="preserve">  сельского поселения Ибресинского района Чувашской Республики по предоставлению муниципальной услуги «Выдача разрешения о переводе жилого помещения в нежилое помещение и нежилого помещения в жилое помещение»</w:t>
      </w:r>
    </w:p>
    <w:p w:rsidR="00733164" w:rsidRPr="005E415F" w:rsidRDefault="00733164" w:rsidP="00733164">
      <w:pPr>
        <w:pStyle w:val="a5"/>
        <w:ind w:right="-2" w:firstLine="567"/>
        <w:contextualSpacing/>
        <w:jc w:val="both"/>
        <w:rPr>
          <w:bCs/>
        </w:rPr>
      </w:pPr>
      <w:bookmarkStart w:id="0" w:name="sub_1"/>
      <w:r w:rsidRPr="005E415F">
        <w:rPr>
          <w:bCs/>
        </w:rPr>
        <w:t xml:space="preserve">В </w:t>
      </w:r>
      <w:proofErr w:type="gramStart"/>
      <w:r w:rsidRPr="005E415F">
        <w:rPr>
          <w:bCs/>
        </w:rPr>
        <w:t>целях</w:t>
      </w:r>
      <w:proofErr w:type="gramEnd"/>
      <w:r w:rsidRPr="005E415F">
        <w:rPr>
          <w:bCs/>
        </w:rPr>
        <w:t xml:space="preserve"> приведения соответствии Федерального закона "Об организации предоставления государственных и муниципальных услуг" от 27.07.2010 N 210-ФЗ администрация </w:t>
      </w:r>
      <w:r>
        <w:rPr>
          <w:bCs/>
        </w:rPr>
        <w:t>Малокармалинского</w:t>
      </w:r>
      <w:r w:rsidRPr="005E415F">
        <w:rPr>
          <w:bCs/>
        </w:rPr>
        <w:t xml:space="preserve"> сельского поселения Ибресинского района Чувашской Республики постановляет:</w:t>
      </w:r>
    </w:p>
    <w:p w:rsidR="00733164" w:rsidRPr="005E415F" w:rsidRDefault="00733164" w:rsidP="00733164">
      <w:pPr>
        <w:pStyle w:val="a5"/>
        <w:ind w:right="-2"/>
        <w:contextualSpacing/>
        <w:jc w:val="both"/>
        <w:rPr>
          <w:rStyle w:val="a8"/>
          <w:rFonts w:eastAsia="Arial Unicode MS"/>
        </w:rPr>
      </w:pPr>
    </w:p>
    <w:p w:rsidR="00733164" w:rsidRPr="005E415F" w:rsidRDefault="00733164" w:rsidP="00733164">
      <w:pPr>
        <w:pStyle w:val="a5"/>
        <w:ind w:right="-2"/>
        <w:contextualSpacing/>
        <w:jc w:val="both"/>
      </w:pPr>
      <w:r w:rsidRPr="005E415F">
        <w:t xml:space="preserve">1. Внести в </w:t>
      </w:r>
      <w:hyperlink w:anchor="sub_1000" w:history="1">
        <w:r w:rsidRPr="005E415F">
          <w:rPr>
            <w:rStyle w:val="a8"/>
            <w:rFonts w:eastAsia="Arial Unicode MS"/>
          </w:rPr>
          <w:t>Административный регламент</w:t>
        </w:r>
      </w:hyperlink>
      <w:r w:rsidRPr="005E415F">
        <w:t xml:space="preserve"> администрации </w:t>
      </w:r>
      <w:r>
        <w:t>Малокармалинского</w:t>
      </w:r>
      <w:r w:rsidRPr="005E415F">
        <w:t xml:space="preserve"> сельского поселения Ибресинского района Чувашской Республики от 2</w:t>
      </w:r>
      <w:r>
        <w:t>7</w:t>
      </w:r>
      <w:r w:rsidRPr="005E415F">
        <w:t xml:space="preserve">.06.2012 № </w:t>
      </w:r>
      <w:r>
        <w:t>31</w:t>
      </w:r>
      <w:r w:rsidRPr="005E415F">
        <w:t xml:space="preserve"> «Об утверждении административного регламента </w:t>
      </w:r>
      <w:r>
        <w:t>Малокармалинского</w:t>
      </w:r>
      <w:r w:rsidRPr="005E415F">
        <w:t xml:space="preserve">  сельского поселения Ибресинского района Чувашской Республики по предоставлению муниципальной услуги «Выдача разрешения о переводе жилого помещения в нежилое помещение и нежилого помещения в жилое помещение», следующие изменения:</w:t>
      </w:r>
    </w:p>
    <w:p w:rsidR="00733164" w:rsidRPr="005E415F" w:rsidRDefault="00733164" w:rsidP="00733164">
      <w:pPr>
        <w:ind w:firstLine="709"/>
        <w:jc w:val="both"/>
      </w:pPr>
    </w:p>
    <w:p w:rsidR="00733164" w:rsidRPr="005E415F" w:rsidRDefault="00733164" w:rsidP="00733164">
      <w:pPr>
        <w:ind w:firstLine="709"/>
        <w:jc w:val="both"/>
        <w:rPr>
          <w:b/>
        </w:rPr>
      </w:pPr>
      <w:r w:rsidRPr="005E415F">
        <w:rPr>
          <w:b/>
        </w:rPr>
        <w:t>1) подпункт 2.6.1. подраздела 2.6 изложить в следующей редакции:</w:t>
      </w:r>
    </w:p>
    <w:p w:rsidR="00733164" w:rsidRPr="005E415F" w:rsidRDefault="00733164" w:rsidP="00733164">
      <w:pPr>
        <w:ind w:firstLine="709"/>
        <w:jc w:val="both"/>
        <w:rPr>
          <w:b/>
        </w:rPr>
      </w:pPr>
    </w:p>
    <w:p w:rsidR="00733164" w:rsidRPr="005E415F" w:rsidRDefault="00733164" w:rsidP="00733164">
      <w:pPr>
        <w:ind w:firstLine="709"/>
        <w:jc w:val="both"/>
        <w:rPr>
          <w:b/>
        </w:rPr>
      </w:pPr>
      <w:r w:rsidRPr="005E415F">
        <w:rPr>
          <w:b/>
          <w:bCs/>
        </w:rPr>
        <w:t>«2.6.1. Документы и информация, которые заявитель должен предоставить самостоятельно.</w:t>
      </w:r>
    </w:p>
    <w:p w:rsidR="00733164" w:rsidRPr="005E415F" w:rsidRDefault="00733164" w:rsidP="00733164">
      <w:pPr>
        <w:pStyle w:val="HTML"/>
        <w:suppressAutoHyphens/>
        <w:spacing w:line="280" w:lineRule="exact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E41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в орган, осуществляющий перевод помещений,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(далее - многофункциональный центр) предоставляет:</w:t>
      </w:r>
    </w:p>
    <w:p w:rsidR="00733164" w:rsidRPr="005E415F" w:rsidRDefault="00733164" w:rsidP="00733164">
      <w:pPr>
        <w:shd w:val="clear" w:color="auto" w:fill="FFFFFF"/>
        <w:spacing w:line="242" w:lineRule="atLeast"/>
        <w:ind w:firstLine="540"/>
        <w:jc w:val="both"/>
        <w:rPr>
          <w:color w:val="000000"/>
        </w:rPr>
      </w:pPr>
      <w:r w:rsidRPr="005E415F">
        <w:rPr>
          <w:rStyle w:val="blk"/>
          <w:color w:val="000000"/>
        </w:rPr>
        <w:t>1) заявление о переводе помещения;</w:t>
      </w:r>
    </w:p>
    <w:p w:rsidR="00733164" w:rsidRPr="005E415F" w:rsidRDefault="00733164" w:rsidP="00733164">
      <w:pPr>
        <w:shd w:val="clear" w:color="auto" w:fill="FFFFFF"/>
        <w:spacing w:line="242" w:lineRule="atLeast"/>
        <w:ind w:firstLine="540"/>
        <w:jc w:val="both"/>
        <w:rPr>
          <w:color w:val="000000"/>
        </w:rPr>
      </w:pPr>
      <w:r w:rsidRPr="005E415F">
        <w:rPr>
          <w:rStyle w:val="blk"/>
          <w:color w:val="000000"/>
        </w:rPr>
        <w:t>2) правоустанавливающие документы на переводимое помещение (подлинники или засвидетельствованные в нотариальном порядке копии);</w:t>
      </w:r>
    </w:p>
    <w:p w:rsidR="00733164" w:rsidRPr="005E415F" w:rsidRDefault="00733164" w:rsidP="00733164">
      <w:pPr>
        <w:shd w:val="clear" w:color="auto" w:fill="FFFFFF"/>
        <w:spacing w:line="242" w:lineRule="atLeast"/>
        <w:ind w:firstLine="540"/>
        <w:jc w:val="both"/>
        <w:rPr>
          <w:color w:val="000000"/>
        </w:rPr>
      </w:pPr>
      <w:r w:rsidRPr="005E415F">
        <w:rPr>
          <w:rStyle w:val="blk"/>
          <w:color w:val="000000"/>
        </w:rPr>
        <w:t>3) план переводимого помещения с его техническим описанием (в случае, если переводимое помещение является жилым, технический </w:t>
      </w:r>
      <w:hyperlink r:id="rId5" w:anchor="dst101358" w:history="1">
        <w:r w:rsidRPr="005E415F">
          <w:rPr>
            <w:rStyle w:val="a7"/>
            <w:color w:val="666699"/>
          </w:rPr>
          <w:t>паспорт</w:t>
        </w:r>
      </w:hyperlink>
      <w:r w:rsidRPr="005E415F">
        <w:rPr>
          <w:rStyle w:val="blk"/>
          <w:color w:val="000000"/>
        </w:rPr>
        <w:t> такого помещения);</w:t>
      </w:r>
    </w:p>
    <w:p w:rsidR="00733164" w:rsidRPr="005E415F" w:rsidRDefault="00733164" w:rsidP="00733164">
      <w:pPr>
        <w:shd w:val="clear" w:color="auto" w:fill="FFFFFF"/>
        <w:spacing w:line="242" w:lineRule="atLeast"/>
        <w:ind w:firstLine="540"/>
        <w:jc w:val="both"/>
        <w:rPr>
          <w:color w:val="000000"/>
        </w:rPr>
      </w:pPr>
      <w:r w:rsidRPr="005E415F">
        <w:rPr>
          <w:rStyle w:val="blk"/>
          <w:color w:val="000000"/>
        </w:rPr>
        <w:t>4) поэтажный план дома, в котором находится переводимое помещение;</w:t>
      </w:r>
    </w:p>
    <w:p w:rsidR="00733164" w:rsidRPr="005E415F" w:rsidRDefault="00733164" w:rsidP="00733164">
      <w:pPr>
        <w:shd w:val="clear" w:color="auto" w:fill="FFFFFF"/>
        <w:spacing w:line="242" w:lineRule="atLeast"/>
        <w:ind w:firstLine="540"/>
        <w:jc w:val="both"/>
        <w:rPr>
          <w:color w:val="000000"/>
        </w:rPr>
      </w:pPr>
      <w:r w:rsidRPr="005E415F">
        <w:rPr>
          <w:rStyle w:val="blk"/>
          <w:color w:val="000000"/>
        </w:rPr>
        <w:t>5)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733164" w:rsidRPr="005E415F" w:rsidRDefault="00733164" w:rsidP="00733164">
      <w:pPr>
        <w:shd w:val="clear" w:color="auto" w:fill="FFFFFF"/>
        <w:spacing w:line="242" w:lineRule="atLeast"/>
        <w:ind w:firstLine="540"/>
        <w:jc w:val="both"/>
        <w:rPr>
          <w:color w:val="000000"/>
        </w:rPr>
      </w:pPr>
      <w:r w:rsidRPr="005E415F">
        <w:rPr>
          <w:rStyle w:val="blk"/>
          <w:color w:val="000000"/>
        </w:rPr>
        <w:lastRenderedPageBreak/>
        <w:t>6)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:rsidR="00733164" w:rsidRPr="005E415F" w:rsidRDefault="00733164" w:rsidP="00733164">
      <w:pPr>
        <w:pStyle w:val="HTML"/>
        <w:suppressAutoHyphens/>
        <w:spacing w:line="28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1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7) согласие каждого собственника всех помещений, примыкающих к переводимому помещению, на перевод жилого помещения в нежилое помещение.</w:t>
      </w:r>
    </w:p>
    <w:p w:rsidR="00733164" w:rsidRPr="005E415F" w:rsidRDefault="00733164" w:rsidP="00733164">
      <w:pPr>
        <w:ind w:firstLine="709"/>
        <w:jc w:val="both"/>
        <w:rPr>
          <w:color w:val="000000"/>
          <w:shd w:val="clear" w:color="auto" w:fill="FFFFFF"/>
        </w:rPr>
      </w:pPr>
      <w:r w:rsidRPr="005E415F">
        <w:rPr>
          <w:color w:val="000000"/>
          <w:shd w:val="clear" w:color="auto" w:fill="FFFFFF"/>
        </w:rPr>
        <w:t>Заявитель вправе не представлять документы, предусмотренные </w:t>
      </w:r>
      <w:hyperlink r:id="rId6" w:anchor="dst100177" w:history="1">
        <w:r w:rsidRPr="005E415F">
          <w:rPr>
            <w:rStyle w:val="a7"/>
            <w:color w:val="666699"/>
            <w:shd w:val="clear" w:color="auto" w:fill="FFFFFF"/>
          </w:rPr>
          <w:t>пунктами 3</w:t>
        </w:r>
      </w:hyperlink>
      <w:r w:rsidRPr="005E415F">
        <w:rPr>
          <w:color w:val="000000"/>
          <w:shd w:val="clear" w:color="auto" w:fill="FFFFFF"/>
        </w:rPr>
        <w:t> и </w:t>
      </w:r>
      <w:hyperlink r:id="rId7" w:anchor="dst100178" w:history="1">
        <w:r w:rsidRPr="005E415F">
          <w:rPr>
            <w:rStyle w:val="a7"/>
            <w:color w:val="666699"/>
            <w:shd w:val="clear" w:color="auto" w:fill="FFFFFF"/>
          </w:rPr>
          <w:t>4 части 2</w:t>
        </w:r>
      </w:hyperlink>
      <w:r w:rsidRPr="005E415F">
        <w:rPr>
          <w:color w:val="000000"/>
          <w:shd w:val="clear" w:color="auto" w:fill="FFFFFF"/>
        </w:rPr>
        <w:t>  статьи 23 от 29.12.2004 №188-ФЗ, а также в случае, если право на переводимое помещение зарегистрировано в Едином государственном реестре недвижимости, документы, предусмотренные статьей 23 от 29.12.2004 №188-ФЗ. Для рассмотрения заявления о переводе помещения орган, осуществляющий перевод помещений, запрашивает следующие документы (их копии или содержащиеся в них сведения), если они не были представлены заявителем по собственной инициативе:</w:t>
      </w:r>
    </w:p>
    <w:p w:rsidR="00733164" w:rsidRPr="005E415F" w:rsidRDefault="00733164" w:rsidP="00733164">
      <w:pPr>
        <w:ind w:firstLine="709"/>
        <w:jc w:val="both"/>
        <w:rPr>
          <w:color w:val="000000"/>
          <w:shd w:val="clear" w:color="auto" w:fill="FFFFFF"/>
        </w:rPr>
      </w:pPr>
      <w:r w:rsidRPr="005E415F">
        <w:rPr>
          <w:color w:val="000000"/>
          <w:shd w:val="clear" w:color="auto" w:fill="FFFFFF"/>
        </w:rPr>
        <w:t>1) правоустанавливающие документы на переводимое помещение, если право на него зарегистрировано в Едином государственном реестре недвижимости;</w:t>
      </w:r>
    </w:p>
    <w:p w:rsidR="00733164" w:rsidRPr="005E415F" w:rsidRDefault="00733164" w:rsidP="00733164">
      <w:pPr>
        <w:ind w:firstLine="709"/>
        <w:jc w:val="both"/>
        <w:rPr>
          <w:color w:val="000000"/>
          <w:shd w:val="clear" w:color="auto" w:fill="FFFFFF"/>
        </w:rPr>
      </w:pPr>
      <w:r w:rsidRPr="005E415F">
        <w:rPr>
          <w:color w:val="000000"/>
          <w:shd w:val="clear" w:color="auto" w:fill="FFFFFF"/>
        </w:rPr>
        <w:t>2)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733164" w:rsidRPr="005E415F" w:rsidRDefault="00733164" w:rsidP="00733164">
      <w:pPr>
        <w:ind w:firstLine="709"/>
        <w:jc w:val="both"/>
        <w:rPr>
          <w:color w:val="000000"/>
          <w:shd w:val="clear" w:color="auto" w:fill="FFFFFF"/>
        </w:rPr>
      </w:pPr>
      <w:r w:rsidRPr="005E415F">
        <w:rPr>
          <w:color w:val="000000"/>
          <w:shd w:val="clear" w:color="auto" w:fill="FFFFFF"/>
        </w:rPr>
        <w:t>3) поэтажный план дома, в котором находится переводимое помещение.</w:t>
      </w:r>
    </w:p>
    <w:p w:rsidR="00733164" w:rsidRDefault="00733164" w:rsidP="00733164">
      <w:pPr>
        <w:ind w:firstLine="709"/>
        <w:jc w:val="both"/>
        <w:rPr>
          <w:b/>
        </w:rPr>
      </w:pPr>
    </w:p>
    <w:p w:rsidR="00733164" w:rsidRPr="005E415F" w:rsidRDefault="00733164" w:rsidP="00733164">
      <w:pPr>
        <w:ind w:firstLine="709"/>
        <w:jc w:val="both"/>
        <w:rPr>
          <w:b/>
        </w:rPr>
      </w:pPr>
      <w:r w:rsidRPr="005E415F">
        <w:rPr>
          <w:b/>
        </w:rPr>
        <w:t>2) подпункт 2.6.2. подраздела 2.6 изложить в следующей редакции:</w:t>
      </w:r>
    </w:p>
    <w:p w:rsidR="00733164" w:rsidRPr="005E415F" w:rsidRDefault="00733164" w:rsidP="00733164">
      <w:pPr>
        <w:pStyle w:val="1"/>
        <w:rPr>
          <w:bCs w:val="0"/>
          <w:color w:val="auto"/>
          <w:lang w:eastAsia="ar-SA"/>
        </w:rPr>
      </w:pPr>
      <w:r w:rsidRPr="005E415F">
        <w:rPr>
          <w:bCs w:val="0"/>
          <w:color w:val="auto"/>
          <w:lang w:eastAsia="ar-SA"/>
        </w:rPr>
        <w:t xml:space="preserve">«2.6.2. </w:t>
      </w:r>
      <w:bookmarkEnd w:id="0"/>
      <w:r w:rsidRPr="005E415F">
        <w:rPr>
          <w:bCs w:val="0"/>
          <w:color w:val="auto"/>
          <w:lang w:eastAsia="ar-SA"/>
        </w:rPr>
        <w:t xml:space="preserve">В </w:t>
      </w:r>
      <w:proofErr w:type="gramStart"/>
      <w:r w:rsidRPr="005E415F">
        <w:rPr>
          <w:bCs w:val="0"/>
          <w:color w:val="auto"/>
          <w:lang w:eastAsia="ar-SA"/>
        </w:rPr>
        <w:t>соответствии</w:t>
      </w:r>
      <w:proofErr w:type="gramEnd"/>
      <w:r w:rsidRPr="005E415F">
        <w:rPr>
          <w:bCs w:val="0"/>
          <w:color w:val="auto"/>
          <w:lang w:eastAsia="ar-SA"/>
        </w:rPr>
        <w:t xml:space="preserve"> с требованиями </w:t>
      </w:r>
      <w:hyperlink r:id="rId8" w:history="1">
        <w:r w:rsidRPr="005E415F">
          <w:rPr>
            <w:bCs w:val="0"/>
            <w:color w:val="auto"/>
            <w:lang w:eastAsia="ar-SA"/>
          </w:rPr>
          <w:t>пунктов 1</w:t>
        </w:r>
      </w:hyperlink>
      <w:r w:rsidRPr="005E415F">
        <w:rPr>
          <w:bCs w:val="0"/>
          <w:color w:val="auto"/>
          <w:lang w:eastAsia="ar-SA"/>
        </w:rPr>
        <w:t xml:space="preserve">, </w:t>
      </w:r>
      <w:hyperlink r:id="rId9" w:history="1">
        <w:r w:rsidRPr="005E415F">
          <w:rPr>
            <w:bCs w:val="0"/>
            <w:color w:val="auto"/>
            <w:lang w:eastAsia="ar-SA"/>
          </w:rPr>
          <w:t>2</w:t>
        </w:r>
      </w:hyperlink>
      <w:r w:rsidRPr="005E415F">
        <w:rPr>
          <w:bCs w:val="0"/>
          <w:color w:val="auto"/>
          <w:lang w:eastAsia="ar-SA"/>
        </w:rPr>
        <w:t xml:space="preserve">, 3, </w:t>
      </w:r>
      <w:hyperlink r:id="rId10" w:history="1">
        <w:r w:rsidRPr="005E415F">
          <w:rPr>
            <w:bCs w:val="0"/>
            <w:color w:val="auto"/>
            <w:lang w:eastAsia="ar-SA"/>
          </w:rPr>
          <w:t>4 части 1 статьи 7</w:t>
        </w:r>
      </w:hyperlink>
      <w:r w:rsidRPr="005E415F">
        <w:rPr>
          <w:bCs w:val="0"/>
          <w:color w:val="auto"/>
          <w:lang w:eastAsia="ar-SA"/>
        </w:rPr>
        <w:t xml:space="preserve"> Федерального закона от 27.07.2010 N 210-ФЗ "Об организации предоставления государственных и муниципальных услуг" (далее - Федеральный закон N 210-ФЗ) при предоставлении муниципальной услуги орган, предоставляющий муниципальную услугу, не вправе требовать от заявителя:</w:t>
      </w:r>
    </w:p>
    <w:p w:rsidR="00733164" w:rsidRPr="005E415F" w:rsidRDefault="00733164" w:rsidP="00733164">
      <w:pPr>
        <w:jc w:val="both"/>
      </w:pPr>
      <w:r w:rsidRPr="005E415F">
        <w:tab/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33164" w:rsidRPr="005E415F" w:rsidRDefault="00733164" w:rsidP="00733164">
      <w:pPr>
        <w:jc w:val="both"/>
      </w:pPr>
      <w:r w:rsidRPr="005E415F">
        <w:tab/>
      </w:r>
      <w:proofErr w:type="gramStart"/>
      <w:r w:rsidRPr="005E415F"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1" w:history="1">
        <w:r w:rsidRPr="005E415F">
          <w:rPr>
            <w:rStyle w:val="a7"/>
          </w:rPr>
          <w:t>частью 1 статьи 1</w:t>
        </w:r>
      </w:hyperlink>
      <w:r w:rsidRPr="005E415F">
        <w:t xml:space="preserve"> Федерального закона N 210-ФЗ государственных и муниципальных услуг, в соответствии с нормативными правовыми</w:t>
      </w:r>
      <w:proofErr w:type="gramEnd"/>
      <w:r w:rsidRPr="005E415F">
        <w:t xml:space="preserve"> актами Российской Федерации, нормативными правовыми актами Чувашской Республики, муниципальными правовыми актами, за исключением документов, включенных в определенный </w:t>
      </w:r>
      <w:hyperlink r:id="rId12" w:history="1">
        <w:r w:rsidRPr="005E415F">
          <w:rPr>
            <w:rStyle w:val="a7"/>
          </w:rPr>
          <w:t>частью 6 статьи 7</w:t>
        </w:r>
      </w:hyperlink>
      <w:r w:rsidRPr="005E415F">
        <w:t xml:space="preserve"> Федерального закона N 210-ФЗ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733164" w:rsidRPr="005E415F" w:rsidRDefault="00733164" w:rsidP="00733164">
      <w:pPr>
        <w:jc w:val="both"/>
      </w:pPr>
      <w:r w:rsidRPr="005E415F">
        <w:tab/>
      </w:r>
      <w:proofErr w:type="gramStart"/>
      <w:r w:rsidRPr="005E415F">
        <w:t xml:space="preserve"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3" w:history="1">
        <w:r w:rsidRPr="005E415F">
          <w:rPr>
            <w:rStyle w:val="a7"/>
          </w:rPr>
          <w:t>части 1 статьи 9</w:t>
        </w:r>
      </w:hyperlink>
      <w:r w:rsidRPr="005E415F">
        <w:t xml:space="preserve"> Федерального закона N 210-ФЗ;</w:t>
      </w:r>
      <w:proofErr w:type="gramEnd"/>
    </w:p>
    <w:p w:rsidR="00733164" w:rsidRPr="005E415F" w:rsidRDefault="00733164" w:rsidP="00733164">
      <w:pPr>
        <w:jc w:val="both"/>
      </w:pPr>
      <w:r w:rsidRPr="005E415F">
        <w:tab/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33164" w:rsidRPr="005E415F" w:rsidRDefault="00733164" w:rsidP="00733164">
      <w:pPr>
        <w:jc w:val="both"/>
      </w:pPr>
      <w:r w:rsidRPr="005E415F">
        <w:tab/>
        <w:t xml:space="preserve">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33164" w:rsidRPr="005E415F" w:rsidRDefault="00733164" w:rsidP="00733164">
      <w:pPr>
        <w:jc w:val="both"/>
      </w:pPr>
      <w:r w:rsidRPr="005E415F">
        <w:lastRenderedPageBreak/>
        <w:tab/>
        <w:t xml:space="preserve">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33164" w:rsidRPr="005E415F" w:rsidRDefault="00733164" w:rsidP="00733164">
      <w:pPr>
        <w:jc w:val="both"/>
      </w:pPr>
      <w:r w:rsidRPr="005E415F">
        <w:tab/>
        <w:t xml:space="preserve">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33164" w:rsidRPr="005E415F" w:rsidRDefault="00733164" w:rsidP="00733164">
      <w:pPr>
        <w:jc w:val="both"/>
      </w:pPr>
      <w:r w:rsidRPr="005E415F">
        <w:tab/>
        <w:t xml:space="preserve"> </w:t>
      </w:r>
      <w:proofErr w:type="gramStart"/>
      <w:r w:rsidRPr="005E415F"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МФЦ, работника организации, предусмотренной </w:t>
      </w:r>
      <w:hyperlink r:id="rId14" w:history="1">
        <w:r w:rsidRPr="005E415F">
          <w:t>частью 1.1 статьи 16</w:t>
        </w:r>
      </w:hyperlink>
      <w:r w:rsidRPr="005E415F">
        <w:t xml:space="preserve"> Федерального закона N 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</w:t>
      </w:r>
      <w:proofErr w:type="gramEnd"/>
      <w:r w:rsidRPr="005E415F">
        <w:t xml:space="preserve">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N 210-ФЗ, уведомляется заявитель, а также приносятся извинения за доставленные неудобства;</w:t>
      </w:r>
    </w:p>
    <w:p w:rsidR="00733164" w:rsidRPr="005E415F" w:rsidRDefault="00733164" w:rsidP="00733164">
      <w:pPr>
        <w:ind w:firstLine="709"/>
        <w:jc w:val="both"/>
      </w:pPr>
      <w:r w:rsidRPr="005E415F">
        <w:t>5) предоставления на бумажном носителе документов и информации, электронные образы которых ранее были заверены в соответствии с </w:t>
      </w:r>
      <w:hyperlink r:id="rId15" w:anchor="/document/12177515/entry/16172" w:history="1">
        <w:r w:rsidRPr="005E415F">
          <w:t>пунктом 7.2 части 1 статьи 16</w:t>
        </w:r>
      </w:hyperlink>
      <w:r w:rsidRPr="005E415F">
        <w:t xml:space="preserve">  Федерального закона 210-ФЗ, за исключением случаев, если нанесение отметок на такие </w:t>
      </w:r>
      <w:proofErr w:type="gramStart"/>
      <w:r w:rsidRPr="005E415F">
        <w:t>документы</w:t>
      </w:r>
      <w:proofErr w:type="gramEnd"/>
      <w:r w:rsidRPr="005E415F">
        <w:t xml:space="preserve"> либо их изъятие является необходимым условием предоставления муниципальной услуги, и иных случаев, установленных федеральными законами.».</w:t>
      </w:r>
    </w:p>
    <w:p w:rsidR="00733164" w:rsidRPr="005E415F" w:rsidRDefault="00733164" w:rsidP="00733164">
      <w:pPr>
        <w:ind w:firstLine="567"/>
        <w:jc w:val="both"/>
        <w:rPr>
          <w:b/>
        </w:rPr>
      </w:pPr>
      <w:r w:rsidRPr="005E415F">
        <w:rPr>
          <w:b/>
        </w:rPr>
        <w:t>3) Приложение 5 Административного регламента признать утратившим в силу.</w:t>
      </w:r>
    </w:p>
    <w:p w:rsidR="00733164" w:rsidRPr="005E415F" w:rsidRDefault="00733164" w:rsidP="00733164">
      <w:pPr>
        <w:ind w:firstLine="567"/>
        <w:jc w:val="both"/>
        <w:rPr>
          <w:b/>
        </w:rPr>
      </w:pPr>
    </w:p>
    <w:p w:rsidR="00733164" w:rsidRPr="005E415F" w:rsidRDefault="00733164" w:rsidP="00733164">
      <w:pPr>
        <w:ind w:firstLine="567"/>
        <w:jc w:val="both"/>
        <w:rPr>
          <w:b/>
        </w:rPr>
      </w:pPr>
      <w:r w:rsidRPr="005E415F">
        <w:rPr>
          <w:b/>
        </w:rPr>
        <w:t>4) пункт 3.1.5. изложить в следующей редакции:</w:t>
      </w:r>
      <w:r w:rsidRPr="005E415F">
        <w:rPr>
          <w:b/>
        </w:rPr>
        <w:tab/>
      </w:r>
    </w:p>
    <w:p w:rsidR="00733164" w:rsidRPr="005E415F" w:rsidRDefault="00733164" w:rsidP="00733164">
      <w:pPr>
        <w:ind w:firstLine="709"/>
        <w:jc w:val="both"/>
      </w:pPr>
      <w:r w:rsidRPr="005E415F">
        <w:t>«3.1.5. Исправление допущенных опечаток и ошибок в выданных в результате предоставления муниципальной услуги документах</w:t>
      </w:r>
    </w:p>
    <w:p w:rsidR="00733164" w:rsidRPr="005E415F" w:rsidRDefault="00733164" w:rsidP="00733164">
      <w:pPr>
        <w:ind w:firstLine="709"/>
        <w:jc w:val="both"/>
      </w:pPr>
      <w:proofErr w:type="gramStart"/>
      <w:r w:rsidRPr="005E415F">
        <w:t xml:space="preserve">Основанием для исправления допущенных опечаток и ошибок в выданных в результате предоставления муниципальной услуги документах является получение администрацией </w:t>
      </w:r>
      <w:r>
        <w:t>Малокармалинского</w:t>
      </w:r>
      <w:r w:rsidRPr="005E415F">
        <w:t xml:space="preserve"> сельского поселения заявления об исправлении допущенных опечаток и ошибок в выданных в результате предоставления муниципальной услуги документах, представленного заявителем (далее - заявление об исправлении ошибок).</w:t>
      </w:r>
      <w:proofErr w:type="gramEnd"/>
    </w:p>
    <w:p w:rsidR="00733164" w:rsidRPr="005E415F" w:rsidRDefault="00733164" w:rsidP="00733164">
      <w:pPr>
        <w:ind w:firstLine="709"/>
        <w:jc w:val="both"/>
      </w:pPr>
      <w:r w:rsidRPr="005E415F">
        <w:t xml:space="preserve">Заявление об исправлении ошибок представляется в произвольной форме, регистрируется в день их поступления, </w:t>
      </w:r>
      <w:proofErr w:type="gramStart"/>
      <w:r w:rsidRPr="005E415F">
        <w:t>рассматривается главой сельского поселения в течение 1 рабочего дня с даты его регистрации и направляется</w:t>
      </w:r>
      <w:proofErr w:type="gramEnd"/>
      <w:r w:rsidRPr="005E415F">
        <w:t xml:space="preserve"> с резолюцией исполнителю.</w:t>
      </w:r>
    </w:p>
    <w:p w:rsidR="00733164" w:rsidRPr="005E415F" w:rsidRDefault="00733164" w:rsidP="00733164">
      <w:pPr>
        <w:ind w:firstLine="709"/>
        <w:jc w:val="both"/>
      </w:pPr>
      <w:proofErr w:type="gramStart"/>
      <w:r w:rsidRPr="005E415F">
        <w:t xml:space="preserve">В случае выявления допущенных опечаток и (или) ошибок в выданных в результате предоставления муниципальной услуги документах специалист администрации осуществляет замену </w:t>
      </w:r>
      <w:r>
        <w:t xml:space="preserve">документов </w:t>
      </w:r>
      <w:r w:rsidRPr="005E415F">
        <w:t>и направление исправленного документа в срок, не превышающий 3 рабочих дней с даты регистрации заявления об исправлении ошибок.</w:t>
      </w:r>
      <w:proofErr w:type="gramEnd"/>
    </w:p>
    <w:p w:rsidR="00733164" w:rsidRPr="005E415F" w:rsidRDefault="00733164" w:rsidP="00733164">
      <w:pPr>
        <w:ind w:firstLine="709"/>
        <w:jc w:val="both"/>
      </w:pPr>
      <w:proofErr w:type="gramStart"/>
      <w:r w:rsidRPr="005E415F">
        <w:t>В случае отсутствия опечаток и (или) ошибок в выданных в результате предоставления муниципальной услуги документах специалист администрации письменно сообщает заявителю об отсутствии таких опечаток и (или) ошибок в срок, не превышающий 3 рабочих дней с даты регистрации заявления об исправлении ошибок.»;</w:t>
      </w:r>
      <w:proofErr w:type="gramEnd"/>
    </w:p>
    <w:p w:rsidR="00733164" w:rsidRPr="005E415F" w:rsidRDefault="00733164" w:rsidP="00733164">
      <w:pPr>
        <w:ind w:firstLine="567"/>
        <w:jc w:val="both"/>
      </w:pPr>
    </w:p>
    <w:p w:rsidR="00733164" w:rsidRPr="005E415F" w:rsidRDefault="00733164" w:rsidP="00733164">
      <w:pPr>
        <w:ind w:firstLine="567"/>
        <w:jc w:val="both"/>
      </w:pPr>
      <w:r w:rsidRPr="005E415F">
        <w:t xml:space="preserve">2. Настоящее постановление вступает в силу после его официального опубликования. </w:t>
      </w:r>
    </w:p>
    <w:p w:rsidR="00733164" w:rsidRPr="005E415F" w:rsidRDefault="00733164" w:rsidP="00733164">
      <w:pPr>
        <w:ind w:firstLine="709"/>
        <w:jc w:val="both"/>
      </w:pPr>
    </w:p>
    <w:p w:rsidR="00733164" w:rsidRPr="005E415F" w:rsidRDefault="00733164" w:rsidP="00733164">
      <w:pPr>
        <w:ind w:firstLine="709"/>
        <w:jc w:val="both"/>
      </w:pPr>
    </w:p>
    <w:p w:rsidR="00733164" w:rsidRPr="007E7912" w:rsidRDefault="00733164" w:rsidP="00733164">
      <w:pPr>
        <w:pStyle w:val="a6"/>
      </w:pPr>
      <w:r w:rsidRPr="007E7912">
        <w:t xml:space="preserve">Глава </w:t>
      </w:r>
      <w:r>
        <w:t>Малокармалинского</w:t>
      </w:r>
      <w:r w:rsidRPr="007E7912">
        <w:t xml:space="preserve"> </w:t>
      </w:r>
    </w:p>
    <w:p w:rsidR="00733164" w:rsidRPr="005E415F" w:rsidRDefault="00733164" w:rsidP="00733164">
      <w:pPr>
        <w:pStyle w:val="a6"/>
      </w:pPr>
      <w:r w:rsidRPr="007E7912">
        <w:t>сельского поселения                                                                </w:t>
      </w:r>
      <w:r>
        <w:t xml:space="preserve">    </w:t>
      </w:r>
      <w:r w:rsidRPr="007E7912">
        <w:t xml:space="preserve">           </w:t>
      </w:r>
      <w:proofErr w:type="spellStart"/>
      <w:r>
        <w:t>Л.Н.Кураков</w:t>
      </w:r>
      <w:proofErr w:type="spellEnd"/>
    </w:p>
    <w:p w:rsidR="00733164" w:rsidRDefault="00733164" w:rsidP="005149AC">
      <w:pPr>
        <w:ind w:right="4959"/>
        <w:jc w:val="both"/>
      </w:pPr>
    </w:p>
    <w:sectPr w:rsidR="00733164" w:rsidSect="00037544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94916"/>
    <w:rsid w:val="00003361"/>
    <w:rsid w:val="00037544"/>
    <w:rsid w:val="000424E8"/>
    <w:rsid w:val="00063963"/>
    <w:rsid w:val="00072490"/>
    <w:rsid w:val="00076FBB"/>
    <w:rsid w:val="00141C85"/>
    <w:rsid w:val="001A47E7"/>
    <w:rsid w:val="001E1F4C"/>
    <w:rsid w:val="00207413"/>
    <w:rsid w:val="00214A63"/>
    <w:rsid w:val="0027731F"/>
    <w:rsid w:val="00292A6C"/>
    <w:rsid w:val="002965F7"/>
    <w:rsid w:val="002C186D"/>
    <w:rsid w:val="00315A33"/>
    <w:rsid w:val="00335033"/>
    <w:rsid w:val="003A4FE9"/>
    <w:rsid w:val="003C1FDC"/>
    <w:rsid w:val="003F1B25"/>
    <w:rsid w:val="003F76ED"/>
    <w:rsid w:val="0043286F"/>
    <w:rsid w:val="00494916"/>
    <w:rsid w:val="004D72E4"/>
    <w:rsid w:val="004E646E"/>
    <w:rsid w:val="005149AC"/>
    <w:rsid w:val="005A0B10"/>
    <w:rsid w:val="005B638F"/>
    <w:rsid w:val="005C034F"/>
    <w:rsid w:val="005F5D22"/>
    <w:rsid w:val="00614D03"/>
    <w:rsid w:val="006D06E3"/>
    <w:rsid w:val="006E15DA"/>
    <w:rsid w:val="00733164"/>
    <w:rsid w:val="00737F18"/>
    <w:rsid w:val="007450F8"/>
    <w:rsid w:val="00780C4C"/>
    <w:rsid w:val="00797DB9"/>
    <w:rsid w:val="0084493E"/>
    <w:rsid w:val="00872377"/>
    <w:rsid w:val="009238E6"/>
    <w:rsid w:val="009714A9"/>
    <w:rsid w:val="0097556D"/>
    <w:rsid w:val="00992B75"/>
    <w:rsid w:val="009B16D3"/>
    <w:rsid w:val="00A2789B"/>
    <w:rsid w:val="00A61998"/>
    <w:rsid w:val="00A647EB"/>
    <w:rsid w:val="00A96B23"/>
    <w:rsid w:val="00B97067"/>
    <w:rsid w:val="00BC2771"/>
    <w:rsid w:val="00C500C0"/>
    <w:rsid w:val="00C50889"/>
    <w:rsid w:val="00CB7031"/>
    <w:rsid w:val="00D32455"/>
    <w:rsid w:val="00D77F12"/>
    <w:rsid w:val="00D84031"/>
    <w:rsid w:val="00D8733D"/>
    <w:rsid w:val="00DD603E"/>
    <w:rsid w:val="00E3795C"/>
    <w:rsid w:val="00E978BA"/>
    <w:rsid w:val="00EA6164"/>
    <w:rsid w:val="00EB1859"/>
    <w:rsid w:val="00EB7537"/>
    <w:rsid w:val="00F56840"/>
    <w:rsid w:val="00F62196"/>
    <w:rsid w:val="00F82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9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9714A9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494916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4">
    <w:name w:val="Цветовое выделение"/>
    <w:rsid w:val="00494916"/>
    <w:rPr>
      <w:b/>
      <w:bCs/>
      <w:color w:val="000080"/>
    </w:rPr>
  </w:style>
  <w:style w:type="paragraph" w:styleId="a5">
    <w:name w:val="Normal (Web)"/>
    <w:basedOn w:val="a"/>
    <w:uiPriority w:val="99"/>
    <w:unhideWhenUsed/>
    <w:rsid w:val="00494916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No Spacing"/>
    <w:uiPriority w:val="1"/>
    <w:qFormat/>
    <w:rsid w:val="00494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714A9"/>
    <w:rPr>
      <w:rFonts w:ascii="Times New Roman" w:eastAsia="Times New Roman" w:hAnsi="Times New Roman" w:cs="Times New Roman"/>
      <w:b/>
      <w:bCs/>
      <w:color w:val="26282F"/>
      <w:sz w:val="24"/>
      <w:szCs w:val="24"/>
      <w:lang w:eastAsia="ru-RU"/>
    </w:rPr>
  </w:style>
  <w:style w:type="character" w:styleId="a7">
    <w:name w:val="Hyperlink"/>
    <w:rsid w:val="009714A9"/>
    <w:rPr>
      <w:color w:val="0000FF"/>
      <w:u w:val="single"/>
    </w:rPr>
  </w:style>
  <w:style w:type="character" w:customStyle="1" w:styleId="a8">
    <w:name w:val="Гипертекстовая ссылка"/>
    <w:basedOn w:val="a4"/>
    <w:uiPriority w:val="99"/>
    <w:rsid w:val="009714A9"/>
    <w:rPr>
      <w:color w:val="106BBE"/>
    </w:rPr>
  </w:style>
  <w:style w:type="paragraph" w:styleId="HTML">
    <w:name w:val="HTML Preformatted"/>
    <w:basedOn w:val="a"/>
    <w:link w:val="HTML0"/>
    <w:rsid w:val="00076F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Arial Unicode MS" w:eastAsia="Arial Unicode MS" w:hAnsi="Arial Unicode MS" w:cs="Arial Unicode MS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76FBB"/>
    <w:rPr>
      <w:rFonts w:ascii="Arial Unicode MS" w:eastAsia="Arial Unicode MS" w:hAnsi="Arial Unicode MS" w:cs="Arial Unicode MS"/>
      <w:sz w:val="20"/>
      <w:szCs w:val="20"/>
      <w:lang w:eastAsia="ru-RU"/>
    </w:rPr>
  </w:style>
  <w:style w:type="character" w:customStyle="1" w:styleId="blk">
    <w:name w:val="blk"/>
    <w:basedOn w:val="a0"/>
    <w:rsid w:val="00076F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77515/71" TargetMode="External"/><Relationship Id="rId13" Type="http://schemas.openxmlformats.org/officeDocument/2006/relationships/hyperlink" Target="http://internet.garant.ru/document/redirect/12177515/9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83441/b930831f72b8c8e870e2b496422463d63c317639/" TargetMode="External"/><Relationship Id="rId12" Type="http://schemas.openxmlformats.org/officeDocument/2006/relationships/hyperlink" Target="http://internet.garant.ru/document/redirect/12177515/706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83441/b930831f72b8c8e870e2b496422463d63c317639/" TargetMode="External"/><Relationship Id="rId11" Type="http://schemas.openxmlformats.org/officeDocument/2006/relationships/hyperlink" Target="http://internet.garant.ru/document/redirect/12177515/101" TargetMode="External"/><Relationship Id="rId5" Type="http://schemas.openxmlformats.org/officeDocument/2006/relationships/hyperlink" Target="http://www.consultant.ru/document/cons_doc_LAW_77193/" TargetMode="Externa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://internet.garant.ru/document/redirect/12177515/7014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internet.garant.ru/document/redirect/12177515/72" TargetMode="External"/><Relationship Id="rId14" Type="http://schemas.openxmlformats.org/officeDocument/2006/relationships/hyperlink" Target="http://internet.garant.ru/document/redirect/12177515/16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1587</Words>
  <Characters>9052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sao22</dc:creator>
  <cp:lastModifiedBy>user</cp:lastModifiedBy>
  <cp:revision>16</cp:revision>
  <cp:lastPrinted>2021-03-25T13:07:00Z</cp:lastPrinted>
  <dcterms:created xsi:type="dcterms:W3CDTF">2021-03-15T12:25:00Z</dcterms:created>
  <dcterms:modified xsi:type="dcterms:W3CDTF">2021-07-02T10:20:00Z</dcterms:modified>
</cp:coreProperties>
</file>