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Look w:val="04A0" w:firstRow="1" w:lastRow="0" w:firstColumn="1" w:lastColumn="0" w:noHBand="0" w:noVBand="1"/>
      </w:tblPr>
      <w:tblGrid>
        <w:gridCol w:w="4196"/>
        <w:gridCol w:w="1356"/>
        <w:gridCol w:w="4202"/>
      </w:tblGrid>
      <w:tr w:rsidR="00E34B93" w:rsidTr="003956F4">
        <w:trPr>
          <w:cantSplit/>
          <w:trHeight w:val="420"/>
        </w:trPr>
        <w:tc>
          <w:tcPr>
            <w:tcW w:w="4196" w:type="dxa"/>
            <w:hideMark/>
          </w:tcPr>
          <w:p w:rsidR="00E34B93" w:rsidRDefault="00E34B93" w:rsidP="003956F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E34B93" w:rsidRDefault="00E34B93" w:rsidP="003956F4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356" w:type="dxa"/>
            <w:vMerge w:val="restart"/>
            <w:hideMark/>
          </w:tcPr>
          <w:p w:rsidR="00E34B93" w:rsidRDefault="00E34B93" w:rsidP="003956F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drawing>
                <wp:inline distT="0" distB="0" distL="0" distR="0" wp14:anchorId="3747508F" wp14:editId="45EA3D7D">
                  <wp:extent cx="720090" cy="720090"/>
                  <wp:effectExtent l="0" t="0" r="3810" b="381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5BF73" wp14:editId="7CCE6CD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48260</wp:posOffset>
                      </wp:positionV>
                      <wp:extent cx="720090" cy="720090"/>
                      <wp:effectExtent l="0" t="1905" r="0" b="1905"/>
                      <wp:wrapNone/>
                      <wp:docPr id="1" name="Прямоугольник 1" descr="Gerb-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Gerb-ch" style="position:absolute;margin-left:2.65pt;margin-top:3.8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202" w:type="dxa"/>
          </w:tcPr>
          <w:p w:rsidR="00E34B93" w:rsidRDefault="00E34B93" w:rsidP="003956F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  <w:p w:rsidR="00E34B93" w:rsidRDefault="00E34B93" w:rsidP="003956F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</w:rPr>
            </w:pPr>
          </w:p>
          <w:p w:rsidR="00E34B93" w:rsidRDefault="00E34B93" w:rsidP="003956F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ШУМЕРЛИНСКИЙ</w:t>
            </w:r>
            <w:r>
              <w:rPr>
                <w:noProof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E34B93" w:rsidTr="003956F4">
        <w:trPr>
          <w:cantSplit/>
          <w:trHeight w:val="2355"/>
        </w:trPr>
        <w:tc>
          <w:tcPr>
            <w:tcW w:w="4196" w:type="dxa"/>
          </w:tcPr>
          <w:p w:rsidR="00E34B93" w:rsidRDefault="00E34B93" w:rsidP="003956F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ТĂВАНКАС ЯЛ ПОСЕЛЕНИЙĚН </w:t>
            </w:r>
          </w:p>
          <w:p w:rsidR="00E34B93" w:rsidRDefault="00E34B93" w:rsidP="003956F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 xml:space="preserve">АДМИНИСТРАЦИЙЕ </w:t>
            </w:r>
          </w:p>
          <w:p w:rsidR="00E34B93" w:rsidRDefault="00E34B93" w:rsidP="003956F4">
            <w:pPr>
              <w:spacing w:line="192" w:lineRule="auto"/>
            </w:pPr>
          </w:p>
          <w:p w:rsidR="00E34B93" w:rsidRDefault="00E34B93" w:rsidP="003956F4">
            <w:pPr>
              <w:spacing w:line="192" w:lineRule="auto"/>
            </w:pPr>
          </w:p>
          <w:p w:rsidR="00E34B93" w:rsidRDefault="00E34B93" w:rsidP="003956F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E34B93" w:rsidRDefault="00E34B93" w:rsidP="003956F4"/>
          <w:p w:rsidR="00E34B93" w:rsidRDefault="004310BB" w:rsidP="003956F4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16.06.</w:t>
            </w:r>
            <w:r w:rsidR="00E34B93">
              <w:rPr>
                <w:noProof/>
                <w:color w:val="000000"/>
                <w:sz w:val="26"/>
                <w:szCs w:val="20"/>
              </w:rPr>
              <w:t xml:space="preserve"> 2021  </w:t>
            </w:r>
            <w:r>
              <w:rPr>
                <w:noProof/>
                <w:color w:val="000000"/>
                <w:sz w:val="26"/>
                <w:szCs w:val="20"/>
              </w:rPr>
              <w:t>42</w:t>
            </w:r>
            <w:r w:rsidR="00E34B93">
              <w:rPr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E34B93" w:rsidRDefault="00E34B93" w:rsidP="003956F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Тăванкасси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34B93" w:rsidRDefault="00E34B93" w:rsidP="003956F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34B93" w:rsidRDefault="00E34B93" w:rsidP="003956F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E34B93" w:rsidRDefault="00E34B93" w:rsidP="003956F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ТУВАНСКОГО СЕЛЬСКОГО</w:t>
            </w:r>
          </w:p>
          <w:p w:rsidR="00E34B93" w:rsidRDefault="00E34B93" w:rsidP="003956F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E34B93" w:rsidRDefault="00E34B93" w:rsidP="003956F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E34B93" w:rsidRDefault="00E34B93" w:rsidP="003956F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E34B93" w:rsidRDefault="00E34B93" w:rsidP="003956F4"/>
          <w:p w:rsidR="00E34B93" w:rsidRPr="00DB3398" w:rsidRDefault="00E34B93" w:rsidP="003956F4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 xml:space="preserve"> </w:t>
            </w:r>
            <w:r w:rsidR="004310BB">
              <w:rPr>
                <w:noProof/>
                <w:sz w:val="26"/>
                <w:szCs w:val="20"/>
              </w:rPr>
              <w:t>16.06.</w:t>
            </w:r>
            <w:r>
              <w:rPr>
                <w:noProof/>
                <w:sz w:val="26"/>
                <w:szCs w:val="20"/>
              </w:rPr>
              <w:t xml:space="preserve">2021   № </w:t>
            </w:r>
            <w:r w:rsidR="004310BB">
              <w:rPr>
                <w:noProof/>
                <w:sz w:val="26"/>
                <w:szCs w:val="20"/>
              </w:rPr>
              <w:t>42</w:t>
            </w:r>
          </w:p>
          <w:p w:rsidR="00E34B93" w:rsidRDefault="00E34B93" w:rsidP="003956F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село Туваны </w:t>
            </w:r>
          </w:p>
        </w:tc>
      </w:tr>
    </w:tbl>
    <w:p w:rsidR="00E34B93" w:rsidRDefault="00E34B93" w:rsidP="009C5592">
      <w:pPr>
        <w:ind w:right="4589"/>
        <w:jc w:val="both"/>
      </w:pPr>
    </w:p>
    <w:p w:rsidR="007F2D79" w:rsidRPr="00F23043" w:rsidRDefault="007F2D79" w:rsidP="009C5592">
      <w:pPr>
        <w:ind w:right="4589"/>
        <w:jc w:val="both"/>
      </w:pPr>
      <w:r w:rsidRPr="00ED7918">
        <w:t>О внесении изменени</w:t>
      </w:r>
      <w:r w:rsidR="00AA43D7">
        <w:t>й</w:t>
      </w:r>
      <w:r w:rsidRPr="00ED7918">
        <w:t xml:space="preserve"> в постановление администрации </w:t>
      </w:r>
      <w:proofErr w:type="spellStart"/>
      <w:r w:rsidR="00E34B93">
        <w:t>Туванского</w:t>
      </w:r>
      <w:proofErr w:type="spellEnd"/>
      <w:r w:rsidR="007E03C1">
        <w:t xml:space="preserve"> сельского поселения </w:t>
      </w:r>
      <w:proofErr w:type="spellStart"/>
      <w:r w:rsidRPr="007F2D79">
        <w:t>Шумерлинского</w:t>
      </w:r>
      <w:proofErr w:type="spellEnd"/>
      <w:r w:rsidRPr="007F2D79">
        <w:t xml:space="preserve"> района  </w:t>
      </w:r>
      <w:r w:rsidRPr="00ED7918">
        <w:t xml:space="preserve">от </w:t>
      </w:r>
      <w:r w:rsidR="00E34B93">
        <w:t>18</w:t>
      </w:r>
      <w:r w:rsidR="009C5592">
        <w:t>.</w:t>
      </w:r>
      <w:r w:rsidR="00E34B93">
        <w:t>04</w:t>
      </w:r>
      <w:r w:rsidR="009C5592">
        <w:t>.20</w:t>
      </w:r>
      <w:r w:rsidR="00E34B93">
        <w:t>16</w:t>
      </w:r>
      <w:r>
        <w:t xml:space="preserve"> </w:t>
      </w:r>
      <w:r w:rsidRPr="00ED7918">
        <w:t xml:space="preserve">№ </w:t>
      </w:r>
      <w:r w:rsidR="00E34B93">
        <w:t>30</w:t>
      </w:r>
      <w:r w:rsidRPr="00ED7918">
        <w:t xml:space="preserve"> «</w:t>
      </w:r>
      <w:r w:rsidR="00F23043" w:rsidRPr="00F23043">
        <w:t xml:space="preserve">Об утверждении административного регламента </w:t>
      </w:r>
      <w:r w:rsidR="00E34B93">
        <w:t xml:space="preserve">администрации </w:t>
      </w:r>
      <w:proofErr w:type="spellStart"/>
      <w:r w:rsidR="00E34B93">
        <w:t>Туванского</w:t>
      </w:r>
      <w:proofErr w:type="spellEnd"/>
      <w:r w:rsidR="00E34B93">
        <w:t xml:space="preserve"> сельского поселения  </w:t>
      </w:r>
      <w:proofErr w:type="spellStart"/>
      <w:r w:rsidR="00E34B93">
        <w:t>Шумерлинского</w:t>
      </w:r>
      <w:proofErr w:type="spellEnd"/>
      <w:r w:rsidR="00E34B93">
        <w:t xml:space="preserve"> района  по </w:t>
      </w:r>
      <w:r w:rsidR="00F23043" w:rsidRPr="00F23043">
        <w:t>предоставлени</w:t>
      </w:r>
      <w:r w:rsidR="00E34B93">
        <w:t>ю</w:t>
      </w:r>
      <w:r w:rsidR="00F23043" w:rsidRPr="00F23043">
        <w:t xml:space="preserve"> муниципальной услуги «Выдача разрешений на строительство, реконструкцию объектов капитального строительства»</w:t>
      </w:r>
      <w:r w:rsidRPr="00F23043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AA11B4" w:rsidRDefault="007F2D79" w:rsidP="00BE4AC5">
      <w:pPr>
        <w:pStyle w:val="western"/>
        <w:ind w:firstLine="567"/>
        <w:jc w:val="both"/>
      </w:pPr>
      <w:r w:rsidRPr="005D416E">
        <w:t>В соответстви</w:t>
      </w:r>
      <w:r w:rsidR="00BE4AC5">
        <w:t>и</w:t>
      </w:r>
      <w:r w:rsidRPr="005D416E">
        <w:t xml:space="preserve"> с </w:t>
      </w:r>
      <w:r w:rsidR="00BE4AC5">
        <w:t>Федеральным</w:t>
      </w:r>
      <w:r w:rsidR="00AA11B4">
        <w:t>и</w:t>
      </w:r>
      <w:r w:rsidR="00BE4AC5">
        <w:t xml:space="preserve"> закон</w:t>
      </w:r>
      <w:r w:rsidR="00417F7E">
        <w:t>а</w:t>
      </w:r>
      <w:r w:rsidR="00BE4AC5">
        <w:t>м</w:t>
      </w:r>
      <w:r w:rsidR="00AA11B4">
        <w:t>и</w:t>
      </w:r>
      <w:r w:rsidR="00BE4AC5">
        <w:t xml:space="preserve"> от 30.12.2020 №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AA11B4">
        <w:t>,</w:t>
      </w:r>
      <w:r w:rsidR="00AA11B4" w:rsidRPr="00AA11B4">
        <w:t xml:space="preserve"> от </w:t>
      </w:r>
      <w:r w:rsidR="00AA11B4">
        <w:t>27.07.2010</w:t>
      </w:r>
      <w:r w:rsidR="00AA11B4" w:rsidRPr="00AA11B4">
        <w:t xml:space="preserve"> </w:t>
      </w:r>
      <w:r w:rsidR="00AA11B4">
        <w:t xml:space="preserve">№ </w:t>
      </w:r>
      <w:r w:rsidR="00AA11B4" w:rsidRPr="00AA11B4">
        <w:t>210-ФЗ "Об организации предоставления государственных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7E03C1">
      <w:pPr>
        <w:pStyle w:val="western"/>
        <w:spacing w:before="0" w:beforeAutospacing="0" w:after="0"/>
        <w:ind w:firstLine="284"/>
        <w:jc w:val="center"/>
        <w:rPr>
          <w:sz w:val="26"/>
          <w:szCs w:val="26"/>
        </w:rPr>
      </w:pPr>
      <w:r w:rsidRPr="00ED7918">
        <w:t>администрация</w:t>
      </w:r>
      <w:r w:rsidR="007E03C1">
        <w:t xml:space="preserve"> </w:t>
      </w:r>
      <w:r w:rsidR="00E34B93">
        <w:t xml:space="preserve"> </w:t>
      </w:r>
      <w:proofErr w:type="spellStart"/>
      <w:r w:rsidR="00E34B93">
        <w:t>Туванского</w:t>
      </w:r>
      <w:proofErr w:type="spellEnd"/>
      <w:r w:rsidR="007E03C1">
        <w:t xml:space="preserve"> сельского поселения</w:t>
      </w:r>
      <w:r w:rsidRPr="00ED7918">
        <w:t xml:space="preserve"> </w:t>
      </w:r>
      <w:proofErr w:type="spellStart"/>
      <w:r>
        <w:t>Шумерлинского</w:t>
      </w:r>
      <w:proofErr w:type="spellEnd"/>
      <w:r>
        <w:t xml:space="preserve"> района</w:t>
      </w:r>
      <w:r w:rsidRPr="00ED7918">
        <w:t xml:space="preserve"> </w:t>
      </w:r>
      <w:r w:rsidR="005C7E29">
        <w:t xml:space="preserve">                  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AA43D7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</w:t>
      </w:r>
      <w:r w:rsidR="00AA11B4" w:rsidRPr="00035800">
        <w:rPr>
          <w:color w:val="000000" w:themeColor="text1"/>
        </w:rPr>
        <w:t xml:space="preserve">раздел </w:t>
      </w:r>
      <w:r w:rsidR="00AA11B4" w:rsidRPr="00035800">
        <w:rPr>
          <w:bCs/>
        </w:rPr>
        <w:t>II</w:t>
      </w:r>
      <w:r w:rsidR="00AA11B4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>административн</w:t>
      </w:r>
      <w:r w:rsidR="00AA11B4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AA11B4">
        <w:rPr>
          <w:color w:val="000000" w:themeColor="text1"/>
        </w:rPr>
        <w:t>а</w:t>
      </w:r>
      <w:r w:rsidR="00E34B93">
        <w:rPr>
          <w:color w:val="000000" w:themeColor="text1"/>
        </w:rPr>
        <w:t xml:space="preserve"> администрации </w:t>
      </w:r>
      <w:proofErr w:type="spellStart"/>
      <w:r w:rsidR="00E34B93">
        <w:rPr>
          <w:color w:val="000000" w:themeColor="text1"/>
        </w:rPr>
        <w:t>Туванского</w:t>
      </w:r>
      <w:proofErr w:type="spellEnd"/>
      <w:r w:rsidR="00E34B93">
        <w:rPr>
          <w:color w:val="000000" w:themeColor="text1"/>
        </w:rPr>
        <w:t xml:space="preserve"> сельского поселения </w:t>
      </w:r>
      <w:proofErr w:type="spellStart"/>
      <w:r w:rsidR="00E34B93">
        <w:rPr>
          <w:color w:val="000000" w:themeColor="text1"/>
        </w:rPr>
        <w:t>Шумерлинского</w:t>
      </w:r>
      <w:proofErr w:type="spellEnd"/>
      <w:r w:rsidR="00E34B93">
        <w:rPr>
          <w:color w:val="000000" w:themeColor="text1"/>
        </w:rPr>
        <w:t xml:space="preserve"> района по</w:t>
      </w:r>
      <w:r w:rsidR="007F2D79" w:rsidRPr="00035800">
        <w:rPr>
          <w:color w:val="000000" w:themeColor="text1"/>
        </w:rPr>
        <w:t xml:space="preserve"> </w:t>
      </w:r>
      <w:r w:rsidR="007F2D79" w:rsidRPr="00035800">
        <w:rPr>
          <w:bCs/>
          <w:color w:val="000000" w:themeColor="text1"/>
        </w:rPr>
        <w:t>предоставлени</w:t>
      </w:r>
      <w:r w:rsidR="009356FA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C70AE9" w:rsidRPr="00035800">
        <w:rPr>
          <w:bCs/>
          <w:color w:val="000000" w:themeColor="text1"/>
        </w:rPr>
        <w:t>«</w:t>
      </w:r>
      <w:r w:rsidR="00F23043" w:rsidRPr="00F23043">
        <w:t>Выдача разрешений на строительство, реконструкцию объектов капитального строительства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AA11B4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</w:t>
      </w:r>
      <w:proofErr w:type="spellStart"/>
      <w:r w:rsidR="009356FA">
        <w:rPr>
          <w:color w:val="000000" w:themeColor="text1"/>
        </w:rPr>
        <w:t>Туванского</w:t>
      </w:r>
      <w:proofErr w:type="spellEnd"/>
      <w:r w:rsidR="009356FA">
        <w:rPr>
          <w:color w:val="000000" w:themeColor="text1"/>
        </w:rPr>
        <w:t xml:space="preserve"> </w:t>
      </w:r>
      <w:r w:rsidR="007E03C1">
        <w:t xml:space="preserve"> сельского поселения</w:t>
      </w:r>
      <w:r w:rsidR="007E03C1" w:rsidRPr="00035800">
        <w:rPr>
          <w:color w:val="000000" w:themeColor="text1"/>
        </w:rPr>
        <w:t xml:space="preserve"> </w:t>
      </w:r>
      <w:proofErr w:type="spellStart"/>
      <w:r w:rsidR="007F2D79" w:rsidRPr="00035800">
        <w:rPr>
          <w:color w:val="000000" w:themeColor="text1"/>
        </w:rPr>
        <w:t>Шумерлинского</w:t>
      </w:r>
      <w:proofErr w:type="spellEnd"/>
      <w:r w:rsidR="007F2D79" w:rsidRPr="00035800">
        <w:rPr>
          <w:color w:val="000000" w:themeColor="text1"/>
        </w:rPr>
        <w:t xml:space="preserve"> района </w:t>
      </w:r>
      <w:r w:rsidR="007E03C1" w:rsidRPr="00ED7918">
        <w:t xml:space="preserve">от </w:t>
      </w:r>
      <w:r w:rsidR="009356FA">
        <w:t>18</w:t>
      </w:r>
      <w:r w:rsidR="007E03C1">
        <w:t>.</w:t>
      </w:r>
      <w:r w:rsidR="009356FA">
        <w:t>04</w:t>
      </w:r>
      <w:r w:rsidR="007E03C1">
        <w:t>.20</w:t>
      </w:r>
      <w:r w:rsidR="009356FA">
        <w:t>16</w:t>
      </w:r>
      <w:r w:rsidR="007E03C1">
        <w:t xml:space="preserve"> </w:t>
      </w:r>
      <w:r w:rsidR="007E03C1" w:rsidRPr="00ED7918">
        <w:t>№</w:t>
      </w:r>
      <w:r w:rsidR="009356FA">
        <w:t>30</w:t>
      </w:r>
      <w:r w:rsidRPr="00035800">
        <w:rPr>
          <w:color w:val="000000" w:themeColor="text1"/>
        </w:rPr>
        <w:t>,</w:t>
      </w:r>
      <w:r w:rsidR="00AA43D7">
        <w:rPr>
          <w:color w:val="000000" w:themeColor="text1"/>
        </w:rPr>
        <w:t xml:space="preserve"> следующие изменения:</w:t>
      </w:r>
    </w:p>
    <w:p w:rsidR="007F2D79" w:rsidRPr="00035800" w:rsidRDefault="007F2D79" w:rsidP="00035800">
      <w:pPr>
        <w:ind w:firstLine="567"/>
        <w:jc w:val="both"/>
        <w:rPr>
          <w:sz w:val="21"/>
          <w:szCs w:val="21"/>
        </w:rPr>
      </w:pPr>
      <w:r w:rsidRPr="00035800">
        <w:rPr>
          <w:color w:val="000000" w:themeColor="text1"/>
        </w:rPr>
        <w:t xml:space="preserve"> </w:t>
      </w:r>
      <w:r w:rsidR="00AA43D7">
        <w:rPr>
          <w:color w:val="000000" w:themeColor="text1"/>
        </w:rPr>
        <w:t xml:space="preserve">1.1. абзац двадцать пятый </w:t>
      </w:r>
      <w:r w:rsidR="00AA43D7" w:rsidRPr="00035800">
        <w:rPr>
          <w:color w:val="000000" w:themeColor="text1"/>
        </w:rPr>
        <w:t>пункт</w:t>
      </w:r>
      <w:r w:rsidR="00AA43D7">
        <w:rPr>
          <w:color w:val="000000" w:themeColor="text1"/>
        </w:rPr>
        <w:t>а</w:t>
      </w:r>
      <w:r w:rsidR="00AA43D7" w:rsidRPr="00035800">
        <w:rPr>
          <w:color w:val="000000" w:themeColor="text1"/>
        </w:rPr>
        <w:t xml:space="preserve"> 2.</w:t>
      </w:r>
      <w:r w:rsidR="00AA43D7">
        <w:rPr>
          <w:color w:val="000000" w:themeColor="text1"/>
        </w:rPr>
        <w:t>6</w:t>
      </w:r>
      <w:r w:rsidR="005C7E29">
        <w:rPr>
          <w:color w:val="000000" w:themeColor="text1"/>
        </w:rPr>
        <w:t>.</w:t>
      </w:r>
      <w:r w:rsidR="00AA43D7" w:rsidRPr="00035800">
        <w:rPr>
          <w:color w:val="000000" w:themeColor="text1"/>
        </w:rPr>
        <w:t xml:space="preserve"> </w:t>
      </w:r>
      <w:r w:rsidR="00AA43D7">
        <w:rPr>
          <w:color w:val="000000" w:themeColor="text1"/>
        </w:rPr>
        <w:t>изложить</w:t>
      </w:r>
      <w:r w:rsidR="00035800" w:rsidRPr="00035800">
        <w:rPr>
          <w:color w:val="000000" w:themeColor="text1"/>
        </w:rPr>
        <w:t xml:space="preserve"> </w:t>
      </w:r>
      <w:r w:rsidR="00AA43D7">
        <w:rPr>
          <w:color w:val="000000" w:themeColor="text1"/>
        </w:rPr>
        <w:t>в следующей редакции</w:t>
      </w:r>
      <w:r w:rsidRPr="00035800">
        <w:rPr>
          <w:color w:val="000000" w:themeColor="text1"/>
        </w:rPr>
        <w:t>:</w:t>
      </w:r>
    </w:p>
    <w:p w:rsidR="00035800" w:rsidRDefault="00035800" w:rsidP="00AA43D7">
      <w:pPr>
        <w:ind w:firstLine="540"/>
        <w:jc w:val="both"/>
        <w:rPr>
          <w:color w:val="000000" w:themeColor="text1"/>
        </w:rPr>
      </w:pPr>
      <w:r w:rsidRPr="00035800">
        <w:rPr>
          <w:color w:val="000000" w:themeColor="text1"/>
        </w:rPr>
        <w:t>«</w:t>
      </w:r>
      <w:r w:rsidR="00AA43D7">
        <w:rPr>
          <w:color w:val="000000" w:themeColor="text1"/>
        </w:rPr>
        <w:t>10.</w:t>
      </w:r>
      <w:r w:rsidR="00AA43D7" w:rsidRPr="00AA43D7">
        <w:t xml:space="preserve"> </w:t>
      </w:r>
      <w:proofErr w:type="gramStart"/>
      <w:r w:rsidR="00AA43D7"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="00AA43D7">
        <w:t xml:space="preserve"> </w:t>
      </w:r>
      <w:proofErr w:type="gramStart"/>
      <w:r w:rsidR="00AA43D7">
        <w:t>Российской Федерацией или субъектом Российской Федерации).</w:t>
      </w:r>
      <w:r w:rsidR="00AA43D7">
        <w:rPr>
          <w:color w:val="000000" w:themeColor="text1"/>
        </w:rPr>
        <w:t>»;</w:t>
      </w:r>
      <w:proofErr w:type="gramEnd"/>
    </w:p>
    <w:p w:rsidR="00400134" w:rsidRDefault="00AA43D7" w:rsidP="0040013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400134">
        <w:rPr>
          <w:color w:val="000000" w:themeColor="text1"/>
        </w:rPr>
        <w:t>абзац шестой подпункта 2.6.1.1. пункта 2.6.1. изложить</w:t>
      </w:r>
      <w:r w:rsidR="00400134" w:rsidRPr="00035800">
        <w:rPr>
          <w:color w:val="000000" w:themeColor="text1"/>
        </w:rPr>
        <w:t xml:space="preserve"> </w:t>
      </w:r>
      <w:r w:rsidR="00400134">
        <w:rPr>
          <w:color w:val="000000" w:themeColor="text1"/>
        </w:rPr>
        <w:t>в следующей редакции</w:t>
      </w:r>
      <w:r w:rsidR="00400134" w:rsidRPr="00035800">
        <w:rPr>
          <w:color w:val="000000" w:themeColor="text1"/>
        </w:rPr>
        <w:t>:</w:t>
      </w:r>
    </w:p>
    <w:p w:rsidR="00400134" w:rsidRDefault="00400134" w:rsidP="00400134">
      <w:pPr>
        <w:ind w:firstLine="540"/>
        <w:jc w:val="both"/>
        <w:rPr>
          <w:color w:val="000000" w:themeColor="text1"/>
        </w:rPr>
      </w:pPr>
      <w:r w:rsidRPr="00035800">
        <w:rPr>
          <w:color w:val="000000" w:themeColor="text1"/>
        </w:rPr>
        <w:t>«</w:t>
      </w:r>
      <w:r>
        <w:rPr>
          <w:color w:val="000000" w:themeColor="text1"/>
        </w:rPr>
        <w:t>5.</w:t>
      </w:r>
      <w:r w:rsidRPr="00AA43D7">
        <w:t xml:space="preserve"> </w:t>
      </w:r>
      <w:proofErr w:type="gramStart"/>
      <w: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</w:t>
      </w:r>
      <w:r>
        <w:lastRenderedPageBreak/>
        <w:t>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>
        <w:t xml:space="preserve"> </w:t>
      </w:r>
      <w:proofErr w:type="gramStart"/>
      <w:r>
        <w:t>Российской Федерацией или субъектом Российской Федерации).</w:t>
      </w:r>
      <w:r>
        <w:rPr>
          <w:color w:val="000000" w:themeColor="text1"/>
        </w:rPr>
        <w:t>»;</w:t>
      </w:r>
      <w:proofErr w:type="gramEnd"/>
    </w:p>
    <w:p w:rsidR="00AA43D7" w:rsidRDefault="00400134" w:rsidP="00AA43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="00AA43D7">
        <w:rPr>
          <w:color w:val="000000" w:themeColor="text1"/>
        </w:rPr>
        <w:t>абзац шестой подпункта 2.8.1. пункта 2.8</w:t>
      </w:r>
      <w:r w:rsidR="005C7E29">
        <w:rPr>
          <w:color w:val="000000" w:themeColor="text1"/>
        </w:rPr>
        <w:t>.</w:t>
      </w:r>
      <w:r w:rsidR="00AA43D7">
        <w:rPr>
          <w:color w:val="000000" w:themeColor="text1"/>
        </w:rPr>
        <w:t xml:space="preserve"> изложить в следующей редакции:</w:t>
      </w:r>
    </w:p>
    <w:p w:rsidR="00AA43D7" w:rsidRDefault="00AA43D7" w:rsidP="00AA43D7">
      <w:pPr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«5) </w:t>
      </w:r>
      <w:r w:rsidRPr="00AA43D7">
        <w:rPr>
          <w:color w:val="000000" w:themeColor="text1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  <w:r>
        <w:rPr>
          <w:color w:val="000000" w:themeColor="text1"/>
        </w:rPr>
        <w:t>»;</w:t>
      </w:r>
      <w:proofErr w:type="gramEnd"/>
    </w:p>
    <w:p w:rsidR="00AA11B4" w:rsidRDefault="00400134" w:rsidP="00AA11B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1.4. </w:t>
      </w:r>
      <w:r w:rsidR="00AA11B4">
        <w:t>п</w:t>
      </w:r>
      <w:r w:rsidR="00AA11B4" w:rsidRPr="00AA11B4">
        <w:t>ункт 2.1</w:t>
      </w:r>
      <w:r w:rsidR="00AA11B4">
        <w:t>5 дополнить абзацами следующего содержания:</w:t>
      </w:r>
    </w:p>
    <w:p w:rsidR="00AA11B4" w:rsidRDefault="00AA11B4" w:rsidP="00AA11B4">
      <w:pPr>
        <w:ind w:firstLine="540"/>
        <w:jc w:val="both"/>
        <w:rPr>
          <w:rFonts w:ascii="Verdana" w:hAnsi="Verdana"/>
          <w:sz w:val="21"/>
          <w:szCs w:val="21"/>
        </w:rPr>
      </w:pPr>
      <w: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A11B4" w:rsidRDefault="00AA11B4" w:rsidP="00AA11B4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A11B4" w:rsidRDefault="00AA11B4" w:rsidP="00AA11B4">
      <w:pPr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 xml:space="preserve">издании «Вестник </w:t>
      </w:r>
      <w:proofErr w:type="spellStart"/>
      <w:r w:rsidR="009356FA">
        <w:rPr>
          <w:color w:val="000000"/>
        </w:rPr>
        <w:t>Туванского</w:t>
      </w:r>
      <w:proofErr w:type="spellEnd"/>
      <w:r w:rsidR="007E03C1">
        <w:t xml:space="preserve"> сельского поселения</w:t>
      </w:r>
      <w:r w:rsidR="007E03C1" w:rsidRPr="002208F7">
        <w:rPr>
          <w:color w:val="000000"/>
        </w:rPr>
        <w:t xml:space="preserve"> </w:t>
      </w:r>
      <w:proofErr w:type="spellStart"/>
      <w:r w:rsidR="00151ADC" w:rsidRPr="002208F7">
        <w:rPr>
          <w:color w:val="000000"/>
        </w:rPr>
        <w:t>Шумерлинского</w:t>
      </w:r>
      <w:proofErr w:type="spellEnd"/>
      <w:r w:rsidR="00151ADC" w:rsidRPr="002208F7">
        <w:rPr>
          <w:color w:val="000000"/>
        </w:rPr>
        <w:t xml:space="preserve"> района» и подлежит размещению на официальном сайте </w:t>
      </w:r>
      <w:proofErr w:type="spellStart"/>
      <w:r w:rsidR="009356FA">
        <w:rPr>
          <w:color w:val="000000"/>
        </w:rPr>
        <w:t>Туванского</w:t>
      </w:r>
      <w:proofErr w:type="spellEnd"/>
      <w:r w:rsidR="007E03C1">
        <w:t xml:space="preserve"> сельского поселения</w:t>
      </w:r>
      <w:r w:rsidR="00151ADC" w:rsidRPr="002208F7">
        <w:rPr>
          <w:color w:val="000000"/>
        </w:rPr>
        <w:t xml:space="preserve"> </w:t>
      </w:r>
      <w:proofErr w:type="spellStart"/>
      <w:r w:rsidR="00151ADC" w:rsidRPr="002208F7">
        <w:rPr>
          <w:color w:val="000000"/>
        </w:rPr>
        <w:t>Шумерлинского</w:t>
      </w:r>
      <w:proofErr w:type="spellEnd"/>
      <w:r w:rsidR="00151ADC" w:rsidRPr="002208F7">
        <w:rPr>
          <w:color w:val="000000"/>
        </w:rPr>
        <w:t xml:space="preserve">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9356FA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</w:t>
      </w:r>
      <w:r w:rsidR="009356FA">
        <w:t xml:space="preserve">администрации </w:t>
      </w:r>
      <w:proofErr w:type="spellStart"/>
      <w:r w:rsidR="009356FA">
        <w:t>Туванского</w:t>
      </w:r>
      <w:proofErr w:type="spellEnd"/>
    </w:p>
    <w:p w:rsidR="00FE2C29" w:rsidRDefault="007E03C1" w:rsidP="00FE2C29">
      <w:pPr>
        <w:jc w:val="both"/>
      </w:pPr>
      <w:r>
        <w:t xml:space="preserve"> сельского поселения</w:t>
      </w:r>
      <w:r w:rsidR="009356FA">
        <w:t xml:space="preserve"> </w:t>
      </w:r>
      <w:proofErr w:type="spellStart"/>
      <w:r w:rsidR="00FE2C29" w:rsidRPr="00B639C1">
        <w:t>Шумерлинского</w:t>
      </w:r>
      <w:proofErr w:type="spellEnd"/>
      <w:r w:rsidR="00FE2C29" w:rsidRPr="00B639C1">
        <w:t xml:space="preserve"> района  </w:t>
      </w:r>
      <w:r w:rsidR="00FE2C29" w:rsidRPr="00B639C1">
        <w:tab/>
      </w:r>
      <w:r w:rsidR="009356FA">
        <w:t xml:space="preserve">                                       </w:t>
      </w:r>
      <w:proofErr w:type="spellStart"/>
      <w:r w:rsidR="009356FA">
        <w:t>В.И.Васильев</w:t>
      </w:r>
      <w:proofErr w:type="spellEnd"/>
      <w:r w:rsidR="00FE2C29" w:rsidRPr="00B639C1">
        <w:tab/>
      </w:r>
      <w:r w:rsidR="00FE2C29" w:rsidRPr="00B639C1">
        <w:tab/>
      </w:r>
      <w:r w:rsidR="00FE2C29" w:rsidRPr="00B639C1">
        <w:tab/>
      </w:r>
      <w:r w:rsidR="0071002B">
        <w:t xml:space="preserve">                 </w:t>
      </w:r>
      <w:r w:rsidR="00FE2C29"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  <w:bookmarkStart w:id="0" w:name="_GoBack"/>
      <w:bookmarkEnd w:id="0"/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sectPr w:rsidR="00417F7E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A8" w:rsidRDefault="007E5CA8" w:rsidP="00382DAE">
      <w:r>
        <w:separator/>
      </w:r>
    </w:p>
  </w:endnote>
  <w:endnote w:type="continuationSeparator" w:id="0">
    <w:p w:rsidR="007E5CA8" w:rsidRDefault="007E5CA8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A8" w:rsidRDefault="007E5CA8" w:rsidP="00382DAE">
      <w:r>
        <w:separator/>
      </w:r>
    </w:p>
  </w:footnote>
  <w:footnote w:type="continuationSeparator" w:id="0">
    <w:p w:rsidR="007E5CA8" w:rsidRDefault="007E5CA8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30AF5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1F2EEC"/>
    <w:rsid w:val="0020108A"/>
    <w:rsid w:val="002058D1"/>
    <w:rsid w:val="00213D05"/>
    <w:rsid w:val="00240092"/>
    <w:rsid w:val="0026377F"/>
    <w:rsid w:val="002B6C88"/>
    <w:rsid w:val="002C6472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00134"/>
    <w:rsid w:val="00414EEE"/>
    <w:rsid w:val="00417F7E"/>
    <w:rsid w:val="004310BB"/>
    <w:rsid w:val="00435FD8"/>
    <w:rsid w:val="00456144"/>
    <w:rsid w:val="00463787"/>
    <w:rsid w:val="00494145"/>
    <w:rsid w:val="004B712D"/>
    <w:rsid w:val="004C3AFC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C7E29"/>
    <w:rsid w:val="005D7277"/>
    <w:rsid w:val="0061235F"/>
    <w:rsid w:val="00617C1A"/>
    <w:rsid w:val="00643CC5"/>
    <w:rsid w:val="006711FB"/>
    <w:rsid w:val="0068397E"/>
    <w:rsid w:val="007070C0"/>
    <w:rsid w:val="0071002B"/>
    <w:rsid w:val="00742BF5"/>
    <w:rsid w:val="00796192"/>
    <w:rsid w:val="007D64F3"/>
    <w:rsid w:val="007E03C1"/>
    <w:rsid w:val="007E5CA8"/>
    <w:rsid w:val="007F2D79"/>
    <w:rsid w:val="007F392D"/>
    <w:rsid w:val="00887DCA"/>
    <w:rsid w:val="008C0EE4"/>
    <w:rsid w:val="00934252"/>
    <w:rsid w:val="009356FA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1B4"/>
    <w:rsid w:val="00AA1C00"/>
    <w:rsid w:val="00AA43D7"/>
    <w:rsid w:val="00AD10BD"/>
    <w:rsid w:val="00B15745"/>
    <w:rsid w:val="00B538EA"/>
    <w:rsid w:val="00B639C1"/>
    <w:rsid w:val="00B654D4"/>
    <w:rsid w:val="00B91C92"/>
    <w:rsid w:val="00BC1C60"/>
    <w:rsid w:val="00BE4AC5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1499"/>
    <w:rsid w:val="00E0419C"/>
    <w:rsid w:val="00E14670"/>
    <w:rsid w:val="00E20CB6"/>
    <w:rsid w:val="00E320FD"/>
    <w:rsid w:val="00E34B93"/>
    <w:rsid w:val="00E7032D"/>
    <w:rsid w:val="00E820A2"/>
    <w:rsid w:val="00E936AA"/>
    <w:rsid w:val="00EC2F88"/>
    <w:rsid w:val="00EE0B2C"/>
    <w:rsid w:val="00EF0576"/>
    <w:rsid w:val="00F22459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7CFF-9B5E-4F54-9F99-5F77883D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1</cp:lastModifiedBy>
  <cp:revision>5</cp:revision>
  <cp:lastPrinted>2021-06-07T05:51:00Z</cp:lastPrinted>
  <dcterms:created xsi:type="dcterms:W3CDTF">2021-06-04T12:09:00Z</dcterms:created>
  <dcterms:modified xsi:type="dcterms:W3CDTF">2021-06-18T10:29:00Z</dcterms:modified>
</cp:coreProperties>
</file>