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8" w:rsidRDefault="00A74098" w:rsidP="00A74098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A6A05" wp14:editId="1482015C">
            <wp:simplePos x="0" y="0"/>
            <wp:positionH relativeFrom="column">
              <wp:posOffset>2572385</wp:posOffset>
            </wp:positionH>
            <wp:positionV relativeFrom="paragraph">
              <wp:posOffset>-24765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74098" w:rsidTr="00A74098">
        <w:trPr>
          <w:cantSplit/>
          <w:trHeight w:val="420"/>
        </w:trPr>
        <w:tc>
          <w:tcPr>
            <w:tcW w:w="4195" w:type="dxa"/>
            <w:hideMark/>
          </w:tcPr>
          <w:p w:rsidR="00A74098" w:rsidRDefault="00A74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A74098" w:rsidRDefault="00A74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A74098" w:rsidRDefault="00A740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74098" w:rsidRDefault="00A74098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A74098" w:rsidTr="00A74098">
        <w:trPr>
          <w:cantSplit/>
          <w:trHeight w:val="2355"/>
        </w:trPr>
        <w:tc>
          <w:tcPr>
            <w:tcW w:w="4195" w:type="dxa"/>
          </w:tcPr>
          <w:p w:rsidR="00A74098" w:rsidRDefault="00A74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A74098" w:rsidRDefault="00A74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A74098" w:rsidRDefault="00A7409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A74098" w:rsidRDefault="00A74098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A74098" w:rsidRDefault="00A74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A74098" w:rsidRDefault="00A740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02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марта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 2021  №</w:t>
            </w:r>
            <w:r>
              <w:rPr>
                <w:noProof/>
                <w:color w:val="000000"/>
                <w:sz w:val="26"/>
                <w:lang w:eastAsia="en-US"/>
              </w:rPr>
              <w:t>23</w:t>
            </w:r>
          </w:p>
          <w:p w:rsidR="00A74098" w:rsidRDefault="00A74098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74098" w:rsidRDefault="00A74098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A74098" w:rsidRDefault="00A74098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A74098" w:rsidRDefault="00A740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4098" w:rsidRDefault="00A7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02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марта</w:t>
            </w:r>
            <w:r>
              <w:rPr>
                <w:noProof/>
                <w:sz w:val="26"/>
                <w:lang w:eastAsia="en-US"/>
              </w:rPr>
              <w:t xml:space="preserve">  2021 №</w:t>
            </w:r>
            <w:r>
              <w:rPr>
                <w:noProof/>
                <w:sz w:val="26"/>
                <w:lang w:eastAsia="en-US"/>
              </w:rPr>
              <w:t>23</w:t>
            </w:r>
            <w:bookmarkStart w:id="0" w:name="_GoBack"/>
            <w:bookmarkEnd w:id="0"/>
          </w:p>
          <w:p w:rsidR="00A74098" w:rsidRDefault="00A74098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A74098" w:rsidRDefault="00A74098" w:rsidP="00A74098">
      <w:pPr>
        <w:ind w:right="4819"/>
        <w:jc w:val="both"/>
      </w:pPr>
    </w:p>
    <w:p w:rsidR="00A74098" w:rsidRDefault="00A74098" w:rsidP="00A74098">
      <w:pPr>
        <w:ind w:right="4819"/>
        <w:jc w:val="both"/>
      </w:pPr>
      <w:r>
        <w:t xml:space="preserve">Об особенностях предоставления лицами, поступающими на должность руководителя муниципального учреждения Русско-Алгашинского сельского поселения Шумерлинского района Чувашской Республики сведений о цифровых финансовых активах, цифровых правах, утилитарных цифровых правах и цифровой валюте в 2021 году  </w:t>
      </w:r>
    </w:p>
    <w:p w:rsidR="00A74098" w:rsidRDefault="00A74098" w:rsidP="00A74098"/>
    <w:p w:rsidR="00A74098" w:rsidRDefault="00A74098" w:rsidP="00A74098">
      <w:pPr>
        <w:ind w:firstLine="567"/>
        <w:jc w:val="both"/>
        <w:rPr>
          <w:rFonts w:ascii="Verdana" w:hAnsi="Verdana"/>
          <w:sz w:val="21"/>
          <w:szCs w:val="21"/>
        </w:rPr>
      </w:pPr>
      <w:r>
        <w:t>В соответствии с Постановлением Правительства РФ от 09.02.2021 № 142</w:t>
      </w:r>
      <w:r>
        <w:rPr>
          <w:rFonts w:ascii="Verdana" w:hAnsi="Verdana"/>
          <w:sz w:val="21"/>
          <w:szCs w:val="21"/>
        </w:rPr>
        <w:t xml:space="preserve"> </w:t>
      </w:r>
      <w:r>
        <w:t>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</w:t>
      </w:r>
    </w:p>
    <w:p w:rsidR="00A74098" w:rsidRDefault="00A74098" w:rsidP="00A74098">
      <w:pPr>
        <w:ind w:firstLine="540"/>
        <w:jc w:val="both"/>
        <w:rPr>
          <w:rFonts w:ascii="Verdana" w:hAnsi="Verdana"/>
          <w:sz w:val="21"/>
          <w:szCs w:val="21"/>
        </w:rPr>
      </w:pPr>
    </w:p>
    <w:p w:rsidR="00A74098" w:rsidRDefault="00A74098" w:rsidP="00A74098">
      <w:pPr>
        <w:ind w:firstLine="426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                          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A74098" w:rsidRDefault="00A74098" w:rsidP="00A74098">
      <w:pPr>
        <w:ind w:firstLine="540"/>
        <w:jc w:val="both"/>
        <w:rPr>
          <w:sz w:val="26"/>
        </w:rPr>
      </w:pPr>
    </w:p>
    <w:p w:rsidR="00A74098" w:rsidRDefault="00A74098" w:rsidP="00A74098">
      <w:pPr>
        <w:ind w:firstLine="540"/>
        <w:jc w:val="both"/>
      </w:pPr>
      <w:r>
        <w:t xml:space="preserve">1. </w:t>
      </w:r>
      <w:proofErr w:type="gramStart"/>
      <w:r>
        <w:t>Установить, что по 30 июня 2021 г. включительно лицо, поступающее на должность руководителя муниципального учреждения Русско-Алгашинского сельского поселения Шумерлинского района Чувашской Республики (при поступлении на работу),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представляет уведомление о принадлежащих ему, его супруге</w:t>
      </w:r>
      <w:proofErr w:type="gramEnd"/>
      <w:r>
        <w:t xml:space="preserve"> (</w:t>
      </w:r>
      <w:proofErr w:type="gramStart"/>
      <w:r>
        <w:t>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                   от 10 декабря 2020 г. № 778 "О мерах по реализации отдельных положений Федерального закона "О цифровых финансовых активах, цифровой валюте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A74098" w:rsidRDefault="00A74098" w:rsidP="00A7409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</w:t>
      </w:r>
      <w:r>
        <w:rPr>
          <w:color w:val="000000"/>
        </w:rPr>
        <w:t xml:space="preserve">Настоящее постановление вступает в силу после официального опубликования в информационном издании «Вестник </w:t>
      </w:r>
      <w:r>
        <w:t>Русско-Алгашинского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>Русско-Алгашинского сельского поселения</w:t>
      </w:r>
      <w:r>
        <w:rPr>
          <w:color w:val="000000"/>
        </w:rPr>
        <w:t xml:space="preserve"> Шумерлинского района.</w:t>
      </w:r>
    </w:p>
    <w:p w:rsidR="00A74098" w:rsidRDefault="00A74098" w:rsidP="00A74098">
      <w:pPr>
        <w:jc w:val="both"/>
      </w:pPr>
    </w:p>
    <w:p w:rsidR="00A74098" w:rsidRDefault="00A74098" w:rsidP="00A74098">
      <w:pPr>
        <w:jc w:val="both"/>
      </w:pPr>
      <w:r>
        <w:t>Глава администрации</w:t>
      </w:r>
    </w:p>
    <w:p w:rsidR="00A74098" w:rsidRDefault="00A74098" w:rsidP="00A74098">
      <w:pPr>
        <w:jc w:val="both"/>
      </w:pPr>
      <w:r>
        <w:t>Русско-Алгашинского сельского поселения                                            В.Н.Спиридонов</w:t>
      </w:r>
    </w:p>
    <w:p w:rsidR="00A74098" w:rsidRDefault="00A74098" w:rsidP="00A74098">
      <w:pPr>
        <w:jc w:val="both"/>
      </w:pPr>
      <w:r>
        <w:lastRenderedPageBreak/>
        <w:tab/>
      </w:r>
      <w:r>
        <w:tab/>
        <w:t xml:space="preserve">  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23"/>
    <w:rsid w:val="00117B4C"/>
    <w:rsid w:val="001E7223"/>
    <w:rsid w:val="00A74098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2021-03-10T05:04:00Z</dcterms:created>
  <dcterms:modified xsi:type="dcterms:W3CDTF">2021-03-10T05:05:00Z</dcterms:modified>
</cp:coreProperties>
</file>