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FC228D" w:rsidRPr="00FC228D" w:rsidTr="00226960">
        <w:tc>
          <w:tcPr>
            <w:tcW w:w="4428" w:type="dxa"/>
            <w:shd w:val="clear" w:color="auto" w:fill="auto"/>
          </w:tcPr>
          <w:p w:rsidR="00FC228D" w:rsidRPr="00FC228D" w:rsidRDefault="00FC228D" w:rsidP="00FC228D">
            <w:pPr>
              <w:keepNext/>
              <w:ind w:firstLine="12"/>
              <w:jc w:val="center"/>
              <w:outlineLvl w:val="0"/>
              <w:rPr>
                <w:b/>
                <w:bCs/>
                <w:caps/>
                <w:sz w:val="22"/>
                <w:szCs w:val="22"/>
              </w:rPr>
            </w:pPr>
            <w:r w:rsidRPr="00FC228D">
              <w:rPr>
                <w:b/>
                <w:bCs/>
                <w:caps/>
                <w:sz w:val="22"/>
                <w:szCs w:val="22"/>
              </w:rPr>
              <w:t>Чâваш  Р</w:t>
            </w:r>
            <w:proofErr w:type="gramStart"/>
            <w:r w:rsidRPr="00FC228D">
              <w:rPr>
                <w:b/>
                <w:bCs/>
                <w:caps/>
                <w:sz w:val="22"/>
                <w:szCs w:val="22"/>
                <w:lang w:val="en-US"/>
              </w:rPr>
              <w:t>E</w:t>
            </w:r>
            <w:proofErr w:type="gramEnd"/>
            <w:r w:rsidRPr="00FC228D">
              <w:rPr>
                <w:b/>
                <w:bCs/>
                <w:caps/>
                <w:sz w:val="22"/>
                <w:szCs w:val="22"/>
              </w:rPr>
              <w:t>спубликин</w:t>
            </w:r>
          </w:p>
          <w:p w:rsidR="00FC228D" w:rsidRPr="00FC228D" w:rsidRDefault="00FC228D" w:rsidP="00FC228D">
            <w:pPr>
              <w:keepNext/>
              <w:ind w:firstLine="12"/>
              <w:jc w:val="center"/>
              <w:outlineLvl w:val="1"/>
              <w:rPr>
                <w:b/>
                <w:bCs/>
                <w:caps/>
                <w:sz w:val="22"/>
                <w:szCs w:val="22"/>
              </w:rPr>
            </w:pPr>
            <w:r w:rsidRPr="00FC228D">
              <w:rPr>
                <w:b/>
                <w:bCs/>
                <w:caps/>
                <w:sz w:val="22"/>
                <w:szCs w:val="22"/>
              </w:rPr>
              <w:t>Улатâ</w:t>
            </w:r>
            <w:proofErr w:type="gramStart"/>
            <w:r w:rsidRPr="00FC228D">
              <w:rPr>
                <w:b/>
                <w:bCs/>
                <w:caps/>
                <w:sz w:val="22"/>
                <w:szCs w:val="22"/>
              </w:rPr>
              <w:t>р</w:t>
            </w:r>
            <w:proofErr w:type="gramEnd"/>
            <w:r w:rsidRPr="00FC228D">
              <w:rPr>
                <w:b/>
                <w:bCs/>
                <w:caps/>
                <w:sz w:val="22"/>
                <w:szCs w:val="22"/>
              </w:rPr>
              <w:t xml:space="preserve">  районêнчи</w:t>
            </w:r>
          </w:p>
          <w:p w:rsidR="00FC228D" w:rsidRPr="00FC228D" w:rsidRDefault="00FC228D" w:rsidP="00FC228D">
            <w:pPr>
              <w:keepNext/>
              <w:ind w:firstLine="390"/>
              <w:jc w:val="center"/>
              <w:outlineLvl w:val="2"/>
              <w:rPr>
                <w:b/>
                <w:bCs/>
                <w:caps/>
                <w:sz w:val="22"/>
                <w:szCs w:val="22"/>
              </w:rPr>
            </w:pPr>
            <w:r w:rsidRPr="00FC228D">
              <w:rPr>
                <w:b/>
                <w:bCs/>
                <w:caps/>
                <w:sz w:val="22"/>
                <w:szCs w:val="22"/>
              </w:rPr>
              <w:t>ЧУВАРЛЕИ ял поселенийê</w:t>
            </w:r>
          </w:p>
          <w:p w:rsidR="00FC228D" w:rsidRPr="00FC228D" w:rsidRDefault="00FC228D" w:rsidP="00FC228D">
            <w:pPr>
              <w:tabs>
                <w:tab w:val="left" w:pos="4285"/>
              </w:tabs>
              <w:autoSpaceDE w:val="0"/>
              <w:autoSpaceDN w:val="0"/>
              <w:adjustRightInd w:val="0"/>
              <w:spacing w:line="276" w:lineRule="auto"/>
              <w:ind w:right="-6"/>
              <w:jc w:val="center"/>
              <w:rPr>
                <w:rFonts w:ascii="Courier New" w:hAnsi="Courier New" w:cs="Courier New"/>
                <w:b/>
                <w:caps/>
                <w:color w:val="000080"/>
                <w:sz w:val="22"/>
                <w:szCs w:val="22"/>
              </w:rPr>
            </w:pPr>
            <w:r w:rsidRPr="00FC228D">
              <w:rPr>
                <w:b/>
                <w:caps/>
                <w:sz w:val="22"/>
                <w:szCs w:val="22"/>
              </w:rPr>
              <w:t>АДМИНИСТРАЦИЙĔ</w:t>
            </w:r>
          </w:p>
          <w:p w:rsidR="00FC228D" w:rsidRPr="00FC228D" w:rsidRDefault="00FC228D" w:rsidP="00FC228D">
            <w:pPr>
              <w:keepNext/>
              <w:ind w:firstLine="12"/>
              <w:jc w:val="center"/>
              <w:outlineLvl w:val="0"/>
              <w:rPr>
                <w:b/>
                <w:bCs/>
                <w:caps/>
                <w:sz w:val="22"/>
                <w:szCs w:val="22"/>
              </w:rPr>
            </w:pPr>
          </w:p>
        </w:tc>
        <w:tc>
          <w:tcPr>
            <w:tcW w:w="1932" w:type="dxa"/>
            <w:shd w:val="clear" w:color="auto" w:fill="auto"/>
          </w:tcPr>
          <w:p w:rsidR="00FC228D" w:rsidRPr="00FC228D" w:rsidRDefault="00FC228D" w:rsidP="00FC228D">
            <w:pPr>
              <w:ind w:right="-5"/>
              <w:jc w:val="center"/>
              <w:rPr>
                <w:b/>
                <w:bCs/>
                <w:noProof/>
                <w:sz w:val="28"/>
              </w:rPr>
            </w:pPr>
            <w:r>
              <w:rPr>
                <w:b/>
                <w:noProof/>
                <w:sz w:val="28"/>
              </w:rPr>
              <w:drawing>
                <wp:inline distT="0" distB="0" distL="0" distR="0">
                  <wp:extent cx="666115" cy="860425"/>
                  <wp:effectExtent l="0" t="0" r="635" b="0"/>
                  <wp:docPr id="1" name="Рисунок 1" descr="Описание: Описание: 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D:\Гер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115" cy="860425"/>
                          </a:xfrm>
                          <a:prstGeom prst="rect">
                            <a:avLst/>
                          </a:prstGeom>
                          <a:noFill/>
                          <a:ln>
                            <a:noFill/>
                          </a:ln>
                        </pic:spPr>
                      </pic:pic>
                    </a:graphicData>
                  </a:graphic>
                </wp:inline>
              </w:drawing>
            </w:r>
          </w:p>
        </w:tc>
        <w:tc>
          <w:tcPr>
            <w:tcW w:w="3988" w:type="dxa"/>
            <w:shd w:val="clear" w:color="auto" w:fill="auto"/>
          </w:tcPr>
          <w:p w:rsidR="00FC228D" w:rsidRPr="00FC228D" w:rsidRDefault="00FC228D" w:rsidP="00FC228D">
            <w:pPr>
              <w:ind w:hanging="20"/>
              <w:jc w:val="center"/>
              <w:rPr>
                <w:b/>
                <w:bCs/>
                <w:sz w:val="22"/>
                <w:szCs w:val="22"/>
              </w:rPr>
            </w:pPr>
            <w:r w:rsidRPr="00FC228D">
              <w:rPr>
                <w:b/>
                <w:bCs/>
                <w:sz w:val="22"/>
                <w:szCs w:val="22"/>
              </w:rPr>
              <w:t>ЧУВАШСКАЯ РЕСПУБЛИКА</w:t>
            </w:r>
          </w:p>
          <w:p w:rsidR="00FC228D" w:rsidRPr="00FC228D" w:rsidRDefault="00FC228D" w:rsidP="00FC228D">
            <w:pPr>
              <w:shd w:val="clear" w:color="auto" w:fill="FFFFFF"/>
              <w:autoSpaceDE w:val="0"/>
              <w:autoSpaceDN w:val="0"/>
              <w:adjustRightInd w:val="0"/>
              <w:ind w:hanging="20"/>
              <w:jc w:val="center"/>
              <w:rPr>
                <w:b/>
                <w:bCs/>
                <w:sz w:val="22"/>
                <w:szCs w:val="22"/>
              </w:rPr>
            </w:pPr>
            <w:r w:rsidRPr="00FC228D">
              <w:rPr>
                <w:b/>
                <w:bCs/>
                <w:sz w:val="22"/>
                <w:szCs w:val="22"/>
              </w:rPr>
              <w:t>АЛАТЫРСКИЙ РАЙОН</w:t>
            </w:r>
          </w:p>
          <w:p w:rsidR="00FC228D" w:rsidRPr="00FC228D" w:rsidRDefault="00FC228D" w:rsidP="00FC228D">
            <w:pPr>
              <w:shd w:val="clear" w:color="auto" w:fill="FFFFFF"/>
              <w:autoSpaceDE w:val="0"/>
              <w:autoSpaceDN w:val="0"/>
              <w:adjustRightInd w:val="0"/>
              <w:ind w:hanging="20"/>
              <w:jc w:val="center"/>
              <w:rPr>
                <w:b/>
                <w:bCs/>
                <w:sz w:val="22"/>
                <w:szCs w:val="22"/>
              </w:rPr>
            </w:pPr>
            <w:r w:rsidRPr="00FC228D">
              <w:rPr>
                <w:b/>
                <w:bCs/>
                <w:sz w:val="22"/>
                <w:szCs w:val="22"/>
              </w:rPr>
              <w:t>АДМИНИСТРАЦИЯ</w:t>
            </w:r>
          </w:p>
          <w:p w:rsidR="00FC228D" w:rsidRPr="00FC228D" w:rsidRDefault="00FC228D" w:rsidP="00FC228D">
            <w:pPr>
              <w:ind w:hanging="20"/>
              <w:jc w:val="center"/>
              <w:rPr>
                <w:b/>
                <w:bCs/>
                <w:sz w:val="22"/>
                <w:szCs w:val="22"/>
              </w:rPr>
            </w:pPr>
            <w:r w:rsidRPr="00FC228D">
              <w:rPr>
                <w:b/>
                <w:sz w:val="22"/>
                <w:szCs w:val="22"/>
              </w:rPr>
              <w:t>ЧУВАРЛЕЙСКОГО   СЕЛЬСКОГО  ПОСЕЛЕНИЯ</w:t>
            </w:r>
          </w:p>
        </w:tc>
      </w:tr>
      <w:tr w:rsidR="00FC228D" w:rsidRPr="00FC228D" w:rsidTr="00226960">
        <w:tc>
          <w:tcPr>
            <w:tcW w:w="4428" w:type="dxa"/>
            <w:shd w:val="clear" w:color="auto" w:fill="auto"/>
          </w:tcPr>
          <w:p w:rsidR="00FC228D" w:rsidRPr="00FC228D" w:rsidRDefault="00FC228D" w:rsidP="00FC228D">
            <w:pPr>
              <w:ind w:right="-5"/>
              <w:jc w:val="center"/>
              <w:rPr>
                <w:b/>
                <w:bCs/>
                <w:sz w:val="28"/>
                <w:szCs w:val="28"/>
              </w:rPr>
            </w:pPr>
            <w:r w:rsidRPr="00FC228D">
              <w:rPr>
                <w:b/>
                <w:bCs/>
                <w:sz w:val="28"/>
                <w:szCs w:val="28"/>
              </w:rPr>
              <w:t>ЙЫШ</w:t>
            </w:r>
            <w:proofErr w:type="gramStart"/>
            <w:r w:rsidRPr="00FC228D">
              <w:rPr>
                <w:rFonts w:ascii="TimesEC" w:hAnsi="TimesEC" w:cs="TimesEC"/>
                <w:b/>
                <w:bCs/>
                <w:sz w:val="28"/>
                <w:szCs w:val="28"/>
              </w:rPr>
              <w:t>~</w:t>
            </w:r>
            <w:r w:rsidRPr="00FC228D">
              <w:rPr>
                <w:b/>
                <w:bCs/>
                <w:sz w:val="28"/>
                <w:szCs w:val="28"/>
              </w:rPr>
              <w:t>Н</w:t>
            </w:r>
            <w:proofErr w:type="gramEnd"/>
            <w:r w:rsidRPr="00FC228D">
              <w:rPr>
                <w:b/>
                <w:bCs/>
                <w:sz w:val="28"/>
                <w:szCs w:val="28"/>
              </w:rPr>
              <w:t>У</w:t>
            </w:r>
          </w:p>
          <w:p w:rsidR="00FC228D" w:rsidRPr="00FC228D" w:rsidRDefault="00FC228D" w:rsidP="00FC228D">
            <w:pPr>
              <w:ind w:right="-5"/>
              <w:jc w:val="center"/>
              <w:rPr>
                <w:rFonts w:ascii="TimesEC" w:hAnsi="TimesEC"/>
                <w:b/>
                <w:bCs/>
                <w:sz w:val="28"/>
                <w:szCs w:val="28"/>
              </w:rPr>
            </w:pPr>
          </w:p>
        </w:tc>
        <w:tc>
          <w:tcPr>
            <w:tcW w:w="1932" w:type="dxa"/>
            <w:shd w:val="clear" w:color="auto" w:fill="auto"/>
          </w:tcPr>
          <w:p w:rsidR="00FC228D" w:rsidRPr="00FC228D" w:rsidRDefault="00FC228D" w:rsidP="00FC228D">
            <w:pPr>
              <w:ind w:right="-5"/>
              <w:jc w:val="both"/>
              <w:rPr>
                <w:b/>
                <w:bCs/>
                <w:sz w:val="28"/>
              </w:rPr>
            </w:pPr>
          </w:p>
        </w:tc>
        <w:tc>
          <w:tcPr>
            <w:tcW w:w="3988" w:type="dxa"/>
            <w:shd w:val="clear" w:color="auto" w:fill="auto"/>
          </w:tcPr>
          <w:p w:rsidR="00FC228D" w:rsidRPr="00FC228D" w:rsidRDefault="00FC228D" w:rsidP="00FC228D">
            <w:pPr>
              <w:ind w:right="-5"/>
              <w:jc w:val="center"/>
              <w:rPr>
                <w:b/>
                <w:bCs/>
                <w:sz w:val="28"/>
                <w:szCs w:val="28"/>
              </w:rPr>
            </w:pPr>
            <w:r w:rsidRPr="00FC228D">
              <w:rPr>
                <w:b/>
                <w:color w:val="000000"/>
                <w:spacing w:val="2"/>
                <w:sz w:val="30"/>
                <w:szCs w:val="30"/>
              </w:rPr>
              <w:t xml:space="preserve"> </w:t>
            </w:r>
            <w:r w:rsidRPr="00FC228D">
              <w:rPr>
                <w:b/>
                <w:color w:val="000000"/>
                <w:spacing w:val="2"/>
                <w:sz w:val="28"/>
                <w:szCs w:val="28"/>
              </w:rPr>
              <w:t>ПОСТАНОВЛЕНИЕ</w:t>
            </w:r>
          </w:p>
        </w:tc>
      </w:tr>
      <w:tr w:rsidR="00FC228D" w:rsidRPr="00FC228D" w:rsidTr="00226960">
        <w:tc>
          <w:tcPr>
            <w:tcW w:w="4428" w:type="dxa"/>
            <w:shd w:val="clear" w:color="auto" w:fill="auto"/>
          </w:tcPr>
          <w:p w:rsidR="00FC228D" w:rsidRPr="009F361C" w:rsidRDefault="00FC228D" w:rsidP="00FC228D">
            <w:pPr>
              <w:ind w:left="558" w:right="-5" w:firstLine="9"/>
              <w:jc w:val="both"/>
              <w:rPr>
                <w:bCs/>
                <w:color w:val="000000" w:themeColor="text1"/>
                <w:u w:val="single"/>
              </w:rPr>
            </w:pPr>
            <w:r w:rsidRPr="009F361C">
              <w:rPr>
                <w:bCs/>
                <w:color w:val="000000" w:themeColor="text1"/>
              </w:rPr>
              <w:t xml:space="preserve">  </w:t>
            </w:r>
            <w:r w:rsidRPr="009F361C">
              <w:rPr>
                <w:bCs/>
                <w:color w:val="000000" w:themeColor="text1"/>
                <w:u w:val="single"/>
              </w:rPr>
              <w:t>«</w:t>
            </w:r>
            <w:r w:rsidR="009F361C">
              <w:rPr>
                <w:bCs/>
                <w:color w:val="000000" w:themeColor="text1"/>
                <w:u w:val="single"/>
              </w:rPr>
              <w:t>10</w:t>
            </w:r>
            <w:r w:rsidRPr="009F361C">
              <w:rPr>
                <w:bCs/>
                <w:color w:val="000000" w:themeColor="text1"/>
                <w:u w:val="single"/>
              </w:rPr>
              <w:t xml:space="preserve">» </w:t>
            </w:r>
            <w:r w:rsidR="009F361C">
              <w:rPr>
                <w:bCs/>
                <w:color w:val="000000" w:themeColor="text1"/>
                <w:u w:val="single"/>
              </w:rPr>
              <w:t xml:space="preserve">февраля </w:t>
            </w:r>
            <w:r w:rsidRPr="009F361C">
              <w:rPr>
                <w:bCs/>
                <w:color w:val="000000" w:themeColor="text1"/>
                <w:u w:val="single"/>
              </w:rPr>
              <w:t xml:space="preserve"> 202</w:t>
            </w:r>
            <w:r w:rsidR="009F361C">
              <w:rPr>
                <w:bCs/>
                <w:color w:val="000000" w:themeColor="text1"/>
                <w:u w:val="single"/>
              </w:rPr>
              <w:t>1</w:t>
            </w:r>
            <w:r w:rsidRPr="009F361C">
              <w:rPr>
                <w:bCs/>
                <w:color w:val="000000" w:themeColor="text1"/>
                <w:u w:val="single"/>
              </w:rPr>
              <w:t>г.</w:t>
            </w:r>
            <w:r w:rsidR="009F361C">
              <w:rPr>
                <w:bCs/>
                <w:color w:val="000000" w:themeColor="text1"/>
                <w:u w:val="single"/>
              </w:rPr>
              <w:t xml:space="preserve"> </w:t>
            </w:r>
            <w:r w:rsidRPr="009F361C">
              <w:rPr>
                <w:bCs/>
                <w:color w:val="000000" w:themeColor="text1"/>
                <w:u w:val="single"/>
              </w:rPr>
              <w:t xml:space="preserve">№ </w:t>
            </w:r>
            <w:r w:rsidR="009F361C">
              <w:rPr>
                <w:bCs/>
                <w:color w:val="000000" w:themeColor="text1"/>
                <w:u w:val="single"/>
              </w:rPr>
              <w:t>16</w:t>
            </w:r>
          </w:p>
          <w:p w:rsidR="00FC228D" w:rsidRPr="009F361C" w:rsidRDefault="00FC228D" w:rsidP="00FC228D">
            <w:pPr>
              <w:ind w:right="-5"/>
              <w:jc w:val="center"/>
              <w:rPr>
                <w:b/>
                <w:bCs/>
                <w:color w:val="000000" w:themeColor="text1"/>
              </w:rPr>
            </w:pPr>
            <w:proofErr w:type="spellStart"/>
            <w:r w:rsidRPr="009F361C">
              <w:rPr>
                <w:b/>
                <w:bCs/>
                <w:color w:val="000000" w:themeColor="text1"/>
              </w:rPr>
              <w:t>Чуварлеи</w:t>
            </w:r>
            <w:proofErr w:type="spellEnd"/>
            <w:r w:rsidRPr="009F361C">
              <w:rPr>
                <w:b/>
                <w:bCs/>
                <w:color w:val="000000" w:themeColor="text1"/>
              </w:rPr>
              <w:t xml:space="preserve"> </w:t>
            </w:r>
            <w:proofErr w:type="spellStart"/>
            <w:r w:rsidRPr="009F361C">
              <w:rPr>
                <w:b/>
                <w:bCs/>
                <w:color w:val="000000" w:themeColor="text1"/>
              </w:rPr>
              <w:t>ялĕ</w:t>
            </w:r>
            <w:proofErr w:type="spellEnd"/>
          </w:p>
        </w:tc>
        <w:tc>
          <w:tcPr>
            <w:tcW w:w="1932" w:type="dxa"/>
            <w:shd w:val="clear" w:color="auto" w:fill="auto"/>
          </w:tcPr>
          <w:p w:rsidR="00FC228D" w:rsidRPr="009F361C" w:rsidRDefault="00FC228D" w:rsidP="00FC228D">
            <w:pPr>
              <w:ind w:right="-5"/>
              <w:jc w:val="both"/>
              <w:rPr>
                <w:b/>
                <w:bCs/>
                <w:color w:val="000000" w:themeColor="text1"/>
                <w:sz w:val="28"/>
              </w:rPr>
            </w:pPr>
          </w:p>
        </w:tc>
        <w:tc>
          <w:tcPr>
            <w:tcW w:w="3988" w:type="dxa"/>
            <w:shd w:val="clear" w:color="auto" w:fill="auto"/>
          </w:tcPr>
          <w:p w:rsidR="00FC228D" w:rsidRPr="009F361C" w:rsidRDefault="00FC228D" w:rsidP="00FC228D">
            <w:pPr>
              <w:ind w:right="-5"/>
              <w:jc w:val="center"/>
              <w:rPr>
                <w:bCs/>
                <w:color w:val="000000" w:themeColor="text1"/>
                <w:u w:val="single"/>
              </w:rPr>
            </w:pPr>
            <w:r w:rsidRPr="009F361C">
              <w:rPr>
                <w:bCs/>
                <w:color w:val="000000" w:themeColor="text1"/>
                <w:u w:val="single"/>
              </w:rPr>
              <w:t>«</w:t>
            </w:r>
            <w:r w:rsidR="00C97615" w:rsidRPr="009F361C">
              <w:rPr>
                <w:bCs/>
                <w:color w:val="000000" w:themeColor="text1"/>
                <w:u w:val="single"/>
              </w:rPr>
              <w:t>1</w:t>
            </w:r>
            <w:r w:rsidR="009F361C">
              <w:rPr>
                <w:bCs/>
                <w:color w:val="000000" w:themeColor="text1"/>
                <w:u w:val="single"/>
              </w:rPr>
              <w:t>0</w:t>
            </w:r>
            <w:r w:rsidRPr="009F361C">
              <w:rPr>
                <w:bCs/>
                <w:color w:val="000000" w:themeColor="text1"/>
                <w:u w:val="single"/>
              </w:rPr>
              <w:t xml:space="preserve">» </w:t>
            </w:r>
            <w:r w:rsidR="009F361C">
              <w:rPr>
                <w:bCs/>
                <w:color w:val="000000" w:themeColor="text1"/>
                <w:u w:val="single"/>
              </w:rPr>
              <w:t xml:space="preserve">февраля </w:t>
            </w:r>
            <w:r w:rsidRPr="009F361C">
              <w:rPr>
                <w:bCs/>
                <w:color w:val="000000" w:themeColor="text1"/>
                <w:u w:val="single"/>
              </w:rPr>
              <w:t xml:space="preserve"> 202</w:t>
            </w:r>
            <w:r w:rsidR="009F361C">
              <w:rPr>
                <w:bCs/>
                <w:color w:val="000000" w:themeColor="text1"/>
                <w:u w:val="single"/>
              </w:rPr>
              <w:t>1 г.</w:t>
            </w:r>
            <w:r w:rsidRPr="009F361C">
              <w:rPr>
                <w:bCs/>
                <w:color w:val="000000" w:themeColor="text1"/>
                <w:u w:val="single"/>
              </w:rPr>
              <w:t xml:space="preserve"> № 1</w:t>
            </w:r>
            <w:r w:rsidR="009F361C">
              <w:rPr>
                <w:bCs/>
                <w:color w:val="000000" w:themeColor="text1"/>
                <w:u w:val="single"/>
              </w:rPr>
              <w:t>6</w:t>
            </w:r>
            <w:r w:rsidRPr="009F361C">
              <w:rPr>
                <w:bCs/>
                <w:color w:val="000000" w:themeColor="text1"/>
                <w:u w:val="single"/>
              </w:rPr>
              <w:t xml:space="preserve"> </w:t>
            </w:r>
          </w:p>
          <w:p w:rsidR="00FC228D" w:rsidRPr="009F361C" w:rsidRDefault="00FC228D" w:rsidP="00FC228D">
            <w:pPr>
              <w:ind w:right="-5"/>
              <w:jc w:val="center"/>
              <w:rPr>
                <w:b/>
                <w:bCs/>
                <w:color w:val="000000" w:themeColor="text1"/>
              </w:rPr>
            </w:pPr>
            <w:proofErr w:type="spellStart"/>
            <w:r w:rsidRPr="009F361C">
              <w:rPr>
                <w:b/>
                <w:bCs/>
                <w:color w:val="000000" w:themeColor="text1"/>
              </w:rPr>
              <w:t>с</w:t>
            </w:r>
            <w:proofErr w:type="gramStart"/>
            <w:r w:rsidRPr="009F361C">
              <w:rPr>
                <w:b/>
                <w:bCs/>
                <w:color w:val="000000" w:themeColor="text1"/>
              </w:rPr>
              <w:t>.Ч</w:t>
            </w:r>
            <w:proofErr w:type="gramEnd"/>
            <w:r w:rsidRPr="009F361C">
              <w:rPr>
                <w:b/>
                <w:bCs/>
                <w:color w:val="000000" w:themeColor="text1"/>
              </w:rPr>
              <w:t>уварлеи</w:t>
            </w:r>
            <w:proofErr w:type="spellEnd"/>
            <w:r w:rsidRPr="009F361C">
              <w:rPr>
                <w:b/>
                <w:bCs/>
                <w:color w:val="000000" w:themeColor="text1"/>
              </w:rPr>
              <w:t xml:space="preserve"> </w:t>
            </w:r>
          </w:p>
        </w:tc>
      </w:tr>
    </w:tbl>
    <w:p w:rsidR="00CE0E77" w:rsidRDefault="00CE0E77" w:rsidP="005A0AC8">
      <w:pPr>
        <w:rPr>
          <w:rStyle w:val="affa"/>
          <w:color w:val="282828"/>
          <w:sz w:val="26"/>
          <w:szCs w:val="26"/>
        </w:rPr>
      </w:pPr>
    </w:p>
    <w:p w:rsidR="00FC228D" w:rsidRDefault="00FC228D" w:rsidP="005A0AC8">
      <w:pPr>
        <w:rPr>
          <w:rStyle w:val="affa"/>
          <w:color w:val="282828"/>
          <w:sz w:val="26"/>
          <w:szCs w:val="26"/>
        </w:rPr>
      </w:pPr>
    </w:p>
    <w:p w:rsidR="00E967ED" w:rsidRPr="00CD1658" w:rsidRDefault="00A15BFE" w:rsidP="00CD1658">
      <w:pPr>
        <w:ind w:right="4960"/>
        <w:jc w:val="both"/>
        <w:rPr>
          <w:b/>
        </w:rPr>
      </w:pPr>
      <w:bookmarkStart w:id="0" w:name="_GoBack"/>
      <w:bookmarkEnd w:id="0"/>
      <w:r>
        <w:rPr>
          <w:rFonts w:eastAsia="Calibri"/>
          <w:spacing w:val="-14"/>
          <w:lang w:eastAsia="en-US"/>
        </w:rPr>
        <w:t xml:space="preserve">        </w:t>
      </w:r>
      <w:r w:rsidR="00E967ED" w:rsidRPr="00CD1658">
        <w:rPr>
          <w:b/>
        </w:rPr>
        <w:t>О внесении изменений в постановление администрации</w:t>
      </w:r>
      <w:r w:rsidR="00CD1658">
        <w:rPr>
          <w:b/>
        </w:rPr>
        <w:t xml:space="preserve"> </w:t>
      </w:r>
      <w:r w:rsidR="00E967ED" w:rsidRPr="00CD1658">
        <w:rPr>
          <w:b/>
        </w:rPr>
        <w:t xml:space="preserve"> </w:t>
      </w:r>
      <w:proofErr w:type="spellStart"/>
      <w:r w:rsidR="00A839A7" w:rsidRPr="00CD1658">
        <w:rPr>
          <w:b/>
        </w:rPr>
        <w:t>Чуварлейского</w:t>
      </w:r>
      <w:proofErr w:type="spellEnd"/>
      <w:r w:rsidR="00E967ED" w:rsidRPr="00CD1658">
        <w:rPr>
          <w:b/>
        </w:rPr>
        <w:t xml:space="preserve"> сельского поселения </w:t>
      </w:r>
      <w:r w:rsidR="00A839A7" w:rsidRPr="00CD1658">
        <w:rPr>
          <w:b/>
        </w:rPr>
        <w:t>Алатырского</w:t>
      </w:r>
      <w:r w:rsidR="00E967ED" w:rsidRPr="00CD1658">
        <w:rPr>
          <w:b/>
        </w:rPr>
        <w:t xml:space="preserve"> района от </w:t>
      </w:r>
      <w:r w:rsidR="00690D10">
        <w:rPr>
          <w:b/>
        </w:rPr>
        <w:t xml:space="preserve">08 апреля </w:t>
      </w:r>
      <w:r w:rsidR="00A839A7" w:rsidRPr="00CD1658">
        <w:rPr>
          <w:b/>
        </w:rPr>
        <w:t xml:space="preserve"> </w:t>
      </w:r>
      <w:r w:rsidR="00E967ED" w:rsidRPr="00CD1658">
        <w:rPr>
          <w:b/>
        </w:rPr>
        <w:t>201</w:t>
      </w:r>
      <w:r w:rsidR="00A839A7" w:rsidRPr="00CD1658">
        <w:rPr>
          <w:b/>
        </w:rPr>
        <w:t>5</w:t>
      </w:r>
      <w:r w:rsidR="00E967ED" w:rsidRPr="00CD1658">
        <w:rPr>
          <w:b/>
        </w:rPr>
        <w:t xml:space="preserve"> № </w:t>
      </w:r>
      <w:r w:rsidR="00690D10">
        <w:rPr>
          <w:b/>
        </w:rPr>
        <w:t>16а</w:t>
      </w:r>
      <w:r w:rsidR="00E967ED" w:rsidRPr="00CD1658">
        <w:rPr>
          <w:b/>
        </w:rPr>
        <w:t xml:space="preserve"> </w:t>
      </w:r>
      <w:r w:rsidR="00563392">
        <w:rPr>
          <w:b/>
        </w:rPr>
        <w:t>«</w:t>
      </w:r>
      <w:r w:rsidR="00690D10" w:rsidRPr="00690D10">
        <w:rPr>
          <w:b/>
          <w:iCs/>
        </w:rPr>
        <w:t xml:space="preserve">Об утверждении Порядка осуществления контроля за соответствием расходов муниципальных служащих, их супругов и несовершеннолетних детей их доходам администрации </w:t>
      </w:r>
      <w:proofErr w:type="spellStart"/>
      <w:r w:rsidR="00690D10" w:rsidRPr="00690D10">
        <w:rPr>
          <w:b/>
          <w:iCs/>
        </w:rPr>
        <w:t>Чуварлейского</w:t>
      </w:r>
      <w:proofErr w:type="spellEnd"/>
      <w:r w:rsidR="00690D10" w:rsidRPr="00690D10">
        <w:rPr>
          <w:b/>
          <w:iCs/>
        </w:rPr>
        <w:t xml:space="preserve"> сельского поселения Алатырского района Чувашской Республики</w:t>
      </w:r>
      <w:r w:rsidR="00563392">
        <w:rPr>
          <w:b/>
          <w:iCs/>
        </w:rPr>
        <w:t>»</w:t>
      </w:r>
    </w:p>
    <w:p w:rsidR="00E967ED" w:rsidRDefault="00E967ED" w:rsidP="00E967ED"/>
    <w:p w:rsidR="00E967ED" w:rsidRDefault="00E967ED" w:rsidP="00E967ED"/>
    <w:p w:rsidR="00E967ED" w:rsidRPr="000F407A" w:rsidRDefault="00CD1658" w:rsidP="00A71747">
      <w:pPr>
        <w:jc w:val="both"/>
      </w:pPr>
      <w:r>
        <w:t xml:space="preserve">      </w:t>
      </w:r>
      <w:r w:rsidR="00E967ED" w:rsidRPr="000F407A">
        <w:t xml:space="preserve">В соответствии с Федеральным законом от 3 декабря 2012 года N 230-ФЗ "О </w:t>
      </w:r>
      <w:proofErr w:type="gramStart"/>
      <w:r w:rsidR="00E967ED" w:rsidRPr="000F407A">
        <w:t>контроле за</w:t>
      </w:r>
      <w:proofErr w:type="gramEnd"/>
      <w:r w:rsidR="00E967ED" w:rsidRPr="000F407A">
        <w:t xml:space="preserve"> соответствием расходов лиц, замещающих государственные должности, и иных лиц их доходам" администрация</w:t>
      </w:r>
      <w:r w:rsidR="00690D10">
        <w:t xml:space="preserve"> </w:t>
      </w:r>
      <w:r w:rsidR="00E967ED">
        <w:t xml:space="preserve"> </w:t>
      </w:r>
      <w:proofErr w:type="spellStart"/>
      <w:r w:rsidR="00A839A7">
        <w:t>Чуварлейского</w:t>
      </w:r>
      <w:proofErr w:type="spellEnd"/>
      <w:r w:rsidR="00E967ED">
        <w:t xml:space="preserve"> </w:t>
      </w:r>
      <w:r w:rsidR="00E967ED" w:rsidRPr="000F407A">
        <w:t xml:space="preserve"> сельского поселения </w:t>
      </w:r>
      <w:r w:rsidR="00A839A7">
        <w:t>Алатырского</w:t>
      </w:r>
      <w:r w:rsidR="00E967ED" w:rsidRPr="000F407A">
        <w:t xml:space="preserve"> района Чувашской Республики </w:t>
      </w:r>
      <w:r>
        <w:t>постановляет</w:t>
      </w:r>
      <w:r w:rsidR="00E967ED" w:rsidRPr="000F407A">
        <w:t>:</w:t>
      </w:r>
    </w:p>
    <w:p w:rsidR="00E967ED" w:rsidRDefault="00950DA6" w:rsidP="00CD1658">
      <w:pPr>
        <w:jc w:val="both"/>
      </w:pPr>
      <w:r>
        <w:t xml:space="preserve">    </w:t>
      </w:r>
      <w:r w:rsidR="00E967ED" w:rsidRPr="000F407A">
        <w:t xml:space="preserve">       1. В постанов</w:t>
      </w:r>
      <w:r w:rsidR="00E967ED">
        <w:t xml:space="preserve">ление </w:t>
      </w:r>
      <w:r w:rsidR="00A71747">
        <w:t xml:space="preserve"> </w:t>
      </w:r>
      <w:r w:rsidR="00E967ED">
        <w:t xml:space="preserve">администрации </w:t>
      </w:r>
      <w:proofErr w:type="spellStart"/>
      <w:r w:rsidR="00A839A7">
        <w:t>Чуварлейского</w:t>
      </w:r>
      <w:proofErr w:type="spellEnd"/>
      <w:r w:rsidR="00E967ED">
        <w:t xml:space="preserve"> </w:t>
      </w:r>
      <w:r w:rsidR="00E967ED" w:rsidRPr="000F407A">
        <w:t xml:space="preserve"> сельского поселения </w:t>
      </w:r>
      <w:r w:rsidR="00A839A7">
        <w:t>Алатырского</w:t>
      </w:r>
      <w:r w:rsidR="00E967ED" w:rsidRPr="000F407A">
        <w:t xml:space="preserve"> р</w:t>
      </w:r>
      <w:r w:rsidR="00E967ED">
        <w:t xml:space="preserve">айона Чувашской Республики от </w:t>
      </w:r>
      <w:r w:rsidR="00A839A7" w:rsidRPr="00A839A7">
        <w:t xml:space="preserve"> </w:t>
      </w:r>
      <w:r w:rsidR="00690D10">
        <w:t xml:space="preserve">08 апреля 2015 </w:t>
      </w:r>
      <w:r w:rsidR="00A839A7" w:rsidRPr="00A839A7">
        <w:t xml:space="preserve"> № </w:t>
      </w:r>
      <w:r w:rsidR="00690D10">
        <w:t xml:space="preserve">16а </w:t>
      </w:r>
      <w:r w:rsidR="00A839A7" w:rsidRPr="00A839A7">
        <w:t xml:space="preserve"> "</w:t>
      </w:r>
      <w:r w:rsidR="00A839A7" w:rsidRPr="00A839A7">
        <w:rPr>
          <w:iCs/>
        </w:rPr>
        <w:t xml:space="preserve"> </w:t>
      </w:r>
      <w:r w:rsidR="00690D10" w:rsidRPr="00690D10">
        <w:rPr>
          <w:iCs/>
        </w:rPr>
        <w:t xml:space="preserve">Об утверждении Порядка осуществления контроля за соответствием расходов муниципальных служащих, их супругов и несовершеннолетних детей их доходам администрации </w:t>
      </w:r>
      <w:proofErr w:type="spellStart"/>
      <w:r w:rsidR="00690D10" w:rsidRPr="00690D10">
        <w:rPr>
          <w:iCs/>
        </w:rPr>
        <w:t>Чуварлейского</w:t>
      </w:r>
      <w:proofErr w:type="spellEnd"/>
      <w:r w:rsidR="00690D10" w:rsidRPr="00690D10">
        <w:rPr>
          <w:iCs/>
        </w:rPr>
        <w:t xml:space="preserve"> сельского поселения Алатырского района Чувашской Республики</w:t>
      </w:r>
      <w:r w:rsidR="00A839A7" w:rsidRPr="00A839A7">
        <w:t>"</w:t>
      </w:r>
      <w:r w:rsidR="00690D10">
        <w:t xml:space="preserve"> (далее </w:t>
      </w:r>
      <w:proofErr w:type="gramStart"/>
      <w:r w:rsidR="00690D10">
        <w:t>–П</w:t>
      </w:r>
      <w:proofErr w:type="gramEnd"/>
      <w:r w:rsidR="00690D10">
        <w:t>орядок)</w:t>
      </w:r>
      <w:r w:rsidR="00CD1658">
        <w:t xml:space="preserve">  </w:t>
      </w:r>
      <w:r w:rsidR="00E967ED" w:rsidRPr="000F407A">
        <w:t>внести следующ</w:t>
      </w:r>
      <w:r w:rsidR="00690D10">
        <w:t>ие</w:t>
      </w:r>
      <w:r w:rsidR="00E967ED" w:rsidRPr="000F407A">
        <w:t xml:space="preserve"> изменени</w:t>
      </w:r>
      <w:r w:rsidR="00690D10">
        <w:t>я</w:t>
      </w:r>
      <w:r w:rsidR="00E967ED" w:rsidRPr="000F407A">
        <w:t>:</w:t>
      </w:r>
    </w:p>
    <w:p w:rsidR="00950DA6" w:rsidRDefault="000C4D04" w:rsidP="000C4D04">
      <w:pPr>
        <w:jc w:val="both"/>
      </w:pPr>
      <w:r>
        <w:t xml:space="preserve"> </w:t>
      </w:r>
      <w:r w:rsidR="00950DA6">
        <w:t xml:space="preserve"> </w:t>
      </w:r>
    </w:p>
    <w:p w:rsidR="000C4D04" w:rsidRPr="000C4D04" w:rsidRDefault="00950DA6" w:rsidP="000C4D04">
      <w:pPr>
        <w:jc w:val="both"/>
      </w:pPr>
      <w:r>
        <w:t xml:space="preserve">   </w:t>
      </w:r>
      <w:r w:rsidR="000C4D04">
        <w:t xml:space="preserve">   1.1</w:t>
      </w:r>
      <w:r w:rsidR="00C46BBF">
        <w:t xml:space="preserve">. </w:t>
      </w:r>
      <w:r w:rsidR="000C4D04">
        <w:t xml:space="preserve"> </w:t>
      </w:r>
      <w:r w:rsidR="00C46BBF">
        <w:t>в</w:t>
      </w:r>
      <w:r w:rsidR="000C4D04" w:rsidRPr="000C4D04">
        <w:t xml:space="preserve"> пункте 1 Порядка слова: </w:t>
      </w:r>
    </w:p>
    <w:p w:rsidR="000C4D04" w:rsidRPr="000C4D04" w:rsidRDefault="000C4D04" w:rsidP="000C4D04">
      <w:pPr>
        <w:jc w:val="both"/>
      </w:pPr>
      <w:r w:rsidRPr="000C4D04">
        <w:t xml:space="preserve">«за три последних года, предшествующих совершению сделки» заменить </w:t>
      </w:r>
      <w:r>
        <w:t>словами  «за три последних года</w:t>
      </w:r>
      <w:r w:rsidRPr="000C4D04">
        <w:t>, предшествующих отчетному периоду»;</w:t>
      </w:r>
    </w:p>
    <w:p w:rsidR="00950DA6" w:rsidRPr="00950DA6" w:rsidRDefault="000C4D04" w:rsidP="0049548F">
      <w:r>
        <w:t xml:space="preserve">  </w:t>
      </w:r>
      <w:r w:rsidR="00950DA6">
        <w:t xml:space="preserve">  </w:t>
      </w:r>
    </w:p>
    <w:p w:rsidR="0049548F" w:rsidRPr="00950DA6" w:rsidRDefault="00950DA6" w:rsidP="0049548F">
      <w:r w:rsidRPr="00950DA6">
        <w:t xml:space="preserve">   </w:t>
      </w:r>
      <w:r w:rsidR="000C4D04" w:rsidRPr="00950DA6">
        <w:t xml:space="preserve">  1.2.</w:t>
      </w:r>
      <w:r w:rsidR="0049548F" w:rsidRPr="00950DA6">
        <w:t xml:space="preserve">  пункт 2 Порядка изложить в следующей редакции:</w:t>
      </w:r>
    </w:p>
    <w:p w:rsidR="0049548F" w:rsidRPr="00950DA6" w:rsidRDefault="0049548F" w:rsidP="0049548F">
      <w:pPr>
        <w:jc w:val="both"/>
      </w:pPr>
      <w:r w:rsidRPr="00950DA6">
        <w:t xml:space="preserve">           «2. </w:t>
      </w:r>
      <w:proofErr w:type="gramStart"/>
      <w:r w:rsidRPr="00950DA6">
        <w:t>Муниципальные служащие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w:t>
      </w:r>
      <w:proofErr w:type="gramEnd"/>
      <w:r w:rsidRPr="00950DA6">
        <w:t xml:space="preserve">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Start"/>
      <w:r w:rsidRPr="00950DA6">
        <w:t>.»</w:t>
      </w:r>
      <w:proofErr w:type="gramEnd"/>
    </w:p>
    <w:p w:rsidR="00950DA6" w:rsidRPr="00950DA6" w:rsidRDefault="00C46BBF" w:rsidP="0049548F">
      <w:pPr>
        <w:jc w:val="both"/>
      </w:pPr>
      <w:r w:rsidRPr="00950DA6">
        <w:t xml:space="preserve">    </w:t>
      </w:r>
    </w:p>
    <w:p w:rsidR="0049548F" w:rsidRPr="00950DA6" w:rsidRDefault="00950DA6" w:rsidP="0049548F">
      <w:pPr>
        <w:jc w:val="both"/>
      </w:pPr>
      <w:r w:rsidRPr="00950DA6">
        <w:t xml:space="preserve">    </w:t>
      </w:r>
      <w:r w:rsidR="00C46BBF" w:rsidRPr="00950DA6">
        <w:t xml:space="preserve"> </w:t>
      </w:r>
      <w:r w:rsidRPr="00950DA6">
        <w:t xml:space="preserve"> </w:t>
      </w:r>
      <w:r w:rsidR="00C46BBF" w:rsidRPr="00950DA6">
        <w:t xml:space="preserve">1.3. </w:t>
      </w:r>
      <w:r w:rsidR="0049548F" w:rsidRPr="00950DA6">
        <w:t xml:space="preserve">в </w:t>
      </w:r>
      <w:r w:rsidR="00C46BBF" w:rsidRPr="00950DA6">
        <w:t>пункт</w:t>
      </w:r>
      <w:r w:rsidR="0049548F" w:rsidRPr="00950DA6">
        <w:t>е</w:t>
      </w:r>
      <w:r w:rsidR="00C46BBF" w:rsidRPr="00950DA6">
        <w:t xml:space="preserve">  3 </w:t>
      </w:r>
      <w:r w:rsidR="0049548F" w:rsidRPr="00950DA6">
        <w:t>Порядка:</w:t>
      </w:r>
    </w:p>
    <w:p w:rsidR="0049548F" w:rsidRPr="00950DA6" w:rsidRDefault="0049548F" w:rsidP="0049548F">
      <w:pPr>
        <w:jc w:val="both"/>
      </w:pPr>
      <w:r w:rsidRPr="00950DA6">
        <w:lastRenderedPageBreak/>
        <w:t xml:space="preserve">        </w:t>
      </w:r>
      <w:proofErr w:type="gramStart"/>
      <w:r w:rsidRPr="00950DA6">
        <w:t>-   после слов «акций (долей участия, паев в уставных (складочных капиталах организаций)» дополнить словами «цифровых финансовых активов, цифровой валюты»</w:t>
      </w:r>
      <w:proofErr w:type="gramEnd"/>
    </w:p>
    <w:p w:rsidR="0049548F" w:rsidRPr="00950DA6" w:rsidRDefault="0049548F" w:rsidP="0049548F">
      <w:pPr>
        <w:jc w:val="both"/>
      </w:pPr>
      <w:r w:rsidRPr="00950DA6">
        <w:t xml:space="preserve">       -</w:t>
      </w:r>
      <w:r w:rsidR="00950DA6" w:rsidRPr="00950DA6">
        <w:t xml:space="preserve"> </w:t>
      </w:r>
      <w:r w:rsidRPr="00950DA6">
        <w:t xml:space="preserve"> слова «за три последних года, предшествующих совершению сделки» заменить словами:  «за три последних года, предшествующих отчетному периоду»;</w:t>
      </w:r>
    </w:p>
    <w:p w:rsidR="003C0A7D" w:rsidRPr="00950DA6" w:rsidRDefault="003C0A7D" w:rsidP="00CD1658">
      <w:pPr>
        <w:jc w:val="both"/>
      </w:pPr>
      <w:r w:rsidRPr="00950DA6">
        <w:t xml:space="preserve">      -  Подпункт 1 изложить  следующей редакции: </w:t>
      </w:r>
    </w:p>
    <w:p w:rsidR="000C4D04" w:rsidRPr="00950DA6" w:rsidRDefault="00950DA6" w:rsidP="00CD1658">
      <w:pPr>
        <w:jc w:val="both"/>
      </w:pPr>
      <w:r w:rsidRPr="00950DA6">
        <w:t xml:space="preserve">          </w:t>
      </w:r>
      <w:proofErr w:type="gramStart"/>
      <w:r w:rsidR="003C0A7D" w:rsidRPr="00950DA6">
        <w:t xml:space="preserve">«1) </w:t>
      </w:r>
      <w:r w:rsidR="003C0A7D" w:rsidRPr="00950DA6">
        <w:rPr>
          <w:shd w:val="clear" w:color="auto" w:fill="FFFFFF"/>
        </w:rPr>
        <w:t xml:space="preserve">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003C0A7D" w:rsidRPr="00950DA6">
        <w:rPr>
          <w:shd w:val="clear" w:color="auto" w:fill="FFFFFF"/>
        </w:rPr>
        <w:t xml:space="preserve"> задач, поставленных перед федеральными государственными органами;</w:t>
      </w:r>
    </w:p>
    <w:p w:rsidR="00E967ED" w:rsidRPr="00950DA6" w:rsidRDefault="00E967ED" w:rsidP="00E967ED"/>
    <w:p w:rsidR="003C0A7D" w:rsidRPr="00950DA6" w:rsidRDefault="003C0A7D" w:rsidP="00CD1658">
      <w:r w:rsidRPr="00950DA6">
        <w:t xml:space="preserve"> </w:t>
      </w:r>
      <w:r w:rsidR="00950DA6" w:rsidRPr="00950DA6">
        <w:t xml:space="preserve">      </w:t>
      </w:r>
      <w:r w:rsidRPr="00950DA6">
        <w:t>1.4.  пункт 6 Порядка изложить  в следующей редакции:</w:t>
      </w:r>
    </w:p>
    <w:p w:rsidR="00950DA6" w:rsidRPr="00950DA6" w:rsidRDefault="00950DA6" w:rsidP="00CD1658"/>
    <w:p w:rsidR="003C0A7D" w:rsidRPr="00950DA6" w:rsidRDefault="003C0A7D" w:rsidP="003C0A7D">
      <w:r w:rsidRPr="00950DA6">
        <w:t xml:space="preserve">      «</w:t>
      </w:r>
      <w:r w:rsidR="00E55AF9" w:rsidRPr="00950DA6">
        <w:rPr>
          <w:bCs/>
        </w:rPr>
        <w:t xml:space="preserve"> </w:t>
      </w:r>
      <w:r w:rsidRPr="00950DA6">
        <w:t xml:space="preserve">6. </w:t>
      </w:r>
      <w:proofErr w:type="gramStart"/>
      <w:r w:rsidRPr="00950DA6">
        <w:t>Контроль за</w:t>
      </w:r>
      <w:proofErr w:type="gramEnd"/>
      <w:r w:rsidRPr="00950DA6">
        <w:t xml:space="preserve"> расходами муниципального служащего, а также расходами его супруги (супруга) и несовершеннолетних детей включает в себя:</w:t>
      </w:r>
    </w:p>
    <w:p w:rsidR="003C0A7D" w:rsidRPr="00950DA6" w:rsidRDefault="003C0A7D" w:rsidP="003C0A7D">
      <w:pPr>
        <w:ind w:firstLine="567"/>
        <w:jc w:val="both"/>
      </w:pPr>
      <w:r w:rsidRPr="00950DA6">
        <w:t>1)  истребование от данного лица сведений:</w:t>
      </w:r>
    </w:p>
    <w:p w:rsidR="003C0A7D" w:rsidRPr="00950DA6" w:rsidRDefault="003C0A7D" w:rsidP="003C0A7D">
      <w:pPr>
        <w:ind w:firstLine="567"/>
        <w:jc w:val="both"/>
      </w:pPr>
      <w:proofErr w:type="gramStart"/>
      <w:r w:rsidRPr="00950DA6">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rsidRPr="00950DA6">
        <w:t xml:space="preserve"> превышает общий доход данного лица и его супруги (супруга) за три последних года, предшествующих отчетному периоду;</w:t>
      </w:r>
    </w:p>
    <w:p w:rsidR="003C0A7D" w:rsidRPr="00950DA6" w:rsidRDefault="003C0A7D" w:rsidP="003C0A7D">
      <w:pPr>
        <w:ind w:firstLine="567"/>
        <w:jc w:val="both"/>
      </w:pPr>
      <w:r w:rsidRPr="00950DA6">
        <w:t xml:space="preserve">б)  об источниках получения средств, за счет которых совершена сделка, указанная в </w:t>
      </w:r>
      <w:proofErr w:type="gramStart"/>
      <w:r w:rsidRPr="00950DA6">
        <w:t>подпункте</w:t>
      </w:r>
      <w:proofErr w:type="gramEnd"/>
      <w:r w:rsidRPr="00950DA6">
        <w:t xml:space="preserve"> а настоящего пункта;</w:t>
      </w:r>
    </w:p>
    <w:p w:rsidR="003C0A7D" w:rsidRPr="00950DA6" w:rsidRDefault="003C0A7D" w:rsidP="003C0A7D">
      <w:pPr>
        <w:ind w:firstLine="567"/>
        <w:jc w:val="both"/>
      </w:pPr>
      <w:r w:rsidRPr="00950DA6">
        <w:t>2)  проверку достоверности и полноты представленных сведений;</w:t>
      </w:r>
    </w:p>
    <w:p w:rsidR="003C0A7D" w:rsidRPr="00950DA6" w:rsidRDefault="003C0A7D" w:rsidP="003C0A7D">
      <w:pPr>
        <w:ind w:firstLine="567"/>
        <w:jc w:val="both"/>
      </w:pPr>
      <w:r w:rsidRPr="00950DA6">
        <w:t xml:space="preserve">3) </w:t>
      </w:r>
      <w:r w:rsidRPr="00950DA6">
        <w:rPr>
          <w:shd w:val="clear" w:color="auto" w:fill="FFFFFF"/>
        </w:rPr>
        <w:t xml:space="preserve">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roofErr w:type="gramStart"/>
      <w:r w:rsidRPr="00950DA6">
        <w:rPr>
          <w:shd w:val="clear" w:color="auto" w:fill="FFFFFF"/>
        </w:rPr>
        <w:t>.»</w:t>
      </w:r>
      <w:proofErr w:type="gramEnd"/>
    </w:p>
    <w:p w:rsidR="00950DA6" w:rsidRPr="00950DA6" w:rsidRDefault="007B7028" w:rsidP="00CD1658">
      <w:pPr>
        <w:rPr>
          <w:bCs/>
        </w:rPr>
      </w:pPr>
      <w:r w:rsidRPr="00950DA6">
        <w:rPr>
          <w:bCs/>
        </w:rPr>
        <w:t xml:space="preserve">     </w:t>
      </w:r>
    </w:p>
    <w:p w:rsidR="003C0A7D" w:rsidRPr="00950DA6" w:rsidRDefault="00950DA6" w:rsidP="00CD1658">
      <w:pPr>
        <w:rPr>
          <w:bCs/>
        </w:rPr>
      </w:pPr>
      <w:r w:rsidRPr="00950DA6">
        <w:rPr>
          <w:bCs/>
        </w:rPr>
        <w:t xml:space="preserve">        </w:t>
      </w:r>
      <w:r w:rsidR="007B7028" w:rsidRPr="00950DA6">
        <w:rPr>
          <w:bCs/>
        </w:rPr>
        <w:t>1.5. Пункт 7. Изложить в следующей редакции:</w:t>
      </w:r>
    </w:p>
    <w:p w:rsidR="00950DA6" w:rsidRPr="00950DA6" w:rsidRDefault="00950DA6" w:rsidP="00CD1658">
      <w:pPr>
        <w:rPr>
          <w:bCs/>
        </w:rPr>
      </w:pPr>
    </w:p>
    <w:p w:rsidR="007B7028" w:rsidRPr="00950DA6" w:rsidRDefault="00950DA6" w:rsidP="007B7028">
      <w:r w:rsidRPr="00950DA6">
        <w:rPr>
          <w:bCs/>
        </w:rPr>
        <w:t xml:space="preserve">   </w:t>
      </w:r>
      <w:r w:rsidR="007B7028" w:rsidRPr="00950DA6">
        <w:rPr>
          <w:bCs/>
        </w:rPr>
        <w:t xml:space="preserve">«7. </w:t>
      </w:r>
      <w:r w:rsidR="007B7028" w:rsidRPr="00950DA6">
        <w:t xml:space="preserve"> Муниципальный служащий, в связи с осуществлением </w:t>
      </w:r>
      <w:proofErr w:type="gramStart"/>
      <w:r w:rsidR="007B7028" w:rsidRPr="00950DA6">
        <w:t>контроля за</w:t>
      </w:r>
      <w:proofErr w:type="gramEnd"/>
      <w:r w:rsidR="007B7028" w:rsidRPr="00950DA6">
        <w:t xml:space="preserve"> расходами, а также за расходами его супруги (супруга) и несовершеннолетних детей вправе:</w:t>
      </w:r>
    </w:p>
    <w:p w:rsidR="007B7028" w:rsidRPr="007B7028" w:rsidRDefault="007B7028" w:rsidP="007B7028">
      <w:pPr>
        <w:ind w:firstLine="567"/>
        <w:jc w:val="both"/>
      </w:pPr>
      <w:r w:rsidRPr="007B7028">
        <w:t>1)  давать пояснения в письменной форме:</w:t>
      </w:r>
    </w:p>
    <w:p w:rsidR="007B7028" w:rsidRPr="007B7028" w:rsidRDefault="007B7028" w:rsidP="007B7028">
      <w:pPr>
        <w:ind w:firstLine="567"/>
        <w:jc w:val="both"/>
      </w:pPr>
      <w:r w:rsidRPr="007B7028">
        <w:t>а)  в связи с истребованием сведений;</w:t>
      </w:r>
    </w:p>
    <w:p w:rsidR="007B7028" w:rsidRPr="007B7028" w:rsidRDefault="007B7028" w:rsidP="007B7028">
      <w:pPr>
        <w:ind w:firstLine="567"/>
        <w:jc w:val="both"/>
      </w:pPr>
      <w:r w:rsidRPr="007B7028">
        <w:t>б) в ходе проверки достоверности и полноты сведений, и по её результатам;</w:t>
      </w:r>
    </w:p>
    <w:p w:rsidR="007B7028" w:rsidRPr="007B7028" w:rsidRDefault="007B7028" w:rsidP="007B7028">
      <w:pPr>
        <w:ind w:firstLine="567"/>
        <w:jc w:val="both"/>
      </w:pPr>
      <w:r w:rsidRPr="007B7028">
        <w:t>в) об источниках получения средств, за счет которых им, его суп (супругом) и (или) несовершеннолетними детьми совершена сделка; пояснения в письменной форме;</w:t>
      </w:r>
    </w:p>
    <w:p w:rsidR="007B7028" w:rsidRPr="00950DA6" w:rsidRDefault="007B7028" w:rsidP="007B7028">
      <w:pPr>
        <w:ind w:firstLine="567"/>
        <w:jc w:val="both"/>
      </w:pPr>
      <w:r w:rsidRPr="00950DA6">
        <w:rPr>
          <w:shd w:val="clear" w:color="auto" w:fill="FFFFFF"/>
        </w:rPr>
        <w:t>2) представлять дополнительные материалы и давать по ним пояснения в письменной форме;</w:t>
      </w:r>
    </w:p>
    <w:p w:rsidR="007B7028" w:rsidRPr="007B7028" w:rsidRDefault="007B7028" w:rsidP="007B7028">
      <w:pPr>
        <w:ind w:firstLine="567"/>
        <w:jc w:val="both"/>
      </w:pPr>
      <w:r w:rsidRPr="00950DA6">
        <w:t xml:space="preserve">3) </w:t>
      </w:r>
      <w:r w:rsidRPr="007B7028">
        <w:t xml:space="preserve">обращаться с ходатайством в комиссию о проведении с ним беседы по вопросам, связанным с осуществлением </w:t>
      </w:r>
      <w:r w:rsidRPr="00950DA6">
        <w:t xml:space="preserve"> </w:t>
      </w:r>
      <w:proofErr w:type="gramStart"/>
      <w:r w:rsidRPr="007B7028">
        <w:t>контроля за</w:t>
      </w:r>
      <w:proofErr w:type="gramEnd"/>
      <w:r w:rsidRPr="007B7028">
        <w:t xml:space="preserve"> его расходами, а также расходами его супруги (супруга) и несовершеннолетних детей. Ходатайство подлежит обязательному удовлетворению.</w:t>
      </w:r>
    </w:p>
    <w:p w:rsidR="007B7028" w:rsidRPr="00950DA6" w:rsidRDefault="007B7028" w:rsidP="00CD1658">
      <w:pPr>
        <w:rPr>
          <w:bCs/>
        </w:rPr>
      </w:pPr>
    </w:p>
    <w:p w:rsidR="003C6749" w:rsidRPr="00950DA6" w:rsidRDefault="00950DA6" w:rsidP="003C6749">
      <w:pPr>
        <w:jc w:val="both"/>
      </w:pPr>
      <w:r w:rsidRPr="00950DA6">
        <w:rPr>
          <w:bCs/>
        </w:rPr>
        <w:t xml:space="preserve">     </w:t>
      </w:r>
      <w:r w:rsidR="007B7028" w:rsidRPr="00950DA6">
        <w:rPr>
          <w:bCs/>
        </w:rPr>
        <w:t>1.6</w:t>
      </w:r>
      <w:r w:rsidR="003C6749" w:rsidRPr="00950DA6">
        <w:rPr>
          <w:bCs/>
        </w:rPr>
        <w:t xml:space="preserve">. </w:t>
      </w:r>
      <w:r w:rsidR="003C6749" w:rsidRPr="00950DA6">
        <w:t xml:space="preserve"> в подпункте  5.  Порядка:</w:t>
      </w:r>
    </w:p>
    <w:p w:rsidR="003C6749" w:rsidRDefault="003C6749" w:rsidP="003C6749">
      <w:pPr>
        <w:jc w:val="both"/>
      </w:pPr>
      <w:r>
        <w:t xml:space="preserve">        </w:t>
      </w:r>
      <w:proofErr w:type="gramStart"/>
      <w:r>
        <w:t xml:space="preserve">-    </w:t>
      </w:r>
      <w:r w:rsidRPr="000F407A">
        <w:t>после слов «акций (долей участия, паев в уставных (складочных капиталах организаций)» дополнить словами «цифровых финансовых активов</w:t>
      </w:r>
      <w:r>
        <w:t>, цифровой валюты»</w:t>
      </w:r>
      <w:proofErr w:type="gramEnd"/>
    </w:p>
    <w:p w:rsidR="003C6749" w:rsidRPr="000C4D04" w:rsidRDefault="003C6749" w:rsidP="003C6749">
      <w:pPr>
        <w:jc w:val="both"/>
      </w:pPr>
      <w:r>
        <w:lastRenderedPageBreak/>
        <w:t xml:space="preserve">       - </w:t>
      </w:r>
      <w:r w:rsidRPr="000C4D04">
        <w:t>слова</w:t>
      </w:r>
      <w:r>
        <w:t xml:space="preserve"> </w:t>
      </w:r>
      <w:r w:rsidRPr="000C4D04">
        <w:t xml:space="preserve">«за три последних года, предшествующих совершению сделки» заменить </w:t>
      </w:r>
      <w:r>
        <w:t>словами:  «за три последних года</w:t>
      </w:r>
      <w:r w:rsidRPr="000C4D04">
        <w:t>, предшествующих отчетному периоду»;</w:t>
      </w:r>
    </w:p>
    <w:p w:rsidR="003C0A7D" w:rsidRDefault="003C0A7D" w:rsidP="00CD1658">
      <w:pPr>
        <w:rPr>
          <w:bCs/>
          <w:color w:val="000000" w:themeColor="text1"/>
        </w:rPr>
      </w:pPr>
    </w:p>
    <w:p w:rsidR="003C0A7D" w:rsidRDefault="003C0A7D" w:rsidP="00CD1658">
      <w:pPr>
        <w:rPr>
          <w:bCs/>
          <w:color w:val="000000" w:themeColor="text1"/>
        </w:rPr>
      </w:pPr>
    </w:p>
    <w:p w:rsidR="00CD1658" w:rsidRPr="000F407A" w:rsidRDefault="00950DA6" w:rsidP="00CD1658">
      <w:r>
        <w:rPr>
          <w:bCs/>
          <w:color w:val="000000" w:themeColor="text1"/>
        </w:rPr>
        <w:t xml:space="preserve">      </w:t>
      </w:r>
      <w:r w:rsidR="00E55AF9">
        <w:rPr>
          <w:bCs/>
          <w:color w:val="000000" w:themeColor="text1"/>
        </w:rPr>
        <w:t>2</w:t>
      </w:r>
      <w:r w:rsidR="0053742E" w:rsidRPr="00CD5E64">
        <w:rPr>
          <w:bCs/>
          <w:color w:val="000000" w:themeColor="text1"/>
        </w:rPr>
        <w:t xml:space="preserve">. </w:t>
      </w:r>
      <w:r w:rsidR="00E55AF9">
        <w:rPr>
          <w:bCs/>
          <w:color w:val="000000" w:themeColor="text1"/>
        </w:rPr>
        <w:t xml:space="preserve"> </w:t>
      </w:r>
      <w:r w:rsidR="00CD1658" w:rsidRPr="000F407A">
        <w:t xml:space="preserve">Настоящее постановление вступает в силу </w:t>
      </w:r>
      <w:r w:rsidR="00FC7ACC">
        <w:t>после его официального опубликования</w:t>
      </w:r>
      <w:proofErr w:type="gramStart"/>
      <w:r w:rsidR="003C6749">
        <w:t xml:space="preserve"> </w:t>
      </w:r>
      <w:r>
        <w:t>.</w:t>
      </w:r>
      <w:proofErr w:type="gramEnd"/>
    </w:p>
    <w:p w:rsidR="0053742E" w:rsidRPr="00CD5E64" w:rsidRDefault="0053742E" w:rsidP="00CD1658">
      <w:pPr>
        <w:ind w:right="5243"/>
        <w:jc w:val="both"/>
        <w:rPr>
          <w:bCs/>
          <w:color w:val="000000" w:themeColor="text1"/>
          <w:sz w:val="26"/>
          <w:szCs w:val="26"/>
        </w:rPr>
      </w:pPr>
    </w:p>
    <w:p w:rsidR="00950DA6" w:rsidRDefault="00950DA6" w:rsidP="0053742E">
      <w:pPr>
        <w:rPr>
          <w:color w:val="000000" w:themeColor="text1"/>
        </w:rPr>
      </w:pPr>
    </w:p>
    <w:p w:rsidR="00950DA6" w:rsidRDefault="00950DA6" w:rsidP="0053742E">
      <w:pPr>
        <w:rPr>
          <w:color w:val="000000" w:themeColor="text1"/>
        </w:rPr>
      </w:pPr>
    </w:p>
    <w:p w:rsidR="00950DA6" w:rsidRDefault="00950DA6" w:rsidP="0053742E">
      <w:pPr>
        <w:rPr>
          <w:color w:val="000000" w:themeColor="text1"/>
        </w:rPr>
      </w:pPr>
    </w:p>
    <w:p w:rsidR="0053742E" w:rsidRPr="0053742E" w:rsidRDefault="0053742E" w:rsidP="0053742E">
      <w:r w:rsidRPr="00CD5E64">
        <w:rPr>
          <w:color w:val="000000" w:themeColor="text1"/>
        </w:rPr>
        <w:t xml:space="preserve">Глава </w:t>
      </w:r>
      <w:proofErr w:type="spellStart"/>
      <w:r w:rsidRPr="00CD5E64">
        <w:rPr>
          <w:color w:val="000000" w:themeColor="text1"/>
        </w:rPr>
        <w:t>Чуварлейского</w:t>
      </w:r>
      <w:proofErr w:type="spellEnd"/>
      <w:r w:rsidRPr="00CD5E64">
        <w:rPr>
          <w:color w:val="000000" w:themeColor="text1"/>
        </w:rPr>
        <w:t xml:space="preserve"> сельского </w:t>
      </w:r>
      <w:r w:rsidRPr="0053742E">
        <w:t xml:space="preserve">поселения                              </w:t>
      </w:r>
      <w:r>
        <w:t xml:space="preserve">    </w:t>
      </w:r>
      <w:r w:rsidR="008E65EB">
        <w:t xml:space="preserve">    </w:t>
      </w:r>
      <w:r>
        <w:t xml:space="preserve">            </w:t>
      </w:r>
      <w:r w:rsidRPr="0053742E">
        <w:t xml:space="preserve">  </w:t>
      </w:r>
      <w:r w:rsidR="00445A85">
        <w:t xml:space="preserve">                </w:t>
      </w:r>
      <w:r w:rsidRPr="0053742E">
        <w:t xml:space="preserve"> </w:t>
      </w:r>
      <w:proofErr w:type="spellStart"/>
      <w:r w:rsidR="0056758B">
        <w:t>А.М.</w:t>
      </w:r>
      <w:proofErr w:type="gramStart"/>
      <w:r w:rsidR="0056758B">
        <w:t>Коновалов</w:t>
      </w:r>
      <w:proofErr w:type="spellEnd"/>
      <w:proofErr w:type="gramEnd"/>
      <w:r w:rsidR="0056758B">
        <w:t xml:space="preserve"> </w:t>
      </w:r>
    </w:p>
    <w:sectPr w:rsidR="0053742E" w:rsidRPr="0053742E" w:rsidSect="00B955F1">
      <w:pgSz w:w="11906" w:h="16838"/>
      <w:pgMar w:top="993" w:right="567" w:bottom="1134"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C">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16711127"/>
    <w:multiLevelType w:val="hybridMultilevel"/>
    <w:tmpl w:val="E8B05BBE"/>
    <w:lvl w:ilvl="0" w:tplc="399EB02A">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13C610D"/>
    <w:multiLevelType w:val="hybridMultilevel"/>
    <w:tmpl w:val="5FC0A70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CD91317"/>
    <w:multiLevelType w:val="hybridMultilevel"/>
    <w:tmpl w:val="8F868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72"/>
    <w:rsid w:val="00017555"/>
    <w:rsid w:val="00035486"/>
    <w:rsid w:val="00066146"/>
    <w:rsid w:val="000C4953"/>
    <w:rsid w:val="000C4D04"/>
    <w:rsid w:val="000D20E8"/>
    <w:rsid w:val="00111E98"/>
    <w:rsid w:val="001572E1"/>
    <w:rsid w:val="00164C1D"/>
    <w:rsid w:val="00176A8F"/>
    <w:rsid w:val="0019027F"/>
    <w:rsid w:val="001B5F5E"/>
    <w:rsid w:val="00211486"/>
    <w:rsid w:val="00255D6C"/>
    <w:rsid w:val="002A7CC3"/>
    <w:rsid w:val="002D4521"/>
    <w:rsid w:val="002E07B6"/>
    <w:rsid w:val="003B3670"/>
    <w:rsid w:val="003B4A3E"/>
    <w:rsid w:val="003C0A7D"/>
    <w:rsid w:val="003C6749"/>
    <w:rsid w:val="003D0763"/>
    <w:rsid w:val="004302E4"/>
    <w:rsid w:val="00445A85"/>
    <w:rsid w:val="00457F37"/>
    <w:rsid w:val="00463707"/>
    <w:rsid w:val="0049548F"/>
    <w:rsid w:val="0053742E"/>
    <w:rsid w:val="005500F0"/>
    <w:rsid w:val="00563392"/>
    <w:rsid w:val="0056758B"/>
    <w:rsid w:val="005A0AC8"/>
    <w:rsid w:val="005C7615"/>
    <w:rsid w:val="00621947"/>
    <w:rsid w:val="00625593"/>
    <w:rsid w:val="006672F0"/>
    <w:rsid w:val="00685F3F"/>
    <w:rsid w:val="00690D10"/>
    <w:rsid w:val="006C31FF"/>
    <w:rsid w:val="006D5B38"/>
    <w:rsid w:val="0072108F"/>
    <w:rsid w:val="00732940"/>
    <w:rsid w:val="00740286"/>
    <w:rsid w:val="007457AB"/>
    <w:rsid w:val="007600D2"/>
    <w:rsid w:val="007A684C"/>
    <w:rsid w:val="007B7028"/>
    <w:rsid w:val="007C276D"/>
    <w:rsid w:val="007D4B4E"/>
    <w:rsid w:val="007E75AC"/>
    <w:rsid w:val="00804C0D"/>
    <w:rsid w:val="00837A25"/>
    <w:rsid w:val="008820F9"/>
    <w:rsid w:val="008C6274"/>
    <w:rsid w:val="008E65EB"/>
    <w:rsid w:val="0091294F"/>
    <w:rsid w:val="00950DA6"/>
    <w:rsid w:val="00955CB2"/>
    <w:rsid w:val="00964A98"/>
    <w:rsid w:val="00980A9A"/>
    <w:rsid w:val="00981ED2"/>
    <w:rsid w:val="009C4979"/>
    <w:rsid w:val="009D555F"/>
    <w:rsid w:val="009F361C"/>
    <w:rsid w:val="009F653E"/>
    <w:rsid w:val="00A0134F"/>
    <w:rsid w:val="00A133BC"/>
    <w:rsid w:val="00A15BFE"/>
    <w:rsid w:val="00A2241B"/>
    <w:rsid w:val="00A22A53"/>
    <w:rsid w:val="00A25747"/>
    <w:rsid w:val="00A52D11"/>
    <w:rsid w:val="00A71747"/>
    <w:rsid w:val="00A82113"/>
    <w:rsid w:val="00A839A7"/>
    <w:rsid w:val="00A90E77"/>
    <w:rsid w:val="00AA28A5"/>
    <w:rsid w:val="00B058D8"/>
    <w:rsid w:val="00B21221"/>
    <w:rsid w:val="00B25F00"/>
    <w:rsid w:val="00B26E70"/>
    <w:rsid w:val="00B955F1"/>
    <w:rsid w:val="00BC0851"/>
    <w:rsid w:val="00C45272"/>
    <w:rsid w:val="00C46BBF"/>
    <w:rsid w:val="00C53DD3"/>
    <w:rsid w:val="00C96460"/>
    <w:rsid w:val="00C97615"/>
    <w:rsid w:val="00CB1B36"/>
    <w:rsid w:val="00CD1658"/>
    <w:rsid w:val="00CD5E64"/>
    <w:rsid w:val="00CE0E77"/>
    <w:rsid w:val="00D03D95"/>
    <w:rsid w:val="00D461ED"/>
    <w:rsid w:val="00D617BE"/>
    <w:rsid w:val="00D7448C"/>
    <w:rsid w:val="00D93F5B"/>
    <w:rsid w:val="00DA2F56"/>
    <w:rsid w:val="00DB387C"/>
    <w:rsid w:val="00DB58B7"/>
    <w:rsid w:val="00DC089B"/>
    <w:rsid w:val="00DD43BA"/>
    <w:rsid w:val="00DD4A14"/>
    <w:rsid w:val="00E37996"/>
    <w:rsid w:val="00E55AF9"/>
    <w:rsid w:val="00E967ED"/>
    <w:rsid w:val="00EF2B6D"/>
    <w:rsid w:val="00F27CB2"/>
    <w:rsid w:val="00F31D20"/>
    <w:rsid w:val="00F54902"/>
    <w:rsid w:val="00F57109"/>
    <w:rsid w:val="00F93D9C"/>
    <w:rsid w:val="00FC228D"/>
    <w:rsid w:val="00FC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uiPriority w:val="99"/>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99"/>
    <w:rsid w:val="00F93D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 w:type="paragraph" w:customStyle="1" w:styleId="19">
    <w:name w:val="1"/>
    <w:basedOn w:val="a0"/>
    <w:rsid w:val="003C0A7D"/>
    <w:pPr>
      <w:spacing w:before="100" w:beforeAutospacing="1" w:after="100" w:afterAutospacing="1"/>
      <w:ind w:firstLine="567"/>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uiPriority w:val="99"/>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99"/>
    <w:rsid w:val="00F93D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 w:type="paragraph" w:customStyle="1" w:styleId="19">
    <w:name w:val="1"/>
    <w:basedOn w:val="a0"/>
    <w:rsid w:val="003C0A7D"/>
    <w:pPr>
      <w:spacing w:before="100" w:beforeAutospacing="1" w:after="100" w:afterAutospacing="1"/>
      <w:ind w:firstLine="567"/>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051">
      <w:bodyDiv w:val="1"/>
      <w:marLeft w:val="0"/>
      <w:marRight w:val="0"/>
      <w:marTop w:val="0"/>
      <w:marBottom w:val="0"/>
      <w:divBdr>
        <w:top w:val="none" w:sz="0" w:space="0" w:color="auto"/>
        <w:left w:val="none" w:sz="0" w:space="0" w:color="auto"/>
        <w:bottom w:val="none" w:sz="0" w:space="0" w:color="auto"/>
        <w:right w:val="none" w:sz="0" w:space="0" w:color="auto"/>
      </w:divBdr>
    </w:div>
    <w:div w:id="1256473910">
      <w:bodyDiv w:val="1"/>
      <w:marLeft w:val="0"/>
      <w:marRight w:val="0"/>
      <w:marTop w:val="0"/>
      <w:marBottom w:val="0"/>
      <w:divBdr>
        <w:top w:val="none" w:sz="0" w:space="0" w:color="auto"/>
        <w:left w:val="none" w:sz="0" w:space="0" w:color="auto"/>
        <w:bottom w:val="none" w:sz="0" w:space="0" w:color="auto"/>
        <w:right w:val="none" w:sz="0" w:space="0" w:color="auto"/>
      </w:divBdr>
      <w:divsChild>
        <w:div w:id="972640073">
          <w:marLeft w:val="0"/>
          <w:marRight w:val="0"/>
          <w:marTop w:val="0"/>
          <w:marBottom w:val="0"/>
          <w:divBdr>
            <w:top w:val="none" w:sz="0" w:space="0" w:color="auto"/>
            <w:left w:val="none" w:sz="0" w:space="0" w:color="auto"/>
            <w:bottom w:val="none" w:sz="0" w:space="0" w:color="auto"/>
            <w:right w:val="none" w:sz="0" w:space="0" w:color="auto"/>
          </w:divBdr>
          <w:divsChild>
            <w:div w:id="273249373">
              <w:marLeft w:val="0"/>
              <w:marRight w:val="0"/>
              <w:marTop w:val="0"/>
              <w:marBottom w:val="0"/>
              <w:divBdr>
                <w:top w:val="none" w:sz="0" w:space="0" w:color="auto"/>
                <w:left w:val="none" w:sz="0" w:space="0" w:color="auto"/>
                <w:bottom w:val="none" w:sz="0" w:space="0" w:color="auto"/>
                <w:right w:val="none" w:sz="0" w:space="0" w:color="auto"/>
              </w:divBdr>
              <w:divsChild>
                <w:div w:id="1002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2780">
      <w:bodyDiv w:val="1"/>
      <w:marLeft w:val="0"/>
      <w:marRight w:val="0"/>
      <w:marTop w:val="0"/>
      <w:marBottom w:val="0"/>
      <w:divBdr>
        <w:top w:val="none" w:sz="0" w:space="0" w:color="auto"/>
        <w:left w:val="none" w:sz="0" w:space="0" w:color="auto"/>
        <w:bottom w:val="none" w:sz="0" w:space="0" w:color="auto"/>
        <w:right w:val="none" w:sz="0" w:space="0" w:color="auto"/>
      </w:divBdr>
    </w:div>
    <w:div w:id="1600599120">
      <w:bodyDiv w:val="1"/>
      <w:marLeft w:val="0"/>
      <w:marRight w:val="0"/>
      <w:marTop w:val="0"/>
      <w:marBottom w:val="0"/>
      <w:divBdr>
        <w:top w:val="none" w:sz="0" w:space="0" w:color="auto"/>
        <w:left w:val="none" w:sz="0" w:space="0" w:color="auto"/>
        <w:bottom w:val="none" w:sz="0" w:space="0" w:color="auto"/>
        <w:right w:val="none" w:sz="0" w:space="0" w:color="auto"/>
      </w:divBdr>
      <w:divsChild>
        <w:div w:id="1044135135">
          <w:marLeft w:val="0"/>
          <w:marRight w:val="0"/>
          <w:marTop w:val="0"/>
          <w:marBottom w:val="0"/>
          <w:divBdr>
            <w:top w:val="none" w:sz="0" w:space="0" w:color="auto"/>
            <w:left w:val="none" w:sz="0" w:space="0" w:color="auto"/>
            <w:bottom w:val="none" w:sz="0" w:space="0" w:color="auto"/>
            <w:right w:val="none" w:sz="0" w:space="0" w:color="auto"/>
          </w:divBdr>
          <w:divsChild>
            <w:div w:id="1861774212">
              <w:marLeft w:val="0"/>
              <w:marRight w:val="0"/>
              <w:marTop w:val="240"/>
              <w:marBottom w:val="0"/>
              <w:divBdr>
                <w:top w:val="none" w:sz="0" w:space="0" w:color="auto"/>
                <w:left w:val="none" w:sz="0" w:space="0" w:color="auto"/>
                <w:bottom w:val="none" w:sz="0" w:space="0" w:color="auto"/>
                <w:right w:val="none" w:sz="0" w:space="0" w:color="auto"/>
              </w:divBdr>
              <w:divsChild>
                <w:div w:id="2047636998">
                  <w:marLeft w:val="0"/>
                  <w:marRight w:val="0"/>
                  <w:marTop w:val="0"/>
                  <w:marBottom w:val="0"/>
                  <w:divBdr>
                    <w:top w:val="none" w:sz="0" w:space="0" w:color="auto"/>
                    <w:left w:val="none" w:sz="0" w:space="0" w:color="auto"/>
                    <w:bottom w:val="none" w:sz="0" w:space="0" w:color="auto"/>
                    <w:right w:val="none" w:sz="0" w:space="0" w:color="auto"/>
                  </w:divBdr>
                  <w:divsChild>
                    <w:div w:id="1631477543">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 w:id="1673144505">
      <w:bodyDiv w:val="1"/>
      <w:marLeft w:val="0"/>
      <w:marRight w:val="0"/>
      <w:marTop w:val="0"/>
      <w:marBottom w:val="0"/>
      <w:divBdr>
        <w:top w:val="none" w:sz="0" w:space="0" w:color="auto"/>
        <w:left w:val="none" w:sz="0" w:space="0" w:color="auto"/>
        <w:bottom w:val="none" w:sz="0" w:space="0" w:color="auto"/>
        <w:right w:val="none" w:sz="0" w:space="0" w:color="auto"/>
      </w:divBdr>
    </w:div>
    <w:div w:id="1712533218">
      <w:bodyDiv w:val="1"/>
      <w:marLeft w:val="0"/>
      <w:marRight w:val="0"/>
      <w:marTop w:val="0"/>
      <w:marBottom w:val="0"/>
      <w:divBdr>
        <w:top w:val="none" w:sz="0" w:space="0" w:color="auto"/>
        <w:left w:val="none" w:sz="0" w:space="0" w:color="auto"/>
        <w:bottom w:val="none" w:sz="0" w:space="0" w:color="auto"/>
        <w:right w:val="none" w:sz="0" w:space="0" w:color="auto"/>
      </w:divBdr>
    </w:div>
    <w:div w:id="1786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F54A-F394-472E-AF8B-0EC76F69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cp:lastPrinted>2020-12-14T06:00:00Z</cp:lastPrinted>
  <dcterms:created xsi:type="dcterms:W3CDTF">2021-02-12T11:11:00Z</dcterms:created>
  <dcterms:modified xsi:type="dcterms:W3CDTF">2021-02-12T11:11:00Z</dcterms:modified>
</cp:coreProperties>
</file>