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4" w:rsidRDefault="00C92534" w:rsidP="00C925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-3810</wp:posOffset>
            </wp:positionV>
            <wp:extent cx="727710" cy="723900"/>
            <wp:effectExtent l="1905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534" w:rsidRDefault="00C92534" w:rsidP="00C92534"/>
    <w:tbl>
      <w:tblPr>
        <w:tblW w:w="0" w:type="auto"/>
        <w:tblLook w:val="04A0"/>
      </w:tblPr>
      <w:tblGrid>
        <w:gridCol w:w="4235"/>
        <w:gridCol w:w="1270"/>
        <w:gridCol w:w="4066"/>
      </w:tblGrid>
      <w:tr w:rsidR="00C92534" w:rsidTr="008023BE">
        <w:trPr>
          <w:cantSplit/>
          <w:trHeight w:val="542"/>
        </w:trPr>
        <w:tc>
          <w:tcPr>
            <w:tcW w:w="4235" w:type="dxa"/>
            <w:hideMark/>
          </w:tcPr>
          <w:p w:rsidR="00B20F24" w:rsidRDefault="00B20F24" w:rsidP="00C9253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20F24" w:rsidRDefault="00B20F24" w:rsidP="00C9253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C92534" w:rsidRDefault="00C92534" w:rsidP="00C92534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C92534" w:rsidRDefault="00C92534" w:rsidP="00C9253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70" w:type="dxa"/>
            <w:vMerge w:val="restart"/>
            <w:hideMark/>
          </w:tcPr>
          <w:p w:rsidR="00C92534" w:rsidRDefault="00C92534" w:rsidP="00C9253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6" w:type="dxa"/>
            <w:hideMark/>
          </w:tcPr>
          <w:p w:rsidR="00B20F24" w:rsidRDefault="00B20F24" w:rsidP="00C9253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20F24" w:rsidRDefault="00B20F24" w:rsidP="00C9253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C92534" w:rsidRDefault="00C92534" w:rsidP="00C92534">
            <w:pPr>
              <w:jc w:val="center"/>
              <w:rPr>
                <w:rStyle w:val="a4"/>
                <w:rFonts w:eastAsia="Calibri"/>
                <w:b w:val="0"/>
                <w:bCs w:val="0"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92534" w:rsidRDefault="00C92534" w:rsidP="00C92534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C92534" w:rsidTr="008023BE">
        <w:trPr>
          <w:cantSplit/>
          <w:trHeight w:val="975"/>
        </w:trPr>
        <w:tc>
          <w:tcPr>
            <w:tcW w:w="4235" w:type="dxa"/>
          </w:tcPr>
          <w:p w:rsidR="00C92534" w:rsidRDefault="00B20F24" w:rsidP="00C92534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ТУÇИ</w:t>
            </w:r>
            <w:r w:rsidR="00C92534">
              <w:rPr>
                <w:b/>
                <w:bCs/>
                <w:noProof/>
                <w:sz w:val="24"/>
                <w:szCs w:val="24"/>
              </w:rPr>
              <w:t xml:space="preserve"> ЯЛ ПОСЕЛЕНИЙĚН</w:t>
            </w:r>
          </w:p>
          <w:p w:rsidR="00C92534" w:rsidRDefault="00C92534" w:rsidP="00C92534">
            <w:pPr>
              <w:jc w:val="center"/>
              <w:rPr>
                <w:rStyle w:val="a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C92534" w:rsidRDefault="00C92534" w:rsidP="00C92534">
            <w:pPr>
              <w:pStyle w:val="a3"/>
              <w:jc w:val="center"/>
              <w:rPr>
                <w:rFonts w:cs="Times New Roman"/>
              </w:rPr>
            </w:pPr>
          </w:p>
          <w:p w:rsidR="00C92534" w:rsidRDefault="00C92534" w:rsidP="00C925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C92534" w:rsidRDefault="00C92534" w:rsidP="00C92534">
            <w:pPr>
              <w:jc w:val="center"/>
              <w:rPr>
                <w:sz w:val="24"/>
                <w:szCs w:val="24"/>
              </w:rPr>
            </w:pPr>
          </w:p>
          <w:p w:rsidR="00C92534" w:rsidRDefault="00C92534" w:rsidP="00C9253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2021 ç. </w:t>
            </w:r>
            <w:r w:rsidR="00B20F24">
              <w:rPr>
                <w:rFonts w:ascii="Times New Roman" w:hAnsi="Times New Roman" w:cs="Times New Roman"/>
                <w:noProof/>
                <w:sz w:val="24"/>
                <w:szCs w:val="24"/>
              </w:rPr>
              <w:t>но</w:t>
            </w:r>
            <w:r w:rsidR="00DA31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ябрь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уйахěн </w:t>
            </w:r>
            <w:r w:rsidR="00B20F24"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-мěшě</w:t>
            </w:r>
          </w:p>
          <w:p w:rsidR="00C92534" w:rsidRDefault="00C92534" w:rsidP="00C9253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№1</w:t>
            </w:r>
            <w:r w:rsidR="00B20F2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B20F2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C92534" w:rsidRDefault="00C92534" w:rsidP="00C9253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20F24">
              <w:rPr>
                <w:rFonts w:ascii="Times New Roman" w:hAnsi="Times New Roman" w:cs="Times New Roman"/>
                <w:noProof/>
                <w:sz w:val="24"/>
                <w:szCs w:val="24"/>
              </w:rPr>
              <w:t>Туçи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ялě</w:t>
            </w:r>
          </w:p>
          <w:p w:rsidR="00C92534" w:rsidRDefault="00C92534" w:rsidP="00C92534">
            <w:pPr>
              <w:suppressAutoHyphens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534" w:rsidRDefault="00C92534" w:rsidP="00C925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</w:tcPr>
          <w:p w:rsidR="00C92534" w:rsidRDefault="00C92534" w:rsidP="00C92534">
            <w:pPr>
              <w:ind w:hanging="108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C92534" w:rsidRDefault="00C03A9F" w:rsidP="00C92534">
            <w:pPr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ТУВСИНСКОГО</w:t>
            </w:r>
            <w:r w:rsidR="00C92534">
              <w:rPr>
                <w:b/>
                <w:bCs/>
                <w:noProof/>
                <w:sz w:val="24"/>
                <w:szCs w:val="24"/>
              </w:rPr>
              <w:t xml:space="preserve"> СЕЛЬСКОГО</w:t>
            </w:r>
          </w:p>
          <w:p w:rsidR="00C92534" w:rsidRDefault="00C92534" w:rsidP="00C925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C92534" w:rsidRDefault="00C92534" w:rsidP="00C92534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РЕШЕНИЕ</w:t>
            </w:r>
          </w:p>
          <w:p w:rsidR="00C92534" w:rsidRDefault="00C92534" w:rsidP="00C92534">
            <w:pPr>
              <w:jc w:val="center"/>
              <w:rPr>
                <w:sz w:val="24"/>
                <w:szCs w:val="24"/>
              </w:rPr>
            </w:pPr>
          </w:p>
          <w:p w:rsidR="00C92534" w:rsidRDefault="00B20F24" w:rsidP="00C9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92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="00DA3165">
              <w:rPr>
                <w:sz w:val="24"/>
                <w:szCs w:val="24"/>
              </w:rPr>
              <w:t>ября</w:t>
            </w:r>
            <w:r w:rsidR="00C92534">
              <w:rPr>
                <w:sz w:val="24"/>
                <w:szCs w:val="24"/>
              </w:rPr>
              <w:t xml:space="preserve"> 2021 г. №1</w:t>
            </w:r>
            <w:r>
              <w:rPr>
                <w:sz w:val="24"/>
                <w:szCs w:val="24"/>
              </w:rPr>
              <w:t>5</w:t>
            </w:r>
            <w:r w:rsidR="00DA316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C92534">
              <w:rPr>
                <w:sz w:val="24"/>
                <w:szCs w:val="24"/>
              </w:rPr>
              <w:t xml:space="preserve"> </w:t>
            </w:r>
          </w:p>
          <w:p w:rsidR="00C92534" w:rsidRDefault="00B20F24" w:rsidP="00C9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Тувси</w:t>
            </w:r>
          </w:p>
          <w:p w:rsidR="00C92534" w:rsidRDefault="00C92534" w:rsidP="00C92534">
            <w:pPr>
              <w:jc w:val="center"/>
              <w:rPr>
                <w:sz w:val="24"/>
                <w:szCs w:val="24"/>
              </w:rPr>
            </w:pPr>
          </w:p>
          <w:p w:rsidR="00C92534" w:rsidRDefault="00C92534" w:rsidP="00C9253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54B5B" w:rsidRDefault="00054B5B" w:rsidP="00054B5B">
      <w:pPr>
        <w:pStyle w:val="a9"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«Об исполнении бюджета Тувсинского сельского поселения Цивильского района Чувашской Республики за 3 квартал 2021 года» </w:t>
      </w:r>
    </w:p>
    <w:p w:rsidR="00054B5B" w:rsidRDefault="00054B5B" w:rsidP="00054B5B">
      <w:pPr>
        <w:pStyle w:val="a9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54B5B" w:rsidRDefault="00054B5B" w:rsidP="00054B5B">
      <w:pPr>
        <w:pStyle w:val="a8"/>
        <w:ind w:firstLine="708"/>
        <w:jc w:val="both"/>
        <w:rPr>
          <w:rStyle w:val="ab"/>
          <w:color w:val="000000"/>
        </w:rPr>
      </w:pPr>
      <w:r>
        <w:rPr>
          <w:bCs/>
        </w:rPr>
        <w:t xml:space="preserve">Руководствуясь со ст.71 Положения о бюджетном процессе в Тувсинском сельском поселении  Цивильского района,  </w:t>
      </w:r>
      <w:proofErr w:type="gramStart"/>
      <w:r>
        <w:rPr>
          <w:bCs/>
        </w:rPr>
        <w:t>утвержденный</w:t>
      </w:r>
      <w:proofErr w:type="gramEnd"/>
      <w:r>
        <w:rPr>
          <w:bCs/>
        </w:rPr>
        <w:t xml:space="preserve"> решением Собрания депутатов Тувсинского сельского поселения Цивильского района  № 32 от 24 апреля 2008 года</w:t>
      </w:r>
      <w:r>
        <w:rPr>
          <w:color w:val="000000"/>
        </w:rPr>
        <w:t>,</w:t>
      </w:r>
      <w:r>
        <w:rPr>
          <w:rStyle w:val="ab"/>
          <w:color w:val="000000"/>
        </w:rPr>
        <w:t>  </w:t>
      </w:r>
    </w:p>
    <w:p w:rsidR="00054B5B" w:rsidRDefault="00054B5B" w:rsidP="00054B5B">
      <w:pPr>
        <w:pStyle w:val="a8"/>
        <w:jc w:val="both"/>
      </w:pPr>
      <w:r>
        <w:rPr>
          <w:b/>
          <w:bCs/>
          <w:color w:val="000000"/>
        </w:rPr>
        <w:t xml:space="preserve">СОБРАНИЕ ДЕПУТАТОВ </w:t>
      </w:r>
      <w:r>
        <w:rPr>
          <w:b/>
          <w:bCs/>
        </w:rPr>
        <w:t xml:space="preserve">ТУВСИНСКОГО </w:t>
      </w:r>
      <w:r>
        <w:rPr>
          <w:b/>
          <w:bCs/>
          <w:color w:val="000000"/>
        </w:rPr>
        <w:t xml:space="preserve"> СЕЛЬСКОГО ПОСЕЛЕНИЯ ЦИВИЛЬСКОГО РАЙОНА ЧУВАШСКОЙ РЕСПУБЛИКИ РЕШИЛО: </w:t>
      </w:r>
      <w:r>
        <w:rPr>
          <w:color w:val="000000"/>
        </w:rPr>
        <w:t> </w:t>
      </w:r>
    </w:p>
    <w:p w:rsidR="00054B5B" w:rsidRPr="00054B5B" w:rsidRDefault="00054B5B" w:rsidP="00054B5B">
      <w:pPr>
        <w:pStyle w:val="a9"/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EE51DE">
        <w:rPr>
          <w:rFonts w:ascii="Times New Roman" w:hAnsi="Times New Roman" w:cs="Times New Roman"/>
          <w:color w:val="000000"/>
          <w:sz w:val="24"/>
          <w:szCs w:val="24"/>
        </w:rPr>
        <w:t xml:space="preserve">Принять отчет </w:t>
      </w:r>
      <w:r w:rsidRPr="00EE51DE">
        <w:rPr>
          <w:rFonts w:ascii="Times New Roman" w:hAnsi="Times New Roman" w:cs="Times New Roman"/>
          <w:bCs/>
          <w:sz w:val="24"/>
          <w:szCs w:val="24"/>
        </w:rPr>
        <w:t xml:space="preserve">«Об исполнении бюджета Тувсинского сельского поселения Цивильского района за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E51DE">
        <w:rPr>
          <w:rFonts w:ascii="Times New Roman" w:hAnsi="Times New Roman" w:cs="Times New Roman"/>
          <w:bCs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E51DE">
        <w:rPr>
          <w:rFonts w:ascii="Times New Roman" w:hAnsi="Times New Roman" w:cs="Times New Roman"/>
          <w:bCs/>
          <w:sz w:val="24"/>
          <w:szCs w:val="24"/>
        </w:rPr>
        <w:t xml:space="preserve"> года» </w:t>
      </w:r>
      <w:r w:rsidRPr="00054B5B">
        <w:rPr>
          <w:rFonts w:ascii="Times New Roman" w:hAnsi="Times New Roman" w:cs="Times New Roman"/>
          <w:bCs/>
          <w:sz w:val="24"/>
          <w:szCs w:val="24"/>
        </w:rPr>
        <w:t>по доходам в сумме 6 619,7 тыс. рублей, по расходам в сумме 7 004,2 тыс. рублей, дефицит бюджета в сумме 384,5 тыс. рублей.</w:t>
      </w:r>
    </w:p>
    <w:p w:rsidR="00054B5B" w:rsidRPr="00EE51DE" w:rsidRDefault="00054B5B" w:rsidP="00054B5B">
      <w:pPr>
        <w:pStyle w:val="a9"/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</w:p>
    <w:p w:rsidR="008023BE" w:rsidRDefault="008023BE" w:rsidP="008023BE">
      <w:pPr>
        <w:pStyle w:val="a5"/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023BE" w:rsidRDefault="008023BE" w:rsidP="008023B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 w:rsidR="00C03A9F">
        <w:rPr>
          <w:rFonts w:ascii="Times New Roman" w:hAnsi="Times New Roman"/>
          <w:sz w:val="24"/>
          <w:szCs w:val="24"/>
        </w:rPr>
        <w:t>Тувсинского</w:t>
      </w:r>
    </w:p>
    <w:p w:rsidR="008023BE" w:rsidRDefault="008023BE" w:rsidP="008023B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Цивильского района                               </w:t>
      </w:r>
      <w:r w:rsidR="00C03A9F">
        <w:rPr>
          <w:rFonts w:ascii="Times New Roman" w:hAnsi="Times New Roman"/>
          <w:sz w:val="24"/>
          <w:szCs w:val="24"/>
        </w:rPr>
        <w:t>С.А.Федорова</w:t>
      </w:r>
    </w:p>
    <w:p w:rsidR="008023BE" w:rsidRDefault="008023BE" w:rsidP="008023BE">
      <w:pPr>
        <w:pStyle w:val="a7"/>
        <w:rPr>
          <w:rFonts w:ascii="Times New Roman" w:hAnsi="Times New Roman"/>
          <w:sz w:val="24"/>
          <w:szCs w:val="24"/>
        </w:rPr>
      </w:pPr>
    </w:p>
    <w:p w:rsidR="008023BE" w:rsidRDefault="008023BE" w:rsidP="008023BE"/>
    <w:p w:rsidR="008023BE" w:rsidRDefault="008023BE" w:rsidP="008023BE"/>
    <w:p w:rsidR="00821CFB" w:rsidRDefault="00B20F24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/>
    <w:p w:rsidR="00054B5B" w:rsidRDefault="00054B5B" w:rsidP="00054B5B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000"/>
        <w:gridCol w:w="3685"/>
        <w:gridCol w:w="1134"/>
        <w:gridCol w:w="1276"/>
        <w:gridCol w:w="1276"/>
        <w:gridCol w:w="850"/>
      </w:tblGrid>
      <w:tr w:rsidR="00054B5B" w:rsidRPr="0070091F" w:rsidTr="0073136E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Коды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Наименование 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Утверждено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фактическое 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Отклонение   от   годового  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%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6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</w:tr>
      <w:tr w:rsidR="00054B5B" w:rsidRPr="0070091F" w:rsidTr="0073136E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100 1 03 02200 01 0000 110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81,7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182 1 01 02000 01 0000 110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74,3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182 1 05 03000 01 0000 110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12,1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182 1 06 01030 10 0000 110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-3,3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-3,1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182 1 06 06000 10 0000 110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16,8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182 1 08 04020 01 1000 110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Госпошлина за нотариальные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993 1 11 05000 10 0000 120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Арендная плата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60,6</w:t>
            </w:r>
          </w:p>
        </w:tc>
      </w:tr>
      <w:tr w:rsidR="00054B5B" w:rsidRPr="0070091F" w:rsidTr="0073136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993 1 13 01995 10 0000 130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66,4</w:t>
            </w:r>
          </w:p>
        </w:tc>
      </w:tr>
      <w:tr w:rsidR="00054B5B" w:rsidRPr="0070091F" w:rsidTr="0073136E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993 1 13 02065 10 0000 130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 xml:space="preserve">Доходы, поступающие в </w:t>
            </w:r>
            <w:proofErr w:type="gramStart"/>
            <w:r w:rsidRPr="0070091F">
              <w:rPr>
                <w:rFonts w:ascii="Arial" w:hAnsi="Arial"/>
              </w:rPr>
              <w:t>порядке</w:t>
            </w:r>
            <w:proofErr w:type="gramEnd"/>
            <w:r w:rsidRPr="0070091F">
              <w:rPr>
                <w:rFonts w:ascii="Arial" w:hAnsi="Arial"/>
              </w:rPr>
              <w:t xml:space="preserve"> возмещения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68,0</w:t>
            </w:r>
          </w:p>
        </w:tc>
      </w:tr>
      <w:tr w:rsidR="00054B5B" w:rsidRPr="0070091F" w:rsidTr="0073136E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993 1 13 02995 10 0000 130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-29,1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#ДЕЛ/0!</w:t>
            </w:r>
          </w:p>
        </w:tc>
      </w:tr>
      <w:tr w:rsidR="00054B5B" w:rsidRPr="0070091F" w:rsidTr="0073136E">
        <w:trPr>
          <w:trHeight w:val="2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993 1 14 02053 10 0000 440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-225,2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#ДЕЛ/0!</w:t>
            </w:r>
          </w:p>
        </w:tc>
      </w:tr>
      <w:tr w:rsidR="00054B5B" w:rsidRPr="0070091F" w:rsidTr="0073136E">
        <w:trPr>
          <w:trHeight w:val="2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993 1 17 15030 10 1505 150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proofErr w:type="gramStart"/>
            <w:r w:rsidRPr="0070091F">
              <w:rPr>
                <w:rFonts w:ascii="Arial" w:hAnsi="Arial"/>
              </w:rPr>
              <w:t>Инициативные платежи, зачисляемые в бюджеты сельских поселений (проекты по благоустройству кладбищ (проекты по благоустройству береговых зон водоемов, в том числе в целях обеспечения противопожарной безопасности)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100,0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2 301,8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1 546,1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B20F24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67,2</w:t>
            </w:r>
          </w:p>
        </w:tc>
      </w:tr>
      <w:tr w:rsidR="00054B5B" w:rsidRPr="0070091F" w:rsidTr="0073136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1 230,5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410,1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75,0</w:t>
            </w:r>
          </w:p>
        </w:tc>
      </w:tr>
      <w:tr w:rsidR="00054B5B" w:rsidRPr="0070091F" w:rsidTr="0073136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993 2 02 15002 10 0000 150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580,7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94,5</w:t>
            </w:r>
          </w:p>
        </w:tc>
      </w:tr>
      <w:tr w:rsidR="00054B5B" w:rsidRPr="0070091F" w:rsidTr="0073136E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993 2 02 20216 10 0000 150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</w:tr>
      <w:tr w:rsidR="00054B5B" w:rsidRPr="0070091F" w:rsidTr="0073136E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993 2 02 29999 10 0000 150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89,1</w:t>
            </w:r>
          </w:p>
        </w:tc>
      </w:tr>
      <w:tr w:rsidR="00054B5B" w:rsidRPr="0070091F" w:rsidTr="0073136E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</w:tr>
      <w:tr w:rsidR="00054B5B" w:rsidRPr="0070091F" w:rsidTr="0073136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74,9</w:t>
            </w:r>
          </w:p>
        </w:tc>
      </w:tr>
      <w:tr w:rsidR="00054B5B" w:rsidRPr="0070091F" w:rsidTr="0073136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993 2 02 49999 10 0000 150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100,0</w:t>
            </w:r>
          </w:p>
        </w:tc>
      </w:tr>
      <w:tr w:rsidR="00054B5B" w:rsidRPr="0070091F" w:rsidTr="0073136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4 317,9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3 390,5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927,4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B20F24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78,5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 xml:space="preserve">В С Е Г О   </w:t>
            </w:r>
            <w:proofErr w:type="gramStart"/>
            <w:r w:rsidRPr="0070091F">
              <w:rPr>
                <w:rFonts w:ascii="Arial" w:hAnsi="Arial"/>
                <w:b/>
                <w:bCs/>
              </w:rPr>
              <w:t>Д</w:t>
            </w:r>
            <w:proofErr w:type="gramEnd"/>
            <w:r w:rsidRPr="0070091F">
              <w:rPr>
                <w:rFonts w:ascii="Arial" w:hAnsi="Arial"/>
                <w:b/>
                <w:bCs/>
              </w:rPr>
              <w:t xml:space="preserve"> О Х О Д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6 619,7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4 936,6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1 683,1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5B" w:rsidRPr="0070091F" w:rsidRDefault="00054B5B" w:rsidP="00B20F24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74,6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  <w:b/>
                <w:bCs/>
              </w:rPr>
            </w:pPr>
            <w:proofErr w:type="gramStart"/>
            <w:r w:rsidRPr="0070091F">
              <w:rPr>
                <w:rFonts w:ascii="Arial" w:hAnsi="Arial"/>
                <w:b/>
                <w:bCs/>
              </w:rPr>
              <w:t>Р</w:t>
            </w:r>
            <w:proofErr w:type="gramEnd"/>
            <w:r w:rsidRPr="0070091F">
              <w:rPr>
                <w:rFonts w:ascii="Arial" w:hAnsi="Arial"/>
                <w:b/>
                <w:bCs/>
              </w:rPr>
              <w:t xml:space="preserve"> А С Х О Д 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 </w:t>
            </w:r>
          </w:p>
        </w:tc>
      </w:tr>
      <w:tr w:rsidR="00054B5B" w:rsidRPr="0070091F" w:rsidTr="0073136E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481,0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68,9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73,5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66,8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100,0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100,0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746,4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49,3</w:t>
            </w:r>
          </w:p>
        </w:tc>
      </w:tr>
      <w:tr w:rsidR="00054B5B" w:rsidRPr="0070091F" w:rsidTr="0073136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100,0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70,6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1067,8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83,5</w:t>
            </w:r>
          </w:p>
        </w:tc>
      </w:tr>
      <w:tr w:rsidR="00054B5B" w:rsidRPr="0070091F" w:rsidTr="0073136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0801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1215,0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548,4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68,9</w:t>
            </w:r>
          </w:p>
        </w:tc>
      </w:tr>
      <w:tr w:rsidR="00054B5B" w:rsidRPr="0070091F" w:rsidTr="0073136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1102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0,0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4B5B" w:rsidRPr="0070091F" w:rsidRDefault="00054B5B" w:rsidP="0073136E">
            <w:pPr>
              <w:jc w:val="center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4B5B" w:rsidRPr="0070091F" w:rsidRDefault="00054B5B" w:rsidP="0073136E">
            <w:pPr>
              <w:jc w:val="both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 xml:space="preserve">В С Е Г О    </w:t>
            </w:r>
            <w:proofErr w:type="gramStart"/>
            <w:r w:rsidRPr="0070091F">
              <w:rPr>
                <w:rFonts w:ascii="Arial" w:hAnsi="Arial"/>
                <w:b/>
                <w:bCs/>
              </w:rPr>
              <w:t>Р</w:t>
            </w:r>
            <w:proofErr w:type="gramEnd"/>
            <w:r w:rsidRPr="0070091F">
              <w:rPr>
                <w:rFonts w:ascii="Arial" w:hAnsi="Arial"/>
                <w:b/>
                <w:bCs/>
              </w:rPr>
              <w:t xml:space="preserve"> А С Х О Д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7004,2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4540,0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2464,2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4B5B" w:rsidRPr="0070091F" w:rsidRDefault="00054B5B" w:rsidP="00B20F24">
            <w:pPr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64,8</w:t>
            </w: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</w:p>
        </w:tc>
      </w:tr>
      <w:tr w:rsidR="00054B5B" w:rsidRPr="0070091F" w:rsidTr="0073136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  <w:b/>
                <w:bCs/>
              </w:rPr>
            </w:pPr>
            <w:r w:rsidRPr="0070091F">
              <w:rPr>
                <w:rFonts w:ascii="Arial" w:hAnsi="Arial"/>
                <w:b/>
                <w:bCs/>
              </w:rPr>
              <w:t>-384,5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jc w:val="right"/>
              <w:rPr>
                <w:rFonts w:ascii="Arial" w:hAnsi="Arial"/>
              </w:rPr>
            </w:pPr>
            <w:r w:rsidRPr="0070091F">
              <w:rPr>
                <w:rFonts w:ascii="Arial" w:hAnsi="Arial"/>
              </w:rPr>
              <w:t>396,6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B" w:rsidRPr="0070091F" w:rsidRDefault="00054B5B" w:rsidP="0073136E">
            <w:pPr>
              <w:rPr>
                <w:rFonts w:ascii="Arial" w:hAnsi="Arial"/>
              </w:rPr>
            </w:pPr>
          </w:p>
        </w:tc>
      </w:tr>
    </w:tbl>
    <w:p w:rsidR="00054B5B" w:rsidRDefault="00054B5B" w:rsidP="00054B5B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54B5B" w:rsidRDefault="00054B5B" w:rsidP="00054B5B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54B5B" w:rsidRDefault="00054B5B" w:rsidP="00054B5B">
      <w:pPr>
        <w:pStyle w:val="a5"/>
        <w:tabs>
          <w:tab w:val="left" w:pos="0"/>
        </w:tabs>
        <w:jc w:val="both"/>
        <w:rPr>
          <w:sz w:val="22"/>
          <w:szCs w:val="22"/>
        </w:rPr>
      </w:pPr>
    </w:p>
    <w:p w:rsidR="00054B5B" w:rsidRDefault="00054B5B"/>
    <w:sectPr w:rsidR="00054B5B" w:rsidSect="001D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B5C"/>
    <w:multiLevelType w:val="multilevel"/>
    <w:tmpl w:val="0C4627AA"/>
    <w:lvl w:ilvl="0">
      <w:start w:val="1"/>
      <w:numFmt w:val="decimal"/>
      <w:lvlText w:val="%1."/>
      <w:lvlJc w:val="left"/>
      <w:pPr>
        <w:ind w:left="1359" w:hanging="792"/>
      </w:pPr>
    </w:lvl>
    <w:lvl w:ilvl="1">
      <w:start w:val="1"/>
      <w:numFmt w:val="decimal"/>
      <w:isLgl/>
      <w:lvlText w:val="%1.%2."/>
      <w:lvlJc w:val="left"/>
      <w:pPr>
        <w:ind w:left="1047" w:hanging="372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2534"/>
    <w:rsid w:val="00054B5B"/>
    <w:rsid w:val="001D3366"/>
    <w:rsid w:val="005F68FF"/>
    <w:rsid w:val="006169CD"/>
    <w:rsid w:val="00703CA8"/>
    <w:rsid w:val="0079099C"/>
    <w:rsid w:val="0079179A"/>
    <w:rsid w:val="008023BE"/>
    <w:rsid w:val="00854651"/>
    <w:rsid w:val="00875A39"/>
    <w:rsid w:val="00A1182B"/>
    <w:rsid w:val="00B20F24"/>
    <w:rsid w:val="00C03A9F"/>
    <w:rsid w:val="00C2573B"/>
    <w:rsid w:val="00C92534"/>
    <w:rsid w:val="00DA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253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92534"/>
    <w:rPr>
      <w:b/>
      <w:bCs/>
      <w:color w:val="000080"/>
    </w:rPr>
  </w:style>
  <w:style w:type="paragraph" w:styleId="a5">
    <w:name w:val="Plain Text"/>
    <w:basedOn w:val="a"/>
    <w:link w:val="a6"/>
    <w:uiPriority w:val="99"/>
    <w:unhideWhenUsed/>
    <w:rsid w:val="008023B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023B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99"/>
    <w:qFormat/>
    <w:rsid w:val="008023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4B5B"/>
    <w:pPr>
      <w:spacing w:before="100" w:beforeAutospacing="1" w:after="119"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54B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054B5B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4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2021-10-06T08:09:00Z</cp:lastPrinted>
  <dcterms:created xsi:type="dcterms:W3CDTF">2021-10-06T08:04:00Z</dcterms:created>
  <dcterms:modified xsi:type="dcterms:W3CDTF">2021-11-11T12:16:00Z</dcterms:modified>
</cp:coreProperties>
</file>