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977" w:rsidRDefault="00435977" w:rsidP="00102EE7">
      <w:pPr>
        <w:jc w:val="center"/>
        <w:rPr>
          <w:b/>
        </w:rPr>
      </w:pPr>
      <w:bookmarkStart w:id="0" w:name="_GoBack"/>
      <w:bookmarkEnd w:id="0"/>
      <w:r>
        <w:rPr>
          <w:b/>
        </w:rPr>
        <w:t>П</w:t>
      </w:r>
      <w:r w:rsidRPr="00435977">
        <w:rPr>
          <w:b/>
        </w:rPr>
        <w:t>лан работы</w:t>
      </w:r>
    </w:p>
    <w:p w:rsidR="00435977" w:rsidRPr="00435977" w:rsidRDefault="00435977" w:rsidP="00102EE7">
      <w:pPr>
        <w:jc w:val="center"/>
        <w:rPr>
          <w:b/>
        </w:rPr>
      </w:pPr>
      <w:r>
        <w:rPr>
          <w:b/>
        </w:rPr>
        <w:t xml:space="preserve">МБУ </w:t>
      </w:r>
      <w:r w:rsidRPr="00435977">
        <w:rPr>
          <w:b/>
        </w:rPr>
        <w:t>«Городская централизованная библиотечная система»</w:t>
      </w:r>
    </w:p>
    <w:p w:rsidR="00102EE7" w:rsidRDefault="00102EE7" w:rsidP="00102EE7">
      <w:pPr>
        <w:jc w:val="center"/>
        <w:rPr>
          <w:b/>
        </w:rPr>
      </w:pPr>
      <w:r w:rsidRPr="000B0AF7">
        <w:rPr>
          <w:b/>
        </w:rPr>
        <w:t xml:space="preserve"> на </w:t>
      </w:r>
      <w:r w:rsidR="00753EA4">
        <w:rPr>
          <w:b/>
        </w:rPr>
        <w:t>февраль</w:t>
      </w:r>
      <w:r w:rsidR="00A768C0">
        <w:rPr>
          <w:b/>
        </w:rPr>
        <w:t xml:space="preserve"> 2020</w:t>
      </w:r>
      <w:r w:rsidRPr="000B0AF7">
        <w:rPr>
          <w:b/>
        </w:rPr>
        <w:t xml:space="preserve"> года</w:t>
      </w:r>
    </w:p>
    <w:p w:rsidR="005463D5" w:rsidRPr="000B0AF7" w:rsidRDefault="005463D5" w:rsidP="00102EE7">
      <w:pPr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31"/>
        <w:gridCol w:w="1481"/>
        <w:gridCol w:w="2693"/>
      </w:tblGrid>
      <w:tr w:rsidR="00102EE7" w:rsidRPr="00F76415" w:rsidTr="00030D65">
        <w:tc>
          <w:tcPr>
            <w:tcW w:w="817" w:type="dxa"/>
          </w:tcPr>
          <w:p w:rsidR="00102EE7" w:rsidRPr="00F76415" w:rsidRDefault="00102EE7" w:rsidP="00753EA4">
            <w:pPr>
              <w:jc w:val="center"/>
              <w:rPr>
                <w:b/>
              </w:rPr>
            </w:pPr>
            <w:r w:rsidRPr="00F76415">
              <w:rPr>
                <w:b/>
              </w:rPr>
              <w:t>№</w:t>
            </w:r>
          </w:p>
          <w:p w:rsidR="00102EE7" w:rsidRPr="00F76415" w:rsidRDefault="00102EE7" w:rsidP="00753EA4">
            <w:pPr>
              <w:jc w:val="center"/>
              <w:rPr>
                <w:b/>
              </w:rPr>
            </w:pPr>
            <w:proofErr w:type="gramStart"/>
            <w:r w:rsidRPr="00F76415">
              <w:rPr>
                <w:b/>
              </w:rPr>
              <w:t>п</w:t>
            </w:r>
            <w:proofErr w:type="gramEnd"/>
            <w:r w:rsidRPr="00F76415">
              <w:rPr>
                <w:b/>
              </w:rPr>
              <w:t>/п</w:t>
            </w:r>
          </w:p>
        </w:tc>
        <w:tc>
          <w:tcPr>
            <w:tcW w:w="4331" w:type="dxa"/>
          </w:tcPr>
          <w:p w:rsidR="00102EE7" w:rsidRPr="00F76415" w:rsidRDefault="00102EE7" w:rsidP="00753EA4">
            <w:pPr>
              <w:jc w:val="center"/>
              <w:rPr>
                <w:b/>
              </w:rPr>
            </w:pPr>
            <w:r w:rsidRPr="00F76415">
              <w:rPr>
                <w:b/>
              </w:rPr>
              <w:t>Наименование мероприятия</w:t>
            </w:r>
          </w:p>
        </w:tc>
        <w:tc>
          <w:tcPr>
            <w:tcW w:w="1481" w:type="dxa"/>
          </w:tcPr>
          <w:p w:rsidR="00102EE7" w:rsidRPr="00F76415" w:rsidRDefault="00102EE7" w:rsidP="00753EA4">
            <w:pPr>
              <w:jc w:val="center"/>
              <w:rPr>
                <w:b/>
              </w:rPr>
            </w:pPr>
            <w:r w:rsidRPr="00F76415">
              <w:rPr>
                <w:b/>
              </w:rPr>
              <w:t>Дата</w:t>
            </w:r>
          </w:p>
          <w:p w:rsidR="00102EE7" w:rsidRPr="00F76415" w:rsidRDefault="00102EE7" w:rsidP="00753EA4">
            <w:pPr>
              <w:jc w:val="center"/>
              <w:rPr>
                <w:b/>
              </w:rPr>
            </w:pPr>
            <w:r w:rsidRPr="00F76415">
              <w:rPr>
                <w:b/>
              </w:rPr>
              <w:t>проведения</w:t>
            </w:r>
          </w:p>
        </w:tc>
        <w:tc>
          <w:tcPr>
            <w:tcW w:w="2693" w:type="dxa"/>
          </w:tcPr>
          <w:p w:rsidR="00102EE7" w:rsidRPr="00F76415" w:rsidRDefault="00102EE7" w:rsidP="00753EA4">
            <w:pPr>
              <w:jc w:val="center"/>
              <w:rPr>
                <w:b/>
              </w:rPr>
            </w:pPr>
            <w:r w:rsidRPr="00F76415">
              <w:rPr>
                <w:b/>
              </w:rPr>
              <w:t>Ответственный</w:t>
            </w:r>
          </w:p>
        </w:tc>
      </w:tr>
      <w:tr w:rsidR="001E0077" w:rsidRPr="00F76415" w:rsidTr="00030D65">
        <w:tc>
          <w:tcPr>
            <w:tcW w:w="817" w:type="dxa"/>
          </w:tcPr>
          <w:p w:rsidR="001E0077" w:rsidRPr="00F76415" w:rsidRDefault="001E0077" w:rsidP="00753EA4">
            <w:pPr>
              <w:jc w:val="center"/>
              <w:rPr>
                <w:b/>
              </w:rPr>
            </w:pPr>
          </w:p>
        </w:tc>
        <w:tc>
          <w:tcPr>
            <w:tcW w:w="4331" w:type="dxa"/>
          </w:tcPr>
          <w:p w:rsidR="001E0077" w:rsidRPr="001E0077" w:rsidRDefault="001E0077" w:rsidP="00753EA4">
            <w:pPr>
              <w:jc w:val="center"/>
            </w:pPr>
            <w:r w:rsidRPr="001E0077">
              <w:t>Открытие детского центра православной культуры «Благодать»</w:t>
            </w:r>
          </w:p>
          <w:p w:rsidR="001E0077" w:rsidRPr="00F76415" w:rsidRDefault="001E0077" w:rsidP="00753EA4">
            <w:pPr>
              <w:jc w:val="center"/>
              <w:rPr>
                <w:b/>
              </w:rPr>
            </w:pPr>
            <w:r w:rsidRPr="001E0077">
              <w:t xml:space="preserve">(в рамках проекта победителя Международного открытого </w:t>
            </w:r>
            <w:proofErr w:type="spellStart"/>
            <w:r w:rsidRPr="001E0077">
              <w:t>грантового</w:t>
            </w:r>
            <w:proofErr w:type="spellEnd"/>
            <w:r w:rsidRPr="001E0077">
              <w:t xml:space="preserve"> конкурса «Православная инициатива 2019-2020»)</w:t>
            </w:r>
          </w:p>
        </w:tc>
        <w:tc>
          <w:tcPr>
            <w:tcW w:w="1481" w:type="dxa"/>
          </w:tcPr>
          <w:p w:rsidR="001E0077" w:rsidRPr="001E0077" w:rsidRDefault="001E0077" w:rsidP="00753EA4">
            <w:pPr>
              <w:jc w:val="center"/>
            </w:pPr>
            <w:r w:rsidRPr="001E0077">
              <w:t xml:space="preserve">18 февраля </w:t>
            </w:r>
          </w:p>
          <w:p w:rsidR="001E0077" w:rsidRPr="00F76415" w:rsidRDefault="001E0077" w:rsidP="00753EA4">
            <w:pPr>
              <w:jc w:val="center"/>
              <w:rPr>
                <w:b/>
              </w:rPr>
            </w:pPr>
            <w:r w:rsidRPr="001E0077">
              <w:t>10.00</w:t>
            </w:r>
          </w:p>
        </w:tc>
        <w:tc>
          <w:tcPr>
            <w:tcW w:w="2693" w:type="dxa"/>
          </w:tcPr>
          <w:p w:rsidR="001E0077" w:rsidRPr="001E0077" w:rsidRDefault="001E0077" w:rsidP="001E0077">
            <w:pPr>
              <w:jc w:val="center"/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  <w:r w:rsidRPr="001E0077">
              <w:t xml:space="preserve"> </w:t>
            </w:r>
            <w:r>
              <w:t xml:space="preserve"> </w:t>
            </w:r>
          </w:p>
        </w:tc>
      </w:tr>
      <w:tr w:rsidR="00FA7E3A" w:rsidRPr="00F76415" w:rsidTr="005C67EF">
        <w:tc>
          <w:tcPr>
            <w:tcW w:w="9322" w:type="dxa"/>
            <w:gridSpan w:val="4"/>
          </w:tcPr>
          <w:p w:rsidR="00FA7E3A" w:rsidRPr="00F76415" w:rsidRDefault="00753EA4" w:rsidP="00753EA4">
            <w:pPr>
              <w:jc w:val="center"/>
              <w:rPr>
                <w:b/>
              </w:rPr>
            </w:pPr>
            <w:r w:rsidRPr="00F76415">
              <w:rPr>
                <w:b/>
              </w:rPr>
              <w:t xml:space="preserve">Мероприятия в рамках </w:t>
            </w:r>
            <w:r w:rsidRPr="00F76415">
              <w:rPr>
                <w:b/>
                <w:bCs/>
              </w:rPr>
              <w:t xml:space="preserve"> </w:t>
            </w:r>
            <w:r w:rsidRPr="00F76415">
              <w:t xml:space="preserve"> </w:t>
            </w:r>
            <w:r w:rsidRPr="00F76415">
              <w:rPr>
                <w:b/>
                <w:bCs/>
              </w:rPr>
              <w:t xml:space="preserve">Дня </w:t>
            </w:r>
            <w:r w:rsidRPr="00F76415">
              <w:t xml:space="preserve"> </w:t>
            </w:r>
            <w:r>
              <w:t>р</w:t>
            </w:r>
            <w:r w:rsidRPr="00753EA4">
              <w:rPr>
                <w:b/>
                <w:bCs/>
              </w:rPr>
              <w:t>азгром</w:t>
            </w:r>
            <w:r>
              <w:rPr>
                <w:b/>
                <w:bCs/>
              </w:rPr>
              <w:t>а</w:t>
            </w:r>
            <w:r w:rsidRPr="00753EA4">
              <w:rPr>
                <w:b/>
                <w:bCs/>
              </w:rPr>
              <w:t xml:space="preserve"> фашистских войск под Сталинградом</w:t>
            </w:r>
          </w:p>
        </w:tc>
      </w:tr>
      <w:tr w:rsidR="00753EA4" w:rsidRPr="00F76415" w:rsidTr="00030D65">
        <w:tc>
          <w:tcPr>
            <w:tcW w:w="817" w:type="dxa"/>
          </w:tcPr>
          <w:p w:rsidR="00753EA4" w:rsidRPr="00F76415" w:rsidRDefault="00753EA4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753EA4" w:rsidRPr="009901CE" w:rsidRDefault="00753EA4" w:rsidP="00753EA4">
            <w:pPr>
              <w:jc w:val="center"/>
            </w:pPr>
            <w:r w:rsidRPr="009901CE">
              <w:t>Выставка-реквием</w:t>
            </w:r>
          </w:p>
          <w:p w:rsidR="00753EA4" w:rsidRPr="009901CE" w:rsidRDefault="00753EA4" w:rsidP="00753EA4">
            <w:pPr>
              <w:jc w:val="center"/>
            </w:pPr>
            <w:r w:rsidRPr="009901CE">
              <w:t>«Станет славой веков Сталинград»</w:t>
            </w:r>
          </w:p>
          <w:p w:rsidR="00753EA4" w:rsidRPr="00D249F1" w:rsidRDefault="00753EA4" w:rsidP="00753EA4">
            <w:pPr>
              <w:jc w:val="center"/>
              <w:rPr>
                <w:b/>
                <w:i/>
              </w:rPr>
            </w:pPr>
          </w:p>
        </w:tc>
        <w:tc>
          <w:tcPr>
            <w:tcW w:w="1481" w:type="dxa"/>
          </w:tcPr>
          <w:p w:rsidR="00753EA4" w:rsidRDefault="00753EA4" w:rsidP="00753EA4">
            <w:pPr>
              <w:jc w:val="center"/>
            </w:pPr>
            <w:r>
              <w:t>2 февраля</w:t>
            </w:r>
          </w:p>
          <w:p w:rsidR="00753EA4" w:rsidRPr="00085731" w:rsidRDefault="00753EA4" w:rsidP="00753EA4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753EA4" w:rsidRPr="00D249F1" w:rsidRDefault="00753EA4" w:rsidP="00753EA4">
            <w:pPr>
              <w:jc w:val="center"/>
              <w:rPr>
                <w:b/>
                <w:i/>
              </w:rPr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FF3CB7" w:rsidRPr="00F76415" w:rsidTr="00030D65">
        <w:tc>
          <w:tcPr>
            <w:tcW w:w="817" w:type="dxa"/>
          </w:tcPr>
          <w:p w:rsidR="00FF3CB7" w:rsidRPr="00F76415" w:rsidRDefault="00FF3CB7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FF3CB7" w:rsidRDefault="00FF3CB7" w:rsidP="00FF3CB7">
            <w:pPr>
              <w:jc w:val="center"/>
            </w:pPr>
            <w:r w:rsidRPr="003B3C1F">
              <w:t xml:space="preserve">Урок мужества </w:t>
            </w:r>
          </w:p>
          <w:p w:rsidR="00FF3CB7" w:rsidRPr="003B3C1F" w:rsidRDefault="00FF3CB7" w:rsidP="00FF3CB7">
            <w:pPr>
              <w:jc w:val="center"/>
            </w:pPr>
            <w:r w:rsidRPr="00072862">
              <w:t>«Нам подвиг Сталинграда не забыть»</w:t>
            </w:r>
          </w:p>
          <w:p w:rsidR="00FF3CB7" w:rsidRDefault="00FF3CB7" w:rsidP="00FF3CB7">
            <w:pPr>
              <w:jc w:val="center"/>
            </w:pPr>
            <w:r w:rsidRPr="003B3C1F">
              <w:t xml:space="preserve">Выставка-досье </w:t>
            </w:r>
          </w:p>
          <w:p w:rsidR="00FF3CB7" w:rsidRDefault="00FF3CB7" w:rsidP="00FF3CB7">
            <w:pPr>
              <w:jc w:val="center"/>
            </w:pPr>
            <w:r w:rsidRPr="00E606AC">
              <w:t>«200 дней и ночей Сталинграда»</w:t>
            </w:r>
          </w:p>
        </w:tc>
        <w:tc>
          <w:tcPr>
            <w:tcW w:w="1481" w:type="dxa"/>
          </w:tcPr>
          <w:p w:rsidR="00FF3CB7" w:rsidRDefault="00FF3CB7" w:rsidP="00FF3CB7">
            <w:pPr>
              <w:pStyle w:val="a4"/>
              <w:jc w:val="center"/>
            </w:pPr>
            <w:r>
              <w:t>3 февраля</w:t>
            </w:r>
          </w:p>
          <w:p w:rsidR="00FF3CB7" w:rsidRDefault="00FF3CB7" w:rsidP="00FF3CB7">
            <w:pPr>
              <w:pStyle w:val="a4"/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FF3CB7" w:rsidRDefault="00FF3CB7" w:rsidP="00FF3CB7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FF3CB7" w:rsidRDefault="00FF3CB7" w:rsidP="00FF3CB7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  <w:p w:rsidR="00FF3CB7" w:rsidRPr="00CD692F" w:rsidRDefault="00FF3CB7" w:rsidP="00FF3CB7">
            <w:pPr>
              <w:jc w:val="right"/>
            </w:pPr>
          </w:p>
        </w:tc>
      </w:tr>
      <w:tr w:rsidR="00FF3CB7" w:rsidRPr="00F76415" w:rsidTr="00030D65">
        <w:tc>
          <w:tcPr>
            <w:tcW w:w="817" w:type="dxa"/>
          </w:tcPr>
          <w:p w:rsidR="00FF3CB7" w:rsidRPr="00F76415" w:rsidRDefault="00FF3CB7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FF3CB7" w:rsidRDefault="00FF3CB7" w:rsidP="00FF3CB7">
            <w:pPr>
              <w:pStyle w:val="a7"/>
              <w:spacing w:before="0" w:after="0" w:afterAutospacing="0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7D16A3">
              <w:rPr>
                <w:rFonts w:ascii="Times New Roman" w:hAnsi="Times New Roman"/>
                <w:sz w:val="22"/>
                <w:szCs w:val="22"/>
              </w:rPr>
              <w:t xml:space="preserve">Час истории </w:t>
            </w:r>
            <w:r w:rsidRPr="007D16A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</w:t>
            </w:r>
          </w:p>
          <w:p w:rsidR="00FF3CB7" w:rsidRPr="007D16A3" w:rsidRDefault="00FF3CB7" w:rsidP="00FF3CB7">
            <w:pPr>
              <w:pStyle w:val="a7"/>
              <w:spacing w:before="0" w:after="0" w:afterAutospacing="0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  <w:r w:rsidRPr="007D16A3">
              <w:rPr>
                <w:rFonts w:ascii="Times New Roman" w:hAnsi="Times New Roman"/>
                <w:color w:val="auto"/>
                <w:sz w:val="22"/>
                <w:szCs w:val="22"/>
              </w:rPr>
              <w:t>«</w:t>
            </w:r>
            <w:r w:rsidRPr="007D16A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 xml:space="preserve">Двести огненных дней </w:t>
            </w:r>
          </w:p>
          <w:p w:rsidR="00FF3CB7" w:rsidRPr="007D16A3" w:rsidRDefault="00FF3CB7" w:rsidP="00FF3CB7">
            <w:pPr>
              <w:pStyle w:val="a7"/>
              <w:spacing w:before="0" w:after="0" w:afterAutospacing="0"/>
              <w:jc w:val="center"/>
              <w:rPr>
                <w:color w:val="FF0000"/>
              </w:rPr>
            </w:pPr>
            <w:r w:rsidRPr="007D16A3">
              <w:rPr>
                <w:rFonts w:ascii="Times New Roman" w:hAnsi="Times New Roman"/>
                <w:bCs/>
                <w:color w:val="auto"/>
                <w:sz w:val="22"/>
                <w:szCs w:val="22"/>
              </w:rPr>
              <w:t>и ночей</w:t>
            </w:r>
            <w:r w:rsidRPr="007D16A3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» </w:t>
            </w:r>
          </w:p>
          <w:p w:rsidR="00FF3CB7" w:rsidRPr="007D16A3" w:rsidRDefault="00FF3CB7" w:rsidP="00FF3CB7">
            <w:pPr>
              <w:jc w:val="center"/>
              <w:rPr>
                <w:color w:val="FF0000"/>
              </w:rPr>
            </w:pPr>
          </w:p>
        </w:tc>
        <w:tc>
          <w:tcPr>
            <w:tcW w:w="1481" w:type="dxa"/>
          </w:tcPr>
          <w:p w:rsidR="00FF3CB7" w:rsidRPr="00753EA4" w:rsidRDefault="00FF3CB7" w:rsidP="00FF3CB7">
            <w:pPr>
              <w:jc w:val="center"/>
              <w:rPr>
                <w:rStyle w:val="a9"/>
                <w:b w:val="0"/>
              </w:rPr>
            </w:pPr>
            <w:r w:rsidRPr="00753EA4">
              <w:rPr>
                <w:rStyle w:val="a9"/>
                <w:b w:val="0"/>
                <w:sz w:val="22"/>
                <w:szCs w:val="22"/>
              </w:rPr>
              <w:t>3 февраля</w:t>
            </w:r>
          </w:p>
          <w:p w:rsidR="00FF3CB7" w:rsidRPr="007D16A3" w:rsidRDefault="00FF3CB7" w:rsidP="00FF3CB7">
            <w:pPr>
              <w:jc w:val="center"/>
            </w:pPr>
            <w:r w:rsidRPr="00753EA4">
              <w:rPr>
                <w:rStyle w:val="a9"/>
                <w:b w:val="0"/>
                <w:sz w:val="22"/>
                <w:szCs w:val="22"/>
              </w:rPr>
              <w:t>15.00</w:t>
            </w:r>
          </w:p>
        </w:tc>
        <w:tc>
          <w:tcPr>
            <w:tcW w:w="2693" w:type="dxa"/>
          </w:tcPr>
          <w:p w:rsidR="00FF3CB7" w:rsidRPr="007D16A3" w:rsidRDefault="00FF3CB7" w:rsidP="00FF3CB7">
            <w:pPr>
              <w:jc w:val="center"/>
            </w:pPr>
            <w:r w:rsidRPr="007D16A3">
              <w:rPr>
                <w:sz w:val="22"/>
                <w:szCs w:val="22"/>
              </w:rPr>
              <w:t>Городская библиотека-филиал №4 им. В. В. Маяковского</w:t>
            </w:r>
          </w:p>
        </w:tc>
      </w:tr>
      <w:tr w:rsidR="00377E18" w:rsidRPr="00F76415" w:rsidTr="005C67EF">
        <w:tc>
          <w:tcPr>
            <w:tcW w:w="9322" w:type="dxa"/>
            <w:gridSpan w:val="4"/>
          </w:tcPr>
          <w:p w:rsidR="00377E18" w:rsidRPr="007D16A3" w:rsidRDefault="00377E18" w:rsidP="00FF3CB7">
            <w:pPr>
              <w:jc w:val="center"/>
              <w:rPr>
                <w:sz w:val="22"/>
                <w:szCs w:val="22"/>
              </w:rPr>
            </w:pPr>
            <w:r w:rsidRPr="00F76415">
              <w:rPr>
                <w:b/>
              </w:rPr>
              <w:t xml:space="preserve">Мероприятия в рамках </w:t>
            </w:r>
            <w:r w:rsidRPr="00F76415">
              <w:t xml:space="preserve">  </w:t>
            </w:r>
            <w:r>
              <w:t xml:space="preserve"> </w:t>
            </w:r>
            <w:r>
              <w:rPr>
                <w:b/>
              </w:rPr>
              <w:t>Дня</w:t>
            </w:r>
            <w:r w:rsidRPr="00377E18">
              <w:rPr>
                <w:b/>
              </w:rPr>
              <w:t xml:space="preserve">  памяти юного героя-антифашиста</w:t>
            </w:r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</w:pPr>
            <w:r>
              <w:t>Час патриотизма</w:t>
            </w:r>
          </w:p>
          <w:p w:rsidR="00377E18" w:rsidRPr="00114952" w:rsidRDefault="00377E18" w:rsidP="00377E18">
            <w:pPr>
              <w:jc w:val="center"/>
            </w:pPr>
            <w:r w:rsidRPr="00114952">
              <w:t>«Мы рождены не для войны…»</w:t>
            </w:r>
          </w:p>
          <w:p w:rsidR="00377E18" w:rsidRDefault="00377E18" w:rsidP="00377E18">
            <w:pPr>
              <w:tabs>
                <w:tab w:val="left" w:pos="2630"/>
                <w:tab w:val="center" w:pos="2972"/>
              </w:tabs>
              <w:jc w:val="center"/>
            </w:pPr>
          </w:p>
        </w:tc>
        <w:tc>
          <w:tcPr>
            <w:tcW w:w="1481" w:type="dxa"/>
          </w:tcPr>
          <w:p w:rsidR="00377E18" w:rsidRDefault="00377E18" w:rsidP="00377E18">
            <w:pPr>
              <w:pStyle w:val="a4"/>
              <w:jc w:val="center"/>
            </w:pPr>
            <w:r>
              <w:t>7 февраля</w:t>
            </w:r>
          </w:p>
          <w:p w:rsidR="00377E18" w:rsidRDefault="00377E18" w:rsidP="00377E18">
            <w:pPr>
              <w:pStyle w:val="a4"/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77E18" w:rsidRDefault="00377E18" w:rsidP="00377E18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377E18" w:rsidRDefault="00377E18" w:rsidP="00377E18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4240AA" w:rsidRDefault="00377E18" w:rsidP="00377E18">
            <w:pPr>
              <w:pStyle w:val="a4"/>
              <w:ind w:firstLine="567"/>
              <w:jc w:val="center"/>
              <w:rPr>
                <w:color w:val="000000"/>
              </w:rPr>
            </w:pPr>
            <w:r w:rsidRPr="004240AA">
              <w:rPr>
                <w:color w:val="000000"/>
              </w:rPr>
              <w:t xml:space="preserve">Выставка-рассказ </w:t>
            </w:r>
          </w:p>
          <w:p w:rsidR="00377E18" w:rsidRPr="004240AA" w:rsidRDefault="00377E18" w:rsidP="00377E18">
            <w:pPr>
              <w:pStyle w:val="a4"/>
              <w:ind w:firstLine="567"/>
              <w:jc w:val="center"/>
              <w:rPr>
                <w:lang w:eastAsia="ru-RU"/>
              </w:rPr>
            </w:pPr>
            <w:r w:rsidRPr="004240AA">
              <w:rPr>
                <w:color w:val="000000"/>
              </w:rPr>
              <w:t xml:space="preserve"> «У войны не детское лицо»</w:t>
            </w:r>
          </w:p>
          <w:p w:rsidR="00377E18" w:rsidRPr="003624F5" w:rsidRDefault="00377E18" w:rsidP="00377E1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81" w:type="dxa"/>
          </w:tcPr>
          <w:p w:rsidR="00377E18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 w:rsidRPr="00D0424E">
              <w:rPr>
                <w:sz w:val="22"/>
                <w:szCs w:val="22"/>
                <w:lang w:eastAsia="en-US"/>
              </w:rPr>
              <w:t>7 февраля</w:t>
            </w:r>
          </w:p>
          <w:p w:rsidR="00377E18" w:rsidRPr="00D0424E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12.00</w:t>
            </w:r>
          </w:p>
        </w:tc>
        <w:tc>
          <w:tcPr>
            <w:tcW w:w="2693" w:type="dxa"/>
          </w:tcPr>
          <w:p w:rsidR="00377E18" w:rsidRDefault="00377E18" w:rsidP="00377E1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377E18" w:rsidRPr="00F76415" w:rsidTr="00553B5B">
        <w:tc>
          <w:tcPr>
            <w:tcW w:w="9322" w:type="dxa"/>
            <w:gridSpan w:val="4"/>
          </w:tcPr>
          <w:p w:rsidR="00377E18" w:rsidRPr="00F76415" w:rsidRDefault="00377E18" w:rsidP="00377E18">
            <w:pPr>
              <w:pStyle w:val="a8"/>
              <w:snapToGrid w:val="0"/>
              <w:jc w:val="center"/>
            </w:pPr>
            <w:r w:rsidRPr="00F76415">
              <w:rPr>
                <w:b/>
              </w:rPr>
              <w:t xml:space="preserve">Мероприятия в рамках </w:t>
            </w:r>
            <w:r w:rsidRPr="00F76415">
              <w:t xml:space="preserve">  </w:t>
            </w:r>
            <w:r>
              <w:rPr>
                <w:b/>
              </w:rPr>
              <w:t>130-летия</w:t>
            </w:r>
            <w:r w:rsidRPr="00753EA4">
              <w:rPr>
                <w:b/>
              </w:rPr>
              <w:t xml:space="preserve"> Б.</w:t>
            </w:r>
            <w:r>
              <w:rPr>
                <w:b/>
              </w:rPr>
              <w:t xml:space="preserve"> Л.</w:t>
            </w:r>
            <w:r w:rsidRPr="00753EA4">
              <w:rPr>
                <w:b/>
              </w:rPr>
              <w:t xml:space="preserve"> Пастернака</w:t>
            </w:r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 xml:space="preserve">Персональная выставка </w:t>
            </w:r>
          </w:p>
          <w:p w:rsidR="00377E18" w:rsidRPr="00C50996" w:rsidRDefault="00377E18" w:rsidP="00377E18">
            <w:pPr>
              <w:jc w:val="center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«Мне радостно в свете неярком»</w:t>
            </w:r>
            <w:r w:rsidRPr="00C50996">
              <w:rPr>
                <w:color w:val="000000"/>
                <w:spacing w:val="-2"/>
              </w:rPr>
              <w:t xml:space="preserve">                             </w:t>
            </w:r>
          </w:p>
          <w:p w:rsidR="00377E18" w:rsidRDefault="00377E18" w:rsidP="00377E18">
            <w:pPr>
              <w:pStyle w:val="a4"/>
              <w:jc w:val="center"/>
            </w:pPr>
          </w:p>
        </w:tc>
        <w:tc>
          <w:tcPr>
            <w:tcW w:w="1481" w:type="dxa"/>
          </w:tcPr>
          <w:p w:rsidR="00377E18" w:rsidRDefault="00377E18" w:rsidP="00377E18">
            <w:pPr>
              <w:pStyle w:val="a4"/>
              <w:jc w:val="center"/>
            </w:pPr>
            <w:r>
              <w:t>10 февраля</w:t>
            </w:r>
          </w:p>
          <w:p w:rsidR="00377E18" w:rsidRDefault="00377E18" w:rsidP="00377E18">
            <w:pPr>
              <w:pStyle w:val="a4"/>
              <w:jc w:val="center"/>
            </w:pPr>
            <w:r>
              <w:t>в течение дня</w:t>
            </w:r>
          </w:p>
        </w:tc>
        <w:tc>
          <w:tcPr>
            <w:tcW w:w="2693" w:type="dxa"/>
          </w:tcPr>
          <w:p w:rsidR="00377E18" w:rsidRDefault="00377E18" w:rsidP="00377E18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377E18" w:rsidRDefault="00377E18" w:rsidP="00377E18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День автора</w:t>
            </w:r>
          </w:p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«Услышать будущего зов»</w:t>
            </w:r>
          </w:p>
          <w:p w:rsidR="00377E18" w:rsidRPr="00962239" w:rsidRDefault="00377E18" w:rsidP="00377E18">
            <w:pPr>
              <w:pStyle w:val="a8"/>
              <w:snapToGrid w:val="0"/>
              <w:jc w:val="center"/>
            </w:pPr>
          </w:p>
        </w:tc>
        <w:tc>
          <w:tcPr>
            <w:tcW w:w="1481" w:type="dxa"/>
          </w:tcPr>
          <w:p w:rsidR="00377E18" w:rsidRDefault="00377E18" w:rsidP="00377E18">
            <w:pPr>
              <w:snapToGrid w:val="0"/>
              <w:jc w:val="center"/>
            </w:pPr>
            <w:r>
              <w:t>10 февраля</w:t>
            </w:r>
          </w:p>
          <w:p w:rsidR="00377E18" w:rsidRDefault="00377E18" w:rsidP="00377E18">
            <w:pPr>
              <w:snapToGrid w:val="0"/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377E18" w:rsidRDefault="00377E18" w:rsidP="00377E18">
            <w:pPr>
              <w:snapToGrid w:val="0"/>
              <w:jc w:val="center"/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753EA4" w:rsidRDefault="00377E18" w:rsidP="00377E18">
            <w:pPr>
              <w:jc w:val="center"/>
              <w:rPr>
                <w:rStyle w:val="a9"/>
                <w:b w:val="0"/>
              </w:rPr>
            </w:pPr>
            <w:r w:rsidRPr="00753EA4">
              <w:rPr>
                <w:rStyle w:val="a9"/>
                <w:b w:val="0"/>
                <w:sz w:val="22"/>
                <w:szCs w:val="22"/>
              </w:rPr>
              <w:t xml:space="preserve">Выставка-персоналия «Свеча горела»  </w:t>
            </w:r>
          </w:p>
          <w:p w:rsidR="00377E18" w:rsidRPr="00753EA4" w:rsidRDefault="00377E18" w:rsidP="00377E18">
            <w:pPr>
              <w:jc w:val="center"/>
            </w:pPr>
          </w:p>
        </w:tc>
        <w:tc>
          <w:tcPr>
            <w:tcW w:w="1481" w:type="dxa"/>
          </w:tcPr>
          <w:p w:rsidR="00377E18" w:rsidRPr="00753EA4" w:rsidRDefault="00377E18" w:rsidP="00377E18">
            <w:pPr>
              <w:jc w:val="center"/>
              <w:rPr>
                <w:rStyle w:val="a9"/>
                <w:b w:val="0"/>
              </w:rPr>
            </w:pPr>
            <w:r w:rsidRPr="00753EA4">
              <w:rPr>
                <w:rStyle w:val="a9"/>
                <w:b w:val="0"/>
                <w:sz w:val="22"/>
                <w:szCs w:val="22"/>
              </w:rPr>
              <w:t>10 февраля</w:t>
            </w:r>
          </w:p>
          <w:p w:rsidR="00377E18" w:rsidRPr="00753EA4" w:rsidRDefault="00377E18" w:rsidP="00377E18">
            <w:pPr>
              <w:jc w:val="center"/>
            </w:pPr>
            <w:r w:rsidRPr="00753EA4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2693" w:type="dxa"/>
          </w:tcPr>
          <w:p w:rsidR="00377E18" w:rsidRPr="00753EA4" w:rsidRDefault="00377E18" w:rsidP="00D57EF6">
            <w:pPr>
              <w:jc w:val="center"/>
            </w:pPr>
            <w:r w:rsidRPr="00753EA4">
              <w:rPr>
                <w:sz w:val="22"/>
                <w:szCs w:val="22"/>
              </w:rPr>
              <w:t>Городская библиотека-филиал №4 им. В. В. Маяковского</w:t>
            </w:r>
          </w:p>
        </w:tc>
      </w:tr>
      <w:tr w:rsidR="00377E18" w:rsidRPr="00F76415" w:rsidTr="005C67EF">
        <w:tc>
          <w:tcPr>
            <w:tcW w:w="9322" w:type="dxa"/>
            <w:gridSpan w:val="4"/>
          </w:tcPr>
          <w:p w:rsidR="00377E18" w:rsidRPr="00753EA4" w:rsidRDefault="00377E18" w:rsidP="00377E18">
            <w:pPr>
              <w:jc w:val="center"/>
              <w:rPr>
                <w:sz w:val="22"/>
                <w:szCs w:val="22"/>
              </w:rPr>
            </w:pPr>
            <w:r w:rsidRPr="00D75C2E">
              <w:rPr>
                <w:b/>
              </w:rPr>
              <w:t>Мероприятия в рамках    Всемирного дня безопасного Интернета</w:t>
            </w:r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pStyle w:val="a4"/>
              <w:jc w:val="center"/>
            </w:pPr>
            <w:r>
              <w:t>Актуальный диалог</w:t>
            </w:r>
          </w:p>
          <w:p w:rsidR="00377E18" w:rsidRPr="0009253C" w:rsidRDefault="00377E18" w:rsidP="00377E18">
            <w:pPr>
              <w:pStyle w:val="a4"/>
              <w:jc w:val="center"/>
            </w:pPr>
            <w:r w:rsidRPr="0009253C">
              <w:t xml:space="preserve"> «</w:t>
            </w:r>
            <w:r w:rsidRPr="00E9618E">
              <w:t>Бе</w:t>
            </w:r>
            <w:r>
              <w:t>зопасность детей – общая забота</w:t>
            </w:r>
            <w:r w:rsidRPr="0009253C">
              <w:t>»</w:t>
            </w:r>
          </w:p>
          <w:p w:rsidR="00377E18" w:rsidRDefault="00377E18" w:rsidP="00377E18">
            <w:pPr>
              <w:pStyle w:val="a4"/>
              <w:jc w:val="center"/>
            </w:pPr>
          </w:p>
        </w:tc>
        <w:tc>
          <w:tcPr>
            <w:tcW w:w="1481" w:type="dxa"/>
          </w:tcPr>
          <w:p w:rsidR="00377E18" w:rsidRDefault="00377E18" w:rsidP="00377E18">
            <w:pPr>
              <w:pStyle w:val="a4"/>
              <w:jc w:val="center"/>
            </w:pPr>
            <w:r>
              <w:t>11 февраля</w:t>
            </w:r>
          </w:p>
          <w:p w:rsidR="00377E18" w:rsidRDefault="00377E18" w:rsidP="00377E18">
            <w:pPr>
              <w:pStyle w:val="a4"/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77E18" w:rsidRPr="002D1520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>Городская центральная библиотека</w:t>
            </w:r>
          </w:p>
          <w:p w:rsidR="00377E18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 xml:space="preserve">им. Г. </w:t>
            </w:r>
            <w:proofErr w:type="spellStart"/>
            <w:r w:rsidRPr="002D1520">
              <w:rPr>
                <w:b w:val="0"/>
              </w:rPr>
              <w:t>Айги</w:t>
            </w:r>
            <w:proofErr w:type="spellEnd"/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Блиц-опрос</w:t>
            </w:r>
          </w:p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«Интернет добро и зло»</w:t>
            </w:r>
          </w:p>
          <w:p w:rsidR="00377E18" w:rsidRPr="00433D0A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377E18" w:rsidRDefault="00377E18" w:rsidP="00377E18">
            <w:pPr>
              <w:snapToGrid w:val="0"/>
              <w:jc w:val="center"/>
            </w:pPr>
            <w:r>
              <w:t>11 февраля</w:t>
            </w:r>
          </w:p>
          <w:p w:rsidR="00377E18" w:rsidRDefault="00377E18" w:rsidP="00377E18">
            <w:pPr>
              <w:snapToGrid w:val="0"/>
              <w:jc w:val="center"/>
            </w:pPr>
            <w:r>
              <w:t>12.00</w:t>
            </w:r>
          </w:p>
        </w:tc>
        <w:tc>
          <w:tcPr>
            <w:tcW w:w="2693" w:type="dxa"/>
          </w:tcPr>
          <w:p w:rsidR="00377E18" w:rsidRDefault="00377E18" w:rsidP="00377E18">
            <w:pPr>
              <w:snapToGrid w:val="0"/>
              <w:jc w:val="center"/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«</w:t>
            </w:r>
            <w:proofErr w:type="spellStart"/>
            <w:r w:rsidRPr="007D16A3">
              <w:rPr>
                <w:sz w:val="22"/>
                <w:szCs w:val="22"/>
              </w:rPr>
              <w:t>Нарконет</w:t>
            </w:r>
            <w:proofErr w:type="spellEnd"/>
            <w:r w:rsidRPr="007D16A3">
              <w:rPr>
                <w:sz w:val="22"/>
                <w:szCs w:val="22"/>
              </w:rPr>
              <w:t xml:space="preserve">». Час информации  </w:t>
            </w:r>
          </w:p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«Интернет интересный и безопасный»</w:t>
            </w:r>
          </w:p>
        </w:tc>
        <w:tc>
          <w:tcPr>
            <w:tcW w:w="1481" w:type="dxa"/>
          </w:tcPr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12 февраля</w:t>
            </w:r>
          </w:p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15.00</w:t>
            </w:r>
          </w:p>
        </w:tc>
        <w:tc>
          <w:tcPr>
            <w:tcW w:w="2693" w:type="dxa"/>
          </w:tcPr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Городская библиотека-филиал №4 им. В. В. Маяковского;</w:t>
            </w:r>
          </w:p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БУ «Республиканский наркологический диспансер»</w:t>
            </w:r>
          </w:p>
        </w:tc>
      </w:tr>
      <w:tr w:rsidR="00377E18" w:rsidRPr="00F76415" w:rsidTr="005C67EF">
        <w:tc>
          <w:tcPr>
            <w:tcW w:w="9322" w:type="dxa"/>
            <w:gridSpan w:val="4"/>
          </w:tcPr>
          <w:p w:rsidR="00377E18" w:rsidRPr="00377E18" w:rsidRDefault="00377E18" w:rsidP="00377E18">
            <w:pPr>
              <w:jc w:val="center"/>
              <w:rPr>
                <w:b/>
                <w:sz w:val="22"/>
                <w:szCs w:val="22"/>
              </w:rPr>
            </w:pPr>
            <w:r w:rsidRPr="00377E18">
              <w:rPr>
                <w:b/>
                <w:sz w:val="22"/>
                <w:szCs w:val="22"/>
              </w:rPr>
              <w:lastRenderedPageBreak/>
              <w:t>Мероприятия в рамках финансовой грамотности</w:t>
            </w:r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4240AA" w:rsidRDefault="00377E18" w:rsidP="00377E18">
            <w:pPr>
              <w:keepNext/>
              <w:jc w:val="center"/>
            </w:pPr>
            <w:r w:rsidRPr="004240AA">
              <w:t>Выставка-совет</w:t>
            </w:r>
          </w:p>
          <w:p w:rsidR="00377E18" w:rsidRPr="004240AA" w:rsidRDefault="00377E18" w:rsidP="00377E18">
            <w:pPr>
              <w:jc w:val="center"/>
            </w:pPr>
            <w:r w:rsidRPr="004240AA">
              <w:t xml:space="preserve"> «Азбука финансовой грамотности»</w:t>
            </w:r>
          </w:p>
        </w:tc>
        <w:tc>
          <w:tcPr>
            <w:tcW w:w="1481" w:type="dxa"/>
          </w:tcPr>
          <w:p w:rsidR="00377E18" w:rsidRDefault="00377E18" w:rsidP="00377E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12-14 февраля</w:t>
            </w:r>
          </w:p>
          <w:p w:rsidR="00377E18" w:rsidRDefault="00377E18" w:rsidP="00377E1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каждого дня</w:t>
            </w:r>
          </w:p>
        </w:tc>
        <w:tc>
          <w:tcPr>
            <w:tcW w:w="2693" w:type="dxa"/>
          </w:tcPr>
          <w:p w:rsidR="00377E18" w:rsidRDefault="00377E18" w:rsidP="00377E1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  <w:rPr>
                <w:bCs/>
                <w:iCs/>
              </w:rPr>
            </w:pPr>
            <w:r w:rsidRPr="00217695">
              <w:rPr>
                <w:bCs/>
                <w:iCs/>
              </w:rPr>
              <w:t xml:space="preserve">Занимательный час </w:t>
            </w:r>
          </w:p>
          <w:p w:rsidR="00377E18" w:rsidRPr="00217695" w:rsidRDefault="00377E18" w:rsidP="00377E18">
            <w:pPr>
              <w:pStyle w:val="a4"/>
              <w:jc w:val="center"/>
              <w:rPr>
                <w:bCs/>
                <w:iCs/>
              </w:rPr>
            </w:pPr>
            <w:r w:rsidRPr="00217695">
              <w:rPr>
                <w:bCs/>
                <w:iCs/>
              </w:rPr>
              <w:t>«</w:t>
            </w:r>
            <w:r w:rsidRPr="000A30AF">
              <w:t xml:space="preserve">Путь к успеху, или </w:t>
            </w:r>
            <w:r>
              <w:t xml:space="preserve">финансовая </w:t>
            </w:r>
            <w:r w:rsidRPr="000A30AF">
              <w:t>азбука</w:t>
            </w:r>
            <w:r w:rsidRPr="00217695">
              <w:rPr>
                <w:bCs/>
                <w:iCs/>
              </w:rPr>
              <w:t>»</w:t>
            </w:r>
          </w:p>
          <w:p w:rsidR="00377E18" w:rsidRDefault="00377E18" w:rsidP="00377E18">
            <w:pPr>
              <w:jc w:val="center"/>
            </w:pPr>
          </w:p>
        </w:tc>
        <w:tc>
          <w:tcPr>
            <w:tcW w:w="1481" w:type="dxa"/>
          </w:tcPr>
          <w:p w:rsidR="00377E18" w:rsidRDefault="00377E18" w:rsidP="00377E18">
            <w:pPr>
              <w:pStyle w:val="a4"/>
              <w:jc w:val="center"/>
            </w:pPr>
            <w:r>
              <w:t>18 февраля</w:t>
            </w:r>
          </w:p>
          <w:p w:rsidR="00377E18" w:rsidRDefault="00377E18" w:rsidP="00377E18">
            <w:pPr>
              <w:pStyle w:val="a4"/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377E18" w:rsidRPr="002D1520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>Городская центральная библиотека</w:t>
            </w:r>
          </w:p>
          <w:p w:rsidR="00377E18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 xml:space="preserve">им. Г. </w:t>
            </w:r>
            <w:proofErr w:type="spellStart"/>
            <w:r w:rsidRPr="002D1520">
              <w:rPr>
                <w:b w:val="0"/>
              </w:rPr>
              <w:t>Айги</w:t>
            </w:r>
            <w:proofErr w:type="spellEnd"/>
          </w:p>
        </w:tc>
      </w:tr>
      <w:tr w:rsidR="00377E18" w:rsidRPr="00F76415" w:rsidTr="005C67EF">
        <w:tc>
          <w:tcPr>
            <w:tcW w:w="9322" w:type="dxa"/>
            <w:gridSpan w:val="4"/>
          </w:tcPr>
          <w:p w:rsidR="00377E18" w:rsidRPr="00753EA4" w:rsidRDefault="00377E18" w:rsidP="00377E18">
            <w:pPr>
              <w:jc w:val="center"/>
              <w:rPr>
                <w:sz w:val="22"/>
                <w:szCs w:val="22"/>
              </w:rPr>
            </w:pPr>
            <w:r w:rsidRPr="00F76415">
              <w:rPr>
                <w:b/>
              </w:rPr>
              <w:t xml:space="preserve">Мероприятия в рамках </w:t>
            </w:r>
            <w:r w:rsidRPr="00F76415">
              <w:t xml:space="preserve">  </w:t>
            </w:r>
            <w:r>
              <w:t xml:space="preserve"> </w:t>
            </w:r>
            <w:r w:rsidRPr="00FF3CB7">
              <w:rPr>
                <w:b/>
              </w:rPr>
              <w:t>Дня памяти воинов-интернационалистов в России</w:t>
            </w:r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 xml:space="preserve">Час мужества </w:t>
            </w:r>
          </w:p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 xml:space="preserve">«Из пламени Афганской войны. </w:t>
            </w:r>
          </w:p>
          <w:p w:rsidR="00377E18" w:rsidRPr="00606592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1979-1989»</w:t>
            </w:r>
          </w:p>
        </w:tc>
        <w:tc>
          <w:tcPr>
            <w:tcW w:w="1481" w:type="dxa"/>
          </w:tcPr>
          <w:p w:rsidR="00377E18" w:rsidRDefault="00377E18" w:rsidP="00377E18">
            <w:pPr>
              <w:snapToGrid w:val="0"/>
              <w:jc w:val="center"/>
            </w:pPr>
            <w:r>
              <w:t>13 февраля</w:t>
            </w:r>
          </w:p>
          <w:p w:rsidR="00377E18" w:rsidRDefault="00377E18" w:rsidP="00377E18">
            <w:pPr>
              <w:snapToGrid w:val="0"/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77E18" w:rsidRDefault="00377E18" w:rsidP="00377E18">
            <w:pPr>
              <w:snapToGrid w:val="0"/>
              <w:jc w:val="center"/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377E18" w:rsidRPr="00F76415" w:rsidTr="00030D65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</w:pPr>
            <w:r>
              <w:t>День памяти</w:t>
            </w:r>
            <w:r w:rsidRPr="003B3C1F">
              <w:t xml:space="preserve">   </w:t>
            </w:r>
          </w:p>
          <w:p w:rsidR="00377E18" w:rsidRPr="003B3C1F" w:rsidRDefault="00377E18" w:rsidP="00377E18">
            <w:pPr>
              <w:jc w:val="center"/>
              <w:rPr>
                <w:bCs/>
                <w:color w:val="000000"/>
              </w:rPr>
            </w:pPr>
            <w:r w:rsidRPr="003B3C1F">
              <w:t>«</w:t>
            </w:r>
            <w:r>
              <w:t>Души, опаленные Афганистаном</w:t>
            </w:r>
            <w:r w:rsidRPr="003B3C1F">
              <w:t>»</w:t>
            </w:r>
          </w:p>
          <w:p w:rsidR="00377E18" w:rsidRDefault="00377E18" w:rsidP="00377E1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81" w:type="dxa"/>
          </w:tcPr>
          <w:p w:rsidR="00377E18" w:rsidRDefault="00377E18" w:rsidP="00377E18">
            <w:pPr>
              <w:pStyle w:val="a4"/>
              <w:jc w:val="center"/>
            </w:pPr>
            <w:r>
              <w:t>14 февраля</w:t>
            </w:r>
          </w:p>
          <w:p w:rsidR="00377E18" w:rsidRDefault="00377E18" w:rsidP="00377E18">
            <w:pPr>
              <w:pStyle w:val="a4"/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377E18" w:rsidRDefault="00377E18" w:rsidP="00377E18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377E18" w:rsidRDefault="00377E18" w:rsidP="00377E18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  <w:tr w:rsidR="00377E18" w:rsidRPr="00F76415" w:rsidTr="005C67EF">
        <w:tc>
          <w:tcPr>
            <w:tcW w:w="9322" w:type="dxa"/>
            <w:gridSpan w:val="4"/>
          </w:tcPr>
          <w:p w:rsidR="00377E18" w:rsidRPr="00F76415" w:rsidRDefault="00377E18" w:rsidP="00377E18">
            <w:pPr>
              <w:pStyle w:val="a5"/>
              <w:rPr>
                <w:b w:val="0"/>
              </w:rPr>
            </w:pPr>
            <w:r w:rsidRPr="00F76415">
              <w:t xml:space="preserve">Мероприятия в рамках   </w:t>
            </w:r>
            <w:r>
              <w:t>100-летия</w:t>
            </w:r>
            <w:r w:rsidRPr="00753EA4">
              <w:t xml:space="preserve"> Татарстана</w:t>
            </w:r>
          </w:p>
        </w:tc>
      </w:tr>
      <w:tr w:rsidR="00377E18" w:rsidRPr="00F76415" w:rsidTr="005C67EF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</w:pPr>
            <w:r w:rsidRPr="00753EA4">
              <w:t xml:space="preserve">Викторина </w:t>
            </w:r>
          </w:p>
          <w:p w:rsidR="00377E18" w:rsidRPr="00753EA4" w:rsidRDefault="00377E18" w:rsidP="00377E18">
            <w:pPr>
              <w:jc w:val="center"/>
            </w:pPr>
            <w:r w:rsidRPr="00753EA4">
              <w:t xml:space="preserve">«К 100-летию Татарстана. </w:t>
            </w:r>
          </w:p>
          <w:p w:rsidR="00377E18" w:rsidRPr="00753EA4" w:rsidRDefault="00377E18" w:rsidP="00377E18">
            <w:pPr>
              <w:pStyle w:val="a7"/>
              <w:spacing w:before="0" w:after="0" w:afterAutospacing="0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53EA4">
              <w:rPr>
                <w:rFonts w:ascii="Times New Roman" w:hAnsi="Times New Roman"/>
                <w:sz w:val="24"/>
                <w:szCs w:val="24"/>
              </w:rPr>
              <w:t>Всё о республике»</w:t>
            </w:r>
          </w:p>
        </w:tc>
        <w:tc>
          <w:tcPr>
            <w:tcW w:w="1481" w:type="dxa"/>
          </w:tcPr>
          <w:p w:rsidR="00377E18" w:rsidRPr="00753EA4" w:rsidRDefault="00377E18" w:rsidP="00377E18">
            <w:pPr>
              <w:jc w:val="center"/>
              <w:rPr>
                <w:rStyle w:val="a9"/>
                <w:b w:val="0"/>
              </w:rPr>
            </w:pPr>
            <w:r w:rsidRPr="00753EA4">
              <w:rPr>
                <w:rStyle w:val="a9"/>
                <w:b w:val="0"/>
              </w:rPr>
              <w:t>14 февраля</w:t>
            </w:r>
          </w:p>
          <w:p w:rsidR="00377E18" w:rsidRPr="00753EA4" w:rsidRDefault="00377E18" w:rsidP="00377E18">
            <w:pPr>
              <w:jc w:val="center"/>
              <w:rPr>
                <w:rStyle w:val="a9"/>
                <w:b w:val="0"/>
              </w:rPr>
            </w:pPr>
            <w:r w:rsidRPr="00753EA4">
              <w:rPr>
                <w:rStyle w:val="a9"/>
                <w:b w:val="0"/>
              </w:rPr>
              <w:t>14.30</w:t>
            </w:r>
          </w:p>
        </w:tc>
        <w:tc>
          <w:tcPr>
            <w:tcW w:w="2693" w:type="dxa"/>
          </w:tcPr>
          <w:p w:rsidR="00377E18" w:rsidRPr="00753EA4" w:rsidRDefault="00377E18" w:rsidP="00377E18">
            <w:pPr>
              <w:jc w:val="center"/>
            </w:pPr>
            <w:r w:rsidRPr="00753EA4">
              <w:t>Городская библиотека-филиал №4 им. В. В. Маяковского</w:t>
            </w:r>
          </w:p>
          <w:p w:rsidR="00377E18" w:rsidRPr="00753EA4" w:rsidRDefault="00377E18" w:rsidP="00377E18">
            <w:pPr>
              <w:jc w:val="center"/>
            </w:pPr>
          </w:p>
        </w:tc>
      </w:tr>
      <w:tr w:rsidR="00377E18" w:rsidRPr="00F76415" w:rsidTr="005C67EF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255FE5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Литературный час</w:t>
            </w:r>
          </w:p>
          <w:p w:rsidR="00377E18" w:rsidRPr="00606592" w:rsidRDefault="00377E18" w:rsidP="00377E18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«Писатели Татарстана- 21 век»</w:t>
            </w:r>
          </w:p>
        </w:tc>
        <w:tc>
          <w:tcPr>
            <w:tcW w:w="1481" w:type="dxa"/>
          </w:tcPr>
          <w:p w:rsidR="00377E18" w:rsidRDefault="00377E18" w:rsidP="00377E18">
            <w:pPr>
              <w:snapToGrid w:val="0"/>
              <w:jc w:val="center"/>
            </w:pPr>
            <w:r>
              <w:t>17 февраля</w:t>
            </w:r>
          </w:p>
          <w:p w:rsidR="00377E18" w:rsidRDefault="00377E18" w:rsidP="00377E18">
            <w:pPr>
              <w:snapToGrid w:val="0"/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377E18" w:rsidRDefault="00377E18" w:rsidP="00377E18">
            <w:pPr>
              <w:snapToGrid w:val="0"/>
              <w:jc w:val="center"/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377E18" w:rsidRPr="00F76415" w:rsidTr="005C67EF">
        <w:tc>
          <w:tcPr>
            <w:tcW w:w="9322" w:type="dxa"/>
            <w:gridSpan w:val="4"/>
          </w:tcPr>
          <w:p w:rsidR="00377E18" w:rsidRDefault="00377E18" w:rsidP="00377E18">
            <w:pPr>
              <w:snapToGrid w:val="0"/>
              <w:jc w:val="center"/>
            </w:pPr>
            <w:r w:rsidRPr="00D75C2E">
              <w:rPr>
                <w:b/>
              </w:rPr>
              <w:t>Мероприятия в рамках</w:t>
            </w:r>
            <w:r>
              <w:rPr>
                <w:b/>
              </w:rPr>
              <w:t xml:space="preserve"> Дня защитника Отечества</w:t>
            </w:r>
          </w:p>
        </w:tc>
      </w:tr>
      <w:tr w:rsidR="00377E18" w:rsidRPr="00F76415" w:rsidTr="005C67EF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5F1124" w:rsidRDefault="00377E18" w:rsidP="00377E18">
            <w:pPr>
              <w:pStyle w:val="a4"/>
              <w:jc w:val="center"/>
            </w:pPr>
            <w:r w:rsidRPr="005F1124">
              <w:t>Праздничный утренник</w:t>
            </w:r>
          </w:p>
          <w:p w:rsidR="00377E18" w:rsidRPr="00377E18" w:rsidRDefault="00377E18" w:rsidP="00377E18">
            <w:pPr>
              <w:jc w:val="center"/>
              <w:rPr>
                <w:bCs/>
              </w:rPr>
            </w:pPr>
            <w:r w:rsidRPr="00377E18">
              <w:t>«Буду Родине  служить»</w:t>
            </w:r>
          </w:p>
        </w:tc>
        <w:tc>
          <w:tcPr>
            <w:tcW w:w="1481" w:type="dxa"/>
          </w:tcPr>
          <w:p w:rsidR="00377E18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февраля</w:t>
            </w:r>
          </w:p>
          <w:p w:rsidR="00377E18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693" w:type="dxa"/>
          </w:tcPr>
          <w:p w:rsidR="00377E18" w:rsidRDefault="00377E18" w:rsidP="00377E18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377E18" w:rsidRPr="00F76415" w:rsidTr="005C67EF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2D1520" w:rsidRDefault="00377E18" w:rsidP="00377E18">
            <w:pPr>
              <w:jc w:val="center"/>
              <w:rPr>
                <w:iCs/>
                <w:color w:val="000000"/>
              </w:rPr>
            </w:pPr>
            <w:proofErr w:type="spellStart"/>
            <w:r w:rsidRPr="0057461F">
              <w:rPr>
                <w:color w:val="000000"/>
              </w:rPr>
              <w:t>Конкурсно</w:t>
            </w:r>
            <w:proofErr w:type="spellEnd"/>
            <w:r w:rsidRPr="0057461F">
              <w:rPr>
                <w:color w:val="000000"/>
              </w:rPr>
              <w:t>-игровая программа                                                                 «Каждый парень воин бравый»</w:t>
            </w:r>
          </w:p>
        </w:tc>
        <w:tc>
          <w:tcPr>
            <w:tcW w:w="1481" w:type="dxa"/>
          </w:tcPr>
          <w:p w:rsidR="00377E18" w:rsidRDefault="00377E18" w:rsidP="00377E18">
            <w:pPr>
              <w:jc w:val="center"/>
            </w:pPr>
            <w:r>
              <w:t>21 февраля</w:t>
            </w:r>
          </w:p>
          <w:p w:rsidR="00377E18" w:rsidRPr="002D1520" w:rsidRDefault="00377E18" w:rsidP="00377E18">
            <w:pPr>
              <w:jc w:val="center"/>
            </w:pPr>
            <w:r>
              <w:t>15.00</w:t>
            </w:r>
          </w:p>
        </w:tc>
        <w:tc>
          <w:tcPr>
            <w:tcW w:w="2693" w:type="dxa"/>
          </w:tcPr>
          <w:p w:rsidR="00377E18" w:rsidRPr="002D1520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>Городская центральная библиотека</w:t>
            </w:r>
          </w:p>
          <w:p w:rsidR="00377E18" w:rsidRPr="002D1520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 xml:space="preserve">им. Г. </w:t>
            </w:r>
            <w:proofErr w:type="spellStart"/>
            <w:r w:rsidRPr="002D1520">
              <w:rPr>
                <w:b w:val="0"/>
              </w:rPr>
              <w:t>Айги</w:t>
            </w:r>
            <w:proofErr w:type="spellEnd"/>
          </w:p>
        </w:tc>
      </w:tr>
      <w:tr w:rsidR="00377E18" w:rsidRPr="00F76415" w:rsidTr="005C67EF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Default="00377E18" w:rsidP="00377E18">
            <w:pPr>
              <w:jc w:val="center"/>
              <w:rPr>
                <w:sz w:val="22"/>
                <w:szCs w:val="22"/>
              </w:rPr>
            </w:pPr>
            <w:r w:rsidRPr="00FF3CB7">
              <w:rPr>
                <w:sz w:val="22"/>
                <w:szCs w:val="22"/>
              </w:rPr>
              <w:t xml:space="preserve">Исторический час </w:t>
            </w:r>
          </w:p>
          <w:p w:rsidR="00377E18" w:rsidRDefault="00377E18" w:rsidP="00377E18">
            <w:pPr>
              <w:jc w:val="center"/>
              <w:rPr>
                <w:sz w:val="22"/>
                <w:szCs w:val="22"/>
              </w:rPr>
            </w:pPr>
            <w:r w:rsidRPr="00FF3CB7">
              <w:rPr>
                <w:sz w:val="22"/>
                <w:szCs w:val="22"/>
              </w:rPr>
              <w:t xml:space="preserve">«Герои русской истории» </w:t>
            </w:r>
          </w:p>
          <w:p w:rsidR="00377E18" w:rsidRPr="00FF3CB7" w:rsidRDefault="00377E18" w:rsidP="00377E18">
            <w:pPr>
              <w:jc w:val="center"/>
            </w:pPr>
            <w:r w:rsidRPr="00FF3CB7">
              <w:rPr>
                <w:sz w:val="22"/>
                <w:szCs w:val="22"/>
              </w:rPr>
              <w:t>(к 800-летию Александра Невского)</w:t>
            </w:r>
          </w:p>
        </w:tc>
        <w:tc>
          <w:tcPr>
            <w:tcW w:w="1481" w:type="dxa"/>
          </w:tcPr>
          <w:p w:rsidR="00377E18" w:rsidRPr="00FF3CB7" w:rsidRDefault="00377E18" w:rsidP="00377E18">
            <w:pPr>
              <w:jc w:val="center"/>
            </w:pPr>
            <w:r w:rsidRPr="00FF3CB7">
              <w:rPr>
                <w:sz w:val="22"/>
                <w:szCs w:val="22"/>
              </w:rPr>
              <w:t>21 февраля</w:t>
            </w:r>
          </w:p>
          <w:p w:rsidR="00377E18" w:rsidRPr="00FF3CB7" w:rsidRDefault="00377E18" w:rsidP="00377E18">
            <w:pPr>
              <w:jc w:val="center"/>
            </w:pPr>
            <w:r w:rsidRPr="00FF3CB7">
              <w:rPr>
                <w:sz w:val="22"/>
                <w:szCs w:val="22"/>
              </w:rPr>
              <w:t>15.00</w:t>
            </w:r>
          </w:p>
        </w:tc>
        <w:tc>
          <w:tcPr>
            <w:tcW w:w="2693" w:type="dxa"/>
          </w:tcPr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Городская библиотека-филиал №4 им. В. В. Маяковского</w:t>
            </w:r>
          </w:p>
        </w:tc>
      </w:tr>
      <w:tr w:rsidR="00377E18" w:rsidRPr="00F76415" w:rsidTr="00553B5B">
        <w:tc>
          <w:tcPr>
            <w:tcW w:w="9322" w:type="dxa"/>
            <w:gridSpan w:val="4"/>
          </w:tcPr>
          <w:p w:rsidR="00377E18" w:rsidRPr="00D75C2E" w:rsidRDefault="00377E18" w:rsidP="00377E18">
            <w:pPr>
              <w:snapToGrid w:val="0"/>
              <w:jc w:val="center"/>
              <w:rPr>
                <w:b/>
              </w:rPr>
            </w:pPr>
            <w:r w:rsidRPr="00D75C2E">
              <w:rPr>
                <w:b/>
              </w:rPr>
              <w:t xml:space="preserve">Мероприятия в рамках    </w:t>
            </w:r>
            <w:r>
              <w:rPr>
                <w:b/>
              </w:rPr>
              <w:t>празднования Масленицы</w:t>
            </w:r>
          </w:p>
        </w:tc>
      </w:tr>
      <w:tr w:rsidR="00377E18" w:rsidRPr="00F76415" w:rsidTr="00553B5B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5F1124" w:rsidRDefault="00377E18" w:rsidP="00377E18">
            <w:pPr>
              <w:jc w:val="center"/>
              <w:rPr>
                <w:bCs/>
              </w:rPr>
            </w:pPr>
            <w:r w:rsidRPr="005F1124">
              <w:rPr>
                <w:bCs/>
              </w:rPr>
              <w:t>Фольклорный  праздник</w:t>
            </w:r>
          </w:p>
          <w:p w:rsidR="00377E18" w:rsidRPr="00377E18" w:rsidRDefault="00377E18" w:rsidP="00377E18">
            <w:pPr>
              <w:jc w:val="center"/>
              <w:rPr>
                <w:bCs/>
              </w:rPr>
            </w:pPr>
            <w:r w:rsidRPr="00377E18">
              <w:rPr>
                <w:bCs/>
              </w:rPr>
              <w:t xml:space="preserve"> «Душа Масленица пришла,  </w:t>
            </w:r>
          </w:p>
          <w:p w:rsidR="00377E18" w:rsidRPr="004240AA" w:rsidRDefault="00377E18" w:rsidP="00377E18">
            <w:pPr>
              <w:jc w:val="center"/>
              <w:rPr>
                <w:bCs/>
              </w:rPr>
            </w:pPr>
            <w:r w:rsidRPr="00377E18">
              <w:rPr>
                <w:bCs/>
              </w:rPr>
              <w:t>Весну привела!»</w:t>
            </w:r>
          </w:p>
        </w:tc>
        <w:tc>
          <w:tcPr>
            <w:tcW w:w="1481" w:type="dxa"/>
          </w:tcPr>
          <w:p w:rsidR="00377E18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 февраля</w:t>
            </w:r>
          </w:p>
          <w:p w:rsidR="00377E18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</w:t>
            </w:r>
          </w:p>
        </w:tc>
        <w:tc>
          <w:tcPr>
            <w:tcW w:w="2693" w:type="dxa"/>
          </w:tcPr>
          <w:p w:rsidR="00377E18" w:rsidRDefault="00377E18" w:rsidP="00377E1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377E18" w:rsidRPr="00F76415" w:rsidTr="00553B5B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FF3CB7" w:rsidRDefault="00377E18" w:rsidP="00377E18">
            <w:pPr>
              <w:pStyle w:val="a7"/>
              <w:spacing w:before="0" w:after="0" w:afterAutospacing="0"/>
              <w:ind w:left="-76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3CB7">
              <w:rPr>
                <w:rFonts w:ascii="Times New Roman" w:hAnsi="Times New Roman"/>
                <w:sz w:val="22"/>
                <w:szCs w:val="22"/>
              </w:rPr>
              <w:t xml:space="preserve">«Я читаю и творю». </w:t>
            </w:r>
            <w:proofErr w:type="spellStart"/>
            <w:r w:rsidRPr="00FF3CB7">
              <w:rPr>
                <w:rFonts w:ascii="Times New Roman" w:hAnsi="Times New Roman"/>
                <w:sz w:val="22"/>
                <w:szCs w:val="22"/>
              </w:rPr>
              <w:t>Сказкотерапия</w:t>
            </w:r>
            <w:proofErr w:type="spellEnd"/>
            <w:r w:rsidRPr="00FF3CB7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FF3CB7">
              <w:rPr>
                <w:rStyle w:val="a9"/>
                <w:rFonts w:ascii="Times New Roman" w:hAnsi="Times New Roman"/>
                <w:b w:val="0"/>
                <w:sz w:val="22"/>
                <w:szCs w:val="22"/>
              </w:rPr>
              <w:t>Познавательно-развлекательный час «Масленичный календарь»</w:t>
            </w:r>
          </w:p>
        </w:tc>
        <w:tc>
          <w:tcPr>
            <w:tcW w:w="1481" w:type="dxa"/>
          </w:tcPr>
          <w:p w:rsidR="00377E18" w:rsidRPr="00FF3CB7" w:rsidRDefault="00377E18" w:rsidP="00377E18">
            <w:pPr>
              <w:jc w:val="center"/>
              <w:rPr>
                <w:rStyle w:val="a9"/>
                <w:b w:val="0"/>
              </w:rPr>
            </w:pPr>
            <w:r w:rsidRPr="00FF3CB7">
              <w:rPr>
                <w:rStyle w:val="a9"/>
                <w:b w:val="0"/>
                <w:sz w:val="22"/>
                <w:szCs w:val="22"/>
              </w:rPr>
              <w:t xml:space="preserve">24 февраля </w:t>
            </w:r>
          </w:p>
          <w:p w:rsidR="00377E18" w:rsidRPr="00FF3CB7" w:rsidRDefault="00377E18" w:rsidP="00377E18">
            <w:pPr>
              <w:jc w:val="center"/>
            </w:pPr>
            <w:r w:rsidRPr="00FF3CB7">
              <w:rPr>
                <w:sz w:val="22"/>
                <w:szCs w:val="22"/>
              </w:rPr>
              <w:t>15.00</w:t>
            </w:r>
          </w:p>
        </w:tc>
        <w:tc>
          <w:tcPr>
            <w:tcW w:w="2693" w:type="dxa"/>
          </w:tcPr>
          <w:p w:rsidR="00377E18" w:rsidRPr="007D16A3" w:rsidRDefault="00377E18" w:rsidP="00377E18">
            <w:pPr>
              <w:jc w:val="center"/>
            </w:pPr>
            <w:r w:rsidRPr="007D16A3">
              <w:rPr>
                <w:sz w:val="22"/>
                <w:szCs w:val="22"/>
              </w:rPr>
              <w:t>Городская библиотека-филиал №4 им. В. В. Маяковского</w:t>
            </w:r>
          </w:p>
        </w:tc>
      </w:tr>
      <w:tr w:rsidR="00377E18" w:rsidRPr="00F76415" w:rsidTr="00553B5B">
        <w:tc>
          <w:tcPr>
            <w:tcW w:w="817" w:type="dxa"/>
          </w:tcPr>
          <w:p w:rsidR="00377E18" w:rsidRPr="00F76415" w:rsidRDefault="00377E18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377E18" w:rsidRPr="003F1E10" w:rsidRDefault="00377E18" w:rsidP="00377E18">
            <w:pPr>
              <w:jc w:val="center"/>
            </w:pPr>
            <w:r w:rsidRPr="003F1E10">
              <w:t>Фольклорный праздник</w:t>
            </w:r>
          </w:p>
          <w:p w:rsidR="00377E18" w:rsidRPr="002D1520" w:rsidRDefault="00377E18" w:rsidP="00377E18">
            <w:pPr>
              <w:jc w:val="center"/>
            </w:pPr>
            <w:r w:rsidRPr="003F1E10">
              <w:t>«Где блины – тут и мы!»</w:t>
            </w:r>
          </w:p>
        </w:tc>
        <w:tc>
          <w:tcPr>
            <w:tcW w:w="1481" w:type="dxa"/>
          </w:tcPr>
          <w:p w:rsidR="00377E18" w:rsidRDefault="00377E18" w:rsidP="00377E18">
            <w:pPr>
              <w:jc w:val="center"/>
            </w:pPr>
            <w:r>
              <w:t>25 февраля</w:t>
            </w:r>
          </w:p>
          <w:p w:rsidR="00377E18" w:rsidRDefault="00377E18" w:rsidP="00377E18">
            <w:pPr>
              <w:jc w:val="center"/>
            </w:pPr>
            <w:r>
              <w:t>11.00</w:t>
            </w:r>
          </w:p>
        </w:tc>
        <w:tc>
          <w:tcPr>
            <w:tcW w:w="2693" w:type="dxa"/>
          </w:tcPr>
          <w:p w:rsidR="00377E18" w:rsidRPr="002D1520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>Городская центральная библиотека</w:t>
            </w:r>
          </w:p>
          <w:p w:rsidR="00377E18" w:rsidRPr="002D1520" w:rsidRDefault="00377E18" w:rsidP="00377E18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 xml:space="preserve">им. Г. </w:t>
            </w:r>
            <w:proofErr w:type="spellStart"/>
            <w:r w:rsidRPr="002D1520">
              <w:rPr>
                <w:b w:val="0"/>
              </w:rPr>
              <w:t>Айги</w:t>
            </w:r>
            <w:proofErr w:type="spellEnd"/>
          </w:p>
        </w:tc>
      </w:tr>
      <w:tr w:rsidR="00D6042D" w:rsidRPr="00F76415" w:rsidTr="005C67EF">
        <w:tc>
          <w:tcPr>
            <w:tcW w:w="9322" w:type="dxa"/>
            <w:gridSpan w:val="4"/>
          </w:tcPr>
          <w:p w:rsidR="00D6042D" w:rsidRPr="002D1520" w:rsidRDefault="00D6042D" w:rsidP="00377E18">
            <w:pPr>
              <w:pStyle w:val="a5"/>
              <w:rPr>
                <w:b w:val="0"/>
              </w:rPr>
            </w:pPr>
            <w:r w:rsidRPr="00D75C2E">
              <w:t xml:space="preserve">Мероприятия в рамках    </w:t>
            </w:r>
            <w:proofErr w:type="spellStart"/>
            <w:r>
              <w:t>профориентационных</w:t>
            </w:r>
            <w:proofErr w:type="spellEnd"/>
            <w:r>
              <w:t xml:space="preserve"> знаний</w:t>
            </w:r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D6042D" w:rsidRPr="00255FE5" w:rsidRDefault="00D6042D" w:rsidP="00D6042D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Урок по профориентации</w:t>
            </w:r>
          </w:p>
          <w:p w:rsidR="00D6042D" w:rsidRPr="00255FE5" w:rsidRDefault="00D6042D" w:rsidP="00D6042D">
            <w:pPr>
              <w:pStyle w:val="a7"/>
              <w:spacing w:before="0" w:after="0" w:afterAutospacing="0"/>
              <w:ind w:firstLine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FE5">
              <w:rPr>
                <w:rFonts w:ascii="Times New Roman" w:hAnsi="Times New Roman"/>
                <w:sz w:val="24"/>
                <w:szCs w:val="24"/>
              </w:rPr>
              <w:t>«Как выбрать профессию»</w:t>
            </w:r>
          </w:p>
        </w:tc>
        <w:tc>
          <w:tcPr>
            <w:tcW w:w="1481" w:type="dxa"/>
          </w:tcPr>
          <w:p w:rsidR="00D6042D" w:rsidRDefault="00D6042D" w:rsidP="00D6042D">
            <w:pPr>
              <w:snapToGrid w:val="0"/>
              <w:jc w:val="center"/>
            </w:pPr>
            <w:r>
              <w:t>25 февраля</w:t>
            </w:r>
          </w:p>
          <w:p w:rsidR="00D6042D" w:rsidRDefault="00D6042D" w:rsidP="00D6042D">
            <w:pPr>
              <w:snapToGrid w:val="0"/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D6042D" w:rsidRDefault="00D6042D" w:rsidP="00D6042D">
            <w:pPr>
              <w:snapToGrid w:val="0"/>
              <w:jc w:val="center"/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D6042D" w:rsidRPr="004240AA" w:rsidRDefault="00D6042D" w:rsidP="00D6042D">
            <w:pPr>
              <w:jc w:val="center"/>
              <w:rPr>
                <w:bCs/>
              </w:rPr>
            </w:pPr>
            <w:r w:rsidRPr="004240AA">
              <w:rPr>
                <w:bCs/>
              </w:rPr>
              <w:t>Рекомендательная беседа</w:t>
            </w:r>
          </w:p>
          <w:p w:rsidR="00D6042D" w:rsidRPr="004240AA" w:rsidRDefault="00D6042D" w:rsidP="00D6042D">
            <w:pPr>
              <w:pStyle w:val="a4"/>
              <w:jc w:val="center"/>
            </w:pPr>
            <w:r w:rsidRPr="004240AA">
              <w:rPr>
                <w:bCs/>
              </w:rPr>
              <w:t>«Перед тобою сто дорог»</w:t>
            </w:r>
          </w:p>
        </w:tc>
        <w:tc>
          <w:tcPr>
            <w:tcW w:w="1481" w:type="dxa"/>
          </w:tcPr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 февраля</w:t>
            </w:r>
          </w:p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</w:t>
            </w:r>
          </w:p>
        </w:tc>
        <w:tc>
          <w:tcPr>
            <w:tcW w:w="2693" w:type="dxa"/>
          </w:tcPr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D6042D" w:rsidRPr="00F76415" w:rsidTr="005C67EF">
        <w:tc>
          <w:tcPr>
            <w:tcW w:w="9322" w:type="dxa"/>
            <w:gridSpan w:val="4"/>
          </w:tcPr>
          <w:p w:rsidR="00D6042D" w:rsidRPr="00F76415" w:rsidRDefault="00D6042D" w:rsidP="00D6042D">
            <w:pPr>
              <w:snapToGrid w:val="0"/>
              <w:jc w:val="center"/>
            </w:pPr>
            <w:r w:rsidRPr="00D75C2E">
              <w:rPr>
                <w:b/>
              </w:rPr>
              <w:t xml:space="preserve">Мероприятия в рамках    </w:t>
            </w:r>
            <w:r>
              <w:rPr>
                <w:b/>
              </w:rPr>
              <w:t>100-летия</w:t>
            </w:r>
            <w:r w:rsidRPr="00D75C2E">
              <w:rPr>
                <w:b/>
              </w:rPr>
              <w:t xml:space="preserve"> со дня рождения писателя Фёдора </w:t>
            </w:r>
            <w:r w:rsidRPr="00D75C2E">
              <w:rPr>
                <w:b/>
              </w:rPr>
              <w:lastRenderedPageBreak/>
              <w:t>Александровича Абрамова</w:t>
            </w:r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D6042D" w:rsidRDefault="00D6042D" w:rsidP="00D6042D">
            <w:pPr>
              <w:jc w:val="center"/>
            </w:pPr>
            <w:r>
              <w:t>Литературный вечер</w:t>
            </w:r>
          </w:p>
          <w:p w:rsidR="00D6042D" w:rsidRPr="00C70A1E" w:rsidRDefault="00D6042D" w:rsidP="00D6042D">
            <w:pPr>
              <w:jc w:val="center"/>
            </w:pPr>
            <w:r w:rsidRPr="00C70A1E">
              <w:t>«В краю родникового слова»</w:t>
            </w:r>
          </w:p>
          <w:p w:rsidR="00D6042D" w:rsidRPr="003F1E10" w:rsidRDefault="00D6042D" w:rsidP="00D6042D">
            <w:pPr>
              <w:jc w:val="center"/>
            </w:pPr>
          </w:p>
        </w:tc>
        <w:tc>
          <w:tcPr>
            <w:tcW w:w="1481" w:type="dxa"/>
          </w:tcPr>
          <w:p w:rsidR="00D6042D" w:rsidRDefault="00D6042D" w:rsidP="00D6042D">
            <w:pPr>
              <w:jc w:val="center"/>
            </w:pPr>
            <w:r>
              <w:t>28 февраля</w:t>
            </w:r>
          </w:p>
          <w:p w:rsidR="00D6042D" w:rsidRDefault="00D6042D" w:rsidP="00D6042D">
            <w:pPr>
              <w:jc w:val="center"/>
            </w:pPr>
            <w:r>
              <w:t>13.00</w:t>
            </w:r>
          </w:p>
        </w:tc>
        <w:tc>
          <w:tcPr>
            <w:tcW w:w="2693" w:type="dxa"/>
          </w:tcPr>
          <w:p w:rsidR="00D6042D" w:rsidRPr="002D1520" w:rsidRDefault="00D6042D" w:rsidP="00D6042D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>Городская центральная библиотека</w:t>
            </w:r>
          </w:p>
          <w:p w:rsidR="00D6042D" w:rsidRPr="002D1520" w:rsidRDefault="00D6042D" w:rsidP="00D6042D">
            <w:pPr>
              <w:pStyle w:val="a5"/>
              <w:rPr>
                <w:b w:val="0"/>
              </w:rPr>
            </w:pPr>
            <w:r w:rsidRPr="002D1520">
              <w:rPr>
                <w:b w:val="0"/>
              </w:rPr>
              <w:t xml:space="preserve">им. Г. </w:t>
            </w:r>
            <w:proofErr w:type="spellStart"/>
            <w:r w:rsidRPr="002D1520">
              <w:rPr>
                <w:b w:val="0"/>
              </w:rPr>
              <w:t>Айги</w:t>
            </w:r>
            <w:proofErr w:type="spellEnd"/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D6042D" w:rsidRPr="004240AA" w:rsidRDefault="00D6042D" w:rsidP="00D6042D">
            <w:pPr>
              <w:jc w:val="center"/>
            </w:pPr>
            <w:r w:rsidRPr="004240AA">
              <w:t>Выставка одного автора</w:t>
            </w:r>
          </w:p>
          <w:p w:rsidR="00D6042D" w:rsidRPr="004240AA" w:rsidRDefault="00D6042D" w:rsidP="00D6042D">
            <w:pPr>
              <w:jc w:val="center"/>
            </w:pPr>
            <w:r w:rsidRPr="004240AA">
              <w:t xml:space="preserve"> «В краю родникового слова»</w:t>
            </w:r>
          </w:p>
          <w:p w:rsidR="00D6042D" w:rsidRPr="004240AA" w:rsidRDefault="00D6042D" w:rsidP="00D6042D">
            <w:pPr>
              <w:jc w:val="center"/>
            </w:pPr>
          </w:p>
        </w:tc>
        <w:tc>
          <w:tcPr>
            <w:tcW w:w="1481" w:type="dxa"/>
          </w:tcPr>
          <w:p w:rsidR="00D6042D" w:rsidRDefault="00D6042D" w:rsidP="00D60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28-29 февраля</w:t>
            </w:r>
          </w:p>
          <w:p w:rsidR="00D6042D" w:rsidRDefault="00D6042D" w:rsidP="00D6042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 течение каждого дня</w:t>
            </w:r>
          </w:p>
        </w:tc>
        <w:tc>
          <w:tcPr>
            <w:tcW w:w="2693" w:type="dxa"/>
          </w:tcPr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D6042D" w:rsidRPr="00F76415" w:rsidTr="005C67EF">
        <w:tc>
          <w:tcPr>
            <w:tcW w:w="817" w:type="dxa"/>
          </w:tcPr>
          <w:p w:rsidR="00D6042D" w:rsidRPr="00F76415" w:rsidRDefault="00D6042D" w:rsidP="00D57EF6">
            <w:pPr>
              <w:numPr>
                <w:ilvl w:val="0"/>
                <w:numId w:val="15"/>
              </w:numPr>
            </w:pPr>
          </w:p>
        </w:tc>
        <w:tc>
          <w:tcPr>
            <w:tcW w:w="4331" w:type="dxa"/>
          </w:tcPr>
          <w:p w:rsidR="00D6042D" w:rsidRPr="00FF3CB7" w:rsidRDefault="00D6042D" w:rsidP="00D6042D">
            <w:pPr>
              <w:pStyle w:val="a7"/>
              <w:spacing w:before="0" w:after="0" w:afterAutospacing="0"/>
              <w:ind w:left="-76" w:right="-41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3CB7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Литературное путешествие </w:t>
            </w:r>
          </w:p>
          <w:p w:rsidR="00D6042D" w:rsidRPr="00FF3CB7" w:rsidRDefault="00D6042D" w:rsidP="00D6042D">
            <w:pPr>
              <w:pStyle w:val="a7"/>
              <w:spacing w:before="0" w:after="0" w:afterAutospacing="0"/>
              <w:ind w:left="-76" w:right="-41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FF3CB7">
              <w:rPr>
                <w:rFonts w:ascii="Times New Roman" w:hAnsi="Times New Roman"/>
                <w:color w:val="auto"/>
                <w:sz w:val="22"/>
                <w:szCs w:val="22"/>
              </w:rPr>
              <w:t>«Вселенная Федора Абрамова»</w:t>
            </w:r>
          </w:p>
          <w:p w:rsidR="00D6042D" w:rsidRPr="00FF3CB7" w:rsidRDefault="00D6042D" w:rsidP="00D6042D">
            <w:pPr>
              <w:pStyle w:val="a7"/>
              <w:spacing w:before="0" w:after="0" w:afterAutospacing="0"/>
              <w:ind w:left="-76" w:right="-41"/>
              <w:jc w:val="center"/>
              <w:rPr>
                <w:rFonts w:ascii="Times New Roman" w:hAnsi="Times New Roman"/>
                <w:bCs/>
                <w:color w:val="auto"/>
                <w:sz w:val="22"/>
                <w:szCs w:val="22"/>
              </w:rPr>
            </w:pPr>
          </w:p>
        </w:tc>
        <w:tc>
          <w:tcPr>
            <w:tcW w:w="1481" w:type="dxa"/>
          </w:tcPr>
          <w:p w:rsidR="00D6042D" w:rsidRPr="00FF3CB7" w:rsidRDefault="00D6042D" w:rsidP="00D6042D">
            <w:pPr>
              <w:jc w:val="center"/>
              <w:rPr>
                <w:rStyle w:val="a9"/>
                <w:b w:val="0"/>
              </w:rPr>
            </w:pPr>
            <w:r w:rsidRPr="00FF3CB7">
              <w:rPr>
                <w:rStyle w:val="a9"/>
                <w:b w:val="0"/>
                <w:sz w:val="22"/>
                <w:szCs w:val="22"/>
              </w:rPr>
              <w:t>29 февраля</w:t>
            </w:r>
          </w:p>
          <w:p w:rsidR="00D6042D" w:rsidRPr="00FF3CB7" w:rsidRDefault="00D6042D" w:rsidP="00D6042D">
            <w:pPr>
              <w:jc w:val="center"/>
            </w:pPr>
            <w:r w:rsidRPr="00FF3CB7">
              <w:rPr>
                <w:sz w:val="22"/>
                <w:szCs w:val="22"/>
              </w:rPr>
              <w:t>15.00</w:t>
            </w:r>
          </w:p>
        </w:tc>
        <w:tc>
          <w:tcPr>
            <w:tcW w:w="2693" w:type="dxa"/>
            <w:vAlign w:val="center"/>
          </w:tcPr>
          <w:p w:rsidR="00D6042D" w:rsidRPr="007D16A3" w:rsidRDefault="00D6042D" w:rsidP="00D6042D">
            <w:pPr>
              <w:jc w:val="center"/>
            </w:pPr>
            <w:r w:rsidRPr="007D16A3">
              <w:rPr>
                <w:sz w:val="22"/>
                <w:szCs w:val="22"/>
              </w:rPr>
              <w:t>Городская библиотека-филиал №4 им. В. В. Маяковского</w:t>
            </w:r>
          </w:p>
        </w:tc>
      </w:tr>
      <w:tr w:rsidR="00D6042D" w:rsidRPr="00F76415" w:rsidTr="00553B5B">
        <w:tc>
          <w:tcPr>
            <w:tcW w:w="9322" w:type="dxa"/>
            <w:gridSpan w:val="4"/>
          </w:tcPr>
          <w:p w:rsidR="00D6042D" w:rsidRPr="00F76415" w:rsidRDefault="00D6042D" w:rsidP="00D6042D">
            <w:pPr>
              <w:jc w:val="center"/>
              <w:rPr>
                <w:lang w:eastAsia="en-US"/>
              </w:rPr>
            </w:pPr>
            <w:r w:rsidRPr="00F76415">
              <w:rPr>
                <w:b/>
              </w:rPr>
              <w:t>Общие мероприятия</w:t>
            </w:r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Default="00D6042D" w:rsidP="00D6042D">
            <w:pPr>
              <w:jc w:val="center"/>
            </w:pPr>
            <w:r>
              <w:t>Книжный фейерверк</w:t>
            </w:r>
          </w:p>
          <w:p w:rsidR="00D6042D" w:rsidRPr="008501B0" w:rsidRDefault="00D6042D" w:rsidP="00D6042D">
            <w:pPr>
              <w:pStyle w:val="a4"/>
              <w:jc w:val="center"/>
            </w:pPr>
            <w:r>
              <w:t xml:space="preserve"> «</w:t>
            </w:r>
            <w:r w:rsidRPr="0036477C">
              <w:t>Возьмите книгу в круг семьи</w:t>
            </w:r>
            <w:r>
              <w:t>»</w:t>
            </w:r>
          </w:p>
        </w:tc>
        <w:tc>
          <w:tcPr>
            <w:tcW w:w="1481" w:type="dxa"/>
          </w:tcPr>
          <w:p w:rsidR="00D6042D" w:rsidRDefault="00D6042D" w:rsidP="00D6042D">
            <w:pPr>
              <w:pStyle w:val="a4"/>
              <w:jc w:val="center"/>
            </w:pPr>
            <w:r>
              <w:t>3 февраля</w:t>
            </w:r>
          </w:p>
          <w:p w:rsidR="00D6042D" w:rsidRDefault="00D6042D" w:rsidP="00D6042D">
            <w:pPr>
              <w:pStyle w:val="a4"/>
              <w:jc w:val="center"/>
            </w:pPr>
            <w:r>
              <w:t>в течение дня</w:t>
            </w:r>
          </w:p>
        </w:tc>
        <w:tc>
          <w:tcPr>
            <w:tcW w:w="2693" w:type="dxa"/>
          </w:tcPr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Default="00D6042D" w:rsidP="00D6042D">
            <w:pPr>
              <w:pStyle w:val="a8"/>
              <w:snapToGrid w:val="0"/>
              <w:jc w:val="center"/>
            </w:pPr>
            <w:r>
              <w:t>Познавательный час</w:t>
            </w:r>
          </w:p>
          <w:p w:rsidR="00D6042D" w:rsidRDefault="00D6042D" w:rsidP="00D6042D">
            <w:pPr>
              <w:pStyle w:val="a8"/>
              <w:snapToGrid w:val="0"/>
              <w:jc w:val="center"/>
            </w:pPr>
            <w:r>
              <w:t>«По страницам великих открытий»</w:t>
            </w:r>
          </w:p>
          <w:p w:rsidR="00D6042D" w:rsidRPr="00FC730E" w:rsidRDefault="00D6042D" w:rsidP="00D6042D">
            <w:pPr>
              <w:pStyle w:val="a8"/>
              <w:snapToGrid w:val="0"/>
              <w:jc w:val="center"/>
            </w:pPr>
            <w:r>
              <w:t>(в рамках Единого дня химических знаний)</w:t>
            </w:r>
          </w:p>
        </w:tc>
        <w:tc>
          <w:tcPr>
            <w:tcW w:w="1481" w:type="dxa"/>
          </w:tcPr>
          <w:p w:rsidR="00D6042D" w:rsidRDefault="00D6042D" w:rsidP="00D6042D">
            <w:pPr>
              <w:jc w:val="center"/>
            </w:pPr>
            <w:r>
              <w:t>6 февраля</w:t>
            </w:r>
          </w:p>
          <w:p w:rsidR="00D6042D" w:rsidRPr="00085731" w:rsidRDefault="00D6042D" w:rsidP="00D6042D">
            <w:pPr>
              <w:jc w:val="center"/>
            </w:pPr>
            <w:r>
              <w:t>14.00</w:t>
            </w:r>
          </w:p>
        </w:tc>
        <w:tc>
          <w:tcPr>
            <w:tcW w:w="2693" w:type="dxa"/>
          </w:tcPr>
          <w:p w:rsidR="00D6042D" w:rsidRDefault="00D6042D" w:rsidP="00D6042D">
            <w:pPr>
              <w:jc w:val="center"/>
            </w:pPr>
            <w:r>
              <w:t xml:space="preserve">Городская библиотека-филиал №3 им.                М. </w:t>
            </w:r>
            <w:proofErr w:type="spellStart"/>
            <w:r>
              <w:t>Сеспеля</w:t>
            </w:r>
            <w:proofErr w:type="spellEnd"/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Default="00D6042D" w:rsidP="00D6042D">
            <w:pPr>
              <w:tabs>
                <w:tab w:val="left" w:pos="2630"/>
                <w:tab w:val="center" w:pos="2972"/>
              </w:tabs>
              <w:jc w:val="center"/>
            </w:pPr>
            <w:r>
              <w:t xml:space="preserve">Выставка-рекомендация </w:t>
            </w:r>
          </w:p>
          <w:p w:rsidR="00D6042D" w:rsidRDefault="00D6042D" w:rsidP="00D6042D">
            <w:pPr>
              <w:tabs>
                <w:tab w:val="left" w:pos="2630"/>
                <w:tab w:val="center" w:pos="2972"/>
              </w:tabs>
              <w:jc w:val="center"/>
            </w:pPr>
            <w:r>
              <w:t xml:space="preserve">«Мы ребята дружные – всегда спорту нужные» </w:t>
            </w:r>
          </w:p>
          <w:p w:rsidR="00D6042D" w:rsidRDefault="00D6042D" w:rsidP="00D6042D">
            <w:pPr>
              <w:jc w:val="center"/>
              <w:rPr>
                <w:iCs/>
                <w:color w:val="000000"/>
              </w:rPr>
            </w:pPr>
            <w:r>
              <w:t>(ко Дню зимних видов спорта в России)</w:t>
            </w:r>
          </w:p>
        </w:tc>
        <w:tc>
          <w:tcPr>
            <w:tcW w:w="1481" w:type="dxa"/>
          </w:tcPr>
          <w:p w:rsidR="00D6042D" w:rsidRDefault="00D6042D" w:rsidP="00D6042D">
            <w:pPr>
              <w:pStyle w:val="a4"/>
              <w:jc w:val="center"/>
            </w:pPr>
            <w:r>
              <w:t>7 февраля</w:t>
            </w:r>
          </w:p>
          <w:p w:rsidR="00D6042D" w:rsidRDefault="00D6042D" w:rsidP="00D6042D">
            <w:pPr>
              <w:pStyle w:val="a4"/>
              <w:jc w:val="center"/>
            </w:pPr>
            <w:r>
              <w:t>в течение дня</w:t>
            </w:r>
          </w:p>
        </w:tc>
        <w:tc>
          <w:tcPr>
            <w:tcW w:w="2693" w:type="dxa"/>
          </w:tcPr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4240AA" w:rsidRDefault="00D6042D" w:rsidP="00D6042D">
            <w:pPr>
              <w:keepNext/>
              <w:jc w:val="center"/>
            </w:pPr>
            <w:proofErr w:type="spellStart"/>
            <w:r w:rsidRPr="004240AA">
              <w:t>Мультсалон</w:t>
            </w:r>
            <w:proofErr w:type="spellEnd"/>
          </w:p>
          <w:p w:rsidR="00D6042D" w:rsidRDefault="00D6042D" w:rsidP="00D6042D">
            <w:pPr>
              <w:tabs>
                <w:tab w:val="left" w:pos="3440"/>
              </w:tabs>
              <w:jc w:val="center"/>
            </w:pPr>
            <w:r w:rsidRPr="004240AA">
              <w:t xml:space="preserve"> «Приключение героев </w:t>
            </w:r>
            <w:r w:rsidR="001E0077">
              <w:t xml:space="preserve">православных </w:t>
            </w:r>
            <w:r w:rsidRPr="004240AA">
              <w:t>книг в мультфильмах»</w:t>
            </w:r>
          </w:p>
          <w:p w:rsidR="001E0077" w:rsidRPr="003624F5" w:rsidRDefault="001E0077" w:rsidP="00D6042D">
            <w:pPr>
              <w:tabs>
                <w:tab w:val="left" w:pos="3440"/>
              </w:tabs>
              <w:jc w:val="center"/>
            </w:pPr>
            <w:r>
              <w:t>(в рамках  2 сезона работы  проекта «Улыбка веры»)</w:t>
            </w:r>
          </w:p>
        </w:tc>
        <w:tc>
          <w:tcPr>
            <w:tcW w:w="1481" w:type="dxa"/>
          </w:tcPr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 w:rsidRPr="00851261">
              <w:rPr>
                <w:lang w:eastAsia="en-US"/>
              </w:rPr>
              <w:t>11 февраля</w:t>
            </w:r>
          </w:p>
          <w:p w:rsidR="00D6042D" w:rsidRPr="00851261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693" w:type="dxa"/>
          </w:tcPr>
          <w:p w:rsidR="00D6042D" w:rsidRDefault="00D6042D" w:rsidP="00D6042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Default="00D6042D" w:rsidP="00D6042D">
            <w:pPr>
              <w:pStyle w:val="a4"/>
              <w:jc w:val="center"/>
            </w:pPr>
            <w:proofErr w:type="spellStart"/>
            <w:r>
              <w:t>Буккроссинг</w:t>
            </w:r>
            <w:proofErr w:type="spellEnd"/>
            <w:r>
              <w:t>-акция</w:t>
            </w:r>
            <w:r w:rsidRPr="009176A1">
              <w:t xml:space="preserve"> «</w:t>
            </w:r>
            <w:proofErr w:type="spellStart"/>
            <w:proofErr w:type="gramStart"/>
            <w:r w:rsidRPr="009176A1">
              <w:t>PRO</w:t>
            </w:r>
            <w:proofErr w:type="gramEnd"/>
            <w:r w:rsidRPr="009176A1">
              <w:t>движение</w:t>
            </w:r>
            <w:proofErr w:type="spellEnd"/>
            <w:r w:rsidRPr="009176A1">
              <w:t xml:space="preserve"> книги»</w:t>
            </w:r>
          </w:p>
          <w:p w:rsidR="00D6042D" w:rsidRPr="00C50996" w:rsidRDefault="00D6042D" w:rsidP="00D6042D">
            <w:pPr>
              <w:pStyle w:val="a4"/>
              <w:jc w:val="center"/>
            </w:pPr>
            <w:r w:rsidRPr="00C50996">
              <w:t>Общероссийская акция «</w:t>
            </w:r>
            <w:r w:rsidRPr="00CA5A7C">
              <w:t>Дарите книги с любовью</w:t>
            </w:r>
            <w:r w:rsidRPr="00C50996">
              <w:t>»</w:t>
            </w:r>
          </w:p>
          <w:p w:rsidR="00D6042D" w:rsidRDefault="00D6042D" w:rsidP="00D6042D">
            <w:pPr>
              <w:pStyle w:val="a4"/>
              <w:jc w:val="center"/>
              <w:rPr>
                <w:color w:val="000000"/>
                <w:spacing w:val="-2"/>
              </w:rPr>
            </w:pPr>
            <w:r w:rsidRPr="00C50996">
              <w:t xml:space="preserve">(в Международный день </w:t>
            </w:r>
            <w:proofErr w:type="spellStart"/>
            <w:r w:rsidRPr="00C50996">
              <w:t>книгодарения</w:t>
            </w:r>
            <w:proofErr w:type="spellEnd"/>
            <w:r w:rsidRPr="00C50996">
              <w:t>)</w:t>
            </w:r>
          </w:p>
        </w:tc>
        <w:tc>
          <w:tcPr>
            <w:tcW w:w="1481" w:type="dxa"/>
          </w:tcPr>
          <w:p w:rsidR="00D6042D" w:rsidRDefault="00D6042D" w:rsidP="00D6042D">
            <w:pPr>
              <w:pStyle w:val="a4"/>
              <w:jc w:val="center"/>
            </w:pPr>
            <w:r>
              <w:t>14 февраля</w:t>
            </w:r>
          </w:p>
          <w:p w:rsidR="00D6042D" w:rsidRDefault="00D6042D" w:rsidP="00D6042D">
            <w:pPr>
              <w:pStyle w:val="a4"/>
              <w:jc w:val="center"/>
            </w:pPr>
            <w:r>
              <w:t>в течение дня</w:t>
            </w:r>
          </w:p>
        </w:tc>
        <w:tc>
          <w:tcPr>
            <w:tcW w:w="2693" w:type="dxa"/>
          </w:tcPr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D6042D" w:rsidRPr="002D1520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4240AA" w:rsidRDefault="00D6042D" w:rsidP="00D6042D">
            <w:pPr>
              <w:keepNext/>
              <w:jc w:val="center"/>
            </w:pPr>
            <w:r w:rsidRPr="004240AA">
              <w:t>Обзор-игра</w:t>
            </w:r>
          </w:p>
          <w:p w:rsidR="00D6042D" w:rsidRPr="003624F5" w:rsidRDefault="00D6042D" w:rsidP="00D6042D">
            <w:pPr>
              <w:jc w:val="center"/>
              <w:rPr>
                <w:rStyle w:val="af0"/>
                <w:bCs/>
                <w:i w:val="0"/>
              </w:rPr>
            </w:pPr>
            <w:r w:rsidRPr="004240AA">
              <w:t>«Сегодня модно быть здоровым!»</w:t>
            </w:r>
          </w:p>
        </w:tc>
        <w:tc>
          <w:tcPr>
            <w:tcW w:w="1481" w:type="dxa"/>
          </w:tcPr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февраля</w:t>
            </w:r>
          </w:p>
          <w:p w:rsidR="00D6042D" w:rsidRDefault="00D6042D" w:rsidP="00D6042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2693" w:type="dxa"/>
          </w:tcPr>
          <w:p w:rsidR="00D6042D" w:rsidRDefault="00D6042D" w:rsidP="00D6042D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D6042D" w:rsidRPr="00F76415" w:rsidTr="00553B5B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2D1520" w:rsidRDefault="00D6042D" w:rsidP="00D6042D">
            <w:pPr>
              <w:pStyle w:val="a7"/>
              <w:tabs>
                <w:tab w:val="left" w:pos="1766"/>
                <w:tab w:val="center" w:pos="1910"/>
              </w:tabs>
              <w:spacing w:before="0" w:after="0" w:afterAutospac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20">
              <w:rPr>
                <w:rFonts w:ascii="Times New Roman" w:hAnsi="Times New Roman"/>
                <w:sz w:val="24"/>
                <w:szCs w:val="24"/>
              </w:rPr>
              <w:t>Консультационный пункт</w:t>
            </w:r>
          </w:p>
          <w:p w:rsidR="00D6042D" w:rsidRPr="002D1520" w:rsidRDefault="00D6042D" w:rsidP="00D6042D">
            <w:pPr>
              <w:pStyle w:val="a7"/>
              <w:tabs>
                <w:tab w:val="left" w:pos="1766"/>
                <w:tab w:val="center" w:pos="1910"/>
              </w:tabs>
              <w:spacing w:before="0" w:after="0" w:afterAutospacing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1520">
              <w:rPr>
                <w:rFonts w:ascii="Times New Roman" w:hAnsi="Times New Roman"/>
                <w:bCs/>
                <w:sz w:val="24"/>
                <w:szCs w:val="24"/>
              </w:rPr>
              <w:t xml:space="preserve">«Ассоциация юристов России»  </w:t>
            </w:r>
          </w:p>
          <w:p w:rsidR="00D6042D" w:rsidRDefault="00D6042D" w:rsidP="00D6042D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>«О правах потерпевших в уголовном процессе»</w:t>
            </w:r>
            <w:r>
              <w:t xml:space="preserve"> </w:t>
            </w:r>
          </w:p>
        </w:tc>
        <w:tc>
          <w:tcPr>
            <w:tcW w:w="1481" w:type="dxa"/>
          </w:tcPr>
          <w:p w:rsidR="00D6042D" w:rsidRPr="002D1520" w:rsidRDefault="00D6042D" w:rsidP="00D6042D">
            <w:pPr>
              <w:jc w:val="center"/>
            </w:pPr>
            <w:r>
              <w:t>20 февраля</w:t>
            </w:r>
          </w:p>
          <w:p w:rsidR="00D6042D" w:rsidRDefault="00D6042D" w:rsidP="00D6042D">
            <w:pPr>
              <w:jc w:val="center"/>
            </w:pPr>
            <w:r w:rsidRPr="002D1520">
              <w:t>15.00</w:t>
            </w:r>
          </w:p>
        </w:tc>
        <w:tc>
          <w:tcPr>
            <w:tcW w:w="2693" w:type="dxa"/>
          </w:tcPr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  <w:r>
              <w:rPr>
                <w:b w:val="0"/>
              </w:rPr>
              <w:t xml:space="preserve">, </w:t>
            </w:r>
          </w:p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зам. межрайонного прокурора </w:t>
            </w:r>
            <w:proofErr w:type="spellStart"/>
            <w:r>
              <w:rPr>
                <w:b w:val="0"/>
              </w:rPr>
              <w:t>Карама</w:t>
            </w:r>
            <w:proofErr w:type="spellEnd"/>
            <w:r>
              <w:rPr>
                <w:b w:val="0"/>
              </w:rPr>
              <w:t xml:space="preserve"> Л. З.</w:t>
            </w:r>
          </w:p>
        </w:tc>
      </w:tr>
      <w:tr w:rsidR="00D6042D" w:rsidRPr="00F76415" w:rsidTr="00030D65">
        <w:tc>
          <w:tcPr>
            <w:tcW w:w="9322" w:type="dxa"/>
            <w:gridSpan w:val="4"/>
          </w:tcPr>
          <w:p w:rsidR="00D6042D" w:rsidRPr="00F76415" w:rsidRDefault="00D6042D" w:rsidP="00D6042D">
            <w:pPr>
              <w:jc w:val="center"/>
            </w:pPr>
            <w:r w:rsidRPr="00F76415">
              <w:rPr>
                <w:b/>
              </w:rPr>
              <w:t>Выставки</w:t>
            </w:r>
          </w:p>
        </w:tc>
      </w:tr>
      <w:tr w:rsidR="00D6042D" w:rsidRPr="00F76415" w:rsidTr="00030D65">
        <w:tc>
          <w:tcPr>
            <w:tcW w:w="9322" w:type="dxa"/>
            <w:gridSpan w:val="4"/>
          </w:tcPr>
          <w:p w:rsidR="00D6042D" w:rsidRPr="00F76415" w:rsidRDefault="00D6042D" w:rsidP="00D6042D">
            <w:pPr>
              <w:jc w:val="center"/>
            </w:pPr>
            <w:r w:rsidRPr="00F76415">
              <w:rPr>
                <w:b/>
              </w:rPr>
              <w:t>В рамках Года памяти и славы</w:t>
            </w:r>
          </w:p>
        </w:tc>
      </w:tr>
      <w:tr w:rsidR="00D6042D" w:rsidRPr="00F76415" w:rsidTr="00030D65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F76415" w:rsidRDefault="00D6042D" w:rsidP="00D6042D">
            <w:pPr>
              <w:jc w:val="center"/>
            </w:pPr>
            <w:r w:rsidRPr="00F76415">
              <w:t>Развернутая постоянно действующая книжная экспозиция</w:t>
            </w:r>
          </w:p>
          <w:p w:rsidR="00D6042D" w:rsidRPr="00F76415" w:rsidRDefault="00D6042D" w:rsidP="00D6042D">
            <w:pPr>
              <w:jc w:val="center"/>
            </w:pPr>
            <w:r w:rsidRPr="00F76415">
              <w:t>«В сердцах и книгах память о войне»</w:t>
            </w:r>
          </w:p>
        </w:tc>
        <w:tc>
          <w:tcPr>
            <w:tcW w:w="1481" w:type="dxa"/>
          </w:tcPr>
          <w:p w:rsidR="00D6042D" w:rsidRPr="00F76415" w:rsidRDefault="00D6042D" w:rsidP="00D6042D">
            <w:pPr>
              <w:jc w:val="center"/>
              <w:rPr>
                <w:lang w:eastAsia="en-US"/>
              </w:rPr>
            </w:pPr>
            <w:r>
              <w:t>В течение месяца</w:t>
            </w:r>
          </w:p>
        </w:tc>
        <w:tc>
          <w:tcPr>
            <w:tcW w:w="2693" w:type="dxa"/>
          </w:tcPr>
          <w:p w:rsidR="00D6042D" w:rsidRPr="00F76415" w:rsidRDefault="00D6042D" w:rsidP="00D6042D">
            <w:pPr>
              <w:jc w:val="center"/>
              <w:rPr>
                <w:b/>
                <w:i/>
                <w:lang w:eastAsia="en-US"/>
              </w:rPr>
            </w:pPr>
            <w:r w:rsidRPr="00F76415">
              <w:rPr>
                <w:lang w:eastAsia="en-US"/>
              </w:rPr>
              <w:t>Городская детская библиотека-филиал №1 им. С. Я. Маршака</w:t>
            </w:r>
          </w:p>
        </w:tc>
      </w:tr>
      <w:tr w:rsidR="00D6042D" w:rsidRPr="00F76415" w:rsidTr="00030D65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F76415" w:rsidRDefault="00D6042D" w:rsidP="00D6042D">
            <w:pPr>
              <w:jc w:val="center"/>
              <w:rPr>
                <w:bCs/>
              </w:rPr>
            </w:pPr>
            <w:r w:rsidRPr="00F76415">
              <w:rPr>
                <w:bCs/>
              </w:rPr>
              <w:t xml:space="preserve">Постояннодействующая выставка </w:t>
            </w:r>
          </w:p>
          <w:p w:rsidR="00D6042D" w:rsidRPr="00F76415" w:rsidRDefault="00D6042D" w:rsidP="00D6042D">
            <w:pPr>
              <w:jc w:val="center"/>
            </w:pPr>
            <w:r w:rsidRPr="00F76415">
              <w:t>«Сердцем к подвигу прикоснись»</w:t>
            </w:r>
          </w:p>
          <w:p w:rsidR="00D6042D" w:rsidRPr="00F76415" w:rsidRDefault="00D6042D" w:rsidP="00D6042D">
            <w:pPr>
              <w:jc w:val="center"/>
            </w:pPr>
          </w:p>
        </w:tc>
        <w:tc>
          <w:tcPr>
            <w:tcW w:w="1481" w:type="dxa"/>
          </w:tcPr>
          <w:p w:rsidR="00D6042D" w:rsidRPr="00F76415" w:rsidRDefault="00D6042D" w:rsidP="00D6042D">
            <w:pPr>
              <w:jc w:val="center"/>
              <w:rPr>
                <w:bCs/>
              </w:rPr>
            </w:pPr>
            <w:r>
              <w:t>В течение месяца</w:t>
            </w:r>
          </w:p>
        </w:tc>
        <w:tc>
          <w:tcPr>
            <w:tcW w:w="2693" w:type="dxa"/>
          </w:tcPr>
          <w:p w:rsidR="00D6042D" w:rsidRPr="00F76415" w:rsidRDefault="00D6042D" w:rsidP="00D6042D">
            <w:pPr>
              <w:jc w:val="center"/>
            </w:pPr>
            <w:r w:rsidRPr="00F76415">
              <w:t>Городская библиотека-филиал №4 им. В. В. Маяковского</w:t>
            </w:r>
          </w:p>
        </w:tc>
      </w:tr>
      <w:tr w:rsidR="00D6042D" w:rsidRPr="00F76415" w:rsidTr="00030D65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Default="00D6042D" w:rsidP="00D6042D">
            <w:pPr>
              <w:jc w:val="center"/>
            </w:pPr>
            <w:r>
              <w:t>Книжная выставка</w:t>
            </w:r>
          </w:p>
          <w:p w:rsidR="00D6042D" w:rsidRPr="00D249F1" w:rsidRDefault="00D6042D" w:rsidP="00D6042D">
            <w:pPr>
              <w:jc w:val="center"/>
              <w:rPr>
                <w:b/>
                <w:i/>
              </w:rPr>
            </w:pPr>
            <w:r>
              <w:t>«Память о войне нам книга оставляет»</w:t>
            </w:r>
          </w:p>
        </w:tc>
        <w:tc>
          <w:tcPr>
            <w:tcW w:w="1481" w:type="dxa"/>
          </w:tcPr>
          <w:p w:rsidR="00D6042D" w:rsidRPr="00606592" w:rsidRDefault="00D6042D" w:rsidP="00D6042D">
            <w:pPr>
              <w:jc w:val="center"/>
            </w:pPr>
            <w:r>
              <w:t>В течение месяца</w:t>
            </w:r>
          </w:p>
        </w:tc>
        <w:tc>
          <w:tcPr>
            <w:tcW w:w="2693" w:type="dxa"/>
          </w:tcPr>
          <w:p w:rsidR="00D6042D" w:rsidRDefault="00D6042D" w:rsidP="00D6042D">
            <w:pPr>
              <w:jc w:val="center"/>
            </w:pPr>
            <w:r>
              <w:t xml:space="preserve">Городская библиотека-филиал №3 </w:t>
            </w:r>
          </w:p>
          <w:p w:rsidR="00D6042D" w:rsidRPr="00D249F1" w:rsidRDefault="00D6042D" w:rsidP="00D6042D">
            <w:pPr>
              <w:jc w:val="center"/>
              <w:rPr>
                <w:b/>
                <w:i/>
              </w:rPr>
            </w:pPr>
            <w:r>
              <w:t xml:space="preserve">им. М. </w:t>
            </w:r>
            <w:proofErr w:type="spellStart"/>
            <w:r>
              <w:t>Сеспеля</w:t>
            </w:r>
            <w:proofErr w:type="spellEnd"/>
          </w:p>
        </w:tc>
      </w:tr>
      <w:tr w:rsidR="00D6042D" w:rsidRPr="00F76415" w:rsidTr="00030D65">
        <w:tc>
          <w:tcPr>
            <w:tcW w:w="9322" w:type="dxa"/>
            <w:gridSpan w:val="4"/>
          </w:tcPr>
          <w:p w:rsidR="00D6042D" w:rsidRPr="00F76415" w:rsidRDefault="00D6042D" w:rsidP="00D6042D">
            <w:pPr>
              <w:jc w:val="center"/>
            </w:pPr>
            <w:r w:rsidRPr="00F76415">
              <w:rPr>
                <w:b/>
              </w:rPr>
              <w:lastRenderedPageBreak/>
              <w:t>Другие выставки</w:t>
            </w:r>
          </w:p>
        </w:tc>
      </w:tr>
      <w:tr w:rsidR="00D6042D" w:rsidRPr="00F76415" w:rsidTr="00030D65">
        <w:tc>
          <w:tcPr>
            <w:tcW w:w="817" w:type="dxa"/>
          </w:tcPr>
          <w:p w:rsidR="00D6042D" w:rsidRPr="00F76415" w:rsidRDefault="00D6042D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F76415" w:rsidRDefault="00D6042D" w:rsidP="00D6042D">
            <w:pPr>
              <w:pStyle w:val="a4"/>
              <w:jc w:val="center"/>
            </w:pPr>
            <w:r w:rsidRPr="00F76415">
              <w:t>Выставочная экспозиция</w:t>
            </w:r>
          </w:p>
          <w:p w:rsidR="00D6042D" w:rsidRPr="00F76415" w:rsidRDefault="00D6042D" w:rsidP="00D6042D">
            <w:pPr>
              <w:jc w:val="center"/>
              <w:rPr>
                <w:bCs/>
                <w:color w:val="000000"/>
              </w:rPr>
            </w:pPr>
            <w:r w:rsidRPr="00F76415">
              <w:t>«</w:t>
            </w:r>
            <w:proofErr w:type="spellStart"/>
            <w:r w:rsidRPr="00F76415">
              <w:t>Шумерлинский</w:t>
            </w:r>
            <w:proofErr w:type="spellEnd"/>
            <w:r w:rsidRPr="00F76415">
              <w:t xml:space="preserve"> хронограф»</w:t>
            </w:r>
          </w:p>
        </w:tc>
        <w:tc>
          <w:tcPr>
            <w:tcW w:w="1481" w:type="dxa"/>
          </w:tcPr>
          <w:p w:rsidR="00D6042D" w:rsidRPr="00F76415" w:rsidRDefault="00D6042D" w:rsidP="00D6042D">
            <w:pPr>
              <w:pStyle w:val="a4"/>
              <w:jc w:val="center"/>
            </w:pPr>
            <w:r w:rsidRPr="00F76415">
              <w:t>8– 31 января</w:t>
            </w:r>
          </w:p>
          <w:p w:rsidR="00D6042D" w:rsidRPr="00F76415" w:rsidRDefault="00D6042D" w:rsidP="00D6042D">
            <w:pPr>
              <w:pStyle w:val="a4"/>
              <w:jc w:val="center"/>
            </w:pPr>
            <w:r w:rsidRPr="00F76415">
              <w:t xml:space="preserve"> в течение дня</w:t>
            </w:r>
          </w:p>
        </w:tc>
        <w:tc>
          <w:tcPr>
            <w:tcW w:w="2693" w:type="dxa"/>
          </w:tcPr>
          <w:p w:rsidR="00D6042D" w:rsidRPr="00F76415" w:rsidRDefault="00D6042D" w:rsidP="00D6042D">
            <w:pPr>
              <w:pStyle w:val="a5"/>
              <w:rPr>
                <w:b w:val="0"/>
              </w:rPr>
            </w:pPr>
            <w:r w:rsidRPr="00F76415">
              <w:rPr>
                <w:b w:val="0"/>
              </w:rPr>
              <w:t>Городская центральная библиотека</w:t>
            </w:r>
          </w:p>
          <w:p w:rsidR="00D6042D" w:rsidRPr="00F76415" w:rsidRDefault="00D6042D" w:rsidP="00D6042D">
            <w:pPr>
              <w:pStyle w:val="a5"/>
              <w:rPr>
                <w:b w:val="0"/>
              </w:rPr>
            </w:pPr>
            <w:r w:rsidRPr="00F76415">
              <w:rPr>
                <w:b w:val="0"/>
              </w:rPr>
              <w:t xml:space="preserve">им. Г. </w:t>
            </w:r>
            <w:proofErr w:type="spellStart"/>
            <w:r w:rsidRPr="00F76415">
              <w:rPr>
                <w:b w:val="0"/>
              </w:rPr>
              <w:t>Айги</w:t>
            </w:r>
            <w:proofErr w:type="spellEnd"/>
          </w:p>
        </w:tc>
      </w:tr>
      <w:tr w:rsidR="00D57EF6" w:rsidRPr="00F76415" w:rsidTr="00030D65">
        <w:tc>
          <w:tcPr>
            <w:tcW w:w="817" w:type="dxa"/>
          </w:tcPr>
          <w:p w:rsidR="00D57EF6" w:rsidRPr="00F76415" w:rsidRDefault="00D57EF6" w:rsidP="00D57EF6">
            <w:pPr>
              <w:pStyle w:val="a5"/>
              <w:numPr>
                <w:ilvl w:val="0"/>
                <w:numId w:val="15"/>
              </w:numPr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57EF6" w:rsidRPr="00F76415" w:rsidRDefault="00D57EF6" w:rsidP="00D6042D">
            <w:pPr>
              <w:pStyle w:val="a4"/>
              <w:jc w:val="center"/>
            </w:pPr>
          </w:p>
        </w:tc>
        <w:tc>
          <w:tcPr>
            <w:tcW w:w="1481" w:type="dxa"/>
          </w:tcPr>
          <w:p w:rsidR="00D57EF6" w:rsidRPr="00F76415" w:rsidRDefault="00D57EF6" w:rsidP="00D6042D">
            <w:pPr>
              <w:pStyle w:val="a4"/>
              <w:jc w:val="center"/>
            </w:pPr>
          </w:p>
        </w:tc>
        <w:tc>
          <w:tcPr>
            <w:tcW w:w="2693" w:type="dxa"/>
          </w:tcPr>
          <w:p w:rsidR="00D57EF6" w:rsidRPr="00F76415" w:rsidRDefault="00D57EF6" w:rsidP="00D6042D">
            <w:pPr>
              <w:pStyle w:val="a5"/>
              <w:rPr>
                <w:b w:val="0"/>
              </w:rPr>
            </w:pPr>
          </w:p>
        </w:tc>
      </w:tr>
      <w:tr w:rsidR="00D6042D" w:rsidRPr="00F76415" w:rsidTr="005C67EF">
        <w:tc>
          <w:tcPr>
            <w:tcW w:w="817" w:type="dxa"/>
          </w:tcPr>
          <w:p w:rsidR="00D6042D" w:rsidRPr="00F76415" w:rsidRDefault="00D6042D" w:rsidP="00D57EF6">
            <w:pPr>
              <w:pStyle w:val="a5"/>
              <w:jc w:val="left"/>
              <w:rPr>
                <w:b w:val="0"/>
              </w:rPr>
            </w:pPr>
          </w:p>
        </w:tc>
        <w:tc>
          <w:tcPr>
            <w:tcW w:w="4331" w:type="dxa"/>
          </w:tcPr>
          <w:p w:rsidR="00D6042D" w:rsidRPr="00D97B10" w:rsidRDefault="00D6042D" w:rsidP="00D6042D">
            <w:pPr>
              <w:jc w:val="center"/>
              <w:rPr>
                <w:bCs/>
                <w:color w:val="000000"/>
              </w:rPr>
            </w:pPr>
            <w:r w:rsidRPr="00D97B10">
              <w:rPr>
                <w:bCs/>
                <w:color w:val="000000"/>
              </w:rPr>
              <w:t xml:space="preserve">Выставка-память </w:t>
            </w:r>
          </w:p>
          <w:p w:rsidR="00D6042D" w:rsidRPr="0057461F" w:rsidRDefault="00D6042D" w:rsidP="00D6042D">
            <w:pPr>
              <w:pStyle w:val="a7"/>
              <w:tabs>
                <w:tab w:val="left" w:pos="1766"/>
                <w:tab w:val="center" w:pos="1910"/>
              </w:tabs>
              <w:spacing w:before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B10">
              <w:rPr>
                <w:rFonts w:ascii="Times New Roman" w:hAnsi="Times New Roman"/>
                <w:bCs/>
                <w:sz w:val="24"/>
                <w:szCs w:val="24"/>
              </w:rPr>
              <w:t xml:space="preserve">«Г. </w:t>
            </w:r>
            <w:proofErr w:type="spellStart"/>
            <w:r w:rsidRPr="00D97B10">
              <w:rPr>
                <w:rFonts w:ascii="Times New Roman" w:hAnsi="Times New Roman"/>
                <w:bCs/>
                <w:sz w:val="24"/>
                <w:szCs w:val="24"/>
              </w:rPr>
              <w:t>Айги</w:t>
            </w:r>
            <w:proofErr w:type="spellEnd"/>
            <w:r w:rsidRPr="00D97B10">
              <w:rPr>
                <w:rFonts w:ascii="Times New Roman" w:hAnsi="Times New Roman"/>
                <w:bCs/>
                <w:sz w:val="24"/>
                <w:szCs w:val="24"/>
              </w:rPr>
              <w:t>. Поэзия нового измерения»</w:t>
            </w:r>
          </w:p>
        </w:tc>
        <w:tc>
          <w:tcPr>
            <w:tcW w:w="1481" w:type="dxa"/>
          </w:tcPr>
          <w:p w:rsidR="00D6042D" w:rsidRDefault="00D6042D" w:rsidP="00D6042D">
            <w:pPr>
              <w:jc w:val="center"/>
            </w:pPr>
            <w:r>
              <w:t>21 февраля</w:t>
            </w:r>
          </w:p>
          <w:p w:rsidR="00D6042D" w:rsidRPr="002D1520" w:rsidRDefault="00D6042D" w:rsidP="00D6042D">
            <w:pPr>
              <w:jc w:val="center"/>
            </w:pPr>
            <w:r>
              <w:t>в течение дня</w:t>
            </w:r>
          </w:p>
        </w:tc>
        <w:tc>
          <w:tcPr>
            <w:tcW w:w="2693" w:type="dxa"/>
          </w:tcPr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>Городская центральная библиотека</w:t>
            </w:r>
          </w:p>
          <w:p w:rsidR="00D6042D" w:rsidRDefault="00D6042D" w:rsidP="00D6042D">
            <w:pPr>
              <w:pStyle w:val="a5"/>
              <w:rPr>
                <w:b w:val="0"/>
              </w:rPr>
            </w:pPr>
            <w:r>
              <w:rPr>
                <w:b w:val="0"/>
              </w:rPr>
              <w:t xml:space="preserve">им. Г. </w:t>
            </w:r>
            <w:proofErr w:type="spellStart"/>
            <w:r>
              <w:rPr>
                <w:b w:val="0"/>
              </w:rPr>
              <w:t>Айги</w:t>
            </w:r>
            <w:proofErr w:type="spellEnd"/>
          </w:p>
        </w:tc>
      </w:tr>
    </w:tbl>
    <w:p w:rsidR="00102EE7" w:rsidRDefault="00102EE7" w:rsidP="00102EE7">
      <w:pPr>
        <w:jc w:val="center"/>
      </w:pPr>
    </w:p>
    <w:p w:rsidR="00461912" w:rsidRDefault="00461912" w:rsidP="002058B0">
      <w:pPr>
        <w:jc w:val="center"/>
        <w:rPr>
          <w:sz w:val="22"/>
          <w:szCs w:val="22"/>
        </w:rPr>
      </w:pPr>
    </w:p>
    <w:sectPr w:rsidR="00461912" w:rsidSect="009212BB">
      <w:pgSz w:w="11906" w:h="16838" w:code="9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7D2C"/>
    <w:multiLevelType w:val="hybridMultilevel"/>
    <w:tmpl w:val="4E22C3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F63263"/>
    <w:multiLevelType w:val="hybridMultilevel"/>
    <w:tmpl w:val="985CA1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96714B"/>
    <w:multiLevelType w:val="hybridMultilevel"/>
    <w:tmpl w:val="258484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26C6E"/>
    <w:multiLevelType w:val="hybridMultilevel"/>
    <w:tmpl w:val="C7AA8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352A2"/>
    <w:multiLevelType w:val="hybridMultilevel"/>
    <w:tmpl w:val="7DA0B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61C7C"/>
    <w:multiLevelType w:val="hybridMultilevel"/>
    <w:tmpl w:val="E32CD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56C4B"/>
    <w:multiLevelType w:val="hybridMultilevel"/>
    <w:tmpl w:val="84F06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24255"/>
    <w:multiLevelType w:val="hybridMultilevel"/>
    <w:tmpl w:val="EB76C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854B7"/>
    <w:multiLevelType w:val="hybridMultilevel"/>
    <w:tmpl w:val="EBE2F68A"/>
    <w:lvl w:ilvl="0" w:tplc="90B866D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F84EC5"/>
    <w:multiLevelType w:val="hybridMultilevel"/>
    <w:tmpl w:val="320A02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AF2069"/>
    <w:multiLevelType w:val="hybridMultilevel"/>
    <w:tmpl w:val="02885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47732"/>
    <w:multiLevelType w:val="hybridMultilevel"/>
    <w:tmpl w:val="A58ECD8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A127CCE"/>
    <w:multiLevelType w:val="hybridMultilevel"/>
    <w:tmpl w:val="9998F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047286"/>
    <w:multiLevelType w:val="hybridMultilevel"/>
    <w:tmpl w:val="C518A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9"/>
  </w:num>
  <w:num w:numId="8">
    <w:abstractNumId w:val="12"/>
  </w:num>
  <w:num w:numId="9">
    <w:abstractNumId w:val="2"/>
  </w:num>
  <w:num w:numId="10">
    <w:abstractNumId w:val="0"/>
  </w:num>
  <w:num w:numId="11">
    <w:abstractNumId w:val="13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C08"/>
    <w:rsid w:val="00011F20"/>
    <w:rsid w:val="00023A8F"/>
    <w:rsid w:val="00025E0E"/>
    <w:rsid w:val="00030D65"/>
    <w:rsid w:val="0003289F"/>
    <w:rsid w:val="00042CB2"/>
    <w:rsid w:val="0005057C"/>
    <w:rsid w:val="0005670A"/>
    <w:rsid w:val="00061242"/>
    <w:rsid w:val="00061EC2"/>
    <w:rsid w:val="00094234"/>
    <w:rsid w:val="000A4D19"/>
    <w:rsid w:val="000A7212"/>
    <w:rsid w:val="000B406E"/>
    <w:rsid w:val="000B5760"/>
    <w:rsid w:val="000B5E43"/>
    <w:rsid w:val="000B5EDF"/>
    <w:rsid w:val="000B6AAE"/>
    <w:rsid w:val="000B6DE6"/>
    <w:rsid w:val="000C5046"/>
    <w:rsid w:val="000D7DE5"/>
    <w:rsid w:val="000E47EF"/>
    <w:rsid w:val="000F0B36"/>
    <w:rsid w:val="000F572E"/>
    <w:rsid w:val="00102EE7"/>
    <w:rsid w:val="00120DF1"/>
    <w:rsid w:val="00122CB2"/>
    <w:rsid w:val="00122F33"/>
    <w:rsid w:val="00123DBC"/>
    <w:rsid w:val="00134B07"/>
    <w:rsid w:val="00140D8D"/>
    <w:rsid w:val="00147A69"/>
    <w:rsid w:val="001503B6"/>
    <w:rsid w:val="00157C3D"/>
    <w:rsid w:val="00157D86"/>
    <w:rsid w:val="00172314"/>
    <w:rsid w:val="00187D39"/>
    <w:rsid w:val="00190D4F"/>
    <w:rsid w:val="00192F96"/>
    <w:rsid w:val="00197476"/>
    <w:rsid w:val="001A5154"/>
    <w:rsid w:val="001A713A"/>
    <w:rsid w:val="001B4F0B"/>
    <w:rsid w:val="001B6E4B"/>
    <w:rsid w:val="001D2BCF"/>
    <w:rsid w:val="001E0077"/>
    <w:rsid w:val="001E290E"/>
    <w:rsid w:val="001E4080"/>
    <w:rsid w:val="001E60B6"/>
    <w:rsid w:val="001F018E"/>
    <w:rsid w:val="001F29FB"/>
    <w:rsid w:val="001F58AE"/>
    <w:rsid w:val="00200833"/>
    <w:rsid w:val="00201A86"/>
    <w:rsid w:val="002058B0"/>
    <w:rsid w:val="002065BB"/>
    <w:rsid w:val="002119D8"/>
    <w:rsid w:val="00213602"/>
    <w:rsid w:val="00215B0C"/>
    <w:rsid w:val="00216C0D"/>
    <w:rsid w:val="0021739B"/>
    <w:rsid w:val="00217C28"/>
    <w:rsid w:val="00220EA6"/>
    <w:rsid w:val="00224BB6"/>
    <w:rsid w:val="00226C1C"/>
    <w:rsid w:val="00227B62"/>
    <w:rsid w:val="00236174"/>
    <w:rsid w:val="002458B2"/>
    <w:rsid w:val="00267213"/>
    <w:rsid w:val="002729F1"/>
    <w:rsid w:val="0027601B"/>
    <w:rsid w:val="00290705"/>
    <w:rsid w:val="00290D0E"/>
    <w:rsid w:val="002917D9"/>
    <w:rsid w:val="00295741"/>
    <w:rsid w:val="00297756"/>
    <w:rsid w:val="00297FB5"/>
    <w:rsid w:val="002A25AB"/>
    <w:rsid w:val="002A2948"/>
    <w:rsid w:val="002A2D8B"/>
    <w:rsid w:val="002B2403"/>
    <w:rsid w:val="002C7531"/>
    <w:rsid w:val="002D24BA"/>
    <w:rsid w:val="002D5B60"/>
    <w:rsid w:val="002E0350"/>
    <w:rsid w:val="00302BFC"/>
    <w:rsid w:val="00316E24"/>
    <w:rsid w:val="00331869"/>
    <w:rsid w:val="003433BD"/>
    <w:rsid w:val="00345B7C"/>
    <w:rsid w:val="003513B0"/>
    <w:rsid w:val="0035403F"/>
    <w:rsid w:val="003650D6"/>
    <w:rsid w:val="003662FD"/>
    <w:rsid w:val="00366514"/>
    <w:rsid w:val="00367FAA"/>
    <w:rsid w:val="003765F4"/>
    <w:rsid w:val="00377454"/>
    <w:rsid w:val="00377D71"/>
    <w:rsid w:val="00377E18"/>
    <w:rsid w:val="00381573"/>
    <w:rsid w:val="00385235"/>
    <w:rsid w:val="00390788"/>
    <w:rsid w:val="003A4EA1"/>
    <w:rsid w:val="003C0AAF"/>
    <w:rsid w:val="003C7BED"/>
    <w:rsid w:val="003D206F"/>
    <w:rsid w:val="003E0582"/>
    <w:rsid w:val="003E2BBC"/>
    <w:rsid w:val="003E5720"/>
    <w:rsid w:val="003F26BA"/>
    <w:rsid w:val="003F3151"/>
    <w:rsid w:val="003F522A"/>
    <w:rsid w:val="00401E40"/>
    <w:rsid w:val="00407ABC"/>
    <w:rsid w:val="00410666"/>
    <w:rsid w:val="00411AD4"/>
    <w:rsid w:val="00423E03"/>
    <w:rsid w:val="00423EB1"/>
    <w:rsid w:val="00430522"/>
    <w:rsid w:val="004335E0"/>
    <w:rsid w:val="0043396D"/>
    <w:rsid w:val="00435977"/>
    <w:rsid w:val="00447438"/>
    <w:rsid w:val="004534F0"/>
    <w:rsid w:val="00455B97"/>
    <w:rsid w:val="00461912"/>
    <w:rsid w:val="00467F0D"/>
    <w:rsid w:val="004758CC"/>
    <w:rsid w:val="004771C5"/>
    <w:rsid w:val="00481903"/>
    <w:rsid w:val="0048221A"/>
    <w:rsid w:val="00484F0E"/>
    <w:rsid w:val="00496998"/>
    <w:rsid w:val="004A5AC8"/>
    <w:rsid w:val="004B24F3"/>
    <w:rsid w:val="004D5750"/>
    <w:rsid w:val="004D6965"/>
    <w:rsid w:val="004D6A56"/>
    <w:rsid w:val="004E3B45"/>
    <w:rsid w:val="004F2384"/>
    <w:rsid w:val="004F6F4C"/>
    <w:rsid w:val="00503C72"/>
    <w:rsid w:val="00506145"/>
    <w:rsid w:val="00506FF5"/>
    <w:rsid w:val="005076D4"/>
    <w:rsid w:val="00544BEE"/>
    <w:rsid w:val="005463D5"/>
    <w:rsid w:val="00553B5B"/>
    <w:rsid w:val="005579D1"/>
    <w:rsid w:val="00576E8D"/>
    <w:rsid w:val="00577B4F"/>
    <w:rsid w:val="00584036"/>
    <w:rsid w:val="005862A5"/>
    <w:rsid w:val="00595BD0"/>
    <w:rsid w:val="005A2935"/>
    <w:rsid w:val="005C67EF"/>
    <w:rsid w:val="005C6B5C"/>
    <w:rsid w:val="005E0FA2"/>
    <w:rsid w:val="005E2312"/>
    <w:rsid w:val="005F24AF"/>
    <w:rsid w:val="0060646D"/>
    <w:rsid w:val="00614E12"/>
    <w:rsid w:val="00615B4E"/>
    <w:rsid w:val="006165EA"/>
    <w:rsid w:val="00624D50"/>
    <w:rsid w:val="006333F8"/>
    <w:rsid w:val="006422A3"/>
    <w:rsid w:val="00646275"/>
    <w:rsid w:val="00672DAC"/>
    <w:rsid w:val="00674279"/>
    <w:rsid w:val="00680B58"/>
    <w:rsid w:val="0068444C"/>
    <w:rsid w:val="00686C81"/>
    <w:rsid w:val="00690A2E"/>
    <w:rsid w:val="00693DB5"/>
    <w:rsid w:val="00694F48"/>
    <w:rsid w:val="006A65C9"/>
    <w:rsid w:val="006B2E07"/>
    <w:rsid w:val="006C155E"/>
    <w:rsid w:val="006C319D"/>
    <w:rsid w:val="006D3E8A"/>
    <w:rsid w:val="006E2BD5"/>
    <w:rsid w:val="006E5E80"/>
    <w:rsid w:val="006F1F30"/>
    <w:rsid w:val="0070650B"/>
    <w:rsid w:val="00706D94"/>
    <w:rsid w:val="00714D40"/>
    <w:rsid w:val="00726BD3"/>
    <w:rsid w:val="007301C3"/>
    <w:rsid w:val="0073447B"/>
    <w:rsid w:val="00746FD6"/>
    <w:rsid w:val="00752654"/>
    <w:rsid w:val="00753EA4"/>
    <w:rsid w:val="00755EB5"/>
    <w:rsid w:val="00763849"/>
    <w:rsid w:val="00763A06"/>
    <w:rsid w:val="00763EDF"/>
    <w:rsid w:val="007713A0"/>
    <w:rsid w:val="007719A3"/>
    <w:rsid w:val="00772450"/>
    <w:rsid w:val="00773611"/>
    <w:rsid w:val="00776B6D"/>
    <w:rsid w:val="00776F3A"/>
    <w:rsid w:val="00782FEC"/>
    <w:rsid w:val="00783A9F"/>
    <w:rsid w:val="007844E9"/>
    <w:rsid w:val="007863DA"/>
    <w:rsid w:val="00786F7C"/>
    <w:rsid w:val="00794084"/>
    <w:rsid w:val="00796491"/>
    <w:rsid w:val="007A74F3"/>
    <w:rsid w:val="007B132C"/>
    <w:rsid w:val="007C0B6E"/>
    <w:rsid w:val="007C66F0"/>
    <w:rsid w:val="007D1FFA"/>
    <w:rsid w:val="007D44C2"/>
    <w:rsid w:val="007E1856"/>
    <w:rsid w:val="007E1D64"/>
    <w:rsid w:val="007E3856"/>
    <w:rsid w:val="007E4467"/>
    <w:rsid w:val="007E4CB5"/>
    <w:rsid w:val="007E7FA8"/>
    <w:rsid w:val="007F2A72"/>
    <w:rsid w:val="008005BE"/>
    <w:rsid w:val="00802AAF"/>
    <w:rsid w:val="00820448"/>
    <w:rsid w:val="00822FA1"/>
    <w:rsid w:val="00831173"/>
    <w:rsid w:val="00832A92"/>
    <w:rsid w:val="008354A5"/>
    <w:rsid w:val="0084142D"/>
    <w:rsid w:val="00846263"/>
    <w:rsid w:val="00853FF8"/>
    <w:rsid w:val="00861EA8"/>
    <w:rsid w:val="00875A70"/>
    <w:rsid w:val="00881D32"/>
    <w:rsid w:val="008846BA"/>
    <w:rsid w:val="008855A1"/>
    <w:rsid w:val="00886C13"/>
    <w:rsid w:val="00890E16"/>
    <w:rsid w:val="00891220"/>
    <w:rsid w:val="0089791F"/>
    <w:rsid w:val="008A0B16"/>
    <w:rsid w:val="008A0C95"/>
    <w:rsid w:val="008B280C"/>
    <w:rsid w:val="008B4E5A"/>
    <w:rsid w:val="008C0A09"/>
    <w:rsid w:val="008C5A7B"/>
    <w:rsid w:val="008C65F4"/>
    <w:rsid w:val="008C67B0"/>
    <w:rsid w:val="008D1D2C"/>
    <w:rsid w:val="008E07D9"/>
    <w:rsid w:val="008E1E65"/>
    <w:rsid w:val="008E35DB"/>
    <w:rsid w:val="008E54C4"/>
    <w:rsid w:val="008E7B2F"/>
    <w:rsid w:val="008F650A"/>
    <w:rsid w:val="009022B7"/>
    <w:rsid w:val="00906110"/>
    <w:rsid w:val="00906429"/>
    <w:rsid w:val="00906E27"/>
    <w:rsid w:val="0091323F"/>
    <w:rsid w:val="00913D69"/>
    <w:rsid w:val="009204AC"/>
    <w:rsid w:val="009212BB"/>
    <w:rsid w:val="00923C6B"/>
    <w:rsid w:val="00925187"/>
    <w:rsid w:val="009318C0"/>
    <w:rsid w:val="009325B0"/>
    <w:rsid w:val="0093295E"/>
    <w:rsid w:val="00936F0F"/>
    <w:rsid w:val="00937775"/>
    <w:rsid w:val="00952124"/>
    <w:rsid w:val="00954AD8"/>
    <w:rsid w:val="00972148"/>
    <w:rsid w:val="0097773B"/>
    <w:rsid w:val="00981D9E"/>
    <w:rsid w:val="00985789"/>
    <w:rsid w:val="009948A0"/>
    <w:rsid w:val="00994958"/>
    <w:rsid w:val="00994D2C"/>
    <w:rsid w:val="00997A1C"/>
    <w:rsid w:val="009A2E6B"/>
    <w:rsid w:val="009A3563"/>
    <w:rsid w:val="009A3A43"/>
    <w:rsid w:val="009B229A"/>
    <w:rsid w:val="009D025D"/>
    <w:rsid w:val="009E0E8D"/>
    <w:rsid w:val="009E3D6E"/>
    <w:rsid w:val="009E4B21"/>
    <w:rsid w:val="00A00BB6"/>
    <w:rsid w:val="00A04A54"/>
    <w:rsid w:val="00A0530D"/>
    <w:rsid w:val="00A12059"/>
    <w:rsid w:val="00A16598"/>
    <w:rsid w:val="00A22792"/>
    <w:rsid w:val="00A30241"/>
    <w:rsid w:val="00A37E1B"/>
    <w:rsid w:val="00A40BA2"/>
    <w:rsid w:val="00A41624"/>
    <w:rsid w:val="00A64BC2"/>
    <w:rsid w:val="00A768C0"/>
    <w:rsid w:val="00A82892"/>
    <w:rsid w:val="00A944C0"/>
    <w:rsid w:val="00AB433F"/>
    <w:rsid w:val="00AB4F38"/>
    <w:rsid w:val="00AC0B91"/>
    <w:rsid w:val="00AC0FD4"/>
    <w:rsid w:val="00AD6D47"/>
    <w:rsid w:val="00AE16D0"/>
    <w:rsid w:val="00AE20E7"/>
    <w:rsid w:val="00AE547C"/>
    <w:rsid w:val="00AE5C16"/>
    <w:rsid w:val="00AE6DD5"/>
    <w:rsid w:val="00B17E8E"/>
    <w:rsid w:val="00B24E24"/>
    <w:rsid w:val="00B2629A"/>
    <w:rsid w:val="00B300FF"/>
    <w:rsid w:val="00B322B1"/>
    <w:rsid w:val="00B35A55"/>
    <w:rsid w:val="00B37C47"/>
    <w:rsid w:val="00B42375"/>
    <w:rsid w:val="00B5592A"/>
    <w:rsid w:val="00B60505"/>
    <w:rsid w:val="00B72108"/>
    <w:rsid w:val="00B75522"/>
    <w:rsid w:val="00B837E8"/>
    <w:rsid w:val="00B87A48"/>
    <w:rsid w:val="00BA1665"/>
    <w:rsid w:val="00BA5B4C"/>
    <w:rsid w:val="00BA5CDF"/>
    <w:rsid w:val="00BB037F"/>
    <w:rsid w:val="00BB3DC7"/>
    <w:rsid w:val="00BC3B5E"/>
    <w:rsid w:val="00BE1E4C"/>
    <w:rsid w:val="00BF0EBE"/>
    <w:rsid w:val="00C074DF"/>
    <w:rsid w:val="00C14760"/>
    <w:rsid w:val="00C2598E"/>
    <w:rsid w:val="00C360D3"/>
    <w:rsid w:val="00C41CC9"/>
    <w:rsid w:val="00C4245A"/>
    <w:rsid w:val="00C4298F"/>
    <w:rsid w:val="00C80014"/>
    <w:rsid w:val="00C8442F"/>
    <w:rsid w:val="00CA00F0"/>
    <w:rsid w:val="00CA2CE1"/>
    <w:rsid w:val="00CA4C35"/>
    <w:rsid w:val="00CB0390"/>
    <w:rsid w:val="00CB1A85"/>
    <w:rsid w:val="00CB579B"/>
    <w:rsid w:val="00CB714B"/>
    <w:rsid w:val="00CC1A92"/>
    <w:rsid w:val="00CC77F8"/>
    <w:rsid w:val="00CD2585"/>
    <w:rsid w:val="00CD6AA7"/>
    <w:rsid w:val="00CE7D83"/>
    <w:rsid w:val="00CF0E39"/>
    <w:rsid w:val="00CF155F"/>
    <w:rsid w:val="00CF25CC"/>
    <w:rsid w:val="00D02234"/>
    <w:rsid w:val="00D06011"/>
    <w:rsid w:val="00D0783E"/>
    <w:rsid w:val="00D07961"/>
    <w:rsid w:val="00D10A7D"/>
    <w:rsid w:val="00D32C2B"/>
    <w:rsid w:val="00D53172"/>
    <w:rsid w:val="00D538D4"/>
    <w:rsid w:val="00D57EF6"/>
    <w:rsid w:val="00D6042D"/>
    <w:rsid w:val="00D67A38"/>
    <w:rsid w:val="00D70018"/>
    <w:rsid w:val="00D75090"/>
    <w:rsid w:val="00D75C2E"/>
    <w:rsid w:val="00D93FE6"/>
    <w:rsid w:val="00DA6002"/>
    <w:rsid w:val="00DB2A0E"/>
    <w:rsid w:val="00DB49B3"/>
    <w:rsid w:val="00DB6B95"/>
    <w:rsid w:val="00DC0B6F"/>
    <w:rsid w:val="00DC1788"/>
    <w:rsid w:val="00DC5F25"/>
    <w:rsid w:val="00DD49AC"/>
    <w:rsid w:val="00DE1AB6"/>
    <w:rsid w:val="00DE2FF9"/>
    <w:rsid w:val="00DF0FAD"/>
    <w:rsid w:val="00DF23CA"/>
    <w:rsid w:val="00DF31C5"/>
    <w:rsid w:val="00E219F3"/>
    <w:rsid w:val="00E22AD9"/>
    <w:rsid w:val="00E35CCF"/>
    <w:rsid w:val="00E36A78"/>
    <w:rsid w:val="00E37723"/>
    <w:rsid w:val="00E4693C"/>
    <w:rsid w:val="00E47445"/>
    <w:rsid w:val="00E47B60"/>
    <w:rsid w:val="00E52468"/>
    <w:rsid w:val="00E54477"/>
    <w:rsid w:val="00E64D1C"/>
    <w:rsid w:val="00E6717F"/>
    <w:rsid w:val="00E673E5"/>
    <w:rsid w:val="00E75CA6"/>
    <w:rsid w:val="00E85856"/>
    <w:rsid w:val="00E86094"/>
    <w:rsid w:val="00E957D9"/>
    <w:rsid w:val="00E96CAF"/>
    <w:rsid w:val="00EB27F0"/>
    <w:rsid w:val="00EC3C9F"/>
    <w:rsid w:val="00ED58FA"/>
    <w:rsid w:val="00EE15A9"/>
    <w:rsid w:val="00EE2E03"/>
    <w:rsid w:val="00EF1C08"/>
    <w:rsid w:val="00F00280"/>
    <w:rsid w:val="00F04EFD"/>
    <w:rsid w:val="00F05185"/>
    <w:rsid w:val="00F113CA"/>
    <w:rsid w:val="00F14DAA"/>
    <w:rsid w:val="00F2437E"/>
    <w:rsid w:val="00F24674"/>
    <w:rsid w:val="00F31351"/>
    <w:rsid w:val="00F32E29"/>
    <w:rsid w:val="00F358EC"/>
    <w:rsid w:val="00F4151B"/>
    <w:rsid w:val="00F4449A"/>
    <w:rsid w:val="00F53D45"/>
    <w:rsid w:val="00F53EE3"/>
    <w:rsid w:val="00F55333"/>
    <w:rsid w:val="00F55578"/>
    <w:rsid w:val="00F610B7"/>
    <w:rsid w:val="00F7097B"/>
    <w:rsid w:val="00F73BAA"/>
    <w:rsid w:val="00F76415"/>
    <w:rsid w:val="00F8047C"/>
    <w:rsid w:val="00F95372"/>
    <w:rsid w:val="00F95A9D"/>
    <w:rsid w:val="00FA2110"/>
    <w:rsid w:val="00FA571C"/>
    <w:rsid w:val="00FA69FE"/>
    <w:rsid w:val="00FA7E3A"/>
    <w:rsid w:val="00FC1FA7"/>
    <w:rsid w:val="00FC6139"/>
    <w:rsid w:val="00FD51D3"/>
    <w:rsid w:val="00FE1C7F"/>
    <w:rsid w:val="00FE49C8"/>
    <w:rsid w:val="00FF271C"/>
    <w:rsid w:val="00FF3CB7"/>
    <w:rsid w:val="00FF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1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5372"/>
    <w:pPr>
      <w:keepNext/>
      <w:jc w:val="both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08"/>
    <w:pPr>
      <w:ind w:left="720"/>
      <w:contextualSpacing/>
    </w:pPr>
  </w:style>
  <w:style w:type="paragraph" w:styleId="a4">
    <w:name w:val="No Spacing"/>
    <w:uiPriority w:val="99"/>
    <w:qFormat/>
    <w:rsid w:val="00EF1C08"/>
    <w:pPr>
      <w:widowControl w:val="0"/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EF1C08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EF1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nhideWhenUsed/>
    <w:rsid w:val="004F6F4C"/>
    <w:pPr>
      <w:spacing w:before="150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0A72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8">
    <w:name w:val="Содержимое таблицы"/>
    <w:basedOn w:val="a"/>
    <w:rsid w:val="00094234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a9">
    <w:name w:val="Strong"/>
    <w:qFormat/>
    <w:rsid w:val="00F4449A"/>
    <w:rPr>
      <w:b/>
      <w:bCs/>
    </w:rPr>
  </w:style>
  <w:style w:type="paragraph" w:customStyle="1" w:styleId="aa">
    <w:name w:val="Знак"/>
    <w:basedOn w:val="a"/>
    <w:rsid w:val="006F1F30"/>
    <w:pPr>
      <w:widowControl w:val="0"/>
      <w:spacing w:after="160" w:line="240" w:lineRule="exact"/>
      <w:jc w:val="right"/>
    </w:pPr>
    <w:rPr>
      <w:rFonts w:eastAsia="SimSun"/>
      <w:lang w:eastAsia="en-US"/>
    </w:rPr>
  </w:style>
  <w:style w:type="character" w:customStyle="1" w:styleId="40">
    <w:name w:val="Заголовок 4 Знак"/>
    <w:link w:val="4"/>
    <w:uiPriority w:val="99"/>
    <w:rsid w:val="00F9537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uiPriority w:val="99"/>
    <w:rsid w:val="000B6A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semiHidden/>
    <w:unhideWhenUsed/>
    <w:rsid w:val="007C66F0"/>
    <w:pPr>
      <w:widowControl w:val="0"/>
      <w:suppressAutoHyphens/>
      <w:overflowPunct w:val="0"/>
      <w:spacing w:after="120"/>
    </w:pPr>
    <w:rPr>
      <w:kern w:val="2"/>
      <w:szCs w:val="20"/>
    </w:rPr>
  </w:style>
  <w:style w:type="character" w:customStyle="1" w:styleId="ac">
    <w:name w:val="Основной текст Знак"/>
    <w:link w:val="ab"/>
    <w:semiHidden/>
    <w:rsid w:val="007C66F0"/>
    <w:rPr>
      <w:rFonts w:ascii="Times New Roman" w:eastAsia="Times New Roman" w:hAnsi="Times New Roman"/>
      <w:kern w:val="2"/>
      <w:sz w:val="24"/>
    </w:rPr>
  </w:style>
  <w:style w:type="table" w:styleId="ad">
    <w:name w:val="Table Grid"/>
    <w:basedOn w:val="a1"/>
    <w:rsid w:val="00FF2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87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87A4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AE16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icq-messagetextblock">
    <w:name w:val="icq-message__textblock"/>
    <w:basedOn w:val="a0"/>
    <w:rsid w:val="00224BB6"/>
  </w:style>
  <w:style w:type="character" w:customStyle="1" w:styleId="20">
    <w:name w:val="Заголовок 2 Знак"/>
    <w:link w:val="2"/>
    <w:uiPriority w:val="9"/>
    <w:rsid w:val="00A64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Emphasis"/>
    <w:uiPriority w:val="99"/>
    <w:qFormat/>
    <w:rsid w:val="002E0350"/>
    <w:rPr>
      <w:i/>
      <w:iCs/>
    </w:rPr>
  </w:style>
  <w:style w:type="paragraph" w:customStyle="1" w:styleId="12">
    <w:name w:val="Без интервала1"/>
    <w:uiPriority w:val="99"/>
    <w:rsid w:val="00E219F3"/>
    <w:pPr>
      <w:widowControl w:val="0"/>
      <w:suppressAutoHyphens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Абзац списка1"/>
    <w:basedOn w:val="a"/>
    <w:uiPriority w:val="99"/>
    <w:rsid w:val="00102EE7"/>
    <w:pPr>
      <w:ind w:left="720"/>
    </w:pPr>
  </w:style>
  <w:style w:type="character" w:styleId="af1">
    <w:name w:val="Hyperlink"/>
    <w:uiPriority w:val="99"/>
    <w:rsid w:val="00A00BB6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22792"/>
    <w:pPr>
      <w:spacing w:before="100" w:beforeAutospacing="1" w:after="100" w:afterAutospacing="1"/>
    </w:pPr>
  </w:style>
  <w:style w:type="character" w:customStyle="1" w:styleId="WW-Absatz-Standardschriftart11111111111">
    <w:name w:val="WW-Absatz-Standardschriftart11111111111"/>
    <w:uiPriority w:val="99"/>
    <w:rsid w:val="00503C72"/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C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E16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64B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95372"/>
    <w:pPr>
      <w:keepNext/>
      <w:jc w:val="both"/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C08"/>
    <w:pPr>
      <w:ind w:left="720"/>
      <w:contextualSpacing/>
    </w:pPr>
  </w:style>
  <w:style w:type="paragraph" w:styleId="a4">
    <w:name w:val="No Spacing"/>
    <w:uiPriority w:val="99"/>
    <w:qFormat/>
    <w:rsid w:val="00EF1C08"/>
    <w:pPr>
      <w:widowControl w:val="0"/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5">
    <w:name w:val="Title"/>
    <w:basedOn w:val="a"/>
    <w:link w:val="a6"/>
    <w:qFormat/>
    <w:rsid w:val="00EF1C08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EF1C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nhideWhenUsed/>
    <w:rsid w:val="004F6F4C"/>
    <w:pPr>
      <w:spacing w:before="150" w:after="100" w:afterAutospacing="1"/>
      <w:jc w:val="both"/>
    </w:pPr>
    <w:rPr>
      <w:rFonts w:ascii="Verdana" w:hAnsi="Verdana"/>
      <w:color w:val="000000"/>
      <w:sz w:val="17"/>
      <w:szCs w:val="17"/>
    </w:rPr>
  </w:style>
  <w:style w:type="paragraph" w:customStyle="1" w:styleId="11">
    <w:name w:val="Знак Знак1 Знак Знак Знак1 Знак Знак Знак Знак Знак Знак Знак"/>
    <w:basedOn w:val="a"/>
    <w:autoRedefine/>
    <w:rsid w:val="000A7212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a8">
    <w:name w:val="Содержимое таблицы"/>
    <w:basedOn w:val="a"/>
    <w:rsid w:val="00094234"/>
    <w:pPr>
      <w:widowControl w:val="0"/>
      <w:suppressLineNumbers/>
      <w:suppressAutoHyphens/>
    </w:pPr>
    <w:rPr>
      <w:rFonts w:eastAsia="Lucida Sans Unicode"/>
      <w:kern w:val="1"/>
    </w:rPr>
  </w:style>
  <w:style w:type="character" w:styleId="a9">
    <w:name w:val="Strong"/>
    <w:qFormat/>
    <w:rsid w:val="00F4449A"/>
    <w:rPr>
      <w:b/>
      <w:bCs/>
    </w:rPr>
  </w:style>
  <w:style w:type="paragraph" w:customStyle="1" w:styleId="aa">
    <w:name w:val="Знак"/>
    <w:basedOn w:val="a"/>
    <w:rsid w:val="006F1F30"/>
    <w:pPr>
      <w:widowControl w:val="0"/>
      <w:spacing w:after="160" w:line="240" w:lineRule="exact"/>
      <w:jc w:val="right"/>
    </w:pPr>
    <w:rPr>
      <w:rFonts w:eastAsia="SimSun"/>
      <w:lang w:eastAsia="en-US"/>
    </w:rPr>
  </w:style>
  <w:style w:type="character" w:customStyle="1" w:styleId="40">
    <w:name w:val="Заголовок 4 Знак"/>
    <w:link w:val="4"/>
    <w:uiPriority w:val="99"/>
    <w:rsid w:val="00F9537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Default">
    <w:name w:val="Default"/>
    <w:uiPriority w:val="99"/>
    <w:rsid w:val="000B6AA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Body Text"/>
    <w:basedOn w:val="a"/>
    <w:link w:val="ac"/>
    <w:semiHidden/>
    <w:unhideWhenUsed/>
    <w:rsid w:val="007C66F0"/>
    <w:pPr>
      <w:widowControl w:val="0"/>
      <w:suppressAutoHyphens/>
      <w:overflowPunct w:val="0"/>
      <w:spacing w:after="120"/>
    </w:pPr>
    <w:rPr>
      <w:kern w:val="2"/>
      <w:szCs w:val="20"/>
    </w:rPr>
  </w:style>
  <w:style w:type="character" w:customStyle="1" w:styleId="ac">
    <w:name w:val="Основной текст Знак"/>
    <w:link w:val="ab"/>
    <w:semiHidden/>
    <w:rsid w:val="007C66F0"/>
    <w:rPr>
      <w:rFonts w:ascii="Times New Roman" w:eastAsia="Times New Roman" w:hAnsi="Times New Roman"/>
      <w:kern w:val="2"/>
      <w:sz w:val="24"/>
    </w:rPr>
  </w:style>
  <w:style w:type="table" w:styleId="ad">
    <w:name w:val="Table Grid"/>
    <w:basedOn w:val="a1"/>
    <w:rsid w:val="00FF2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87A4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B87A4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link w:val="1"/>
    <w:rsid w:val="00AE16D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icq-messagetextblock">
    <w:name w:val="icq-message__textblock"/>
    <w:basedOn w:val="a0"/>
    <w:rsid w:val="00224BB6"/>
  </w:style>
  <w:style w:type="character" w:customStyle="1" w:styleId="20">
    <w:name w:val="Заголовок 2 Знак"/>
    <w:link w:val="2"/>
    <w:uiPriority w:val="9"/>
    <w:rsid w:val="00A64B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f0">
    <w:name w:val="Emphasis"/>
    <w:uiPriority w:val="99"/>
    <w:qFormat/>
    <w:rsid w:val="002E0350"/>
    <w:rPr>
      <w:i/>
      <w:iCs/>
    </w:rPr>
  </w:style>
  <w:style w:type="paragraph" w:customStyle="1" w:styleId="12">
    <w:name w:val="Без интервала1"/>
    <w:uiPriority w:val="99"/>
    <w:rsid w:val="00E219F3"/>
    <w:pPr>
      <w:widowControl w:val="0"/>
      <w:suppressAutoHyphens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Абзац списка1"/>
    <w:basedOn w:val="a"/>
    <w:uiPriority w:val="99"/>
    <w:rsid w:val="00102EE7"/>
    <w:pPr>
      <w:ind w:left="720"/>
    </w:pPr>
  </w:style>
  <w:style w:type="character" w:styleId="af1">
    <w:name w:val="Hyperlink"/>
    <w:uiPriority w:val="99"/>
    <w:rsid w:val="00A00BB6"/>
    <w:rPr>
      <w:color w:val="0000FF"/>
      <w:u w:val="single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A22792"/>
    <w:pPr>
      <w:spacing w:before="100" w:beforeAutospacing="1" w:after="100" w:afterAutospacing="1"/>
    </w:pPr>
  </w:style>
  <w:style w:type="character" w:customStyle="1" w:styleId="WW-Absatz-Standardschriftart11111111111">
    <w:name w:val="WW-Absatz-Standardschriftart11111111111"/>
    <w:uiPriority w:val="99"/>
    <w:rsid w:val="00503C72"/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C4E1A-BB1D-430D-AA9C-C44D1277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2018-10-30T04:39:00Z</cp:lastPrinted>
  <dcterms:created xsi:type="dcterms:W3CDTF">2020-01-31T08:40:00Z</dcterms:created>
  <dcterms:modified xsi:type="dcterms:W3CDTF">2020-01-31T08:40:00Z</dcterms:modified>
</cp:coreProperties>
</file>