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6A" w:rsidRPr="00DA38C5" w:rsidRDefault="00DA38C5" w:rsidP="00DA38C5">
      <w:pPr>
        <w:spacing w:after="0" w:line="240" w:lineRule="auto"/>
        <w:contextualSpacing/>
        <w:jc w:val="center"/>
        <w:rPr>
          <w:rFonts w:ascii="Times New Roman" w:hAnsi="Times New Roman" w:cs="Times New Roman"/>
          <w:b/>
          <w:sz w:val="28"/>
          <w:szCs w:val="28"/>
        </w:rPr>
      </w:pPr>
      <w:r w:rsidRPr="00DA38C5">
        <w:rPr>
          <w:rFonts w:ascii="Times New Roman" w:hAnsi="Times New Roman" w:cs="Times New Roman"/>
          <w:b/>
          <w:sz w:val="28"/>
          <w:szCs w:val="28"/>
        </w:rPr>
        <w:t>Итоги работы БУ ЧР «Канашская районная СББЖ» Госветслужбы Чувашии за 2019 год.</w:t>
      </w:r>
    </w:p>
    <w:p w:rsidR="0035706A" w:rsidRPr="006479A0" w:rsidRDefault="0035706A" w:rsidP="00DA38C5">
      <w:pPr>
        <w:spacing w:after="0" w:line="240" w:lineRule="auto"/>
        <w:contextualSpacing/>
        <w:jc w:val="both"/>
        <w:rPr>
          <w:rFonts w:ascii="Times New Roman" w:hAnsi="Times New Roman" w:cs="Times New Roman"/>
          <w:sz w:val="28"/>
          <w:szCs w:val="28"/>
        </w:rPr>
      </w:pPr>
    </w:p>
    <w:p w:rsidR="0050135B" w:rsidRPr="00DA38C5" w:rsidRDefault="0035706A" w:rsidP="00DA38C5">
      <w:pPr>
        <w:spacing w:after="0" w:line="240" w:lineRule="auto"/>
        <w:contextualSpacing/>
        <w:jc w:val="both"/>
        <w:rPr>
          <w:rFonts w:ascii="Times New Roman" w:hAnsi="Times New Roman" w:cs="Times New Roman"/>
          <w:sz w:val="28"/>
          <w:szCs w:val="28"/>
        </w:rPr>
      </w:pPr>
      <w:r w:rsidRPr="006479A0">
        <w:rPr>
          <w:rFonts w:ascii="Times New Roman" w:hAnsi="Times New Roman" w:cs="Times New Roman"/>
          <w:sz w:val="28"/>
          <w:szCs w:val="28"/>
        </w:rPr>
        <w:tab/>
      </w:r>
      <w:r w:rsidR="0050135B" w:rsidRPr="00DA38C5">
        <w:rPr>
          <w:rFonts w:ascii="Times New Roman" w:hAnsi="Times New Roman" w:cs="Times New Roman"/>
          <w:sz w:val="28"/>
          <w:szCs w:val="28"/>
        </w:rPr>
        <w:t>Эпизоотическое благополучие и продовольственная безопасность – основные задачи  д</w:t>
      </w:r>
      <w:r w:rsidRPr="00DA38C5">
        <w:rPr>
          <w:rFonts w:ascii="Times New Roman" w:hAnsi="Times New Roman" w:cs="Times New Roman"/>
          <w:sz w:val="28"/>
          <w:szCs w:val="28"/>
        </w:rPr>
        <w:t>ля государственной ветеринарной службы  Канашского района</w:t>
      </w:r>
      <w:r w:rsidR="0050135B" w:rsidRPr="00DA38C5">
        <w:rPr>
          <w:rFonts w:ascii="Times New Roman" w:hAnsi="Times New Roman" w:cs="Times New Roman"/>
          <w:sz w:val="28"/>
          <w:szCs w:val="28"/>
        </w:rPr>
        <w:t>.</w:t>
      </w:r>
    </w:p>
    <w:p w:rsidR="00DF1D6B"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Над выполнением  этих задач в  районе трудится </w:t>
      </w:r>
      <w:r w:rsidR="005960B8" w:rsidRPr="00DA38C5">
        <w:rPr>
          <w:rFonts w:ascii="Times New Roman" w:hAnsi="Times New Roman" w:cs="Times New Roman"/>
          <w:sz w:val="28"/>
          <w:szCs w:val="28"/>
        </w:rPr>
        <w:t>всего 55</w:t>
      </w:r>
      <w:r w:rsidRPr="00DA38C5">
        <w:rPr>
          <w:rFonts w:ascii="Times New Roman" w:hAnsi="Times New Roman" w:cs="Times New Roman"/>
          <w:sz w:val="28"/>
          <w:szCs w:val="28"/>
        </w:rPr>
        <w:t xml:space="preserve">  ветеринарных специалистов, из них в штате БУ ЧР «Канашская районная СББЖ» Госветслужбы Чуваши </w:t>
      </w:r>
      <w:r w:rsidR="005960B8" w:rsidRPr="00DA38C5">
        <w:rPr>
          <w:rFonts w:ascii="Times New Roman" w:hAnsi="Times New Roman" w:cs="Times New Roman"/>
          <w:sz w:val="28"/>
          <w:szCs w:val="28"/>
        </w:rPr>
        <w:t>41</w:t>
      </w:r>
      <w:r w:rsidRPr="00DA38C5">
        <w:rPr>
          <w:rFonts w:ascii="Times New Roman" w:hAnsi="Times New Roman" w:cs="Times New Roman"/>
          <w:sz w:val="28"/>
          <w:szCs w:val="28"/>
        </w:rPr>
        <w:t xml:space="preserve"> человек, в штате ветлаборатории</w:t>
      </w:r>
      <w:r w:rsidR="007A731A" w:rsidRPr="00DA38C5">
        <w:rPr>
          <w:rFonts w:ascii="Times New Roman" w:hAnsi="Times New Roman" w:cs="Times New Roman"/>
          <w:sz w:val="28"/>
          <w:szCs w:val="28"/>
        </w:rPr>
        <w:t xml:space="preserve"> 9</w:t>
      </w:r>
      <w:r w:rsidRPr="00DA38C5">
        <w:rPr>
          <w:rFonts w:ascii="Times New Roman" w:hAnsi="Times New Roman" w:cs="Times New Roman"/>
          <w:sz w:val="28"/>
          <w:szCs w:val="28"/>
        </w:rPr>
        <w:t xml:space="preserve"> человек, в штатах сельхозорганизаций</w:t>
      </w:r>
      <w:r w:rsidR="005960B8" w:rsidRPr="00DA38C5">
        <w:rPr>
          <w:rFonts w:ascii="Times New Roman" w:hAnsi="Times New Roman" w:cs="Times New Roman"/>
          <w:sz w:val="28"/>
          <w:szCs w:val="28"/>
        </w:rPr>
        <w:t>5</w:t>
      </w:r>
      <w:r w:rsidRPr="00DA38C5">
        <w:rPr>
          <w:rFonts w:ascii="Times New Roman" w:hAnsi="Times New Roman" w:cs="Times New Roman"/>
          <w:sz w:val="28"/>
          <w:szCs w:val="28"/>
        </w:rPr>
        <w:t xml:space="preserve"> человек (АО ППЗ Канашский, СХПК им. Кирова). </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В  состав  БУ ЧР «Канашская районная СББЖ» Госветслужбы Чувашии  входят: 1 станция по борьбе с болезнями животных, 3 участковых ветеринарных лечебницы, 13 ветеринарных участков, 1 ветеринарный пункт, </w:t>
      </w:r>
      <w:r w:rsidR="007A731A" w:rsidRPr="00DA38C5">
        <w:rPr>
          <w:rFonts w:ascii="Times New Roman" w:hAnsi="Times New Roman" w:cs="Times New Roman"/>
          <w:sz w:val="28"/>
          <w:szCs w:val="28"/>
        </w:rPr>
        <w:t>2</w:t>
      </w:r>
      <w:r w:rsidRPr="00DA38C5">
        <w:rPr>
          <w:rFonts w:ascii="Times New Roman" w:hAnsi="Times New Roman" w:cs="Times New Roman"/>
          <w:sz w:val="28"/>
          <w:szCs w:val="28"/>
        </w:rPr>
        <w:t xml:space="preserve"> лаборатории ветеринарно-санитарной экспертизы, 1 ветеринарная аптека. </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Здесь трудится всего  2</w:t>
      </w:r>
      <w:r w:rsidR="005960B8" w:rsidRPr="00DA38C5">
        <w:rPr>
          <w:rFonts w:ascii="Times New Roman" w:hAnsi="Times New Roman" w:cs="Times New Roman"/>
          <w:sz w:val="28"/>
          <w:szCs w:val="28"/>
        </w:rPr>
        <w:t>6</w:t>
      </w:r>
      <w:r w:rsidR="0050135B" w:rsidRPr="00DA38C5">
        <w:rPr>
          <w:rFonts w:ascii="Times New Roman" w:hAnsi="Times New Roman" w:cs="Times New Roman"/>
          <w:sz w:val="28"/>
          <w:szCs w:val="28"/>
        </w:rPr>
        <w:t xml:space="preserve"> человек </w:t>
      </w:r>
      <w:r w:rsidRPr="00DA38C5">
        <w:rPr>
          <w:rFonts w:ascii="Times New Roman" w:hAnsi="Times New Roman" w:cs="Times New Roman"/>
          <w:sz w:val="28"/>
          <w:szCs w:val="28"/>
        </w:rPr>
        <w:t xml:space="preserve"> с высшим  образованием, 1</w:t>
      </w:r>
      <w:r w:rsidR="005960B8" w:rsidRPr="00DA38C5">
        <w:rPr>
          <w:rFonts w:ascii="Times New Roman" w:hAnsi="Times New Roman" w:cs="Times New Roman"/>
          <w:sz w:val="28"/>
          <w:szCs w:val="28"/>
        </w:rPr>
        <w:t>5</w:t>
      </w:r>
      <w:r w:rsidRPr="00DA38C5">
        <w:rPr>
          <w:rFonts w:ascii="Times New Roman" w:hAnsi="Times New Roman" w:cs="Times New Roman"/>
          <w:sz w:val="28"/>
          <w:szCs w:val="28"/>
        </w:rPr>
        <w:t xml:space="preserve"> человек со средне-специальным образованием, остальные 1</w:t>
      </w:r>
      <w:r w:rsidR="00493934" w:rsidRPr="00DA38C5">
        <w:rPr>
          <w:rFonts w:ascii="Times New Roman" w:hAnsi="Times New Roman" w:cs="Times New Roman"/>
          <w:sz w:val="28"/>
          <w:szCs w:val="28"/>
        </w:rPr>
        <w:t>6</w:t>
      </w:r>
      <w:r w:rsidRPr="00DA38C5">
        <w:rPr>
          <w:rFonts w:ascii="Times New Roman" w:hAnsi="Times New Roman" w:cs="Times New Roman"/>
          <w:sz w:val="28"/>
          <w:szCs w:val="28"/>
        </w:rPr>
        <w:t xml:space="preserve"> человек – технический персонал</w:t>
      </w:r>
      <w:r w:rsidR="00493934" w:rsidRPr="00DA38C5">
        <w:rPr>
          <w:rFonts w:ascii="Times New Roman" w:hAnsi="Times New Roman" w:cs="Times New Roman"/>
          <w:sz w:val="28"/>
          <w:szCs w:val="28"/>
        </w:rPr>
        <w:t xml:space="preserve"> (2 бухгалтера, 2 водителя, 2 охранника, 10 </w:t>
      </w:r>
      <w:proofErr w:type="spellStart"/>
      <w:r w:rsidR="00493934" w:rsidRPr="00DA38C5">
        <w:rPr>
          <w:rFonts w:ascii="Times New Roman" w:hAnsi="Times New Roman" w:cs="Times New Roman"/>
          <w:sz w:val="28"/>
          <w:szCs w:val="28"/>
        </w:rPr>
        <w:t>ветсанитаров</w:t>
      </w:r>
      <w:proofErr w:type="spellEnd"/>
      <w:r w:rsidR="00493934" w:rsidRPr="00DA38C5">
        <w:rPr>
          <w:rFonts w:ascii="Times New Roman" w:hAnsi="Times New Roman" w:cs="Times New Roman"/>
          <w:sz w:val="28"/>
          <w:szCs w:val="28"/>
        </w:rPr>
        <w:t>)</w:t>
      </w:r>
      <w:r w:rsidRPr="00DA38C5">
        <w:rPr>
          <w:rFonts w:ascii="Times New Roman" w:hAnsi="Times New Roman" w:cs="Times New Roman"/>
          <w:sz w:val="28"/>
          <w:szCs w:val="28"/>
        </w:rPr>
        <w:t>.</w:t>
      </w:r>
    </w:p>
    <w:p w:rsidR="0050135B" w:rsidRPr="00DA38C5" w:rsidRDefault="0035706A"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Представленная на слайде возрастная структура  специалистов наглядно показывает, что приток молодых специалистов в государственную ветеринарную службу района невелик. И сегодня  ветеринарная служба района  ощущает значительный </w:t>
      </w:r>
      <w:r w:rsidR="00F72007" w:rsidRPr="00DA38C5">
        <w:rPr>
          <w:rFonts w:ascii="Times New Roman" w:hAnsi="Times New Roman" w:cs="Times New Roman"/>
          <w:sz w:val="28"/>
          <w:szCs w:val="28"/>
        </w:rPr>
        <w:t xml:space="preserve"> кадровый голод.  </w:t>
      </w:r>
    </w:p>
    <w:p w:rsidR="0050135B" w:rsidRPr="00DA38C5" w:rsidRDefault="005960B8"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До 30 лет – 9</w:t>
      </w:r>
      <w:r w:rsidR="00F72007" w:rsidRPr="00DA38C5">
        <w:rPr>
          <w:rFonts w:ascii="Times New Roman" w:hAnsi="Times New Roman" w:cs="Times New Roman"/>
          <w:sz w:val="28"/>
          <w:szCs w:val="28"/>
        </w:rPr>
        <w:t>,8</w:t>
      </w:r>
      <w:r w:rsidR="0035706A" w:rsidRPr="00DA38C5">
        <w:rPr>
          <w:rFonts w:ascii="Times New Roman" w:hAnsi="Times New Roman" w:cs="Times New Roman"/>
          <w:sz w:val="28"/>
          <w:szCs w:val="28"/>
        </w:rPr>
        <w:t xml:space="preserve"> % (</w:t>
      </w:r>
      <w:r w:rsidR="007D6AE7" w:rsidRPr="00DA38C5">
        <w:rPr>
          <w:rFonts w:ascii="Times New Roman" w:hAnsi="Times New Roman" w:cs="Times New Roman"/>
          <w:sz w:val="28"/>
          <w:szCs w:val="28"/>
        </w:rPr>
        <w:t>4</w:t>
      </w:r>
      <w:r w:rsidR="0035706A" w:rsidRPr="00DA38C5">
        <w:rPr>
          <w:rFonts w:ascii="Times New Roman" w:hAnsi="Times New Roman" w:cs="Times New Roman"/>
          <w:sz w:val="28"/>
          <w:szCs w:val="28"/>
        </w:rPr>
        <w:t xml:space="preserve">), </w:t>
      </w:r>
    </w:p>
    <w:p w:rsidR="0050135B" w:rsidRPr="00DA38C5" w:rsidRDefault="0035706A"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до 40 лет – </w:t>
      </w:r>
      <w:r w:rsidR="005960B8" w:rsidRPr="00DA38C5">
        <w:rPr>
          <w:rFonts w:ascii="Times New Roman" w:hAnsi="Times New Roman" w:cs="Times New Roman"/>
          <w:sz w:val="28"/>
          <w:szCs w:val="28"/>
        </w:rPr>
        <w:t>2,4</w:t>
      </w:r>
      <w:r w:rsidRPr="00DA38C5">
        <w:rPr>
          <w:rFonts w:ascii="Times New Roman" w:hAnsi="Times New Roman" w:cs="Times New Roman"/>
          <w:sz w:val="28"/>
          <w:szCs w:val="28"/>
        </w:rPr>
        <w:t>% (</w:t>
      </w:r>
      <w:r w:rsidR="005960B8" w:rsidRPr="00DA38C5">
        <w:rPr>
          <w:rFonts w:ascii="Times New Roman" w:hAnsi="Times New Roman" w:cs="Times New Roman"/>
          <w:sz w:val="28"/>
          <w:szCs w:val="28"/>
        </w:rPr>
        <w:t>1</w:t>
      </w:r>
      <w:r w:rsidRPr="00DA38C5">
        <w:rPr>
          <w:rFonts w:ascii="Times New Roman" w:hAnsi="Times New Roman" w:cs="Times New Roman"/>
          <w:sz w:val="28"/>
          <w:szCs w:val="28"/>
        </w:rPr>
        <w:t>),</w:t>
      </w:r>
    </w:p>
    <w:p w:rsidR="0050135B" w:rsidRPr="00DA38C5" w:rsidRDefault="005960B8"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до 50 лет – 34,1</w:t>
      </w:r>
      <w:r w:rsidR="007D6AE7" w:rsidRPr="00DA38C5">
        <w:rPr>
          <w:rFonts w:ascii="Times New Roman" w:hAnsi="Times New Roman" w:cs="Times New Roman"/>
          <w:sz w:val="28"/>
          <w:szCs w:val="28"/>
        </w:rPr>
        <w:t>% (</w:t>
      </w:r>
      <w:r w:rsidR="00F72007" w:rsidRPr="00DA38C5">
        <w:rPr>
          <w:rFonts w:ascii="Times New Roman" w:hAnsi="Times New Roman" w:cs="Times New Roman"/>
          <w:sz w:val="28"/>
          <w:szCs w:val="28"/>
        </w:rPr>
        <w:t>1</w:t>
      </w:r>
      <w:r w:rsidRPr="00DA38C5">
        <w:rPr>
          <w:rFonts w:ascii="Times New Roman" w:hAnsi="Times New Roman" w:cs="Times New Roman"/>
          <w:sz w:val="28"/>
          <w:szCs w:val="28"/>
        </w:rPr>
        <w:t>4</w:t>
      </w:r>
      <w:r w:rsidR="00F72007" w:rsidRPr="00DA38C5">
        <w:rPr>
          <w:rFonts w:ascii="Times New Roman" w:hAnsi="Times New Roman" w:cs="Times New Roman"/>
          <w:sz w:val="28"/>
          <w:szCs w:val="28"/>
        </w:rPr>
        <w:t xml:space="preserve">), </w:t>
      </w:r>
    </w:p>
    <w:p w:rsidR="0050135B" w:rsidRPr="00DA38C5" w:rsidRDefault="005960B8"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до 60 лет -39,1</w:t>
      </w:r>
      <w:r w:rsidR="007D6AE7" w:rsidRPr="00DA38C5">
        <w:rPr>
          <w:rFonts w:ascii="Times New Roman" w:hAnsi="Times New Roman" w:cs="Times New Roman"/>
          <w:sz w:val="28"/>
          <w:szCs w:val="28"/>
        </w:rPr>
        <w:t>% (</w:t>
      </w:r>
      <w:r w:rsidR="00F72007" w:rsidRPr="00DA38C5">
        <w:rPr>
          <w:rFonts w:ascii="Times New Roman" w:hAnsi="Times New Roman" w:cs="Times New Roman"/>
          <w:sz w:val="28"/>
          <w:szCs w:val="28"/>
        </w:rPr>
        <w:t>1</w:t>
      </w:r>
      <w:r w:rsidRPr="00DA38C5">
        <w:rPr>
          <w:rFonts w:ascii="Times New Roman" w:hAnsi="Times New Roman" w:cs="Times New Roman"/>
          <w:sz w:val="28"/>
          <w:szCs w:val="28"/>
        </w:rPr>
        <w:t>6</w:t>
      </w:r>
      <w:r w:rsidR="00F72007" w:rsidRPr="00DA38C5">
        <w:rPr>
          <w:rFonts w:ascii="Times New Roman" w:hAnsi="Times New Roman" w:cs="Times New Roman"/>
          <w:sz w:val="28"/>
          <w:szCs w:val="28"/>
        </w:rPr>
        <w:t xml:space="preserve">) </w:t>
      </w:r>
    </w:p>
    <w:p w:rsidR="0050135B" w:rsidRPr="00DA38C5" w:rsidRDefault="005960B8"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до 70 лет –14,6</w:t>
      </w:r>
      <w:r w:rsidR="00057F87" w:rsidRPr="00DA38C5">
        <w:rPr>
          <w:rFonts w:ascii="Times New Roman" w:hAnsi="Times New Roman" w:cs="Times New Roman"/>
          <w:sz w:val="28"/>
          <w:szCs w:val="28"/>
        </w:rPr>
        <w:t xml:space="preserve"> (</w:t>
      </w:r>
      <w:r w:rsidRPr="00DA38C5">
        <w:rPr>
          <w:rFonts w:ascii="Times New Roman" w:hAnsi="Times New Roman" w:cs="Times New Roman"/>
          <w:sz w:val="28"/>
          <w:szCs w:val="28"/>
        </w:rPr>
        <w:t>6</w:t>
      </w:r>
      <w:r w:rsidR="00057F87" w:rsidRPr="00DA38C5">
        <w:rPr>
          <w:rFonts w:ascii="Times New Roman" w:hAnsi="Times New Roman" w:cs="Times New Roman"/>
          <w:sz w:val="28"/>
          <w:szCs w:val="28"/>
        </w:rPr>
        <w:t>).</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План  ветеринарно-профилактических и противоэпизоотических мероприятий за 201</w:t>
      </w:r>
      <w:r w:rsidR="005960B8" w:rsidRPr="00DA38C5">
        <w:rPr>
          <w:rFonts w:ascii="Times New Roman" w:hAnsi="Times New Roman" w:cs="Times New Roman"/>
          <w:sz w:val="28"/>
          <w:szCs w:val="28"/>
        </w:rPr>
        <w:t>9</w:t>
      </w:r>
      <w:r w:rsidRPr="00DA38C5">
        <w:rPr>
          <w:rFonts w:ascii="Times New Roman" w:hAnsi="Times New Roman" w:cs="Times New Roman"/>
          <w:sz w:val="28"/>
          <w:szCs w:val="28"/>
        </w:rPr>
        <w:t xml:space="preserve"> год по специфической защите  животных </w:t>
      </w:r>
      <w:r w:rsidR="00BB6A97" w:rsidRPr="00DA38C5">
        <w:rPr>
          <w:rFonts w:ascii="Times New Roman" w:hAnsi="Times New Roman" w:cs="Times New Roman"/>
          <w:sz w:val="28"/>
          <w:szCs w:val="28"/>
        </w:rPr>
        <w:t xml:space="preserve">против особо опасных заболеваний </w:t>
      </w:r>
      <w:r w:rsidRPr="00DA38C5">
        <w:rPr>
          <w:rFonts w:ascii="Times New Roman" w:hAnsi="Times New Roman" w:cs="Times New Roman"/>
          <w:sz w:val="28"/>
          <w:szCs w:val="28"/>
        </w:rPr>
        <w:t xml:space="preserve">на территории  района выполнен в полном объеме. В общей сложности  за указанный период против инфекционных заболеваний  животных проведено </w:t>
      </w:r>
      <w:r w:rsidR="005960B8" w:rsidRPr="00DA38C5">
        <w:rPr>
          <w:rFonts w:ascii="Times New Roman" w:hAnsi="Times New Roman" w:cs="Times New Roman"/>
          <w:sz w:val="28"/>
          <w:szCs w:val="28"/>
        </w:rPr>
        <w:t>104</w:t>
      </w:r>
      <w:r w:rsidRPr="00DA38C5">
        <w:rPr>
          <w:rFonts w:ascii="Times New Roman" w:hAnsi="Times New Roman" w:cs="Times New Roman"/>
          <w:sz w:val="28"/>
          <w:szCs w:val="28"/>
        </w:rPr>
        <w:t xml:space="preserve"> тыс.</w:t>
      </w:r>
      <w:r w:rsidR="005960B8" w:rsidRPr="00DA38C5">
        <w:rPr>
          <w:rFonts w:ascii="Times New Roman" w:hAnsi="Times New Roman" w:cs="Times New Roman"/>
          <w:sz w:val="28"/>
          <w:szCs w:val="28"/>
        </w:rPr>
        <w:t xml:space="preserve"> 340</w:t>
      </w:r>
      <w:r w:rsidR="00BB6A97" w:rsidRPr="00DA38C5">
        <w:rPr>
          <w:rFonts w:ascii="Times New Roman" w:hAnsi="Times New Roman" w:cs="Times New Roman"/>
          <w:sz w:val="28"/>
          <w:szCs w:val="28"/>
        </w:rPr>
        <w:t xml:space="preserve"> </w:t>
      </w:r>
      <w:r w:rsidR="006D56AF" w:rsidRPr="00DA38C5">
        <w:rPr>
          <w:rFonts w:ascii="Times New Roman" w:hAnsi="Times New Roman" w:cs="Times New Roman"/>
          <w:sz w:val="28"/>
          <w:szCs w:val="28"/>
        </w:rPr>
        <w:t xml:space="preserve">диагностических </w:t>
      </w:r>
      <w:r w:rsidR="00057F87" w:rsidRPr="00DA38C5">
        <w:rPr>
          <w:rFonts w:ascii="Times New Roman" w:hAnsi="Times New Roman" w:cs="Times New Roman"/>
          <w:sz w:val="28"/>
          <w:szCs w:val="28"/>
        </w:rPr>
        <w:t>исследований</w:t>
      </w:r>
      <w:r w:rsidRPr="00DA38C5">
        <w:rPr>
          <w:rFonts w:ascii="Times New Roman" w:hAnsi="Times New Roman" w:cs="Times New Roman"/>
          <w:sz w:val="28"/>
          <w:szCs w:val="28"/>
        </w:rPr>
        <w:t xml:space="preserve">,  </w:t>
      </w:r>
      <w:r w:rsidR="006D56AF" w:rsidRPr="00DA38C5">
        <w:rPr>
          <w:rFonts w:ascii="Times New Roman" w:hAnsi="Times New Roman" w:cs="Times New Roman"/>
          <w:bCs/>
          <w:color w:val="000000"/>
          <w:sz w:val="28"/>
          <w:szCs w:val="28"/>
          <w:shd w:val="clear" w:color="auto" w:fill="FFFFFF"/>
        </w:rPr>
        <w:t>вакцинировано и подвергнуто обработкам всех видов животных и птицы более</w:t>
      </w:r>
      <w:r w:rsidRPr="00DA38C5">
        <w:rPr>
          <w:rFonts w:ascii="Times New Roman" w:hAnsi="Times New Roman" w:cs="Times New Roman"/>
          <w:sz w:val="28"/>
          <w:szCs w:val="28"/>
        </w:rPr>
        <w:t>2 млн.</w:t>
      </w:r>
      <w:r w:rsidR="005960B8" w:rsidRPr="00DA38C5">
        <w:rPr>
          <w:rFonts w:ascii="Times New Roman" w:hAnsi="Times New Roman" w:cs="Times New Roman"/>
          <w:sz w:val="28"/>
          <w:szCs w:val="28"/>
        </w:rPr>
        <w:t>571</w:t>
      </w:r>
      <w:r w:rsidRPr="00DA38C5">
        <w:rPr>
          <w:rFonts w:ascii="Times New Roman" w:hAnsi="Times New Roman" w:cs="Times New Roman"/>
          <w:sz w:val="28"/>
          <w:szCs w:val="28"/>
        </w:rPr>
        <w:t xml:space="preserve"> тыс.</w:t>
      </w:r>
      <w:r w:rsidR="005960B8" w:rsidRPr="00DA38C5">
        <w:rPr>
          <w:rFonts w:ascii="Times New Roman" w:hAnsi="Times New Roman" w:cs="Times New Roman"/>
          <w:sz w:val="28"/>
          <w:szCs w:val="28"/>
        </w:rPr>
        <w:t xml:space="preserve"> 506</w:t>
      </w:r>
      <w:r w:rsidR="006D56AF" w:rsidRPr="00DA38C5">
        <w:rPr>
          <w:rFonts w:ascii="Times New Roman" w:hAnsi="Times New Roman" w:cs="Times New Roman"/>
          <w:sz w:val="28"/>
          <w:szCs w:val="28"/>
        </w:rPr>
        <w:t xml:space="preserve"> голов</w:t>
      </w:r>
      <w:r w:rsidRPr="00DA38C5">
        <w:rPr>
          <w:rFonts w:ascii="Times New Roman" w:hAnsi="Times New Roman" w:cs="Times New Roman"/>
          <w:sz w:val="28"/>
          <w:szCs w:val="28"/>
        </w:rPr>
        <w:t>, пр</w:t>
      </w:r>
      <w:r w:rsidR="00827DCF" w:rsidRPr="00DA38C5">
        <w:rPr>
          <w:rFonts w:ascii="Times New Roman" w:hAnsi="Times New Roman" w:cs="Times New Roman"/>
          <w:sz w:val="28"/>
          <w:szCs w:val="28"/>
        </w:rPr>
        <w:t xml:space="preserve">оведена </w:t>
      </w:r>
      <w:r w:rsidR="00E95DB3" w:rsidRPr="00DA38C5">
        <w:rPr>
          <w:rFonts w:ascii="Times New Roman" w:hAnsi="Times New Roman" w:cs="Times New Roman"/>
          <w:sz w:val="28"/>
          <w:szCs w:val="28"/>
        </w:rPr>
        <w:t>дезинфекции</w:t>
      </w:r>
      <w:r w:rsidR="00827DCF" w:rsidRPr="00DA38C5">
        <w:rPr>
          <w:rFonts w:ascii="Times New Roman" w:hAnsi="Times New Roman" w:cs="Times New Roman"/>
          <w:sz w:val="28"/>
          <w:szCs w:val="28"/>
        </w:rPr>
        <w:t xml:space="preserve"> на</w:t>
      </w:r>
      <w:r w:rsidR="006D56AF" w:rsidRPr="00DA38C5">
        <w:rPr>
          <w:rFonts w:ascii="Times New Roman" w:hAnsi="Times New Roman" w:cs="Times New Roman"/>
          <w:sz w:val="28"/>
          <w:szCs w:val="28"/>
        </w:rPr>
        <w:t xml:space="preserve">348 </w:t>
      </w:r>
      <w:r w:rsidR="00827DCF" w:rsidRPr="00DA38C5">
        <w:rPr>
          <w:rFonts w:ascii="Times New Roman" w:hAnsi="Times New Roman" w:cs="Times New Roman"/>
          <w:sz w:val="28"/>
          <w:szCs w:val="28"/>
        </w:rPr>
        <w:t xml:space="preserve">объектах общей  площадью  </w:t>
      </w:r>
      <w:r w:rsidRPr="00DA38C5">
        <w:rPr>
          <w:rFonts w:ascii="Times New Roman" w:hAnsi="Times New Roman" w:cs="Times New Roman"/>
          <w:sz w:val="28"/>
          <w:szCs w:val="28"/>
        </w:rPr>
        <w:t>2</w:t>
      </w:r>
      <w:r w:rsidR="006D56AF" w:rsidRPr="00DA38C5">
        <w:rPr>
          <w:rFonts w:ascii="Times New Roman" w:hAnsi="Times New Roman" w:cs="Times New Roman"/>
          <w:sz w:val="28"/>
          <w:szCs w:val="28"/>
        </w:rPr>
        <w:t>73</w:t>
      </w:r>
      <w:r w:rsidRPr="00DA38C5">
        <w:rPr>
          <w:rFonts w:ascii="Times New Roman" w:hAnsi="Times New Roman" w:cs="Times New Roman"/>
          <w:sz w:val="28"/>
          <w:szCs w:val="28"/>
        </w:rPr>
        <w:t xml:space="preserve"> тыс.</w:t>
      </w:r>
      <w:r w:rsidR="006D56AF" w:rsidRPr="00DA38C5">
        <w:rPr>
          <w:rFonts w:ascii="Times New Roman" w:hAnsi="Times New Roman" w:cs="Times New Roman"/>
          <w:sz w:val="28"/>
          <w:szCs w:val="28"/>
        </w:rPr>
        <w:t xml:space="preserve"> 435</w:t>
      </w:r>
      <w:r w:rsidRPr="00DA38C5">
        <w:rPr>
          <w:rFonts w:ascii="Times New Roman" w:hAnsi="Times New Roman" w:cs="Times New Roman"/>
          <w:sz w:val="28"/>
          <w:szCs w:val="28"/>
        </w:rPr>
        <w:t xml:space="preserve"> кв.м., дезинсекция</w:t>
      </w:r>
      <w:r w:rsidR="006D56AF" w:rsidRPr="00DA38C5">
        <w:rPr>
          <w:rFonts w:ascii="Times New Roman" w:hAnsi="Times New Roman" w:cs="Times New Roman"/>
          <w:sz w:val="28"/>
          <w:szCs w:val="28"/>
        </w:rPr>
        <w:t xml:space="preserve"> на 40 объектах площадью  36</w:t>
      </w:r>
      <w:r w:rsidRPr="00DA38C5">
        <w:rPr>
          <w:rFonts w:ascii="Times New Roman" w:hAnsi="Times New Roman" w:cs="Times New Roman"/>
          <w:sz w:val="28"/>
          <w:szCs w:val="28"/>
        </w:rPr>
        <w:t xml:space="preserve"> тыс.</w:t>
      </w:r>
      <w:r w:rsidR="006D56AF" w:rsidRPr="00DA38C5">
        <w:rPr>
          <w:rFonts w:ascii="Times New Roman" w:hAnsi="Times New Roman" w:cs="Times New Roman"/>
          <w:sz w:val="28"/>
          <w:szCs w:val="28"/>
        </w:rPr>
        <w:t xml:space="preserve"> 212</w:t>
      </w:r>
      <w:r w:rsidRPr="00DA38C5">
        <w:rPr>
          <w:rFonts w:ascii="Times New Roman" w:hAnsi="Times New Roman" w:cs="Times New Roman"/>
          <w:sz w:val="28"/>
          <w:szCs w:val="28"/>
        </w:rPr>
        <w:t>кв</w:t>
      </w:r>
      <w:proofErr w:type="gramStart"/>
      <w:r w:rsidRPr="00DA38C5">
        <w:rPr>
          <w:rFonts w:ascii="Times New Roman" w:hAnsi="Times New Roman" w:cs="Times New Roman"/>
          <w:sz w:val="28"/>
          <w:szCs w:val="28"/>
        </w:rPr>
        <w:t>.м</w:t>
      </w:r>
      <w:proofErr w:type="gramEnd"/>
      <w:r w:rsidRPr="00DA38C5">
        <w:rPr>
          <w:rFonts w:ascii="Times New Roman" w:hAnsi="Times New Roman" w:cs="Times New Roman"/>
          <w:sz w:val="28"/>
          <w:szCs w:val="28"/>
        </w:rPr>
        <w:t xml:space="preserve">, дератизация </w:t>
      </w:r>
      <w:r w:rsidR="006D56AF" w:rsidRPr="00DA38C5">
        <w:rPr>
          <w:rFonts w:ascii="Times New Roman" w:hAnsi="Times New Roman" w:cs="Times New Roman"/>
          <w:sz w:val="28"/>
          <w:szCs w:val="28"/>
        </w:rPr>
        <w:t>на 344 объектах площадью 380</w:t>
      </w:r>
      <w:r w:rsidRPr="00DA38C5">
        <w:rPr>
          <w:rFonts w:ascii="Times New Roman" w:hAnsi="Times New Roman" w:cs="Times New Roman"/>
          <w:sz w:val="28"/>
          <w:szCs w:val="28"/>
        </w:rPr>
        <w:t xml:space="preserve"> тыс.</w:t>
      </w:r>
      <w:r w:rsidR="006D56AF" w:rsidRPr="00DA38C5">
        <w:rPr>
          <w:rFonts w:ascii="Times New Roman" w:hAnsi="Times New Roman" w:cs="Times New Roman"/>
          <w:sz w:val="28"/>
          <w:szCs w:val="28"/>
        </w:rPr>
        <w:t xml:space="preserve"> 32</w:t>
      </w:r>
      <w:r w:rsidR="00827DCF" w:rsidRPr="00DA38C5">
        <w:rPr>
          <w:rFonts w:ascii="Times New Roman" w:hAnsi="Times New Roman" w:cs="Times New Roman"/>
          <w:sz w:val="28"/>
          <w:szCs w:val="28"/>
        </w:rPr>
        <w:t xml:space="preserve">5 </w:t>
      </w:r>
      <w:r w:rsidRPr="00DA38C5">
        <w:rPr>
          <w:rFonts w:ascii="Times New Roman" w:hAnsi="Times New Roman" w:cs="Times New Roman"/>
          <w:sz w:val="28"/>
          <w:szCs w:val="28"/>
        </w:rPr>
        <w:t>кв.м.</w:t>
      </w:r>
    </w:p>
    <w:p w:rsidR="00BB6A97" w:rsidRPr="00DA38C5" w:rsidRDefault="00BB6A97" w:rsidP="00DA38C5">
      <w:pPr>
        <w:spacing w:line="240" w:lineRule="auto"/>
        <w:ind w:firstLine="540"/>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Не выполнены  показатель профилактических прививок  стельных коров против </w:t>
      </w:r>
      <w:proofErr w:type="spellStart"/>
      <w:r w:rsidRPr="00DA38C5">
        <w:rPr>
          <w:rFonts w:ascii="Times New Roman" w:hAnsi="Times New Roman" w:cs="Times New Roman"/>
          <w:sz w:val="28"/>
          <w:szCs w:val="28"/>
        </w:rPr>
        <w:t>колибактериоза</w:t>
      </w:r>
      <w:proofErr w:type="spellEnd"/>
      <w:r w:rsidRPr="00DA38C5">
        <w:rPr>
          <w:rFonts w:ascii="Times New Roman" w:hAnsi="Times New Roman" w:cs="Times New Roman"/>
          <w:sz w:val="28"/>
          <w:szCs w:val="28"/>
        </w:rPr>
        <w:t xml:space="preserve">  на 66%, трихофитии на 88%, птицы АО «ППЗ «Канашский» против болезни Ньюкасла и  инфекционного бронхита кур </w:t>
      </w:r>
      <w:proofErr w:type="gramStart"/>
      <w:r w:rsidRPr="00DA38C5">
        <w:rPr>
          <w:rFonts w:ascii="Times New Roman" w:hAnsi="Times New Roman" w:cs="Times New Roman"/>
          <w:sz w:val="28"/>
          <w:szCs w:val="28"/>
        </w:rPr>
        <w:t xml:space="preserve">( </w:t>
      </w:r>
      <w:proofErr w:type="gramEnd"/>
      <w:r w:rsidRPr="00DA38C5">
        <w:rPr>
          <w:rFonts w:ascii="Times New Roman" w:hAnsi="Times New Roman" w:cs="Times New Roman"/>
          <w:sz w:val="28"/>
          <w:szCs w:val="28"/>
        </w:rPr>
        <w:t>93 %) .  Причиной явилось изменения в сроках посадки молодняка птицы АО «ППЗ «Канашский» и  неполный охват профилактическими прививками</w:t>
      </w:r>
      <w:r w:rsidR="007E280E" w:rsidRPr="00DA38C5">
        <w:rPr>
          <w:rFonts w:ascii="Times New Roman" w:hAnsi="Times New Roman" w:cs="Times New Roman"/>
          <w:sz w:val="28"/>
          <w:szCs w:val="28"/>
        </w:rPr>
        <w:t xml:space="preserve"> скота СХПК им. Кирова</w:t>
      </w:r>
      <w:r w:rsidRPr="00DA38C5">
        <w:rPr>
          <w:rFonts w:ascii="Times New Roman" w:hAnsi="Times New Roman" w:cs="Times New Roman"/>
          <w:sz w:val="28"/>
          <w:szCs w:val="28"/>
        </w:rPr>
        <w:t xml:space="preserve">.  </w:t>
      </w:r>
    </w:p>
    <w:p w:rsidR="0035706A" w:rsidRPr="00DA38C5" w:rsidRDefault="00827DCF"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Проделанная в 201</w:t>
      </w:r>
      <w:r w:rsidR="006D56AF" w:rsidRPr="00DA38C5">
        <w:rPr>
          <w:rFonts w:ascii="Times New Roman" w:hAnsi="Times New Roman" w:cs="Times New Roman"/>
          <w:sz w:val="28"/>
          <w:szCs w:val="28"/>
        </w:rPr>
        <w:t>9</w:t>
      </w:r>
      <w:r w:rsidR="0035706A" w:rsidRPr="00DA38C5">
        <w:rPr>
          <w:rFonts w:ascii="Times New Roman" w:hAnsi="Times New Roman" w:cs="Times New Roman"/>
          <w:sz w:val="28"/>
          <w:szCs w:val="28"/>
        </w:rPr>
        <w:t xml:space="preserve"> году плановая работа, а также предпринятые службой  дополнительные меры профилактики ряда болезней (африканской и классической чумы свиней, бруцеллез</w:t>
      </w:r>
      <w:r w:rsidRPr="00DA38C5">
        <w:rPr>
          <w:rFonts w:ascii="Times New Roman" w:hAnsi="Times New Roman" w:cs="Times New Roman"/>
          <w:sz w:val="28"/>
          <w:szCs w:val="28"/>
        </w:rPr>
        <w:t>а, бешенства</w:t>
      </w:r>
      <w:r w:rsidR="0035706A" w:rsidRPr="00DA38C5">
        <w:rPr>
          <w:rFonts w:ascii="Times New Roman" w:hAnsi="Times New Roman" w:cs="Times New Roman"/>
          <w:sz w:val="28"/>
          <w:szCs w:val="28"/>
        </w:rPr>
        <w:t>, туберкулез</w:t>
      </w:r>
      <w:r w:rsidRPr="00DA38C5">
        <w:rPr>
          <w:rFonts w:ascii="Times New Roman" w:hAnsi="Times New Roman" w:cs="Times New Roman"/>
          <w:sz w:val="28"/>
          <w:szCs w:val="28"/>
        </w:rPr>
        <w:t>а, сибирской язвы</w:t>
      </w:r>
      <w:r w:rsidR="0035706A" w:rsidRPr="00DA38C5">
        <w:rPr>
          <w:rFonts w:ascii="Times New Roman" w:hAnsi="Times New Roman" w:cs="Times New Roman"/>
          <w:sz w:val="28"/>
          <w:szCs w:val="28"/>
        </w:rPr>
        <w:t xml:space="preserve">,  и др.) позволяют говорить сегодня  о благополучии района.  </w:t>
      </w:r>
    </w:p>
    <w:p w:rsidR="00E95DB3" w:rsidRPr="00DA38C5" w:rsidRDefault="00E95DB3" w:rsidP="00DA38C5">
      <w:pPr>
        <w:spacing w:after="0" w:line="240" w:lineRule="auto"/>
        <w:ind w:firstLine="708"/>
        <w:contextualSpacing/>
        <w:jc w:val="both"/>
        <w:rPr>
          <w:rFonts w:ascii="Times New Roman" w:hAnsi="Times New Roman" w:cs="Times New Roman"/>
          <w:sz w:val="28"/>
          <w:szCs w:val="28"/>
        </w:rPr>
      </w:pPr>
      <w:proofErr w:type="gramStart"/>
      <w:r w:rsidRPr="00DA38C5">
        <w:rPr>
          <w:rFonts w:ascii="Times New Roman" w:hAnsi="Times New Roman" w:cs="Times New Roman"/>
          <w:sz w:val="28"/>
          <w:szCs w:val="28"/>
        </w:rPr>
        <w:lastRenderedPageBreak/>
        <w:t xml:space="preserve">В отчетном году в районе </w:t>
      </w:r>
      <w:r w:rsidR="006D56AF" w:rsidRPr="00DA38C5">
        <w:rPr>
          <w:rFonts w:ascii="Times New Roman" w:hAnsi="Times New Roman" w:cs="Times New Roman"/>
          <w:sz w:val="28"/>
          <w:szCs w:val="28"/>
        </w:rPr>
        <w:t xml:space="preserve">особо опасных инфекционных заболеваний животных и птицы  не регистрировалось. </w:t>
      </w:r>
      <w:proofErr w:type="gramEnd"/>
    </w:p>
    <w:p w:rsidR="00091647"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Территория  Канашского района на протяжении последних </w:t>
      </w:r>
      <w:r w:rsidR="00091647" w:rsidRPr="00DA38C5">
        <w:rPr>
          <w:rFonts w:ascii="Times New Roman" w:hAnsi="Times New Roman" w:cs="Times New Roman"/>
          <w:sz w:val="28"/>
          <w:szCs w:val="28"/>
        </w:rPr>
        <w:t>20 лет являлась</w:t>
      </w:r>
      <w:r w:rsidR="001A0FE6" w:rsidRPr="00DA38C5">
        <w:rPr>
          <w:rFonts w:ascii="Times New Roman" w:hAnsi="Times New Roman" w:cs="Times New Roman"/>
          <w:sz w:val="28"/>
          <w:szCs w:val="28"/>
        </w:rPr>
        <w:t xml:space="preserve"> </w:t>
      </w:r>
      <w:r w:rsidRPr="00DA38C5">
        <w:rPr>
          <w:rFonts w:ascii="Times New Roman" w:hAnsi="Times New Roman" w:cs="Times New Roman"/>
          <w:sz w:val="28"/>
          <w:szCs w:val="28"/>
        </w:rPr>
        <w:t>эндемичной по бешенству.</w:t>
      </w:r>
      <w:r w:rsidR="009D4F1D" w:rsidRPr="00DA38C5">
        <w:rPr>
          <w:rFonts w:ascii="Times New Roman" w:hAnsi="Times New Roman" w:cs="Times New Roman"/>
          <w:sz w:val="28"/>
          <w:szCs w:val="28"/>
        </w:rPr>
        <w:t xml:space="preserve"> На диаграмме это хорошо видно. </w:t>
      </w:r>
    </w:p>
    <w:p w:rsidR="00091647" w:rsidRPr="00DA38C5" w:rsidRDefault="00091647"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bCs/>
          <w:color w:val="000000"/>
          <w:sz w:val="28"/>
          <w:szCs w:val="28"/>
          <w:shd w:val="clear" w:color="auto" w:fill="FFFFFF"/>
        </w:rPr>
        <w:t xml:space="preserve">Поэтому основой профилактики бешенства среди животных является вакцинация против бешенства. В </w:t>
      </w:r>
      <w:proofErr w:type="gramStart"/>
      <w:r w:rsidRPr="00DA38C5">
        <w:rPr>
          <w:rFonts w:ascii="Times New Roman" w:hAnsi="Times New Roman" w:cs="Times New Roman"/>
          <w:bCs/>
          <w:color w:val="000000"/>
          <w:sz w:val="28"/>
          <w:szCs w:val="28"/>
          <w:shd w:val="clear" w:color="auto" w:fill="FFFFFF"/>
        </w:rPr>
        <w:t>течении</w:t>
      </w:r>
      <w:proofErr w:type="gramEnd"/>
      <w:r w:rsidRPr="00DA38C5">
        <w:rPr>
          <w:rFonts w:ascii="Times New Roman" w:hAnsi="Times New Roman" w:cs="Times New Roman"/>
          <w:bCs/>
          <w:color w:val="000000"/>
          <w:sz w:val="28"/>
          <w:szCs w:val="28"/>
          <w:shd w:val="clear" w:color="auto" w:fill="FFFFFF"/>
        </w:rPr>
        <w:t xml:space="preserve"> отчетного года было привито против бешенства с профилактической целью 11099 голов крупного рогатого скота, 192 головы лошадей, 12507 голов мелкого рогатого скота, 4953  головы собак, 3227 голов кошек. Также государственной ветеринарной службой активно проводится разъяснительная работа через средства массовой информации, распространяются памятки,  листовки.  В заболевании животных бешенством 46 % приходится на диких плотоядных животных. Все случаи заболевания лис чаще всего связаны с проникновением их в населенные пункты и  частные подворья, а также обнаружение трупов лис на территории личных подворий. Заболевание бешенством среди домашних и сельскохозяйственных животных происходит после укуса или контакта с  лисами. Для профилактической иммунизации против бешенства среди диких плотоядных животных сотрудники БУ ЧР «Канашская районная СББЖ» Госветслужбы Чувашии совместно с егерями разложили оральную вакцину «</w:t>
      </w:r>
      <w:proofErr w:type="spellStart"/>
      <w:r w:rsidRPr="00DA38C5">
        <w:rPr>
          <w:rFonts w:ascii="Times New Roman" w:hAnsi="Times New Roman" w:cs="Times New Roman"/>
          <w:bCs/>
          <w:color w:val="000000"/>
          <w:sz w:val="28"/>
          <w:szCs w:val="28"/>
          <w:shd w:val="clear" w:color="auto" w:fill="FFFFFF"/>
        </w:rPr>
        <w:t>Рабистав</w:t>
      </w:r>
      <w:proofErr w:type="spellEnd"/>
      <w:r w:rsidRPr="00DA38C5">
        <w:rPr>
          <w:rFonts w:ascii="Times New Roman" w:hAnsi="Times New Roman" w:cs="Times New Roman"/>
          <w:bCs/>
          <w:color w:val="000000"/>
          <w:sz w:val="28"/>
          <w:szCs w:val="28"/>
          <w:shd w:val="clear" w:color="auto" w:fill="FFFFFF"/>
        </w:rPr>
        <w:t>» возле нор и троп диких плотоядных животных. Всего было разложено 3800 доз вакцины.</w:t>
      </w:r>
    </w:p>
    <w:p w:rsidR="00CE56C9" w:rsidRPr="00DA38C5" w:rsidRDefault="00CE56C9" w:rsidP="00DA38C5">
      <w:pPr>
        <w:spacing w:line="240" w:lineRule="auto"/>
        <w:ind w:firstLine="708"/>
        <w:contextualSpacing/>
        <w:jc w:val="both"/>
        <w:rPr>
          <w:rFonts w:ascii="Times New Roman" w:hAnsi="Times New Roman" w:cs="Times New Roman"/>
          <w:b/>
          <w:bCs/>
          <w:color w:val="000000"/>
          <w:sz w:val="28"/>
          <w:szCs w:val="28"/>
          <w:shd w:val="clear" w:color="auto" w:fill="FFFFFF"/>
        </w:rPr>
      </w:pPr>
      <w:r w:rsidRPr="00DA38C5">
        <w:rPr>
          <w:rFonts w:ascii="Times New Roman" w:hAnsi="Times New Roman" w:cs="Times New Roman"/>
          <w:sz w:val="28"/>
          <w:szCs w:val="28"/>
        </w:rPr>
        <w:t xml:space="preserve">В борьбе с бешенством </w:t>
      </w:r>
      <w:r w:rsidRPr="00DA38C5">
        <w:rPr>
          <w:rFonts w:ascii="Times New Roman" w:hAnsi="Times New Roman" w:cs="Times New Roman"/>
          <w:bCs/>
          <w:color w:val="000000"/>
          <w:sz w:val="28"/>
          <w:szCs w:val="28"/>
          <w:shd w:val="clear" w:color="auto" w:fill="FFFFFF"/>
        </w:rPr>
        <w:t xml:space="preserve">следует активно решать проблемы локализации его природных очагов. Наиболее действенный метод – регулирование численности диких плотоядных, бродячих собак, кошек и упорядочение содержания домашних животных в населенных пунктах. За 2019 год по </w:t>
      </w:r>
      <w:proofErr w:type="spellStart"/>
      <w:r w:rsidRPr="00DA38C5">
        <w:rPr>
          <w:rFonts w:ascii="Times New Roman" w:hAnsi="Times New Roman" w:cs="Times New Roman"/>
          <w:bCs/>
          <w:color w:val="000000"/>
          <w:sz w:val="28"/>
          <w:szCs w:val="28"/>
          <w:shd w:val="clear" w:color="auto" w:fill="FFFFFF"/>
        </w:rPr>
        <w:t>Канашскому</w:t>
      </w:r>
      <w:proofErr w:type="spellEnd"/>
      <w:r w:rsidRPr="00DA38C5">
        <w:rPr>
          <w:rFonts w:ascii="Times New Roman" w:hAnsi="Times New Roman" w:cs="Times New Roman"/>
          <w:bCs/>
          <w:color w:val="000000"/>
          <w:sz w:val="28"/>
          <w:szCs w:val="28"/>
          <w:shd w:val="clear" w:color="auto" w:fill="FFFFFF"/>
        </w:rPr>
        <w:t xml:space="preserve">  району отловлено 161 бродячая собака, по городу Канаш – 356 голов собак, добыто охотниками  </w:t>
      </w:r>
      <w:r w:rsidRPr="00DA38C5">
        <w:rPr>
          <w:rFonts w:ascii="Times New Roman" w:hAnsi="Times New Roman" w:cs="Times New Roman"/>
          <w:b/>
          <w:bCs/>
          <w:color w:val="000000"/>
          <w:sz w:val="28"/>
          <w:szCs w:val="28"/>
          <w:shd w:val="clear" w:color="auto" w:fill="FFFFFF"/>
        </w:rPr>
        <w:t>98 лис.</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В течени</w:t>
      </w:r>
      <w:r w:rsidR="00DA38C5">
        <w:rPr>
          <w:rFonts w:ascii="Times New Roman" w:hAnsi="Times New Roman" w:cs="Times New Roman"/>
          <w:sz w:val="28"/>
          <w:szCs w:val="28"/>
        </w:rPr>
        <w:t>е</w:t>
      </w:r>
      <w:r w:rsidRPr="00DA38C5">
        <w:rPr>
          <w:rFonts w:ascii="Times New Roman" w:hAnsi="Times New Roman" w:cs="Times New Roman"/>
          <w:sz w:val="28"/>
          <w:szCs w:val="28"/>
        </w:rPr>
        <w:t xml:space="preserve"> 201</w:t>
      </w:r>
      <w:r w:rsidR="00CE56C9" w:rsidRPr="00DA38C5">
        <w:rPr>
          <w:rFonts w:ascii="Times New Roman" w:hAnsi="Times New Roman" w:cs="Times New Roman"/>
          <w:sz w:val="28"/>
          <w:szCs w:val="28"/>
        </w:rPr>
        <w:t>9</w:t>
      </w:r>
      <w:r w:rsidRPr="00DA38C5">
        <w:rPr>
          <w:rFonts w:ascii="Times New Roman" w:hAnsi="Times New Roman" w:cs="Times New Roman"/>
          <w:sz w:val="28"/>
          <w:szCs w:val="28"/>
        </w:rPr>
        <w:t xml:space="preserve"> года  в медицинские учреждения за антирабической помощью в</w:t>
      </w:r>
      <w:r w:rsidR="00FD1462" w:rsidRPr="00DA38C5">
        <w:rPr>
          <w:rFonts w:ascii="Times New Roman" w:hAnsi="Times New Roman" w:cs="Times New Roman"/>
          <w:sz w:val="28"/>
          <w:szCs w:val="28"/>
        </w:rPr>
        <w:t xml:space="preserve"> </w:t>
      </w:r>
      <w:proofErr w:type="spellStart"/>
      <w:r w:rsidR="005F336D" w:rsidRPr="00DA38C5">
        <w:rPr>
          <w:rFonts w:ascii="Times New Roman" w:hAnsi="Times New Roman" w:cs="Times New Roman"/>
          <w:sz w:val="28"/>
          <w:szCs w:val="28"/>
        </w:rPr>
        <w:t>Канашском</w:t>
      </w:r>
      <w:proofErr w:type="spellEnd"/>
      <w:r w:rsidR="005F336D" w:rsidRPr="00DA38C5">
        <w:rPr>
          <w:rFonts w:ascii="Times New Roman" w:hAnsi="Times New Roman" w:cs="Times New Roman"/>
          <w:sz w:val="28"/>
          <w:szCs w:val="28"/>
        </w:rPr>
        <w:t xml:space="preserve"> районе  обратилось 1</w:t>
      </w:r>
      <w:r w:rsidR="006479A0" w:rsidRPr="00DA38C5">
        <w:rPr>
          <w:rFonts w:ascii="Times New Roman" w:hAnsi="Times New Roman" w:cs="Times New Roman"/>
          <w:sz w:val="28"/>
          <w:szCs w:val="28"/>
        </w:rPr>
        <w:t>0</w:t>
      </w:r>
      <w:r w:rsidR="005F336D" w:rsidRPr="00DA38C5">
        <w:rPr>
          <w:rFonts w:ascii="Times New Roman" w:hAnsi="Times New Roman" w:cs="Times New Roman"/>
          <w:sz w:val="28"/>
          <w:szCs w:val="28"/>
        </w:rPr>
        <w:t xml:space="preserve">6 человек и </w:t>
      </w:r>
      <w:r w:rsidR="006479A0" w:rsidRPr="00DA38C5">
        <w:rPr>
          <w:rFonts w:ascii="Times New Roman" w:hAnsi="Times New Roman" w:cs="Times New Roman"/>
          <w:sz w:val="28"/>
          <w:szCs w:val="28"/>
        </w:rPr>
        <w:t>123</w:t>
      </w:r>
      <w:r w:rsidRPr="00DA38C5">
        <w:rPr>
          <w:rFonts w:ascii="Times New Roman" w:hAnsi="Times New Roman" w:cs="Times New Roman"/>
          <w:sz w:val="28"/>
          <w:szCs w:val="28"/>
        </w:rPr>
        <w:t xml:space="preserve"> человека в г. Канаш.    </w:t>
      </w:r>
      <w:proofErr w:type="spellStart"/>
      <w:r w:rsidRPr="00DA38C5">
        <w:rPr>
          <w:rFonts w:ascii="Times New Roman" w:hAnsi="Times New Roman" w:cs="Times New Roman"/>
          <w:sz w:val="28"/>
          <w:szCs w:val="28"/>
        </w:rPr>
        <w:t>Карантинировано</w:t>
      </w:r>
      <w:proofErr w:type="spellEnd"/>
      <w:r w:rsidRPr="00DA38C5">
        <w:rPr>
          <w:rFonts w:ascii="Times New Roman" w:hAnsi="Times New Roman" w:cs="Times New Roman"/>
          <w:sz w:val="28"/>
          <w:szCs w:val="28"/>
        </w:rPr>
        <w:t xml:space="preserve"> по подозрению в заболевании бешенс</w:t>
      </w:r>
      <w:r w:rsidR="00CE56C9" w:rsidRPr="00DA38C5">
        <w:rPr>
          <w:rFonts w:ascii="Times New Roman" w:hAnsi="Times New Roman" w:cs="Times New Roman"/>
          <w:sz w:val="28"/>
          <w:szCs w:val="28"/>
        </w:rPr>
        <w:t>твом (под расписку на дому) – 82</w:t>
      </w:r>
      <w:r w:rsidRPr="00DA38C5">
        <w:rPr>
          <w:rFonts w:ascii="Times New Roman" w:hAnsi="Times New Roman" w:cs="Times New Roman"/>
          <w:sz w:val="28"/>
          <w:szCs w:val="28"/>
        </w:rPr>
        <w:t xml:space="preserve">  собак,  </w:t>
      </w:r>
      <w:r w:rsidR="00CE56C9" w:rsidRPr="00DA38C5">
        <w:rPr>
          <w:rFonts w:ascii="Times New Roman" w:hAnsi="Times New Roman" w:cs="Times New Roman"/>
          <w:sz w:val="28"/>
          <w:szCs w:val="28"/>
        </w:rPr>
        <w:t>24</w:t>
      </w:r>
      <w:r w:rsidRPr="00DA38C5">
        <w:rPr>
          <w:rFonts w:ascii="Times New Roman" w:hAnsi="Times New Roman" w:cs="Times New Roman"/>
          <w:sz w:val="28"/>
          <w:szCs w:val="28"/>
        </w:rPr>
        <w:t xml:space="preserve"> кош</w:t>
      </w:r>
      <w:r w:rsidR="005F336D" w:rsidRPr="00DA38C5">
        <w:rPr>
          <w:rFonts w:ascii="Times New Roman" w:hAnsi="Times New Roman" w:cs="Times New Roman"/>
          <w:sz w:val="28"/>
          <w:szCs w:val="28"/>
        </w:rPr>
        <w:t>е</w:t>
      </w:r>
      <w:r w:rsidRPr="00DA38C5">
        <w:rPr>
          <w:rFonts w:ascii="Times New Roman" w:hAnsi="Times New Roman" w:cs="Times New Roman"/>
          <w:sz w:val="28"/>
          <w:szCs w:val="28"/>
        </w:rPr>
        <w:t>к</w:t>
      </w:r>
      <w:r w:rsidR="00CE56C9" w:rsidRPr="00DA38C5">
        <w:rPr>
          <w:rFonts w:ascii="Times New Roman" w:hAnsi="Times New Roman" w:cs="Times New Roman"/>
          <w:sz w:val="28"/>
          <w:szCs w:val="28"/>
        </w:rPr>
        <w:t xml:space="preserve">, </w:t>
      </w:r>
      <w:r w:rsidR="005F336D" w:rsidRPr="00DA38C5">
        <w:rPr>
          <w:rFonts w:ascii="Times New Roman" w:hAnsi="Times New Roman" w:cs="Times New Roman"/>
          <w:sz w:val="28"/>
          <w:szCs w:val="28"/>
        </w:rPr>
        <w:t>1 обезьяна</w:t>
      </w:r>
      <w:r w:rsidRPr="00DA38C5">
        <w:rPr>
          <w:rFonts w:ascii="Times New Roman" w:hAnsi="Times New Roman" w:cs="Times New Roman"/>
          <w:sz w:val="28"/>
          <w:szCs w:val="28"/>
        </w:rPr>
        <w:t>.  Остальные  пострадавшие были укушены безнадзорными животными.  Эпизоотическая обстановка в районе по бешенству неоднократно рассматривалась на заседаниях при главе администрации Канашского района.</w:t>
      </w:r>
    </w:p>
    <w:p w:rsidR="00281682" w:rsidRPr="00DA38C5" w:rsidRDefault="00281682"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На лейкоз в реакции иммунной диффузии реагировало положительно 12 голов крупного рогатого скота, что составило 0,16 % от исследованного поголовья. Инфицированные ВЛКРС животные были  выявлены в личном подсобном хозяйстве д. </w:t>
      </w:r>
      <w:proofErr w:type="spellStart"/>
      <w:r w:rsidRPr="00DA38C5">
        <w:rPr>
          <w:rFonts w:ascii="Times New Roman" w:hAnsi="Times New Roman" w:cs="Times New Roman"/>
          <w:sz w:val="28"/>
          <w:szCs w:val="28"/>
        </w:rPr>
        <w:t>Богурданы</w:t>
      </w:r>
      <w:proofErr w:type="spellEnd"/>
      <w:r w:rsidRPr="00DA38C5">
        <w:rPr>
          <w:rFonts w:ascii="Times New Roman" w:hAnsi="Times New Roman" w:cs="Times New Roman"/>
          <w:sz w:val="28"/>
          <w:szCs w:val="28"/>
        </w:rPr>
        <w:t xml:space="preserve"> и 11 голов в КФХ</w:t>
      </w:r>
      <w:bookmarkStart w:id="0" w:name="_GoBack"/>
      <w:bookmarkEnd w:id="0"/>
      <w:r w:rsidRPr="00DA38C5">
        <w:rPr>
          <w:rFonts w:ascii="Times New Roman" w:hAnsi="Times New Roman" w:cs="Times New Roman"/>
          <w:sz w:val="28"/>
          <w:szCs w:val="28"/>
        </w:rPr>
        <w:t xml:space="preserve">., среди </w:t>
      </w:r>
      <w:proofErr w:type="gramStart"/>
      <w:r w:rsidRPr="00DA38C5">
        <w:rPr>
          <w:rFonts w:ascii="Times New Roman" w:hAnsi="Times New Roman" w:cs="Times New Roman"/>
          <w:sz w:val="28"/>
          <w:szCs w:val="28"/>
        </w:rPr>
        <w:t>поголовья</w:t>
      </w:r>
      <w:proofErr w:type="gramEnd"/>
      <w:r w:rsidRPr="00DA38C5">
        <w:rPr>
          <w:rFonts w:ascii="Times New Roman" w:hAnsi="Times New Roman" w:cs="Times New Roman"/>
          <w:sz w:val="28"/>
          <w:szCs w:val="28"/>
        </w:rPr>
        <w:t xml:space="preserve"> ввезенного для убоя. </w:t>
      </w:r>
      <w:r w:rsidRPr="00DA38C5">
        <w:rPr>
          <w:rFonts w:ascii="Times New Roman" w:hAnsi="Times New Roman" w:cs="Times New Roman"/>
          <w:sz w:val="28"/>
          <w:szCs w:val="28"/>
          <w:lang w:eastAsia="ar-SA"/>
        </w:rPr>
        <w:t>Животных немедленно изолировали от другого поголовья животных, в последующем они были сданы для убоя на убойные пункты.</w:t>
      </w:r>
    </w:p>
    <w:p w:rsidR="00222700" w:rsidRPr="00DA38C5" w:rsidRDefault="00222700" w:rsidP="00DA38C5">
      <w:pPr>
        <w:pStyle w:val="ab"/>
        <w:ind w:firstLine="720"/>
        <w:contextualSpacing/>
        <w:jc w:val="both"/>
        <w:rPr>
          <w:rFonts w:ascii="Times New Roman" w:hAnsi="Times New Roman"/>
          <w:color w:val="000000"/>
          <w:spacing w:val="-3"/>
          <w:sz w:val="28"/>
          <w:szCs w:val="28"/>
        </w:rPr>
      </w:pPr>
      <w:r w:rsidRPr="00DA38C5">
        <w:rPr>
          <w:rFonts w:ascii="Times New Roman" w:hAnsi="Times New Roman"/>
          <w:spacing w:val="-3"/>
          <w:sz w:val="28"/>
          <w:szCs w:val="28"/>
        </w:rPr>
        <w:t>На территории республики в 201</w:t>
      </w:r>
      <w:r w:rsidR="00281682" w:rsidRPr="00DA38C5">
        <w:rPr>
          <w:rFonts w:ascii="Times New Roman" w:hAnsi="Times New Roman"/>
          <w:spacing w:val="-3"/>
          <w:sz w:val="28"/>
          <w:szCs w:val="28"/>
        </w:rPr>
        <w:t>9</w:t>
      </w:r>
      <w:r w:rsidRPr="00DA38C5">
        <w:rPr>
          <w:rFonts w:ascii="Times New Roman" w:hAnsi="Times New Roman"/>
          <w:spacing w:val="-3"/>
          <w:sz w:val="28"/>
          <w:szCs w:val="28"/>
        </w:rPr>
        <w:t xml:space="preserve"> году не зарегистрированы случаи африканской чумы свиней. </w:t>
      </w:r>
      <w:r w:rsidRPr="00DA38C5">
        <w:rPr>
          <w:rFonts w:ascii="Times New Roman" w:hAnsi="Times New Roman"/>
          <w:color w:val="000000"/>
          <w:spacing w:val="-3"/>
          <w:sz w:val="28"/>
          <w:szCs w:val="28"/>
        </w:rPr>
        <w:t xml:space="preserve">Однако вероятность заноса на территорию республики возбудителя инфекции из других субъектов Российской Федерации сохраняется высокой из-за нелегальных перевозок животных и продуктов </w:t>
      </w:r>
      <w:r w:rsidRPr="00DA38C5">
        <w:rPr>
          <w:rFonts w:ascii="Times New Roman" w:hAnsi="Times New Roman"/>
          <w:color w:val="000000"/>
          <w:spacing w:val="-3"/>
          <w:sz w:val="28"/>
          <w:szCs w:val="28"/>
        </w:rPr>
        <w:lastRenderedPageBreak/>
        <w:t>животноводства, а антропогенный фактор распространения возбудителя остается ведущим.</w:t>
      </w:r>
    </w:p>
    <w:p w:rsidR="00222700" w:rsidRPr="00DA38C5" w:rsidRDefault="00222700" w:rsidP="00DA38C5">
      <w:pPr>
        <w:pStyle w:val="ab"/>
        <w:ind w:firstLine="720"/>
        <w:contextualSpacing/>
        <w:jc w:val="both"/>
        <w:rPr>
          <w:rFonts w:ascii="Times New Roman" w:hAnsi="Times New Roman"/>
          <w:spacing w:val="-3"/>
          <w:sz w:val="28"/>
          <w:szCs w:val="28"/>
        </w:rPr>
      </w:pPr>
    </w:p>
    <w:p w:rsidR="0035706A" w:rsidRPr="00DA38C5" w:rsidRDefault="00222700"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color w:val="000000"/>
          <w:spacing w:val="-3"/>
          <w:sz w:val="28"/>
          <w:szCs w:val="28"/>
        </w:rPr>
        <w:t>В связи с этим</w:t>
      </w:r>
      <w:r w:rsidRPr="00DA38C5">
        <w:rPr>
          <w:rFonts w:ascii="Times New Roman" w:hAnsi="Times New Roman" w:cs="Times New Roman"/>
          <w:sz w:val="28"/>
          <w:szCs w:val="28"/>
        </w:rPr>
        <w:t xml:space="preserve"> о</w:t>
      </w:r>
      <w:r w:rsidR="0035706A" w:rsidRPr="00DA38C5">
        <w:rPr>
          <w:rFonts w:ascii="Times New Roman" w:hAnsi="Times New Roman" w:cs="Times New Roman"/>
          <w:sz w:val="28"/>
          <w:szCs w:val="28"/>
        </w:rPr>
        <w:t>дним из основных моментов профилактической работы в 201</w:t>
      </w:r>
      <w:r w:rsidR="00281682" w:rsidRPr="00DA38C5">
        <w:rPr>
          <w:rFonts w:ascii="Times New Roman" w:hAnsi="Times New Roman" w:cs="Times New Roman"/>
          <w:sz w:val="28"/>
          <w:szCs w:val="28"/>
        </w:rPr>
        <w:t>9</w:t>
      </w:r>
      <w:r w:rsidR="0035706A" w:rsidRPr="00DA38C5">
        <w:rPr>
          <w:rFonts w:ascii="Times New Roman" w:hAnsi="Times New Roman" w:cs="Times New Roman"/>
          <w:sz w:val="28"/>
          <w:szCs w:val="28"/>
        </w:rPr>
        <w:t xml:space="preserve"> году  являлась работа по недопущению заноса вируса АЧС на территорию Канашского района и города Канаша. На постоянной основе  проводиться эпизоотический мониторинг биологического материала от домашних свиней и диких каба</w:t>
      </w:r>
      <w:r w:rsidR="008B4A0E" w:rsidRPr="00DA38C5">
        <w:rPr>
          <w:rFonts w:ascii="Times New Roman" w:hAnsi="Times New Roman" w:cs="Times New Roman"/>
          <w:sz w:val="28"/>
          <w:szCs w:val="28"/>
        </w:rPr>
        <w:t xml:space="preserve">нов на АЧС.  Всего исследовано </w:t>
      </w:r>
      <w:r w:rsidR="00281682" w:rsidRPr="00DA38C5">
        <w:rPr>
          <w:rFonts w:ascii="Times New Roman" w:hAnsi="Times New Roman" w:cs="Times New Roman"/>
          <w:sz w:val="28"/>
          <w:szCs w:val="28"/>
        </w:rPr>
        <w:t>6</w:t>
      </w:r>
      <w:r w:rsidR="0035706A" w:rsidRPr="00DA38C5">
        <w:rPr>
          <w:rFonts w:ascii="Times New Roman" w:hAnsi="Times New Roman" w:cs="Times New Roman"/>
          <w:sz w:val="28"/>
          <w:szCs w:val="28"/>
        </w:rPr>
        <w:t xml:space="preserve"> проб от  кабанов. От домашних свиней исследовано </w:t>
      </w:r>
      <w:r w:rsidR="00281682" w:rsidRPr="00DA38C5">
        <w:rPr>
          <w:rFonts w:ascii="Times New Roman" w:hAnsi="Times New Roman" w:cs="Times New Roman"/>
          <w:sz w:val="28"/>
          <w:szCs w:val="28"/>
        </w:rPr>
        <w:t>55</w:t>
      </w:r>
      <w:r w:rsidR="0035706A" w:rsidRPr="00DA38C5">
        <w:rPr>
          <w:rFonts w:ascii="Times New Roman" w:hAnsi="Times New Roman" w:cs="Times New Roman"/>
          <w:sz w:val="28"/>
          <w:szCs w:val="28"/>
        </w:rPr>
        <w:t xml:space="preserve"> проб.  Положительно </w:t>
      </w:r>
      <w:proofErr w:type="gramStart"/>
      <w:r w:rsidR="0035706A" w:rsidRPr="00DA38C5">
        <w:rPr>
          <w:rFonts w:ascii="Times New Roman" w:hAnsi="Times New Roman" w:cs="Times New Roman"/>
          <w:sz w:val="28"/>
          <w:szCs w:val="28"/>
        </w:rPr>
        <w:t>реагировавших</w:t>
      </w:r>
      <w:proofErr w:type="gramEnd"/>
      <w:r w:rsidR="0035706A" w:rsidRPr="00DA38C5">
        <w:rPr>
          <w:rFonts w:ascii="Times New Roman" w:hAnsi="Times New Roman" w:cs="Times New Roman"/>
          <w:sz w:val="28"/>
          <w:szCs w:val="28"/>
        </w:rPr>
        <w:t xml:space="preserve"> на АЧС выявлено не было. </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БУ ЧР «Канашская районная СББЖ» Госветслужбы Чувашии   ведет наблюдение за миграцией кабанов через егерей Чувашской  Республиканской общественной организации  охотников и рыболовов «Канашское». На  сегодняшнее число  в районе  численность диких кабанов по данным зимнего маршрутного учета сохраняется на уровне прошлого года (22 особи). </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Нашей службой ежегодно проводится дезинфекция </w:t>
      </w:r>
      <w:r w:rsidR="00DA38C5">
        <w:rPr>
          <w:rFonts w:ascii="Times New Roman" w:hAnsi="Times New Roman" w:cs="Times New Roman"/>
          <w:sz w:val="28"/>
          <w:szCs w:val="28"/>
        </w:rPr>
        <w:t>п</w:t>
      </w:r>
      <w:r w:rsidRPr="00DA38C5">
        <w:rPr>
          <w:rFonts w:ascii="Times New Roman" w:hAnsi="Times New Roman" w:cs="Times New Roman"/>
          <w:sz w:val="28"/>
          <w:szCs w:val="28"/>
        </w:rPr>
        <w:t>одкормочных площадок. Осенью  201</w:t>
      </w:r>
      <w:r w:rsidR="00281682" w:rsidRPr="00DA38C5">
        <w:rPr>
          <w:rFonts w:ascii="Times New Roman" w:hAnsi="Times New Roman" w:cs="Times New Roman"/>
          <w:sz w:val="28"/>
          <w:szCs w:val="28"/>
        </w:rPr>
        <w:t>9</w:t>
      </w:r>
      <w:r w:rsidRPr="00DA38C5">
        <w:rPr>
          <w:rFonts w:ascii="Times New Roman" w:hAnsi="Times New Roman" w:cs="Times New Roman"/>
          <w:sz w:val="28"/>
          <w:szCs w:val="28"/>
        </w:rPr>
        <w:t xml:space="preserve"> года продезинфицировано 11 подкормочных площадок на площади 1250 кв.м.  4 % раствором </w:t>
      </w:r>
      <w:proofErr w:type="spellStart"/>
      <w:r w:rsidRPr="00DA38C5">
        <w:rPr>
          <w:rFonts w:ascii="Times New Roman" w:hAnsi="Times New Roman" w:cs="Times New Roman"/>
          <w:sz w:val="28"/>
          <w:szCs w:val="28"/>
        </w:rPr>
        <w:t>биодез</w:t>
      </w:r>
      <w:proofErr w:type="spellEnd"/>
      <w:r w:rsidRPr="00DA38C5">
        <w:rPr>
          <w:rFonts w:ascii="Times New Roman" w:hAnsi="Times New Roman" w:cs="Times New Roman"/>
          <w:sz w:val="28"/>
          <w:szCs w:val="28"/>
        </w:rPr>
        <w:t xml:space="preserve"> экстра.  Ведется </w:t>
      </w:r>
      <w:proofErr w:type="gramStart"/>
      <w:r w:rsidRPr="00DA38C5">
        <w:rPr>
          <w:rFonts w:ascii="Times New Roman" w:hAnsi="Times New Roman" w:cs="Times New Roman"/>
          <w:sz w:val="28"/>
          <w:szCs w:val="28"/>
        </w:rPr>
        <w:t>контроль за</w:t>
      </w:r>
      <w:proofErr w:type="gramEnd"/>
      <w:r w:rsidRPr="00DA38C5">
        <w:rPr>
          <w:rFonts w:ascii="Times New Roman" w:hAnsi="Times New Roman" w:cs="Times New Roman"/>
          <w:sz w:val="28"/>
          <w:szCs w:val="28"/>
        </w:rPr>
        <w:t xml:space="preserve"> кормами для подкормки  кабанов. ЧРОО и </w:t>
      </w:r>
      <w:proofErr w:type="gramStart"/>
      <w:r w:rsidRPr="00DA38C5">
        <w:rPr>
          <w:rFonts w:ascii="Times New Roman" w:hAnsi="Times New Roman" w:cs="Times New Roman"/>
          <w:sz w:val="28"/>
          <w:szCs w:val="28"/>
        </w:rPr>
        <w:t>Р</w:t>
      </w:r>
      <w:proofErr w:type="gramEnd"/>
      <w:r w:rsidRPr="00DA38C5">
        <w:rPr>
          <w:rFonts w:ascii="Times New Roman" w:hAnsi="Times New Roman" w:cs="Times New Roman"/>
          <w:sz w:val="28"/>
          <w:szCs w:val="28"/>
        </w:rPr>
        <w:t xml:space="preserve"> «Канашское в 201</w:t>
      </w:r>
      <w:r w:rsidR="00281682" w:rsidRPr="00DA38C5">
        <w:rPr>
          <w:rFonts w:ascii="Times New Roman" w:hAnsi="Times New Roman" w:cs="Times New Roman"/>
          <w:sz w:val="28"/>
          <w:szCs w:val="28"/>
        </w:rPr>
        <w:t>9</w:t>
      </w:r>
      <w:r w:rsidRPr="00DA38C5">
        <w:rPr>
          <w:rFonts w:ascii="Times New Roman" w:hAnsi="Times New Roman" w:cs="Times New Roman"/>
          <w:sz w:val="28"/>
          <w:szCs w:val="28"/>
        </w:rPr>
        <w:t xml:space="preserve"> году закупило зернофураж в количестве  10 тонн (ячмень, пшеницы, овес) из ООО «Хучель» Канашского района по ветеринарно-сопроводительным документам.</w:t>
      </w:r>
    </w:p>
    <w:p w:rsidR="00281682" w:rsidRPr="00DA38C5" w:rsidRDefault="00D837ED" w:rsidP="00DA38C5">
      <w:pPr>
        <w:spacing w:line="240" w:lineRule="auto"/>
        <w:ind w:firstLine="708"/>
        <w:contextualSpacing/>
        <w:jc w:val="both"/>
        <w:rPr>
          <w:rFonts w:ascii="Times New Roman" w:hAnsi="Times New Roman" w:cs="Times New Roman"/>
          <w:color w:val="000000"/>
          <w:sz w:val="28"/>
          <w:szCs w:val="28"/>
        </w:rPr>
      </w:pPr>
      <w:r w:rsidRPr="00DA38C5">
        <w:rPr>
          <w:rFonts w:ascii="Times New Roman" w:hAnsi="Times New Roman" w:cs="Times New Roman"/>
          <w:color w:val="000000"/>
          <w:spacing w:val="-3"/>
          <w:sz w:val="28"/>
          <w:szCs w:val="28"/>
        </w:rPr>
        <w:t>На протяжении</w:t>
      </w:r>
      <w:r w:rsidR="00DA38C5">
        <w:rPr>
          <w:rFonts w:ascii="Times New Roman" w:hAnsi="Times New Roman" w:cs="Times New Roman"/>
          <w:color w:val="000000"/>
          <w:spacing w:val="-3"/>
          <w:sz w:val="28"/>
          <w:szCs w:val="28"/>
        </w:rPr>
        <w:t xml:space="preserve"> </w:t>
      </w:r>
      <w:r w:rsidRPr="00DA38C5">
        <w:rPr>
          <w:rFonts w:ascii="Times New Roman" w:hAnsi="Times New Roman" w:cs="Times New Roman"/>
          <w:color w:val="000000"/>
          <w:sz w:val="28"/>
          <w:szCs w:val="28"/>
        </w:rPr>
        <w:t xml:space="preserve">последних нескольких лет широкое распространение в популяциях диких и домашних птиц на территории Российской Федерации нашел </w:t>
      </w:r>
      <w:proofErr w:type="spellStart"/>
      <w:r w:rsidRPr="00DA38C5">
        <w:rPr>
          <w:rFonts w:ascii="Times New Roman" w:hAnsi="Times New Roman" w:cs="Times New Roman"/>
          <w:color w:val="000000"/>
          <w:sz w:val="28"/>
          <w:szCs w:val="28"/>
        </w:rPr>
        <w:t>высокопатогенный</w:t>
      </w:r>
      <w:proofErr w:type="spellEnd"/>
      <w:r w:rsidRPr="00DA38C5">
        <w:rPr>
          <w:rFonts w:ascii="Times New Roman" w:hAnsi="Times New Roman" w:cs="Times New Roman"/>
          <w:color w:val="000000"/>
          <w:sz w:val="28"/>
          <w:szCs w:val="28"/>
        </w:rPr>
        <w:t xml:space="preserve"> грипп птиц (ВПГ). </w:t>
      </w:r>
    </w:p>
    <w:p w:rsidR="00D837ED" w:rsidRPr="00DA38C5" w:rsidRDefault="00D837ED"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Учитывая тот факт, что через территорию республики пролегает маршрут миграции дикой птицы, и регион является местом гнездования дикой водоплавающей птицы, прогноз по гриппу остается осторожным, так как сохраняется угроза заноса возбудителя болезни.</w:t>
      </w:r>
    </w:p>
    <w:p w:rsidR="00D837ED" w:rsidRPr="00DA38C5" w:rsidRDefault="00D837ED" w:rsidP="00DA38C5">
      <w:pPr>
        <w:spacing w:line="240" w:lineRule="auto"/>
        <w:ind w:firstLine="708"/>
        <w:contextualSpacing/>
        <w:jc w:val="both"/>
        <w:rPr>
          <w:rFonts w:ascii="Times New Roman" w:hAnsi="Times New Roman" w:cs="Times New Roman"/>
          <w:color w:val="000000"/>
          <w:sz w:val="28"/>
          <w:szCs w:val="28"/>
        </w:rPr>
      </w:pPr>
      <w:r w:rsidRPr="00DA38C5">
        <w:rPr>
          <w:rFonts w:ascii="Times New Roman" w:hAnsi="Times New Roman" w:cs="Times New Roman"/>
          <w:sz w:val="28"/>
          <w:szCs w:val="28"/>
        </w:rPr>
        <w:t xml:space="preserve">В связи с этим основу противоэпизоотических мероприятий по предупреждению гриппа птиц составляют обеспечение высокого уровня биологической защиты промышленных птицеводческих предприятий, организации </w:t>
      </w:r>
      <w:proofErr w:type="spellStart"/>
      <w:r w:rsidRPr="00DA38C5">
        <w:rPr>
          <w:rFonts w:ascii="Times New Roman" w:hAnsi="Times New Roman" w:cs="Times New Roman"/>
          <w:sz w:val="28"/>
          <w:szCs w:val="28"/>
        </w:rPr>
        <w:t>безвыгульного</w:t>
      </w:r>
      <w:proofErr w:type="spellEnd"/>
      <w:r w:rsidRPr="00DA38C5">
        <w:rPr>
          <w:rFonts w:ascii="Times New Roman" w:hAnsi="Times New Roman" w:cs="Times New Roman"/>
          <w:sz w:val="28"/>
          <w:szCs w:val="28"/>
        </w:rPr>
        <w:t xml:space="preserve"> содержания птиц в частных подворьях и проведение эпизоотологического мониторинга дикой, синантропной и домашней птицы нагрипп.</w:t>
      </w:r>
      <w:r w:rsidRPr="00DA38C5">
        <w:rPr>
          <w:rFonts w:ascii="Times New Roman" w:hAnsi="Times New Roman" w:cs="Times New Roman"/>
          <w:color w:val="000000"/>
          <w:sz w:val="28"/>
          <w:szCs w:val="28"/>
        </w:rPr>
        <w:t xml:space="preserve"> За 201</w:t>
      </w:r>
      <w:r w:rsidR="00281682" w:rsidRPr="00DA38C5">
        <w:rPr>
          <w:rFonts w:ascii="Times New Roman" w:hAnsi="Times New Roman" w:cs="Times New Roman"/>
          <w:color w:val="000000"/>
          <w:sz w:val="28"/>
          <w:szCs w:val="28"/>
        </w:rPr>
        <w:t>9</w:t>
      </w:r>
      <w:r w:rsidRPr="00DA38C5">
        <w:rPr>
          <w:rFonts w:ascii="Times New Roman" w:hAnsi="Times New Roman" w:cs="Times New Roman"/>
          <w:color w:val="000000"/>
          <w:sz w:val="28"/>
          <w:szCs w:val="28"/>
        </w:rPr>
        <w:t xml:space="preserve"> год на территории Канашского район</w:t>
      </w:r>
      <w:r w:rsidR="00281682" w:rsidRPr="00DA38C5">
        <w:rPr>
          <w:rFonts w:ascii="Times New Roman" w:hAnsi="Times New Roman" w:cs="Times New Roman"/>
          <w:color w:val="000000"/>
          <w:sz w:val="28"/>
          <w:szCs w:val="28"/>
        </w:rPr>
        <w:t>а и города Канаша  проведено 579</w:t>
      </w:r>
      <w:r w:rsidRPr="00DA38C5">
        <w:rPr>
          <w:rFonts w:ascii="Times New Roman" w:hAnsi="Times New Roman" w:cs="Times New Roman"/>
          <w:color w:val="000000"/>
          <w:sz w:val="28"/>
          <w:szCs w:val="28"/>
        </w:rPr>
        <w:t xml:space="preserve"> мониторинговых исследований сыворотки крови птиц и патологического материала павшей птицы на грипп птиц.   Результаты отрицательные. </w:t>
      </w:r>
    </w:p>
    <w:p w:rsidR="00570B64" w:rsidRPr="00DA38C5" w:rsidRDefault="00570B64" w:rsidP="00DA38C5">
      <w:pPr>
        <w:spacing w:line="240" w:lineRule="auto"/>
        <w:ind w:firstLine="708"/>
        <w:contextualSpacing/>
        <w:jc w:val="both"/>
        <w:rPr>
          <w:rFonts w:ascii="Times New Roman" w:hAnsi="Times New Roman" w:cs="Times New Roman"/>
          <w:color w:val="000000"/>
          <w:sz w:val="28"/>
          <w:szCs w:val="28"/>
        </w:rPr>
      </w:pPr>
      <w:r w:rsidRPr="00DA38C5">
        <w:rPr>
          <w:rFonts w:ascii="Times New Roman" w:hAnsi="Times New Roman" w:cs="Times New Roman"/>
          <w:color w:val="000000"/>
          <w:sz w:val="28"/>
          <w:szCs w:val="28"/>
        </w:rPr>
        <w:t xml:space="preserve">В </w:t>
      </w:r>
      <w:proofErr w:type="spellStart"/>
      <w:r w:rsidRPr="00DA38C5">
        <w:rPr>
          <w:rFonts w:ascii="Times New Roman" w:hAnsi="Times New Roman" w:cs="Times New Roman"/>
          <w:color w:val="000000"/>
          <w:sz w:val="28"/>
          <w:szCs w:val="28"/>
        </w:rPr>
        <w:t>Канашском</w:t>
      </w:r>
      <w:proofErr w:type="spellEnd"/>
      <w:r w:rsidRPr="00DA38C5">
        <w:rPr>
          <w:rFonts w:ascii="Times New Roman" w:hAnsi="Times New Roman" w:cs="Times New Roman"/>
          <w:color w:val="000000"/>
          <w:sz w:val="28"/>
          <w:szCs w:val="28"/>
        </w:rPr>
        <w:t xml:space="preserve"> районе в 2019 году предпринимательской деятельностью по завозу и реализацией домашней птицы занимались 6 ИП. Всего завезено 63 892 голов птицы, из других регионов – 26 825 голов. Каждая партия завозимой птицы из других регионов подвергалось мониторинговому исследованию на грипп птиц.</w:t>
      </w:r>
    </w:p>
    <w:p w:rsidR="00281682" w:rsidRPr="00DA38C5" w:rsidRDefault="00281682" w:rsidP="00DA38C5">
      <w:pPr>
        <w:spacing w:line="240" w:lineRule="auto"/>
        <w:ind w:firstLine="708"/>
        <w:contextualSpacing/>
        <w:jc w:val="both"/>
        <w:rPr>
          <w:rFonts w:ascii="Times New Roman" w:hAnsi="Times New Roman" w:cs="Times New Roman"/>
          <w:color w:val="000000"/>
          <w:sz w:val="28"/>
          <w:szCs w:val="28"/>
        </w:rPr>
      </w:pPr>
      <w:r w:rsidRPr="00DA38C5">
        <w:rPr>
          <w:rFonts w:ascii="Times New Roman" w:hAnsi="Times New Roman" w:cs="Times New Roman"/>
          <w:color w:val="000000"/>
          <w:sz w:val="28"/>
          <w:szCs w:val="28"/>
        </w:rPr>
        <w:t>Подвергнуто профилактической вакцинации против гриппа всего 50 033 головы птицы в личных подворьях граждан района и города.</w:t>
      </w:r>
    </w:p>
    <w:p w:rsidR="00D837ED" w:rsidRPr="00DA38C5" w:rsidRDefault="00D837ED" w:rsidP="00DA38C5">
      <w:pPr>
        <w:spacing w:after="0" w:line="240" w:lineRule="auto"/>
        <w:ind w:firstLine="708"/>
        <w:contextualSpacing/>
        <w:jc w:val="both"/>
        <w:rPr>
          <w:rFonts w:ascii="Times New Roman" w:hAnsi="Times New Roman" w:cs="Times New Roman"/>
          <w:b/>
          <w:sz w:val="28"/>
          <w:szCs w:val="28"/>
        </w:rPr>
      </w:pP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lastRenderedPageBreak/>
        <w:t xml:space="preserve">В </w:t>
      </w:r>
      <w:proofErr w:type="gramStart"/>
      <w:r w:rsidRPr="00DA38C5">
        <w:rPr>
          <w:rFonts w:ascii="Times New Roman" w:hAnsi="Times New Roman" w:cs="Times New Roman"/>
          <w:sz w:val="28"/>
          <w:szCs w:val="28"/>
        </w:rPr>
        <w:t>целях</w:t>
      </w:r>
      <w:proofErr w:type="gramEnd"/>
      <w:r w:rsidRPr="00DA38C5">
        <w:rPr>
          <w:rFonts w:ascii="Times New Roman" w:hAnsi="Times New Roman" w:cs="Times New Roman"/>
          <w:sz w:val="28"/>
          <w:szCs w:val="28"/>
        </w:rPr>
        <w:t xml:space="preserve">  контроля и своевременного проведения оздоровительных работ в районе проводились диагностические исследования животных, птицы, рыбы  на </w:t>
      </w:r>
      <w:proofErr w:type="spellStart"/>
      <w:r w:rsidRPr="00DA38C5">
        <w:rPr>
          <w:rFonts w:ascii="Times New Roman" w:hAnsi="Times New Roman" w:cs="Times New Roman"/>
          <w:sz w:val="28"/>
          <w:szCs w:val="28"/>
        </w:rPr>
        <w:t>гельминтоносительство</w:t>
      </w:r>
      <w:proofErr w:type="spellEnd"/>
      <w:r w:rsidRPr="00DA38C5">
        <w:rPr>
          <w:rFonts w:ascii="Times New Roman" w:hAnsi="Times New Roman" w:cs="Times New Roman"/>
          <w:sz w:val="28"/>
          <w:szCs w:val="28"/>
        </w:rPr>
        <w:t>.</w:t>
      </w:r>
    </w:p>
    <w:p w:rsidR="0035706A" w:rsidRPr="00DA38C5" w:rsidRDefault="0035706A" w:rsidP="00DA38C5">
      <w:pPr>
        <w:spacing w:after="0" w:line="240" w:lineRule="auto"/>
        <w:contextualSpacing/>
        <w:jc w:val="both"/>
        <w:rPr>
          <w:rFonts w:ascii="Times New Roman" w:hAnsi="Times New Roman" w:cs="Times New Roman"/>
          <w:sz w:val="28"/>
          <w:szCs w:val="28"/>
        </w:rPr>
      </w:pPr>
      <w:r w:rsidRPr="00DA38C5">
        <w:rPr>
          <w:rFonts w:ascii="Times New Roman" w:hAnsi="Times New Roman" w:cs="Times New Roman"/>
          <w:sz w:val="28"/>
          <w:szCs w:val="28"/>
        </w:rPr>
        <w:t>Пораженность гельминтами по району от исследуемого поголовья составила:</w:t>
      </w:r>
    </w:p>
    <w:p w:rsidR="00281682" w:rsidRPr="00DA38C5" w:rsidRDefault="00281682"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лошадей – 10,2%</w:t>
      </w:r>
      <w:r w:rsidR="001A0FE6" w:rsidRPr="00DA38C5">
        <w:rPr>
          <w:rFonts w:ascii="Times New Roman" w:hAnsi="Times New Roman" w:cs="Times New Roman"/>
          <w:sz w:val="28"/>
          <w:szCs w:val="28"/>
        </w:rPr>
        <w:t xml:space="preserve"> (4 головы)</w:t>
      </w:r>
    </w:p>
    <w:p w:rsidR="00281682" w:rsidRPr="00DA38C5" w:rsidRDefault="00281682"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крупного рогатого скота – 5 %</w:t>
      </w:r>
      <w:r w:rsidR="001A0FE6" w:rsidRPr="00DA38C5">
        <w:rPr>
          <w:rFonts w:ascii="Times New Roman" w:hAnsi="Times New Roman" w:cs="Times New Roman"/>
          <w:sz w:val="28"/>
          <w:szCs w:val="28"/>
        </w:rPr>
        <w:t xml:space="preserve">  (11 голов)</w:t>
      </w:r>
    </w:p>
    <w:p w:rsidR="00281682" w:rsidRPr="00DA38C5" w:rsidRDefault="00281682"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 мелкого рогатого скота – 15 % </w:t>
      </w:r>
      <w:r w:rsidR="001A0FE6" w:rsidRPr="00DA38C5">
        <w:rPr>
          <w:rFonts w:ascii="Times New Roman" w:hAnsi="Times New Roman" w:cs="Times New Roman"/>
          <w:sz w:val="28"/>
          <w:szCs w:val="28"/>
        </w:rPr>
        <w:t xml:space="preserve"> (6 голов)</w:t>
      </w:r>
    </w:p>
    <w:p w:rsidR="00281682" w:rsidRPr="00DA38C5" w:rsidRDefault="00281682"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птицы  - 0 %</w:t>
      </w:r>
    </w:p>
    <w:p w:rsidR="00281682" w:rsidRPr="00DA38C5" w:rsidRDefault="00281682"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рыбы – 0 %</w:t>
      </w:r>
    </w:p>
    <w:p w:rsidR="0035706A" w:rsidRPr="00DA38C5" w:rsidRDefault="0035706A" w:rsidP="00DA38C5">
      <w:pPr>
        <w:spacing w:after="0" w:line="240" w:lineRule="auto"/>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В хозяйствах, где было выявлено </w:t>
      </w:r>
      <w:proofErr w:type="spellStart"/>
      <w:r w:rsidRPr="00DA38C5">
        <w:rPr>
          <w:rFonts w:ascii="Times New Roman" w:hAnsi="Times New Roman" w:cs="Times New Roman"/>
          <w:sz w:val="28"/>
          <w:szCs w:val="28"/>
        </w:rPr>
        <w:t>гельминтоносительство</w:t>
      </w:r>
      <w:proofErr w:type="spellEnd"/>
      <w:r w:rsidRPr="00DA38C5">
        <w:rPr>
          <w:rFonts w:ascii="Times New Roman" w:hAnsi="Times New Roman" w:cs="Times New Roman"/>
          <w:sz w:val="28"/>
          <w:szCs w:val="28"/>
        </w:rPr>
        <w:t xml:space="preserve">, проводились лечебные дегельминтизации. Повторные </w:t>
      </w:r>
      <w:proofErr w:type="spellStart"/>
      <w:r w:rsidRPr="00DA38C5">
        <w:rPr>
          <w:rFonts w:ascii="Times New Roman" w:hAnsi="Times New Roman" w:cs="Times New Roman"/>
          <w:sz w:val="28"/>
          <w:szCs w:val="28"/>
        </w:rPr>
        <w:t>гельминтокапрологические</w:t>
      </w:r>
      <w:proofErr w:type="spellEnd"/>
      <w:r w:rsidRPr="00DA38C5">
        <w:rPr>
          <w:rFonts w:ascii="Times New Roman" w:hAnsi="Times New Roman" w:cs="Times New Roman"/>
          <w:sz w:val="28"/>
          <w:szCs w:val="28"/>
        </w:rPr>
        <w:t xml:space="preserve"> исследования после дегельминтизаций </w:t>
      </w:r>
      <w:proofErr w:type="spellStart"/>
      <w:r w:rsidRPr="00DA38C5">
        <w:rPr>
          <w:rFonts w:ascii="Times New Roman" w:hAnsi="Times New Roman" w:cs="Times New Roman"/>
          <w:sz w:val="28"/>
          <w:szCs w:val="28"/>
        </w:rPr>
        <w:t>гельминтоносительство</w:t>
      </w:r>
      <w:proofErr w:type="spellEnd"/>
      <w:r w:rsidRPr="00DA38C5">
        <w:rPr>
          <w:rFonts w:ascii="Times New Roman" w:hAnsi="Times New Roman" w:cs="Times New Roman"/>
          <w:sz w:val="28"/>
          <w:szCs w:val="28"/>
        </w:rPr>
        <w:t xml:space="preserve"> не выявили.</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При лабораторных исследованиях подмора пчел, отобранных во время  весенних  ревизий пасек, была  выявлена слабая степень   зараженности </w:t>
      </w:r>
      <w:proofErr w:type="spellStart"/>
      <w:r w:rsidRPr="00DA38C5">
        <w:rPr>
          <w:rFonts w:ascii="Times New Roman" w:hAnsi="Times New Roman" w:cs="Times New Roman"/>
          <w:sz w:val="28"/>
          <w:szCs w:val="28"/>
        </w:rPr>
        <w:t>варроатозом</w:t>
      </w:r>
      <w:proofErr w:type="spellEnd"/>
      <w:r w:rsidRPr="00DA38C5">
        <w:rPr>
          <w:rFonts w:ascii="Times New Roman" w:hAnsi="Times New Roman" w:cs="Times New Roman"/>
          <w:sz w:val="28"/>
          <w:szCs w:val="28"/>
        </w:rPr>
        <w:t xml:space="preserve"> у </w:t>
      </w:r>
      <w:r w:rsidR="008B4A0E" w:rsidRPr="00DA38C5">
        <w:rPr>
          <w:rFonts w:ascii="Times New Roman" w:hAnsi="Times New Roman" w:cs="Times New Roman"/>
          <w:sz w:val="28"/>
          <w:szCs w:val="28"/>
        </w:rPr>
        <w:t>5</w:t>
      </w:r>
      <w:r w:rsidRPr="00DA38C5">
        <w:rPr>
          <w:rFonts w:ascii="Times New Roman" w:hAnsi="Times New Roman" w:cs="Times New Roman"/>
          <w:sz w:val="28"/>
          <w:szCs w:val="28"/>
        </w:rPr>
        <w:t xml:space="preserve"> %</w:t>
      </w:r>
      <w:r w:rsidR="008B4A0E" w:rsidRPr="00DA38C5">
        <w:rPr>
          <w:rFonts w:ascii="Times New Roman" w:hAnsi="Times New Roman" w:cs="Times New Roman"/>
          <w:sz w:val="28"/>
          <w:szCs w:val="28"/>
        </w:rPr>
        <w:t xml:space="preserve">, нозематозом – </w:t>
      </w:r>
      <w:r w:rsidR="00281682" w:rsidRPr="00DA38C5">
        <w:rPr>
          <w:rFonts w:ascii="Times New Roman" w:hAnsi="Times New Roman" w:cs="Times New Roman"/>
          <w:sz w:val="28"/>
          <w:szCs w:val="28"/>
        </w:rPr>
        <w:t>4</w:t>
      </w:r>
      <w:r w:rsidR="008B4A0E" w:rsidRPr="00DA38C5">
        <w:rPr>
          <w:rFonts w:ascii="Times New Roman" w:hAnsi="Times New Roman" w:cs="Times New Roman"/>
          <w:sz w:val="28"/>
          <w:szCs w:val="28"/>
        </w:rPr>
        <w:t xml:space="preserve"> %.</w:t>
      </w:r>
      <w:r w:rsidRPr="00DA38C5">
        <w:rPr>
          <w:rFonts w:ascii="Times New Roman" w:hAnsi="Times New Roman" w:cs="Times New Roman"/>
          <w:sz w:val="28"/>
          <w:szCs w:val="28"/>
        </w:rPr>
        <w:t xml:space="preserve"> В каждом случае выявления проводились комиссионные обследования пасек.   На момент обследования гибели пчелосемей не наблюдалось, лечебные обработки  были проведены  и необходимости наложения ограничительных мероприятий не имелось.</w:t>
      </w:r>
    </w:p>
    <w:p w:rsidR="009062DD" w:rsidRPr="00DA38C5" w:rsidRDefault="00DA38C5" w:rsidP="00DA38C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Всего в течение</w:t>
      </w:r>
      <w:r w:rsidR="009062DD" w:rsidRPr="00DA38C5">
        <w:rPr>
          <w:rFonts w:ascii="Times New Roman" w:hAnsi="Times New Roman" w:cs="Times New Roman"/>
          <w:sz w:val="28"/>
          <w:szCs w:val="28"/>
        </w:rPr>
        <w:t xml:space="preserve"> года  подвергнуто лечебно-профилактическим обработкам прот</w:t>
      </w:r>
      <w:r w:rsidR="00281682" w:rsidRPr="00DA38C5">
        <w:rPr>
          <w:rFonts w:ascii="Times New Roman" w:hAnsi="Times New Roman" w:cs="Times New Roman"/>
          <w:sz w:val="28"/>
          <w:szCs w:val="28"/>
        </w:rPr>
        <w:t xml:space="preserve">ив </w:t>
      </w:r>
      <w:proofErr w:type="spellStart"/>
      <w:r w:rsidR="00281682" w:rsidRPr="00DA38C5">
        <w:rPr>
          <w:rFonts w:ascii="Times New Roman" w:hAnsi="Times New Roman" w:cs="Times New Roman"/>
          <w:sz w:val="28"/>
          <w:szCs w:val="28"/>
        </w:rPr>
        <w:t>варроатоза</w:t>
      </w:r>
      <w:proofErr w:type="spellEnd"/>
      <w:r w:rsidR="00281682" w:rsidRPr="00DA38C5">
        <w:rPr>
          <w:rFonts w:ascii="Times New Roman" w:hAnsi="Times New Roman" w:cs="Times New Roman"/>
          <w:sz w:val="28"/>
          <w:szCs w:val="28"/>
        </w:rPr>
        <w:t xml:space="preserve"> и нозематоза  3117</w:t>
      </w:r>
      <w:r w:rsidR="009062DD" w:rsidRPr="00DA38C5">
        <w:rPr>
          <w:rFonts w:ascii="Times New Roman" w:hAnsi="Times New Roman" w:cs="Times New Roman"/>
          <w:sz w:val="28"/>
          <w:szCs w:val="28"/>
        </w:rPr>
        <w:t xml:space="preserve"> пчелосемей.</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Большое внимание государственной ветеринарной службы района уделяется вопросам профилактики сибирской язвы. Применение на протяжении ряда лет высокоэффективной вакцины против сибирской язвы животных способствует поддержанию стабильности эпизоотической обстановки по сибирской язве.  При возникновении </w:t>
      </w:r>
      <w:proofErr w:type="spellStart"/>
      <w:r w:rsidRPr="00DA38C5">
        <w:rPr>
          <w:rFonts w:ascii="Times New Roman" w:hAnsi="Times New Roman" w:cs="Times New Roman"/>
          <w:sz w:val="28"/>
          <w:szCs w:val="28"/>
        </w:rPr>
        <w:t>послепрививочных</w:t>
      </w:r>
      <w:proofErr w:type="spellEnd"/>
      <w:r w:rsidRPr="00DA38C5">
        <w:rPr>
          <w:rFonts w:ascii="Times New Roman" w:hAnsi="Times New Roman" w:cs="Times New Roman"/>
          <w:sz w:val="28"/>
          <w:szCs w:val="28"/>
        </w:rPr>
        <w:t xml:space="preserve"> осложнений в наличии имеется глобулин </w:t>
      </w:r>
      <w:proofErr w:type="spellStart"/>
      <w:r w:rsidRPr="00DA38C5">
        <w:rPr>
          <w:rFonts w:ascii="Times New Roman" w:hAnsi="Times New Roman" w:cs="Times New Roman"/>
          <w:sz w:val="28"/>
          <w:szCs w:val="28"/>
        </w:rPr>
        <w:t>противосибиреязвенный</w:t>
      </w:r>
      <w:proofErr w:type="spellEnd"/>
      <w:r w:rsidRPr="00DA38C5">
        <w:rPr>
          <w:rFonts w:ascii="Times New Roman" w:hAnsi="Times New Roman" w:cs="Times New Roman"/>
          <w:sz w:val="28"/>
          <w:szCs w:val="28"/>
        </w:rPr>
        <w:t>.  С начала года подвергнуто профилактической вакцинации и ревакцинации п</w:t>
      </w:r>
      <w:r w:rsidR="008B4A0E" w:rsidRPr="00DA38C5">
        <w:rPr>
          <w:rFonts w:ascii="Times New Roman" w:hAnsi="Times New Roman" w:cs="Times New Roman"/>
          <w:sz w:val="28"/>
          <w:szCs w:val="28"/>
        </w:rPr>
        <w:t>ро</w:t>
      </w:r>
      <w:r w:rsidR="00281682" w:rsidRPr="00DA38C5">
        <w:rPr>
          <w:rFonts w:ascii="Times New Roman" w:hAnsi="Times New Roman" w:cs="Times New Roman"/>
          <w:sz w:val="28"/>
          <w:szCs w:val="28"/>
        </w:rPr>
        <w:t>тив сибирской язвы лошадей - 173</w:t>
      </w:r>
      <w:r w:rsidR="008B4A0E" w:rsidRPr="00DA38C5">
        <w:rPr>
          <w:rFonts w:ascii="Times New Roman" w:hAnsi="Times New Roman" w:cs="Times New Roman"/>
          <w:sz w:val="28"/>
          <w:szCs w:val="28"/>
        </w:rPr>
        <w:t xml:space="preserve"> головы</w:t>
      </w:r>
      <w:r w:rsidRPr="00DA38C5">
        <w:rPr>
          <w:rFonts w:ascii="Times New Roman" w:hAnsi="Times New Roman" w:cs="Times New Roman"/>
          <w:sz w:val="28"/>
          <w:szCs w:val="28"/>
        </w:rPr>
        <w:t>, 1</w:t>
      </w:r>
      <w:r w:rsidR="00281682" w:rsidRPr="00DA38C5">
        <w:rPr>
          <w:rFonts w:ascii="Times New Roman" w:hAnsi="Times New Roman" w:cs="Times New Roman"/>
          <w:sz w:val="28"/>
          <w:szCs w:val="28"/>
        </w:rPr>
        <w:t>5457</w:t>
      </w:r>
      <w:r w:rsidRPr="00DA38C5">
        <w:rPr>
          <w:rFonts w:ascii="Times New Roman" w:hAnsi="Times New Roman" w:cs="Times New Roman"/>
          <w:sz w:val="28"/>
          <w:szCs w:val="28"/>
        </w:rPr>
        <w:t xml:space="preserve">  голов крупного рогатого скота и 1</w:t>
      </w:r>
      <w:r w:rsidR="00281682" w:rsidRPr="00DA38C5">
        <w:rPr>
          <w:rFonts w:ascii="Times New Roman" w:hAnsi="Times New Roman" w:cs="Times New Roman"/>
          <w:sz w:val="28"/>
          <w:szCs w:val="28"/>
        </w:rPr>
        <w:t>2872</w:t>
      </w:r>
      <w:r w:rsidRPr="00DA38C5">
        <w:rPr>
          <w:rFonts w:ascii="Times New Roman" w:hAnsi="Times New Roman" w:cs="Times New Roman"/>
          <w:sz w:val="28"/>
          <w:szCs w:val="28"/>
        </w:rPr>
        <w:t xml:space="preserve"> голов</w:t>
      </w:r>
      <w:r w:rsidR="00281682" w:rsidRPr="00DA38C5">
        <w:rPr>
          <w:rFonts w:ascii="Times New Roman" w:hAnsi="Times New Roman" w:cs="Times New Roman"/>
          <w:sz w:val="28"/>
          <w:szCs w:val="28"/>
        </w:rPr>
        <w:t>ы</w:t>
      </w:r>
      <w:r w:rsidRPr="00DA38C5">
        <w:rPr>
          <w:rFonts w:ascii="Times New Roman" w:hAnsi="Times New Roman" w:cs="Times New Roman"/>
          <w:sz w:val="28"/>
          <w:szCs w:val="28"/>
        </w:rPr>
        <w:t xml:space="preserve"> мелкого рогатого скота, что составляет  10</w:t>
      </w:r>
      <w:r w:rsidR="008B4A0E" w:rsidRPr="00DA38C5">
        <w:rPr>
          <w:rFonts w:ascii="Times New Roman" w:hAnsi="Times New Roman" w:cs="Times New Roman"/>
          <w:sz w:val="28"/>
          <w:szCs w:val="28"/>
        </w:rPr>
        <w:t>2</w:t>
      </w:r>
      <w:r w:rsidRPr="00DA38C5">
        <w:rPr>
          <w:rFonts w:ascii="Times New Roman" w:hAnsi="Times New Roman" w:cs="Times New Roman"/>
          <w:sz w:val="28"/>
          <w:szCs w:val="28"/>
        </w:rPr>
        <w:t xml:space="preserve"> % к годовому плану. </w:t>
      </w:r>
    </w:p>
    <w:p w:rsidR="008F12D4" w:rsidRPr="00DA38C5" w:rsidRDefault="008F12D4"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На территории Канашского района по состоянию на 01 января 2020 года числится 4  скотомогильника с захоронениями трупов животных павших от сибирской язвы (выселки Шихазаны (д. Новые </w:t>
      </w:r>
      <w:proofErr w:type="spellStart"/>
      <w:r w:rsidRPr="00DA38C5">
        <w:rPr>
          <w:rFonts w:ascii="Times New Roman" w:hAnsi="Times New Roman" w:cs="Times New Roman"/>
          <w:sz w:val="28"/>
          <w:szCs w:val="28"/>
        </w:rPr>
        <w:t>Челкасы</w:t>
      </w:r>
      <w:proofErr w:type="spellEnd"/>
      <w:r w:rsidRPr="00DA38C5">
        <w:rPr>
          <w:rFonts w:ascii="Times New Roman" w:hAnsi="Times New Roman" w:cs="Times New Roman"/>
          <w:sz w:val="28"/>
          <w:szCs w:val="28"/>
        </w:rPr>
        <w:t xml:space="preserve">), Вторые </w:t>
      </w:r>
      <w:proofErr w:type="spellStart"/>
      <w:r w:rsidRPr="00DA38C5">
        <w:rPr>
          <w:rFonts w:ascii="Times New Roman" w:hAnsi="Times New Roman" w:cs="Times New Roman"/>
          <w:sz w:val="28"/>
          <w:szCs w:val="28"/>
        </w:rPr>
        <w:t>Хормалы</w:t>
      </w:r>
      <w:proofErr w:type="spellEnd"/>
      <w:r w:rsidRPr="00DA38C5">
        <w:rPr>
          <w:rFonts w:ascii="Times New Roman" w:hAnsi="Times New Roman" w:cs="Times New Roman"/>
          <w:sz w:val="28"/>
          <w:szCs w:val="28"/>
        </w:rPr>
        <w:t xml:space="preserve">, </w:t>
      </w:r>
      <w:proofErr w:type="spellStart"/>
      <w:r w:rsidRPr="00DA38C5">
        <w:rPr>
          <w:rFonts w:ascii="Times New Roman" w:hAnsi="Times New Roman" w:cs="Times New Roman"/>
          <w:sz w:val="28"/>
          <w:szCs w:val="28"/>
        </w:rPr>
        <w:t>Вурман</w:t>
      </w:r>
      <w:proofErr w:type="spellEnd"/>
      <w:r w:rsidR="00DA38C5">
        <w:rPr>
          <w:rFonts w:ascii="Times New Roman" w:hAnsi="Times New Roman" w:cs="Times New Roman"/>
          <w:sz w:val="28"/>
          <w:szCs w:val="28"/>
        </w:rPr>
        <w:t xml:space="preserve"> </w:t>
      </w:r>
      <w:proofErr w:type="spellStart"/>
      <w:r w:rsidRPr="00DA38C5">
        <w:rPr>
          <w:rFonts w:ascii="Times New Roman" w:hAnsi="Times New Roman" w:cs="Times New Roman"/>
          <w:sz w:val="28"/>
          <w:szCs w:val="28"/>
        </w:rPr>
        <w:t>Янишево</w:t>
      </w:r>
      <w:proofErr w:type="spellEnd"/>
      <w:r w:rsidRPr="00DA38C5">
        <w:rPr>
          <w:rFonts w:ascii="Times New Roman" w:hAnsi="Times New Roman" w:cs="Times New Roman"/>
          <w:sz w:val="28"/>
          <w:szCs w:val="28"/>
        </w:rPr>
        <w:t xml:space="preserve">, </w:t>
      </w:r>
      <w:proofErr w:type="spellStart"/>
      <w:r w:rsidRPr="00DA38C5">
        <w:rPr>
          <w:rFonts w:ascii="Times New Roman" w:hAnsi="Times New Roman" w:cs="Times New Roman"/>
          <w:sz w:val="28"/>
          <w:szCs w:val="28"/>
        </w:rPr>
        <w:t>Шакулово</w:t>
      </w:r>
      <w:proofErr w:type="spellEnd"/>
      <w:r w:rsidRPr="00DA38C5">
        <w:rPr>
          <w:rFonts w:ascii="Times New Roman" w:hAnsi="Times New Roman" w:cs="Times New Roman"/>
          <w:sz w:val="28"/>
          <w:szCs w:val="28"/>
        </w:rPr>
        <w:t>). Они являются  недействующими и законсервированными.</w:t>
      </w:r>
    </w:p>
    <w:p w:rsidR="008F12D4" w:rsidRPr="00DA38C5" w:rsidRDefault="008F12D4" w:rsidP="00DA38C5">
      <w:pPr>
        <w:shd w:val="clear" w:color="auto" w:fill="FFFFFF"/>
        <w:spacing w:after="0" w:line="240" w:lineRule="auto"/>
        <w:ind w:firstLine="709"/>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В 2018 году  БУ ЧР «Канашская районная СББЖ» Госветслужбы Чувашии было проведено   обустройство этих скотомогильников в соответствии с ветеринарно-санитарным требованиями. </w:t>
      </w:r>
    </w:p>
    <w:p w:rsidR="008F12D4" w:rsidRPr="00DA38C5" w:rsidRDefault="008F12D4" w:rsidP="00DA38C5">
      <w:pPr>
        <w:spacing w:after="0" w:line="240" w:lineRule="auto"/>
        <w:ind w:firstLine="644"/>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По результатам осеннего обследования скотомогильников 2019 года случаев проведения земляных работ, осуществления другой хозяйственной деятельности в непосредственной близости от скотомогильников не регистрировалось. Они все ограждены  по периметру железным, сплошным 2-х метровым забором из </w:t>
      </w:r>
      <w:proofErr w:type="spellStart"/>
      <w:r w:rsidRPr="00DA38C5">
        <w:rPr>
          <w:rFonts w:ascii="Times New Roman" w:hAnsi="Times New Roman" w:cs="Times New Roman"/>
          <w:sz w:val="28"/>
          <w:szCs w:val="28"/>
        </w:rPr>
        <w:t>профнастила</w:t>
      </w:r>
      <w:proofErr w:type="spellEnd"/>
      <w:r w:rsidRPr="00DA38C5">
        <w:rPr>
          <w:rFonts w:ascii="Times New Roman" w:hAnsi="Times New Roman" w:cs="Times New Roman"/>
          <w:sz w:val="28"/>
          <w:szCs w:val="28"/>
        </w:rPr>
        <w:t xml:space="preserve">, имеются </w:t>
      </w:r>
      <w:r w:rsidRPr="00DA38C5">
        <w:rPr>
          <w:rFonts w:ascii="Times New Roman" w:eastAsia="Lucida Sans Unicode" w:hAnsi="Times New Roman" w:cs="Times New Roman"/>
          <w:sz w:val="28"/>
          <w:szCs w:val="28"/>
          <w:lang w:eastAsia="ar-SA"/>
        </w:rPr>
        <w:t>указатели « Осторожно! Сибирская язва! Скотомогильник. На территории  скотомогильника запрещается  выемка грунта, проведение земельных работ, пастьба животных, кошение травы».</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lastRenderedPageBreak/>
        <w:t>Уважаемые коллеги – идет зимовка скота</w:t>
      </w:r>
      <w:r w:rsidR="00DA38C5">
        <w:rPr>
          <w:rFonts w:ascii="Times New Roman" w:hAnsi="Times New Roman" w:cs="Times New Roman"/>
          <w:sz w:val="28"/>
          <w:szCs w:val="28"/>
        </w:rPr>
        <w:t>,</w:t>
      </w:r>
      <w:r w:rsidRPr="00DA38C5">
        <w:rPr>
          <w:rFonts w:ascii="Times New Roman" w:hAnsi="Times New Roman" w:cs="Times New Roman"/>
          <w:sz w:val="28"/>
          <w:szCs w:val="28"/>
        </w:rPr>
        <w:t xml:space="preserve"> и эту зимовку мы не можем назвать трудной, помещения были подготовлены, корма заготовлены. Наше совещание проходит именно в тот период, когда максимально накапливаются насущные проблемы животноводства. Именно с января по май идет массовый отел коров и нетелей, и мы должны обеспечить высокую сохранность новорожденного молодняка, ежедневно наращивать производство молока, не упуская при этом его качества. </w:t>
      </w:r>
    </w:p>
    <w:p w:rsidR="008F12D4" w:rsidRPr="00DA38C5" w:rsidRDefault="008F12D4"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В </w:t>
      </w:r>
      <w:proofErr w:type="spellStart"/>
      <w:r w:rsidRPr="00DA38C5">
        <w:rPr>
          <w:rFonts w:ascii="Times New Roman" w:hAnsi="Times New Roman" w:cs="Times New Roman"/>
          <w:sz w:val="28"/>
          <w:szCs w:val="28"/>
        </w:rPr>
        <w:t>Канашском</w:t>
      </w:r>
      <w:proofErr w:type="spellEnd"/>
      <w:r w:rsidR="00901CB2" w:rsidRPr="00DA38C5">
        <w:rPr>
          <w:rFonts w:ascii="Times New Roman" w:hAnsi="Times New Roman" w:cs="Times New Roman"/>
          <w:sz w:val="28"/>
          <w:szCs w:val="28"/>
        </w:rPr>
        <w:t xml:space="preserve"> </w:t>
      </w:r>
      <w:proofErr w:type="gramStart"/>
      <w:r w:rsidRPr="00DA38C5">
        <w:rPr>
          <w:rFonts w:ascii="Times New Roman" w:hAnsi="Times New Roman" w:cs="Times New Roman"/>
          <w:sz w:val="28"/>
          <w:szCs w:val="28"/>
        </w:rPr>
        <w:t>районе</w:t>
      </w:r>
      <w:proofErr w:type="gramEnd"/>
      <w:r w:rsidRPr="00DA38C5">
        <w:rPr>
          <w:rFonts w:ascii="Times New Roman" w:hAnsi="Times New Roman" w:cs="Times New Roman"/>
          <w:sz w:val="28"/>
          <w:szCs w:val="28"/>
        </w:rPr>
        <w:t xml:space="preserve"> 6 сельскохозяйственных предп</w:t>
      </w:r>
      <w:r w:rsidR="00901CB2" w:rsidRPr="00DA38C5">
        <w:rPr>
          <w:rFonts w:ascii="Times New Roman" w:hAnsi="Times New Roman" w:cs="Times New Roman"/>
          <w:sz w:val="28"/>
          <w:szCs w:val="28"/>
        </w:rPr>
        <w:t xml:space="preserve">риятий и 17 крестьянско-фермерских хозяйств </w:t>
      </w:r>
      <w:r w:rsidRPr="00DA38C5">
        <w:rPr>
          <w:rFonts w:ascii="Times New Roman" w:hAnsi="Times New Roman" w:cs="Times New Roman"/>
          <w:sz w:val="28"/>
          <w:szCs w:val="28"/>
        </w:rPr>
        <w:t xml:space="preserve"> занимающихся производством молока. Хозяйства благополучны по инфекционным болезням животных. В 2019 году ими п</w:t>
      </w:r>
      <w:r w:rsidR="00901CB2" w:rsidRPr="00DA38C5">
        <w:rPr>
          <w:rFonts w:ascii="Times New Roman" w:hAnsi="Times New Roman" w:cs="Times New Roman"/>
          <w:sz w:val="28"/>
          <w:szCs w:val="28"/>
        </w:rPr>
        <w:t>роизведено сырого  молока 6019,6</w:t>
      </w:r>
      <w:r w:rsidRPr="00DA38C5">
        <w:rPr>
          <w:rFonts w:ascii="Times New Roman" w:hAnsi="Times New Roman" w:cs="Times New Roman"/>
          <w:sz w:val="28"/>
          <w:szCs w:val="28"/>
        </w:rPr>
        <w:t xml:space="preserve"> тонн, из них  </w:t>
      </w:r>
      <w:r w:rsidR="00901CB2" w:rsidRPr="00DA38C5">
        <w:rPr>
          <w:rFonts w:ascii="Times New Roman" w:hAnsi="Times New Roman" w:cs="Times New Roman"/>
          <w:sz w:val="28"/>
          <w:szCs w:val="28"/>
        </w:rPr>
        <w:t xml:space="preserve">85% </w:t>
      </w:r>
      <w:r w:rsidRPr="00DA38C5">
        <w:rPr>
          <w:rFonts w:ascii="Times New Roman" w:hAnsi="Times New Roman" w:cs="Times New Roman"/>
          <w:sz w:val="28"/>
          <w:szCs w:val="28"/>
        </w:rPr>
        <w:t xml:space="preserve">реализовано в </w:t>
      </w:r>
      <w:r w:rsidR="00901CB2" w:rsidRPr="00DA38C5">
        <w:rPr>
          <w:rFonts w:ascii="Times New Roman" w:hAnsi="Times New Roman" w:cs="Times New Roman"/>
          <w:sz w:val="28"/>
          <w:szCs w:val="28"/>
        </w:rPr>
        <w:t>молоко</w:t>
      </w:r>
      <w:r w:rsidRPr="00DA38C5">
        <w:rPr>
          <w:rFonts w:ascii="Times New Roman" w:hAnsi="Times New Roman" w:cs="Times New Roman"/>
          <w:sz w:val="28"/>
          <w:szCs w:val="28"/>
        </w:rPr>
        <w:t>перерабатывающие предприятия</w:t>
      </w:r>
      <w:r w:rsidR="00901CB2" w:rsidRPr="00DA38C5">
        <w:rPr>
          <w:rFonts w:ascii="Times New Roman" w:hAnsi="Times New Roman" w:cs="Times New Roman"/>
          <w:sz w:val="28"/>
          <w:szCs w:val="28"/>
        </w:rPr>
        <w:t xml:space="preserve"> близлежащих районов республики</w:t>
      </w:r>
      <w:r w:rsidRPr="00DA38C5">
        <w:rPr>
          <w:rFonts w:ascii="Times New Roman" w:hAnsi="Times New Roman" w:cs="Times New Roman"/>
          <w:sz w:val="28"/>
          <w:szCs w:val="28"/>
        </w:rPr>
        <w:t>. Реализовано молоко сырье  с высшим сортом – 16,67 %, первым сортом – 83,33 %, с содержанием белка – 3,02%,  жирностью – 3,57%.</w:t>
      </w:r>
    </w:p>
    <w:p w:rsidR="008F12D4" w:rsidRPr="00DA38C5" w:rsidRDefault="008F12D4" w:rsidP="00DA38C5">
      <w:pPr>
        <w:spacing w:line="240" w:lineRule="auto"/>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        Валовой надой молока в 2019 году составил </w:t>
      </w:r>
      <w:r w:rsidR="00901CB2" w:rsidRPr="00DA38C5">
        <w:rPr>
          <w:rFonts w:ascii="Times New Roman" w:hAnsi="Times New Roman" w:cs="Times New Roman"/>
          <w:sz w:val="28"/>
          <w:szCs w:val="28"/>
        </w:rPr>
        <w:t>108</w:t>
      </w:r>
      <w:r w:rsidRPr="00DA38C5">
        <w:rPr>
          <w:rFonts w:ascii="Times New Roman" w:hAnsi="Times New Roman" w:cs="Times New Roman"/>
          <w:sz w:val="28"/>
          <w:szCs w:val="28"/>
        </w:rPr>
        <w:t xml:space="preserve"> % по отношению к соответствующему периоду прошлого года</w:t>
      </w:r>
      <w:r w:rsidR="00901CB2" w:rsidRPr="00DA38C5">
        <w:rPr>
          <w:rFonts w:ascii="Times New Roman" w:hAnsi="Times New Roman" w:cs="Times New Roman"/>
          <w:sz w:val="28"/>
          <w:szCs w:val="28"/>
        </w:rPr>
        <w:t xml:space="preserve"> (в 2018 году 5578,0т)</w:t>
      </w:r>
      <w:r w:rsidRPr="00DA38C5">
        <w:rPr>
          <w:rFonts w:ascii="Times New Roman" w:hAnsi="Times New Roman" w:cs="Times New Roman"/>
          <w:sz w:val="28"/>
          <w:szCs w:val="28"/>
        </w:rPr>
        <w:t xml:space="preserve">. По сравнению с 2019 годом процентное содержания белка увеличилось 0,02 %  содержания жира -  на 0,04 % . Средний надой на 1 корову </w:t>
      </w:r>
      <w:r w:rsidR="00901CB2" w:rsidRPr="00DA38C5">
        <w:rPr>
          <w:rFonts w:ascii="Times New Roman" w:hAnsi="Times New Roman" w:cs="Times New Roman"/>
          <w:sz w:val="28"/>
          <w:szCs w:val="28"/>
        </w:rPr>
        <w:t xml:space="preserve">в хозяйствах составил </w:t>
      </w:r>
      <w:r w:rsidRPr="00DA38C5">
        <w:rPr>
          <w:rFonts w:ascii="Times New Roman" w:hAnsi="Times New Roman" w:cs="Times New Roman"/>
          <w:sz w:val="28"/>
          <w:szCs w:val="28"/>
        </w:rPr>
        <w:t>4</w:t>
      </w:r>
      <w:r w:rsidR="00901CB2" w:rsidRPr="00DA38C5">
        <w:rPr>
          <w:rFonts w:ascii="Times New Roman" w:hAnsi="Times New Roman" w:cs="Times New Roman"/>
          <w:sz w:val="28"/>
          <w:szCs w:val="28"/>
        </w:rPr>
        <w:t>643</w:t>
      </w:r>
      <w:r w:rsidRPr="00DA38C5">
        <w:rPr>
          <w:rFonts w:ascii="Times New Roman" w:hAnsi="Times New Roman" w:cs="Times New Roman"/>
          <w:sz w:val="28"/>
          <w:szCs w:val="28"/>
        </w:rPr>
        <w:t xml:space="preserve"> кг   (в 201</w:t>
      </w:r>
      <w:r w:rsidR="00901CB2" w:rsidRPr="00DA38C5">
        <w:rPr>
          <w:rFonts w:ascii="Times New Roman" w:hAnsi="Times New Roman" w:cs="Times New Roman"/>
          <w:sz w:val="28"/>
          <w:szCs w:val="28"/>
        </w:rPr>
        <w:t>8</w:t>
      </w:r>
      <w:r w:rsidRPr="00DA38C5">
        <w:rPr>
          <w:rFonts w:ascii="Times New Roman" w:hAnsi="Times New Roman" w:cs="Times New Roman"/>
          <w:sz w:val="28"/>
          <w:szCs w:val="28"/>
        </w:rPr>
        <w:t xml:space="preserve"> году – 42</w:t>
      </w:r>
      <w:r w:rsidR="00901CB2" w:rsidRPr="00DA38C5">
        <w:rPr>
          <w:rFonts w:ascii="Times New Roman" w:hAnsi="Times New Roman" w:cs="Times New Roman"/>
          <w:sz w:val="28"/>
          <w:szCs w:val="28"/>
        </w:rPr>
        <w:t>86</w:t>
      </w:r>
      <w:r w:rsidRPr="00DA38C5">
        <w:rPr>
          <w:rFonts w:ascii="Times New Roman" w:hAnsi="Times New Roman" w:cs="Times New Roman"/>
          <w:sz w:val="28"/>
          <w:szCs w:val="28"/>
        </w:rPr>
        <w:t xml:space="preserve"> кг), что составил   108% в сравнении предыдущим годом. </w:t>
      </w:r>
    </w:p>
    <w:p w:rsidR="00D75B1D" w:rsidRPr="00DA38C5" w:rsidRDefault="00D75B1D" w:rsidP="00DA38C5">
      <w:pPr>
        <w:spacing w:after="0" w:line="240" w:lineRule="auto"/>
        <w:ind w:firstLine="709"/>
        <w:contextualSpacing/>
        <w:jc w:val="both"/>
        <w:rPr>
          <w:rFonts w:ascii="Times New Roman" w:eastAsia="Times New Roman" w:hAnsi="Times New Roman" w:cs="Times New Roman"/>
          <w:sz w:val="28"/>
          <w:szCs w:val="28"/>
        </w:rPr>
      </w:pPr>
      <w:r w:rsidRPr="00DA38C5">
        <w:rPr>
          <w:rFonts w:ascii="Times New Roman" w:eastAsia="Times New Roman" w:hAnsi="Times New Roman" w:cs="Times New Roman"/>
          <w:sz w:val="28"/>
          <w:szCs w:val="28"/>
        </w:rPr>
        <w:t>У населения сбор сырого молока осуществляют 1</w:t>
      </w:r>
      <w:r w:rsidR="00617D1C" w:rsidRPr="00DA38C5">
        <w:rPr>
          <w:rFonts w:ascii="Times New Roman" w:eastAsia="Times New Roman" w:hAnsi="Times New Roman" w:cs="Times New Roman"/>
          <w:sz w:val="28"/>
          <w:szCs w:val="28"/>
        </w:rPr>
        <w:t>3</w:t>
      </w:r>
      <w:r w:rsidRPr="00DA38C5">
        <w:rPr>
          <w:rFonts w:ascii="Times New Roman" w:eastAsia="Times New Roman" w:hAnsi="Times New Roman" w:cs="Times New Roman"/>
          <w:sz w:val="28"/>
          <w:szCs w:val="28"/>
        </w:rPr>
        <w:t xml:space="preserve"> (</w:t>
      </w:r>
      <w:r w:rsidR="00BB5A09" w:rsidRPr="00DA38C5">
        <w:rPr>
          <w:rFonts w:ascii="Times New Roman" w:eastAsia="Times New Roman" w:hAnsi="Times New Roman" w:cs="Times New Roman"/>
          <w:sz w:val="28"/>
          <w:szCs w:val="28"/>
        </w:rPr>
        <w:t>четырнадцать</w:t>
      </w:r>
      <w:r w:rsidRPr="00DA38C5">
        <w:rPr>
          <w:rFonts w:ascii="Times New Roman" w:eastAsia="Times New Roman" w:hAnsi="Times New Roman" w:cs="Times New Roman"/>
          <w:sz w:val="28"/>
          <w:szCs w:val="28"/>
        </w:rPr>
        <w:t>) индивидуальных предпринимателей и юридических лиц: СПСК «</w:t>
      </w:r>
      <w:r w:rsidR="00706F72" w:rsidRPr="00DA38C5">
        <w:rPr>
          <w:rFonts w:ascii="Times New Roman" w:eastAsia="Times New Roman" w:hAnsi="Times New Roman" w:cs="Times New Roman"/>
          <w:sz w:val="28"/>
          <w:szCs w:val="28"/>
        </w:rPr>
        <w:t>Барское молоко</w:t>
      </w:r>
      <w:r w:rsidRPr="00DA38C5">
        <w:rPr>
          <w:rFonts w:ascii="Times New Roman" w:eastAsia="Times New Roman" w:hAnsi="Times New Roman" w:cs="Times New Roman"/>
          <w:sz w:val="28"/>
          <w:szCs w:val="28"/>
        </w:rPr>
        <w:t xml:space="preserve">»,  </w:t>
      </w:r>
      <w:r w:rsidR="00706F72" w:rsidRPr="00DA38C5">
        <w:rPr>
          <w:rFonts w:ascii="Times New Roman" w:eastAsia="Times New Roman" w:hAnsi="Times New Roman" w:cs="Times New Roman"/>
          <w:sz w:val="28"/>
          <w:szCs w:val="28"/>
        </w:rPr>
        <w:t>СПСК «</w:t>
      </w:r>
      <w:proofErr w:type="spellStart"/>
      <w:r w:rsidR="00706F72" w:rsidRPr="00DA38C5">
        <w:rPr>
          <w:rFonts w:ascii="Times New Roman" w:eastAsia="Times New Roman" w:hAnsi="Times New Roman" w:cs="Times New Roman"/>
          <w:sz w:val="28"/>
          <w:szCs w:val="28"/>
        </w:rPr>
        <w:t>Бимол</w:t>
      </w:r>
      <w:proofErr w:type="spellEnd"/>
      <w:r w:rsidR="00706F72" w:rsidRPr="00DA38C5">
        <w:rPr>
          <w:rFonts w:ascii="Times New Roman" w:eastAsia="Times New Roman" w:hAnsi="Times New Roman" w:cs="Times New Roman"/>
          <w:sz w:val="28"/>
          <w:szCs w:val="28"/>
        </w:rPr>
        <w:t xml:space="preserve">», </w:t>
      </w:r>
      <w:r w:rsidR="00BB5A09" w:rsidRPr="00DA38C5">
        <w:rPr>
          <w:rFonts w:ascii="Times New Roman" w:eastAsia="Times New Roman" w:hAnsi="Times New Roman" w:cs="Times New Roman"/>
          <w:sz w:val="28"/>
          <w:szCs w:val="28"/>
        </w:rPr>
        <w:t xml:space="preserve">ИП Александрова А.В., </w:t>
      </w:r>
      <w:r w:rsidR="00706F72" w:rsidRPr="00DA38C5">
        <w:rPr>
          <w:rFonts w:ascii="Times New Roman" w:eastAsia="Times New Roman" w:hAnsi="Times New Roman" w:cs="Times New Roman"/>
          <w:sz w:val="28"/>
          <w:szCs w:val="28"/>
        </w:rPr>
        <w:t xml:space="preserve">ООО «Кооператор», ИП Перов А.В., ООО «Молоко», </w:t>
      </w:r>
      <w:r w:rsidRPr="00DA38C5">
        <w:rPr>
          <w:rFonts w:ascii="Times New Roman" w:eastAsia="Times New Roman" w:hAnsi="Times New Roman" w:cs="Times New Roman"/>
          <w:sz w:val="28"/>
          <w:szCs w:val="28"/>
        </w:rPr>
        <w:t xml:space="preserve">ООО «СХПК Мир»,  ИП Павлов С.В., </w:t>
      </w:r>
      <w:r w:rsidR="00706F72" w:rsidRPr="00DA38C5">
        <w:rPr>
          <w:rFonts w:ascii="Times New Roman" w:eastAsia="Times New Roman" w:hAnsi="Times New Roman" w:cs="Times New Roman"/>
          <w:sz w:val="28"/>
          <w:szCs w:val="28"/>
        </w:rPr>
        <w:t xml:space="preserve">ООО «Народное молоко», </w:t>
      </w:r>
      <w:r w:rsidR="00BB5A09" w:rsidRPr="00DA38C5">
        <w:rPr>
          <w:rFonts w:ascii="Times New Roman" w:eastAsia="Times New Roman" w:hAnsi="Times New Roman" w:cs="Times New Roman"/>
          <w:sz w:val="28"/>
          <w:szCs w:val="28"/>
        </w:rPr>
        <w:t>СПСК «</w:t>
      </w:r>
      <w:proofErr w:type="spellStart"/>
      <w:r w:rsidR="00BB5A09" w:rsidRPr="00DA38C5">
        <w:rPr>
          <w:rFonts w:ascii="Times New Roman" w:eastAsia="Times New Roman" w:hAnsi="Times New Roman" w:cs="Times New Roman"/>
          <w:sz w:val="28"/>
          <w:szCs w:val="28"/>
        </w:rPr>
        <w:t>Агромол</w:t>
      </w:r>
      <w:proofErr w:type="spellEnd"/>
      <w:r w:rsidR="00BB5A09" w:rsidRPr="00DA38C5">
        <w:rPr>
          <w:rFonts w:ascii="Times New Roman" w:eastAsia="Times New Roman" w:hAnsi="Times New Roman" w:cs="Times New Roman"/>
          <w:sz w:val="28"/>
          <w:szCs w:val="28"/>
        </w:rPr>
        <w:t>»</w:t>
      </w:r>
      <w:r w:rsidRPr="00DA38C5">
        <w:rPr>
          <w:rFonts w:ascii="Times New Roman" w:eastAsia="Times New Roman" w:hAnsi="Times New Roman" w:cs="Times New Roman"/>
          <w:sz w:val="28"/>
          <w:szCs w:val="28"/>
        </w:rPr>
        <w:t xml:space="preserve">, </w:t>
      </w:r>
      <w:r w:rsidR="00706F72" w:rsidRPr="00DA38C5">
        <w:rPr>
          <w:rFonts w:ascii="Times New Roman" w:eastAsia="Times New Roman" w:hAnsi="Times New Roman" w:cs="Times New Roman"/>
          <w:sz w:val="28"/>
          <w:szCs w:val="28"/>
        </w:rPr>
        <w:t>КФХ Козлова А.Ф.</w:t>
      </w:r>
      <w:r w:rsidRPr="00DA38C5">
        <w:rPr>
          <w:rFonts w:ascii="Times New Roman" w:eastAsia="Times New Roman" w:hAnsi="Times New Roman" w:cs="Times New Roman"/>
          <w:sz w:val="28"/>
          <w:szCs w:val="28"/>
        </w:rPr>
        <w:t>,</w:t>
      </w:r>
      <w:r w:rsidR="00BB5A09" w:rsidRPr="00DA38C5">
        <w:rPr>
          <w:rFonts w:ascii="Times New Roman" w:eastAsia="Times New Roman" w:hAnsi="Times New Roman" w:cs="Times New Roman"/>
          <w:sz w:val="28"/>
          <w:szCs w:val="28"/>
        </w:rPr>
        <w:t xml:space="preserve"> ИП </w:t>
      </w:r>
      <w:proofErr w:type="spellStart"/>
      <w:r w:rsidR="00BB5A09" w:rsidRPr="00DA38C5">
        <w:rPr>
          <w:rFonts w:ascii="Times New Roman" w:eastAsia="Times New Roman" w:hAnsi="Times New Roman" w:cs="Times New Roman"/>
          <w:sz w:val="28"/>
          <w:szCs w:val="28"/>
        </w:rPr>
        <w:t>Салахутдинова</w:t>
      </w:r>
      <w:proofErr w:type="spellEnd"/>
      <w:r w:rsidR="00BB5A09" w:rsidRPr="00DA38C5">
        <w:rPr>
          <w:rFonts w:ascii="Times New Roman" w:eastAsia="Times New Roman" w:hAnsi="Times New Roman" w:cs="Times New Roman"/>
          <w:sz w:val="28"/>
          <w:szCs w:val="28"/>
        </w:rPr>
        <w:t xml:space="preserve"> С.М.,</w:t>
      </w:r>
      <w:r w:rsidRPr="00DA38C5">
        <w:rPr>
          <w:rFonts w:ascii="Times New Roman" w:eastAsia="Times New Roman" w:hAnsi="Times New Roman" w:cs="Times New Roman"/>
          <w:sz w:val="28"/>
          <w:szCs w:val="28"/>
        </w:rPr>
        <w:t xml:space="preserve"> </w:t>
      </w:r>
      <w:r w:rsidR="00706F72" w:rsidRPr="00DA38C5">
        <w:rPr>
          <w:rFonts w:ascii="Times New Roman" w:eastAsia="Times New Roman" w:hAnsi="Times New Roman" w:cs="Times New Roman"/>
          <w:sz w:val="28"/>
          <w:szCs w:val="28"/>
        </w:rPr>
        <w:t>ИП Кирюхина М.Р.</w:t>
      </w:r>
      <w:r w:rsidR="00617D1C" w:rsidRPr="00DA38C5">
        <w:rPr>
          <w:rFonts w:ascii="Times New Roman" w:eastAsia="Times New Roman" w:hAnsi="Times New Roman" w:cs="Times New Roman"/>
          <w:sz w:val="28"/>
          <w:szCs w:val="28"/>
        </w:rPr>
        <w:t xml:space="preserve"> Молоко сырье вывозят на 19</w:t>
      </w:r>
      <w:r w:rsidRPr="00DA38C5">
        <w:rPr>
          <w:rFonts w:ascii="Times New Roman" w:eastAsia="Times New Roman" w:hAnsi="Times New Roman" w:cs="Times New Roman"/>
          <w:sz w:val="28"/>
          <w:szCs w:val="28"/>
        </w:rPr>
        <w:t xml:space="preserve"> автомашинах. Объем ежедневного сбора молока    отправляемого  на молокоперерабатывающие предприятия в среднем  составляет 1</w:t>
      </w:r>
      <w:r w:rsidR="00580ED7" w:rsidRPr="00DA38C5">
        <w:rPr>
          <w:rFonts w:ascii="Times New Roman" w:eastAsia="Times New Roman" w:hAnsi="Times New Roman" w:cs="Times New Roman"/>
          <w:sz w:val="28"/>
          <w:szCs w:val="28"/>
        </w:rPr>
        <w:t>6</w:t>
      </w:r>
      <w:r w:rsidRPr="00DA38C5">
        <w:rPr>
          <w:rFonts w:ascii="Times New Roman" w:eastAsia="Times New Roman" w:hAnsi="Times New Roman" w:cs="Times New Roman"/>
          <w:sz w:val="28"/>
          <w:szCs w:val="28"/>
        </w:rPr>
        <w:t xml:space="preserve"> тонны.  Один </w:t>
      </w:r>
      <w:proofErr w:type="spellStart"/>
      <w:r w:rsidRPr="00DA38C5">
        <w:rPr>
          <w:rFonts w:ascii="Times New Roman" w:eastAsia="Times New Roman" w:hAnsi="Times New Roman" w:cs="Times New Roman"/>
          <w:sz w:val="28"/>
          <w:szCs w:val="28"/>
        </w:rPr>
        <w:t>молокосдатчик</w:t>
      </w:r>
      <w:proofErr w:type="spellEnd"/>
      <w:r w:rsidRPr="00DA38C5">
        <w:rPr>
          <w:rFonts w:ascii="Times New Roman" w:eastAsia="Times New Roman" w:hAnsi="Times New Roman" w:cs="Times New Roman"/>
          <w:sz w:val="28"/>
          <w:szCs w:val="28"/>
        </w:rPr>
        <w:t xml:space="preserve"> еже</w:t>
      </w:r>
      <w:r w:rsidR="00373446" w:rsidRPr="00DA38C5">
        <w:rPr>
          <w:rFonts w:ascii="Times New Roman" w:eastAsia="Times New Roman" w:hAnsi="Times New Roman" w:cs="Times New Roman"/>
          <w:sz w:val="28"/>
          <w:szCs w:val="28"/>
        </w:rPr>
        <w:t>дневно в среднем  сдает около 13,5</w:t>
      </w:r>
      <w:r w:rsidRPr="00DA38C5">
        <w:rPr>
          <w:rFonts w:ascii="Times New Roman" w:eastAsia="Times New Roman" w:hAnsi="Times New Roman" w:cs="Times New Roman"/>
          <w:sz w:val="28"/>
          <w:szCs w:val="28"/>
        </w:rPr>
        <w:t xml:space="preserve"> литров молока, с жирностью 3,4%, содержанием белка 3,0%.</w:t>
      </w:r>
    </w:p>
    <w:p w:rsidR="0035706A" w:rsidRPr="00DA38C5" w:rsidRDefault="00D75B1D" w:rsidP="00DA38C5">
      <w:pPr>
        <w:spacing w:after="0" w:line="240" w:lineRule="auto"/>
        <w:ind w:firstLine="709"/>
        <w:contextualSpacing/>
        <w:jc w:val="both"/>
        <w:rPr>
          <w:rFonts w:ascii="Times New Roman" w:hAnsi="Times New Roman" w:cs="Times New Roman"/>
          <w:sz w:val="28"/>
          <w:szCs w:val="28"/>
        </w:rPr>
      </w:pPr>
      <w:r w:rsidRPr="00DA38C5">
        <w:rPr>
          <w:rFonts w:ascii="Times New Roman" w:eastAsia="Times New Roman" w:hAnsi="Times New Roman" w:cs="Times New Roman"/>
          <w:sz w:val="28"/>
          <w:szCs w:val="28"/>
        </w:rPr>
        <w:t>Всего для определения качества молока и проведения ветеринарно-санитарной экспертизы у ветеринарных специалистов в структурных подразделениях БУ ЧР «Канашская районная СББЖ» Госветслужбы Чувашии имеется 1</w:t>
      </w:r>
      <w:r w:rsidR="00705D33" w:rsidRPr="00DA38C5">
        <w:rPr>
          <w:rFonts w:ascii="Times New Roman" w:eastAsia="Times New Roman" w:hAnsi="Times New Roman" w:cs="Times New Roman"/>
          <w:sz w:val="28"/>
          <w:szCs w:val="28"/>
        </w:rPr>
        <w:t>7</w:t>
      </w:r>
      <w:r w:rsidRPr="00DA38C5">
        <w:rPr>
          <w:rFonts w:ascii="Times New Roman" w:eastAsia="Times New Roman" w:hAnsi="Times New Roman" w:cs="Times New Roman"/>
          <w:sz w:val="28"/>
          <w:szCs w:val="28"/>
        </w:rPr>
        <w:t xml:space="preserve"> анализаторов качества молока (</w:t>
      </w:r>
      <w:proofErr w:type="spellStart"/>
      <w:r w:rsidRPr="00DA38C5">
        <w:rPr>
          <w:rFonts w:ascii="Times New Roman" w:eastAsia="Times New Roman" w:hAnsi="Times New Roman" w:cs="Times New Roman"/>
          <w:sz w:val="28"/>
          <w:szCs w:val="28"/>
        </w:rPr>
        <w:t>Лактан</w:t>
      </w:r>
      <w:proofErr w:type="spellEnd"/>
      <w:r w:rsidRPr="00DA38C5">
        <w:rPr>
          <w:rFonts w:ascii="Times New Roman" w:eastAsia="Times New Roman" w:hAnsi="Times New Roman" w:cs="Times New Roman"/>
          <w:sz w:val="28"/>
          <w:szCs w:val="28"/>
        </w:rPr>
        <w:t xml:space="preserve">, </w:t>
      </w:r>
      <w:proofErr w:type="spellStart"/>
      <w:r w:rsidRPr="00DA38C5">
        <w:rPr>
          <w:rFonts w:ascii="Times New Roman" w:eastAsia="Times New Roman" w:hAnsi="Times New Roman" w:cs="Times New Roman"/>
          <w:sz w:val="28"/>
          <w:szCs w:val="28"/>
        </w:rPr>
        <w:t>Лактан</w:t>
      </w:r>
      <w:proofErr w:type="spellEnd"/>
      <w:r w:rsidRPr="00DA38C5">
        <w:rPr>
          <w:rFonts w:ascii="Times New Roman" w:eastAsia="Times New Roman" w:hAnsi="Times New Roman" w:cs="Times New Roman"/>
          <w:sz w:val="28"/>
          <w:szCs w:val="28"/>
        </w:rPr>
        <w:t xml:space="preserve"> 1-4 Мини</w:t>
      </w:r>
      <w:r w:rsidR="00580ED7" w:rsidRPr="00DA38C5">
        <w:rPr>
          <w:rFonts w:ascii="Times New Roman" w:eastAsia="Times New Roman" w:hAnsi="Times New Roman" w:cs="Times New Roman"/>
          <w:sz w:val="28"/>
          <w:szCs w:val="28"/>
        </w:rPr>
        <w:t>, Клевер-2</w:t>
      </w:r>
      <w:r w:rsidRPr="00DA38C5">
        <w:rPr>
          <w:rFonts w:ascii="Times New Roman" w:eastAsia="Times New Roman" w:hAnsi="Times New Roman" w:cs="Times New Roman"/>
          <w:sz w:val="28"/>
          <w:szCs w:val="28"/>
        </w:rPr>
        <w:t xml:space="preserve">). </w:t>
      </w:r>
      <w:r w:rsidR="00705D33" w:rsidRPr="00DA38C5">
        <w:rPr>
          <w:rFonts w:ascii="Times New Roman" w:hAnsi="Times New Roman" w:cs="Times New Roman"/>
          <w:bCs/>
          <w:color w:val="000000"/>
          <w:sz w:val="28"/>
          <w:szCs w:val="28"/>
          <w:shd w:val="clear" w:color="auto" w:fill="FFFFFF"/>
        </w:rPr>
        <w:t xml:space="preserve">За 2019 год исследовано молока по </w:t>
      </w:r>
      <w:proofErr w:type="spellStart"/>
      <w:r w:rsidR="00705D33" w:rsidRPr="00DA38C5">
        <w:rPr>
          <w:rFonts w:ascii="Times New Roman" w:hAnsi="Times New Roman" w:cs="Times New Roman"/>
          <w:bCs/>
          <w:color w:val="000000"/>
          <w:sz w:val="28"/>
          <w:szCs w:val="28"/>
          <w:shd w:val="clear" w:color="auto" w:fill="FFFFFF"/>
        </w:rPr>
        <w:t>Канашскому</w:t>
      </w:r>
      <w:proofErr w:type="spellEnd"/>
      <w:r w:rsidR="00705D33" w:rsidRPr="00DA38C5">
        <w:rPr>
          <w:rFonts w:ascii="Times New Roman" w:hAnsi="Times New Roman" w:cs="Times New Roman"/>
          <w:bCs/>
          <w:color w:val="000000"/>
          <w:sz w:val="28"/>
          <w:szCs w:val="28"/>
          <w:shd w:val="clear" w:color="auto" w:fill="FFFFFF"/>
        </w:rPr>
        <w:t xml:space="preserve"> району 12025 пробы, 32  пробы  не</w:t>
      </w:r>
      <w:r w:rsidR="00DA38C5">
        <w:rPr>
          <w:rFonts w:ascii="Times New Roman" w:hAnsi="Times New Roman" w:cs="Times New Roman"/>
          <w:bCs/>
          <w:color w:val="000000"/>
          <w:sz w:val="28"/>
          <w:szCs w:val="28"/>
          <w:shd w:val="clear" w:color="auto" w:fill="FFFFFF"/>
        </w:rPr>
        <w:t xml:space="preserve"> </w:t>
      </w:r>
      <w:r w:rsidR="00705D33" w:rsidRPr="00DA38C5">
        <w:rPr>
          <w:rFonts w:ascii="Times New Roman" w:hAnsi="Times New Roman" w:cs="Times New Roman"/>
          <w:bCs/>
          <w:color w:val="000000"/>
          <w:sz w:val="28"/>
          <w:szCs w:val="28"/>
          <w:shd w:val="clear" w:color="auto" w:fill="FFFFFF"/>
        </w:rPr>
        <w:t xml:space="preserve">соответствовало требованию </w:t>
      </w:r>
      <w:proofErr w:type="spellStart"/>
      <w:r w:rsidR="00705D33" w:rsidRPr="00DA38C5">
        <w:rPr>
          <w:rFonts w:ascii="Times New Roman" w:hAnsi="Times New Roman" w:cs="Times New Roman"/>
          <w:bCs/>
          <w:color w:val="000000"/>
          <w:sz w:val="28"/>
          <w:szCs w:val="28"/>
          <w:shd w:val="clear" w:color="auto" w:fill="FFFFFF"/>
        </w:rPr>
        <w:t>Техрегламента</w:t>
      </w:r>
      <w:proofErr w:type="spellEnd"/>
      <w:r w:rsidR="00705D33" w:rsidRPr="00DA38C5">
        <w:rPr>
          <w:rFonts w:ascii="Times New Roman" w:hAnsi="Times New Roman" w:cs="Times New Roman"/>
          <w:bCs/>
          <w:color w:val="000000"/>
          <w:sz w:val="28"/>
          <w:szCs w:val="28"/>
          <w:shd w:val="clear" w:color="auto" w:fill="FFFFFF"/>
        </w:rPr>
        <w:t>, что составляет (0,27%).</w:t>
      </w:r>
      <w:r w:rsidR="001A0FE6" w:rsidRPr="00DA38C5">
        <w:rPr>
          <w:rFonts w:ascii="Times New Roman" w:hAnsi="Times New Roman" w:cs="Times New Roman"/>
          <w:bCs/>
          <w:color w:val="000000"/>
          <w:sz w:val="28"/>
          <w:szCs w:val="28"/>
          <w:shd w:val="clear" w:color="auto" w:fill="FFFFFF"/>
        </w:rPr>
        <w:t xml:space="preserve"> </w:t>
      </w:r>
      <w:r w:rsidRPr="00DA38C5">
        <w:rPr>
          <w:rFonts w:ascii="Times New Roman" w:eastAsia="Times New Roman" w:hAnsi="Times New Roman" w:cs="Times New Roman"/>
          <w:sz w:val="28"/>
          <w:szCs w:val="28"/>
        </w:rPr>
        <w:t xml:space="preserve">В каждом случае с недобросовестным </w:t>
      </w:r>
      <w:proofErr w:type="spellStart"/>
      <w:r w:rsidRPr="00DA38C5">
        <w:rPr>
          <w:rFonts w:ascii="Times New Roman" w:eastAsia="Times New Roman" w:hAnsi="Times New Roman" w:cs="Times New Roman"/>
          <w:sz w:val="28"/>
          <w:szCs w:val="28"/>
        </w:rPr>
        <w:t>молокосдатчиком</w:t>
      </w:r>
      <w:proofErr w:type="spellEnd"/>
      <w:r w:rsidRPr="00DA38C5">
        <w:rPr>
          <w:rFonts w:ascii="Times New Roman" w:eastAsia="Times New Roman" w:hAnsi="Times New Roman" w:cs="Times New Roman"/>
          <w:sz w:val="28"/>
          <w:szCs w:val="28"/>
        </w:rPr>
        <w:t xml:space="preserve"> проводилась беседа с выдачей уведомления и повторным исследованием молока.</w:t>
      </w:r>
    </w:p>
    <w:p w:rsidR="00433CA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Организация  рационального  воспроизводства  животных  имеет  весьма  важное  экономическое  значение,  так  как  от  этого  во  многом  зависит  количество  получаемой  от  стада  продукции</w:t>
      </w:r>
      <w:proofErr w:type="gramStart"/>
      <w:r w:rsidRPr="00DA38C5">
        <w:rPr>
          <w:rFonts w:ascii="Times New Roman" w:hAnsi="Times New Roman" w:cs="Times New Roman"/>
          <w:sz w:val="28"/>
          <w:szCs w:val="28"/>
        </w:rPr>
        <w:t>.</w:t>
      </w:r>
      <w:r w:rsidR="00433CAA" w:rsidRPr="00DA38C5">
        <w:rPr>
          <w:rFonts w:ascii="Times New Roman" w:hAnsi="Times New Roman" w:cs="Times New Roman"/>
          <w:sz w:val="28"/>
          <w:szCs w:val="28"/>
        </w:rPr>
        <w:t>В</w:t>
      </w:r>
      <w:proofErr w:type="gramEnd"/>
      <w:r w:rsidR="00433CAA" w:rsidRPr="00DA38C5">
        <w:rPr>
          <w:rFonts w:ascii="Times New Roman" w:hAnsi="Times New Roman" w:cs="Times New Roman"/>
          <w:sz w:val="28"/>
          <w:szCs w:val="28"/>
        </w:rPr>
        <w:t xml:space="preserve"> 2019 году в сельскохозяйственных организациях района получено всего 948 голов телят, что по сравнению с прошлым годом меньше на 152 головы. От коров получен 731 теленок, что на 93 головы меньше к тому же периоду прошлого года. Выход телят на 100 коров в сельскохозяйственных организациях района </w:t>
      </w:r>
      <w:r w:rsidR="00433CAA" w:rsidRPr="00DA38C5">
        <w:rPr>
          <w:rFonts w:ascii="Times New Roman" w:hAnsi="Times New Roman" w:cs="Times New Roman"/>
          <w:sz w:val="28"/>
          <w:szCs w:val="28"/>
        </w:rPr>
        <w:lastRenderedPageBreak/>
        <w:t xml:space="preserve">на 01 января 2020 года составил 85 голов, что на 2 головы меньше, чем в прошлом году (на 01.01.2019 года - 87 голов). </w:t>
      </w:r>
    </w:p>
    <w:p w:rsidR="00433CAA" w:rsidRPr="00DA38C5" w:rsidRDefault="00433CA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Самые высокие показатели по выходу телят на 100 коров наблюдаются в таких сельскохозяйственных организациях,  как: ООО «Хучель» - 125 голов, СХПК «Исток» - 107 голов.</w:t>
      </w:r>
    </w:p>
    <w:p w:rsidR="00433CAA" w:rsidRPr="00DA38C5" w:rsidRDefault="00433CA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В свою очередь, выход телят на 100 коров ниже уровня прошлого года наблюдается в хозяйствах: СХПК «</w:t>
      </w:r>
      <w:proofErr w:type="spellStart"/>
      <w:r w:rsidRPr="00DA38C5">
        <w:rPr>
          <w:rFonts w:ascii="Times New Roman" w:hAnsi="Times New Roman" w:cs="Times New Roman"/>
          <w:sz w:val="28"/>
          <w:szCs w:val="28"/>
        </w:rPr>
        <w:t>Урюм</w:t>
      </w:r>
      <w:proofErr w:type="spellEnd"/>
      <w:r w:rsidRPr="00DA38C5">
        <w:rPr>
          <w:rFonts w:ascii="Times New Roman" w:hAnsi="Times New Roman" w:cs="Times New Roman"/>
          <w:sz w:val="28"/>
          <w:szCs w:val="28"/>
        </w:rPr>
        <w:t>» - на 11 голов, СХПК «им. Кирова» - на 6 голов меньше. Основное снижение выхода телят связано с переводом ООО «</w:t>
      </w:r>
      <w:proofErr w:type="spellStart"/>
      <w:r w:rsidRPr="00DA38C5">
        <w:rPr>
          <w:rFonts w:ascii="Times New Roman" w:hAnsi="Times New Roman" w:cs="Times New Roman"/>
          <w:sz w:val="28"/>
          <w:szCs w:val="28"/>
        </w:rPr>
        <w:t>Сормовский</w:t>
      </w:r>
      <w:proofErr w:type="spellEnd"/>
      <w:r w:rsidRPr="00DA38C5">
        <w:rPr>
          <w:rFonts w:ascii="Times New Roman" w:hAnsi="Times New Roman" w:cs="Times New Roman"/>
          <w:sz w:val="28"/>
          <w:szCs w:val="28"/>
        </w:rPr>
        <w:t xml:space="preserve">» в другую форму собственности. </w:t>
      </w:r>
    </w:p>
    <w:p w:rsidR="00433CA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На 1 января 20</w:t>
      </w:r>
      <w:r w:rsidR="00433CAA" w:rsidRPr="00DA38C5">
        <w:rPr>
          <w:rFonts w:ascii="Times New Roman" w:hAnsi="Times New Roman" w:cs="Times New Roman"/>
          <w:sz w:val="28"/>
          <w:szCs w:val="28"/>
        </w:rPr>
        <w:t>20</w:t>
      </w:r>
      <w:r w:rsidRPr="00DA38C5">
        <w:rPr>
          <w:rFonts w:ascii="Times New Roman" w:hAnsi="Times New Roman" w:cs="Times New Roman"/>
          <w:sz w:val="28"/>
          <w:szCs w:val="28"/>
        </w:rPr>
        <w:t xml:space="preserve"> года по оперативным данным района имеется </w:t>
      </w:r>
      <w:r w:rsidR="00433CAA" w:rsidRPr="00DA38C5">
        <w:rPr>
          <w:rFonts w:ascii="Times New Roman" w:hAnsi="Times New Roman" w:cs="Times New Roman"/>
          <w:sz w:val="28"/>
          <w:szCs w:val="28"/>
        </w:rPr>
        <w:t>864</w:t>
      </w:r>
      <w:r w:rsidRPr="00DA38C5">
        <w:rPr>
          <w:rFonts w:ascii="Times New Roman" w:hAnsi="Times New Roman" w:cs="Times New Roman"/>
          <w:sz w:val="28"/>
          <w:szCs w:val="28"/>
        </w:rPr>
        <w:t xml:space="preserve"> коров</w:t>
      </w:r>
      <w:r w:rsidR="009736D4" w:rsidRPr="00DA38C5">
        <w:rPr>
          <w:rFonts w:ascii="Times New Roman" w:hAnsi="Times New Roman" w:cs="Times New Roman"/>
          <w:sz w:val="28"/>
          <w:szCs w:val="28"/>
        </w:rPr>
        <w:t>ы</w:t>
      </w:r>
      <w:r w:rsidR="00433CAA" w:rsidRPr="00DA38C5">
        <w:rPr>
          <w:rFonts w:ascii="Times New Roman" w:hAnsi="Times New Roman" w:cs="Times New Roman"/>
          <w:sz w:val="28"/>
          <w:szCs w:val="28"/>
        </w:rPr>
        <w:t>.</w:t>
      </w:r>
      <w:r w:rsidR="00DA38C5">
        <w:rPr>
          <w:rFonts w:ascii="Times New Roman" w:hAnsi="Times New Roman" w:cs="Times New Roman"/>
          <w:sz w:val="28"/>
          <w:szCs w:val="28"/>
        </w:rPr>
        <w:t xml:space="preserve"> </w:t>
      </w:r>
      <w:r w:rsidR="00433CAA" w:rsidRPr="00DA38C5">
        <w:rPr>
          <w:rFonts w:ascii="Times New Roman" w:eastAsia="Times New Roman" w:hAnsi="Times New Roman" w:cs="Times New Roman"/>
          <w:sz w:val="28"/>
          <w:szCs w:val="28"/>
          <w:lang w:eastAsia="zh-CN"/>
        </w:rPr>
        <w:t>Анализ работы по профилактике бесплодия крупного рогатого скота показывает, что в структуре стада стельные коровы составляют 614 гол. – 71,1  %, в послеродовом периоде 96 гол. – 11,1%, осемененные, но не проверенные на стельность 114 гол. – 13,2 %, бесплодные 40 гол. – 4,6 % (ООО «</w:t>
      </w:r>
      <w:proofErr w:type="spellStart"/>
      <w:r w:rsidR="00433CAA" w:rsidRPr="00DA38C5">
        <w:rPr>
          <w:rFonts w:ascii="Times New Roman" w:eastAsia="Times New Roman" w:hAnsi="Times New Roman" w:cs="Times New Roman"/>
          <w:sz w:val="28"/>
          <w:szCs w:val="28"/>
          <w:lang w:eastAsia="zh-CN"/>
        </w:rPr>
        <w:t>Цивиль</w:t>
      </w:r>
      <w:proofErr w:type="spellEnd"/>
      <w:r w:rsidR="00433CAA" w:rsidRPr="00DA38C5">
        <w:rPr>
          <w:rFonts w:ascii="Times New Roman" w:eastAsia="Times New Roman" w:hAnsi="Times New Roman" w:cs="Times New Roman"/>
          <w:sz w:val="28"/>
          <w:szCs w:val="28"/>
          <w:lang w:eastAsia="zh-CN"/>
        </w:rPr>
        <w:t>» - 4%, СХПК «</w:t>
      </w:r>
      <w:proofErr w:type="spellStart"/>
      <w:r w:rsidR="00433CAA" w:rsidRPr="00DA38C5">
        <w:rPr>
          <w:rFonts w:ascii="Times New Roman" w:eastAsia="Times New Roman" w:hAnsi="Times New Roman" w:cs="Times New Roman"/>
          <w:sz w:val="28"/>
          <w:szCs w:val="28"/>
          <w:lang w:eastAsia="zh-CN"/>
        </w:rPr>
        <w:t>Урюм</w:t>
      </w:r>
      <w:proofErr w:type="spellEnd"/>
      <w:r w:rsidR="00433CAA" w:rsidRPr="00DA38C5">
        <w:rPr>
          <w:rFonts w:ascii="Times New Roman" w:eastAsia="Times New Roman" w:hAnsi="Times New Roman" w:cs="Times New Roman"/>
          <w:sz w:val="28"/>
          <w:szCs w:val="28"/>
          <w:lang w:eastAsia="zh-CN"/>
        </w:rPr>
        <w:t>» - 2 %, СХПК им. Кирова – 6 %).</w:t>
      </w:r>
      <w:r w:rsidR="00433CAA" w:rsidRPr="00DA38C5">
        <w:rPr>
          <w:rFonts w:ascii="Times New Roman" w:hAnsi="Times New Roman" w:cs="Times New Roman"/>
          <w:sz w:val="28"/>
          <w:szCs w:val="28"/>
        </w:rPr>
        <w:t xml:space="preserve">В 2019 году был зарегистрирован один случай аборта коров в СХПК им Кирова, при лабораторных исследованиях абортированного плода вирусных и бактериальных инфекций выявлено не было. </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За 12 месяцев 201</w:t>
      </w:r>
      <w:r w:rsidR="00705D33" w:rsidRPr="00DA38C5">
        <w:rPr>
          <w:rFonts w:ascii="Times New Roman" w:hAnsi="Times New Roman" w:cs="Times New Roman"/>
          <w:sz w:val="28"/>
          <w:szCs w:val="28"/>
        </w:rPr>
        <w:t>9</w:t>
      </w:r>
      <w:r w:rsidRPr="00DA38C5">
        <w:rPr>
          <w:rFonts w:ascii="Times New Roman" w:hAnsi="Times New Roman" w:cs="Times New Roman"/>
          <w:sz w:val="28"/>
          <w:szCs w:val="28"/>
        </w:rPr>
        <w:t xml:space="preserve"> года ветеринарная служба Канашского района проводила определенную работу по выявлению и лечению акушерско-гинекологических заболеваний, недопущению развития их у животных. Подробная информация отражена на слайде.</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Все выявленные животные с патологиями репродуктивных органов подвергались своевременному комплексному лечению, включающему в себя антибиотикотерапию, патогенетическую, витаминную, симптоматическую терапии.  </w:t>
      </w:r>
    </w:p>
    <w:p w:rsidR="0035706A"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Было подвергнуто исследованию на субклиническую форму мастита всего </w:t>
      </w:r>
      <w:r w:rsidR="008049FA" w:rsidRPr="00DA38C5">
        <w:rPr>
          <w:rFonts w:ascii="Times New Roman" w:hAnsi="Times New Roman" w:cs="Times New Roman"/>
          <w:sz w:val="28"/>
          <w:szCs w:val="28"/>
        </w:rPr>
        <w:t xml:space="preserve">в сельскохозяйственных организациях района  – 10316  коров. При этом выявлено 32 коровы, больные маститом, что составляет 0,31 % от общего поголовья коров, исследованных за отчетный год. 31 корова заболела в период лактации, 1 корова в сухостойный период, из них 29 голов болели клинической формой мастита и 3 головы субклинической формой. </w:t>
      </w:r>
      <w:r w:rsidRPr="00DA38C5">
        <w:rPr>
          <w:rFonts w:ascii="Times New Roman" w:hAnsi="Times New Roman" w:cs="Times New Roman"/>
          <w:sz w:val="28"/>
          <w:szCs w:val="28"/>
        </w:rPr>
        <w:t>Все коровы, больные маститом, подвергались комплексному лечению.</w:t>
      </w:r>
    </w:p>
    <w:p w:rsidR="0035706A" w:rsidRPr="00DA38C5" w:rsidRDefault="0035706A" w:rsidP="00DA38C5">
      <w:pPr>
        <w:spacing w:after="0" w:line="240" w:lineRule="auto"/>
        <w:contextualSpacing/>
        <w:jc w:val="both"/>
        <w:rPr>
          <w:rFonts w:ascii="Times New Roman" w:hAnsi="Times New Roman" w:cs="Times New Roman"/>
          <w:sz w:val="28"/>
          <w:szCs w:val="28"/>
        </w:rPr>
      </w:pPr>
      <w:r w:rsidRPr="00DA38C5">
        <w:rPr>
          <w:rFonts w:ascii="Times New Roman" w:hAnsi="Times New Roman" w:cs="Times New Roman"/>
          <w:sz w:val="28"/>
          <w:szCs w:val="28"/>
        </w:rPr>
        <w:t>Предрасполагающими условиями заболевания маститами явились нарушение гигиены помещений, нарушения зоотехнических норм кормления, то есть неправильное (недостаточное, неполноценное) и не доброкачественное кормление, антисанитарные условия содержания и ухода за коровами и нарушения в санитарии механизированного доения (неполное сдаивание молока, передержка доильных аппаратов на вымени), механические травмы, общие заболевания животных и т.д.</w:t>
      </w:r>
    </w:p>
    <w:p w:rsidR="00705D33" w:rsidRPr="00DA38C5" w:rsidRDefault="00705D33" w:rsidP="00DA38C5">
      <w:pPr>
        <w:pStyle w:val="a3"/>
        <w:tabs>
          <w:tab w:val="clear" w:pos="4677"/>
          <w:tab w:val="clear" w:pos="9355"/>
        </w:tabs>
        <w:ind w:firstLine="708"/>
        <w:contextualSpacing/>
        <w:jc w:val="both"/>
        <w:rPr>
          <w:bCs/>
          <w:sz w:val="28"/>
          <w:szCs w:val="28"/>
        </w:rPr>
      </w:pPr>
      <w:r w:rsidRPr="00DA38C5">
        <w:rPr>
          <w:color w:val="000000"/>
          <w:sz w:val="28"/>
          <w:szCs w:val="28"/>
        </w:rPr>
        <w:t>Искусственное осеменение имеет большое преимущество перед естественной случкой. Оно позволяет быстрее улучшать породные качества скота. Кроме того, оно имеет также большое экономическое значение, поскольку позволяет исключить затраты на содержание значительно большего количества быков-производителей. Определенное значение имеет искусственное осеменение и в борьбе с заразными болезнями, передающимися при непосредственном контакте производителя и самки.</w:t>
      </w:r>
    </w:p>
    <w:p w:rsidR="00705D33" w:rsidRPr="00DA38C5" w:rsidRDefault="00705D33" w:rsidP="00DA38C5">
      <w:pPr>
        <w:pStyle w:val="a3"/>
        <w:ind w:firstLine="708"/>
        <w:contextualSpacing/>
        <w:jc w:val="both"/>
        <w:rPr>
          <w:bCs/>
          <w:sz w:val="28"/>
          <w:szCs w:val="28"/>
        </w:rPr>
      </w:pPr>
      <w:r w:rsidRPr="00DA38C5">
        <w:rPr>
          <w:bCs/>
          <w:sz w:val="28"/>
          <w:szCs w:val="28"/>
        </w:rPr>
        <w:lastRenderedPageBreak/>
        <w:t>Так, в 2019 году при пунктах искусственного осеменения коров и телок в хозяйствах всех категорий собственности искусственно осеменено 1816 коров и 160 телок (процент охвата искусственным осеменением в целом по району составляет 28% от поголовья коров, имеющихся в хозяйствах всех категорий собственности).</w:t>
      </w:r>
    </w:p>
    <w:p w:rsidR="00705D33" w:rsidRPr="00DA38C5" w:rsidRDefault="00705D33" w:rsidP="00DA38C5">
      <w:pPr>
        <w:pStyle w:val="a3"/>
        <w:ind w:firstLine="708"/>
        <w:contextualSpacing/>
        <w:jc w:val="both"/>
        <w:rPr>
          <w:bCs/>
          <w:sz w:val="28"/>
          <w:szCs w:val="28"/>
        </w:rPr>
      </w:pPr>
      <w:r w:rsidRPr="00DA38C5">
        <w:rPr>
          <w:bCs/>
          <w:sz w:val="28"/>
          <w:szCs w:val="28"/>
        </w:rPr>
        <w:t>В сельскохозяйственных организациях Канашского района на 01 января 2020 года искусственно осеменено 713 голов коров и 93 телки, что составляет 82,5 % от имеющегося поголовья на 01.01.2020 г.</w:t>
      </w:r>
    </w:p>
    <w:p w:rsidR="00705D33" w:rsidRPr="00DA38C5" w:rsidRDefault="00705D33" w:rsidP="00DA38C5">
      <w:pPr>
        <w:pStyle w:val="a3"/>
        <w:ind w:firstLine="708"/>
        <w:contextualSpacing/>
        <w:jc w:val="both"/>
        <w:rPr>
          <w:bCs/>
          <w:sz w:val="28"/>
          <w:szCs w:val="28"/>
        </w:rPr>
      </w:pPr>
      <w:r w:rsidRPr="00DA38C5">
        <w:rPr>
          <w:bCs/>
          <w:sz w:val="28"/>
          <w:szCs w:val="28"/>
        </w:rPr>
        <w:t>В крестьянско-фермерских хозяйствах искусственно осеменено 106 голов коров и 16 голов телок – 23,8% от поголовья коров на 01.01.2020 г.</w:t>
      </w:r>
    </w:p>
    <w:p w:rsidR="00705D33" w:rsidRPr="00DA38C5" w:rsidRDefault="00705D33" w:rsidP="00DA38C5">
      <w:pPr>
        <w:pStyle w:val="a3"/>
        <w:ind w:firstLine="708"/>
        <w:contextualSpacing/>
        <w:jc w:val="both"/>
        <w:rPr>
          <w:bCs/>
          <w:sz w:val="28"/>
          <w:szCs w:val="28"/>
        </w:rPr>
      </w:pPr>
      <w:r w:rsidRPr="00DA38C5">
        <w:rPr>
          <w:bCs/>
          <w:sz w:val="28"/>
          <w:szCs w:val="28"/>
        </w:rPr>
        <w:t>В личных подсобных хозяйствах граждан Канашского района с начала года искусственно осеменено при ветеринарных учреждениях и сельских поселениях – 588 коров – 11,1 %.</w:t>
      </w:r>
    </w:p>
    <w:p w:rsidR="00705D33" w:rsidRPr="00DA38C5" w:rsidRDefault="00DA38C5" w:rsidP="00DA38C5">
      <w:pPr>
        <w:tabs>
          <w:tab w:val="left" w:pos="1620"/>
        </w:tabs>
        <w:spacing w:line="240" w:lineRule="auto"/>
        <w:contextualSpacing/>
        <w:jc w:val="both"/>
        <w:rPr>
          <w:rFonts w:ascii="Times New Roman" w:eastAsia="Times New Roman" w:hAnsi="Times New Roman" w:cs="Times New Roman"/>
          <w:sz w:val="28"/>
          <w:szCs w:val="28"/>
        </w:rPr>
      </w:pPr>
      <w:r>
        <w:rPr>
          <w:rFonts w:ascii="Times New Roman" w:hAnsi="Times New Roman" w:cs="Times New Roman"/>
          <w:b/>
          <w:sz w:val="28"/>
          <w:szCs w:val="28"/>
        </w:rPr>
        <w:tab/>
      </w:r>
      <w:r w:rsidR="00705D33" w:rsidRPr="00DA38C5">
        <w:rPr>
          <w:rFonts w:ascii="Times New Roman" w:hAnsi="Times New Roman" w:cs="Times New Roman"/>
          <w:sz w:val="28"/>
          <w:szCs w:val="28"/>
        </w:rPr>
        <w:t xml:space="preserve">Одной из важнейших задач ветеринарной службы  является организация  работы по профилактике заболеваний и снижению падежа  сельскохозяйственных животных от незаразных болезней.  </w:t>
      </w:r>
      <w:r w:rsidR="00705D33" w:rsidRPr="00DA38C5">
        <w:rPr>
          <w:rFonts w:ascii="Times New Roman" w:hAnsi="Times New Roman" w:cs="Times New Roman"/>
          <w:bCs/>
          <w:color w:val="000000"/>
          <w:sz w:val="28"/>
          <w:szCs w:val="28"/>
          <w:shd w:val="clear" w:color="auto" w:fill="FFFFFF"/>
        </w:rPr>
        <w:t xml:space="preserve">За 2019 год по </w:t>
      </w:r>
      <w:proofErr w:type="spellStart"/>
      <w:r w:rsidR="00705D33" w:rsidRPr="00DA38C5">
        <w:rPr>
          <w:rFonts w:ascii="Times New Roman" w:hAnsi="Times New Roman" w:cs="Times New Roman"/>
          <w:bCs/>
          <w:color w:val="000000"/>
          <w:sz w:val="28"/>
          <w:szCs w:val="28"/>
          <w:shd w:val="clear" w:color="auto" w:fill="FFFFFF"/>
        </w:rPr>
        <w:t>Канашскому</w:t>
      </w:r>
      <w:proofErr w:type="spellEnd"/>
      <w:r w:rsidR="00705D33" w:rsidRPr="00DA38C5">
        <w:rPr>
          <w:rFonts w:ascii="Times New Roman" w:hAnsi="Times New Roman" w:cs="Times New Roman"/>
          <w:bCs/>
          <w:color w:val="000000"/>
          <w:sz w:val="28"/>
          <w:szCs w:val="28"/>
          <w:shd w:val="clear" w:color="auto" w:fill="FFFFFF"/>
        </w:rPr>
        <w:t xml:space="preserve"> району допущен падеж </w:t>
      </w:r>
      <w:r w:rsidR="00705D33" w:rsidRPr="00DA38C5">
        <w:rPr>
          <w:rFonts w:ascii="Times New Roman" w:eastAsia="Times New Roman" w:hAnsi="Times New Roman" w:cs="Times New Roman"/>
          <w:sz w:val="28"/>
          <w:szCs w:val="28"/>
        </w:rPr>
        <w:t xml:space="preserve"> крупного рогатого скота по всем секторам  24 головы, в т.ч. молодняка – 11 голов. Из них </w:t>
      </w:r>
    </w:p>
    <w:p w:rsidR="00705D33" w:rsidRPr="00DA38C5" w:rsidRDefault="00705D33" w:rsidP="00DA38C5">
      <w:pPr>
        <w:pStyle w:val="a8"/>
        <w:numPr>
          <w:ilvl w:val="0"/>
          <w:numId w:val="3"/>
        </w:numPr>
        <w:tabs>
          <w:tab w:val="left" w:pos="1620"/>
        </w:tabs>
        <w:spacing w:line="240" w:lineRule="auto"/>
        <w:jc w:val="both"/>
        <w:rPr>
          <w:rFonts w:ascii="Times New Roman" w:eastAsia="Times New Roman" w:hAnsi="Times New Roman" w:cs="Times New Roman"/>
          <w:sz w:val="28"/>
          <w:szCs w:val="28"/>
        </w:rPr>
      </w:pPr>
      <w:r w:rsidRPr="00DA38C5">
        <w:rPr>
          <w:rFonts w:ascii="Times New Roman" w:eastAsia="Times New Roman" w:hAnsi="Times New Roman" w:cs="Times New Roman"/>
          <w:sz w:val="28"/>
          <w:szCs w:val="28"/>
        </w:rPr>
        <w:t xml:space="preserve">в </w:t>
      </w:r>
      <w:proofErr w:type="spellStart"/>
      <w:r w:rsidRPr="00DA38C5">
        <w:rPr>
          <w:rFonts w:ascii="Times New Roman" w:eastAsia="Times New Roman" w:hAnsi="Times New Roman" w:cs="Times New Roman"/>
          <w:sz w:val="28"/>
          <w:szCs w:val="28"/>
        </w:rPr>
        <w:t>сельхозорганизациях</w:t>
      </w:r>
      <w:proofErr w:type="spellEnd"/>
      <w:r w:rsidRPr="00DA38C5">
        <w:rPr>
          <w:rFonts w:ascii="Times New Roman" w:eastAsia="Times New Roman" w:hAnsi="Times New Roman" w:cs="Times New Roman"/>
          <w:sz w:val="28"/>
          <w:szCs w:val="28"/>
        </w:rPr>
        <w:t xml:space="preserve"> пало 13 голов, в т.ч. молодняка 9 голов; </w:t>
      </w:r>
    </w:p>
    <w:p w:rsidR="00705D33" w:rsidRPr="00DA38C5" w:rsidRDefault="00705D33" w:rsidP="00DA38C5">
      <w:pPr>
        <w:pStyle w:val="a8"/>
        <w:numPr>
          <w:ilvl w:val="0"/>
          <w:numId w:val="3"/>
        </w:numPr>
        <w:tabs>
          <w:tab w:val="left" w:pos="1620"/>
        </w:tabs>
        <w:spacing w:line="240" w:lineRule="auto"/>
        <w:jc w:val="both"/>
        <w:rPr>
          <w:rFonts w:ascii="Times New Roman" w:eastAsia="Times New Roman" w:hAnsi="Times New Roman" w:cs="Times New Roman"/>
          <w:sz w:val="28"/>
          <w:szCs w:val="28"/>
        </w:rPr>
      </w:pPr>
      <w:r w:rsidRPr="00DA38C5">
        <w:rPr>
          <w:rFonts w:ascii="Times New Roman" w:eastAsia="Times New Roman" w:hAnsi="Times New Roman" w:cs="Times New Roman"/>
          <w:sz w:val="28"/>
          <w:szCs w:val="28"/>
        </w:rPr>
        <w:t xml:space="preserve">в хозяйствах населения – 10 голов, в т.ч. молодняка – 2 головы; </w:t>
      </w:r>
    </w:p>
    <w:p w:rsidR="00705D33" w:rsidRPr="00DA38C5" w:rsidRDefault="00705D33" w:rsidP="00DA38C5">
      <w:pPr>
        <w:pStyle w:val="a8"/>
        <w:numPr>
          <w:ilvl w:val="0"/>
          <w:numId w:val="3"/>
        </w:numPr>
        <w:tabs>
          <w:tab w:val="left" w:pos="1620"/>
        </w:tabs>
        <w:spacing w:line="240" w:lineRule="auto"/>
        <w:jc w:val="both"/>
        <w:rPr>
          <w:rFonts w:ascii="Times New Roman" w:eastAsia="Times New Roman" w:hAnsi="Times New Roman" w:cs="Times New Roman"/>
          <w:sz w:val="28"/>
          <w:szCs w:val="28"/>
        </w:rPr>
      </w:pPr>
      <w:r w:rsidRPr="00DA38C5">
        <w:rPr>
          <w:rFonts w:ascii="Times New Roman" w:eastAsia="Times New Roman" w:hAnsi="Times New Roman" w:cs="Times New Roman"/>
          <w:sz w:val="28"/>
          <w:szCs w:val="28"/>
        </w:rPr>
        <w:t>в крестьянских фермерских хозяйствах – 1 корова.</w:t>
      </w:r>
    </w:p>
    <w:p w:rsidR="00705D33" w:rsidRPr="00DA38C5" w:rsidRDefault="00705D33" w:rsidP="00DA38C5">
      <w:pPr>
        <w:tabs>
          <w:tab w:val="left" w:pos="1620"/>
        </w:tabs>
        <w:spacing w:line="240" w:lineRule="auto"/>
        <w:contextualSpacing/>
        <w:jc w:val="both"/>
        <w:rPr>
          <w:rFonts w:ascii="Times New Roman" w:eastAsia="Times New Roman" w:hAnsi="Times New Roman" w:cs="Times New Roman"/>
          <w:sz w:val="28"/>
          <w:szCs w:val="28"/>
        </w:rPr>
      </w:pPr>
      <w:r w:rsidRPr="00DA38C5">
        <w:rPr>
          <w:rFonts w:ascii="Times New Roman" w:eastAsia="Times New Roman" w:hAnsi="Times New Roman" w:cs="Times New Roman"/>
          <w:sz w:val="28"/>
          <w:szCs w:val="28"/>
        </w:rPr>
        <w:t xml:space="preserve">          Основными причинами падежа крупного рогатого скота по всем секторам явились болезни органов пищеварения, что составляет – 70,8 %, болезни органов дыхания –  25 %, травмы – 4,2 %.</w:t>
      </w:r>
    </w:p>
    <w:p w:rsidR="00705D33" w:rsidRPr="00DA38C5" w:rsidRDefault="00705D33" w:rsidP="00DA38C5">
      <w:pPr>
        <w:spacing w:line="240" w:lineRule="auto"/>
        <w:ind w:firstLine="708"/>
        <w:contextualSpacing/>
        <w:jc w:val="both"/>
        <w:rPr>
          <w:rFonts w:ascii="Times New Roman" w:hAnsi="Times New Roman" w:cs="Times New Roman"/>
          <w:bCs/>
          <w:color w:val="000000"/>
          <w:sz w:val="28"/>
          <w:szCs w:val="28"/>
          <w:shd w:val="clear" w:color="auto" w:fill="FFFFFF"/>
        </w:rPr>
      </w:pPr>
      <w:r w:rsidRPr="00DA38C5">
        <w:rPr>
          <w:rFonts w:ascii="Times New Roman" w:hAnsi="Times New Roman" w:cs="Times New Roman"/>
          <w:bCs/>
          <w:color w:val="000000"/>
          <w:sz w:val="28"/>
          <w:szCs w:val="28"/>
          <w:shd w:val="clear" w:color="auto" w:fill="FFFFFF"/>
        </w:rPr>
        <w:t xml:space="preserve">В сравнении с 2018 годом падеж  уменьшился крупного рогатого скота на 20%, лошадей на 33 %. </w:t>
      </w:r>
    </w:p>
    <w:p w:rsidR="00705D33" w:rsidRPr="00DA38C5" w:rsidRDefault="00705D33" w:rsidP="00DA38C5">
      <w:pPr>
        <w:spacing w:line="240" w:lineRule="auto"/>
        <w:ind w:firstLine="708"/>
        <w:contextualSpacing/>
        <w:jc w:val="both"/>
        <w:rPr>
          <w:rFonts w:ascii="Times New Roman" w:eastAsia="Times New Roman" w:hAnsi="Times New Roman" w:cs="Times New Roman"/>
          <w:sz w:val="28"/>
          <w:szCs w:val="28"/>
        </w:rPr>
      </w:pPr>
      <w:r w:rsidRPr="00DA38C5">
        <w:rPr>
          <w:rFonts w:ascii="Times New Roman" w:eastAsia="Times New Roman" w:hAnsi="Times New Roman" w:cs="Times New Roman"/>
          <w:sz w:val="28"/>
          <w:szCs w:val="28"/>
        </w:rPr>
        <w:t>В 2019 году эффективность оказанной лечебной помощи среди заболевшего поголовья крупного рогатого скота составила – 99,7 %, свиней – 100 %, мелкого рогатого скота – 100 %, лошадей – 100 %.  Сохранность по всем секторам к структуре стада: крупного рогатого скота составляет –  99,5 %, свиней – 100 %, мелкого рогатого скота – 100 %, лошадей – 98,1 %.</w:t>
      </w:r>
    </w:p>
    <w:p w:rsidR="0035706A" w:rsidRPr="00DA38C5" w:rsidRDefault="0035706A" w:rsidP="00DA38C5">
      <w:pPr>
        <w:spacing w:line="240" w:lineRule="auto"/>
        <w:ind w:firstLine="708"/>
        <w:contextualSpacing/>
        <w:jc w:val="both"/>
        <w:rPr>
          <w:rFonts w:ascii="Times New Roman" w:eastAsia="Times New Roman" w:hAnsi="Times New Roman" w:cs="Times New Roman"/>
          <w:sz w:val="28"/>
          <w:szCs w:val="28"/>
        </w:rPr>
      </w:pPr>
      <w:r w:rsidRPr="00DA38C5">
        <w:rPr>
          <w:rFonts w:ascii="Times New Roman" w:hAnsi="Times New Roman" w:cs="Times New Roman"/>
          <w:sz w:val="28"/>
          <w:szCs w:val="28"/>
        </w:rPr>
        <w:t>Все трупы от павших животных отправлены на техническую утилизацию в АО «</w:t>
      </w:r>
      <w:proofErr w:type="spellStart"/>
      <w:r w:rsidRPr="00DA38C5">
        <w:rPr>
          <w:rFonts w:ascii="Times New Roman" w:hAnsi="Times New Roman" w:cs="Times New Roman"/>
          <w:sz w:val="28"/>
          <w:szCs w:val="28"/>
        </w:rPr>
        <w:t>Цивильский</w:t>
      </w:r>
      <w:proofErr w:type="spellEnd"/>
      <w:r w:rsidR="00DA38C5">
        <w:rPr>
          <w:rFonts w:ascii="Times New Roman" w:hAnsi="Times New Roman" w:cs="Times New Roman"/>
          <w:sz w:val="28"/>
          <w:szCs w:val="28"/>
        </w:rPr>
        <w:t xml:space="preserve"> </w:t>
      </w:r>
      <w:proofErr w:type="spellStart"/>
      <w:r w:rsidRPr="00DA38C5">
        <w:rPr>
          <w:rFonts w:ascii="Times New Roman" w:hAnsi="Times New Roman" w:cs="Times New Roman"/>
          <w:sz w:val="28"/>
          <w:szCs w:val="28"/>
        </w:rPr>
        <w:t>ветсанутильзавод</w:t>
      </w:r>
      <w:proofErr w:type="spellEnd"/>
      <w:r w:rsidRPr="00DA38C5">
        <w:rPr>
          <w:rFonts w:ascii="Times New Roman" w:hAnsi="Times New Roman" w:cs="Times New Roman"/>
          <w:sz w:val="28"/>
          <w:szCs w:val="28"/>
        </w:rPr>
        <w:t>».</w:t>
      </w:r>
    </w:p>
    <w:p w:rsidR="00CC6006" w:rsidRPr="00DA38C5" w:rsidRDefault="00CC6006" w:rsidP="00DA38C5">
      <w:pPr>
        <w:spacing w:line="240" w:lineRule="auto"/>
        <w:ind w:firstLine="708"/>
        <w:contextualSpacing/>
        <w:jc w:val="both"/>
        <w:rPr>
          <w:rFonts w:ascii="Times New Roman" w:hAnsi="Times New Roman" w:cs="Times New Roman"/>
          <w:sz w:val="28"/>
          <w:szCs w:val="28"/>
          <w:shd w:val="clear" w:color="auto" w:fill="FFFFFF"/>
        </w:rPr>
      </w:pPr>
      <w:r w:rsidRPr="00DA38C5">
        <w:rPr>
          <w:rFonts w:ascii="Times New Roman" w:hAnsi="Times New Roman" w:cs="Times New Roman"/>
          <w:sz w:val="28"/>
          <w:szCs w:val="28"/>
          <w:shd w:val="clear" w:color="auto" w:fill="FFFFFF"/>
        </w:rPr>
        <w:t xml:space="preserve">Из ветеринарных работников государственной ветеринарной сети, лучшие показатели по профилактике заболеваемости животных и их сохранности добиваются специалисты  </w:t>
      </w:r>
      <w:proofErr w:type="spellStart"/>
      <w:r w:rsidRPr="00DA38C5">
        <w:rPr>
          <w:rFonts w:ascii="Times New Roman" w:hAnsi="Times New Roman" w:cs="Times New Roman"/>
          <w:sz w:val="28"/>
          <w:szCs w:val="28"/>
          <w:shd w:val="clear" w:color="auto" w:fill="FFFFFF"/>
        </w:rPr>
        <w:t>Тобурдановского</w:t>
      </w:r>
      <w:proofErr w:type="spellEnd"/>
      <w:r w:rsidRPr="00DA38C5">
        <w:rPr>
          <w:rFonts w:ascii="Times New Roman" w:hAnsi="Times New Roman" w:cs="Times New Roman"/>
          <w:sz w:val="28"/>
          <w:szCs w:val="28"/>
          <w:shd w:val="clear" w:color="auto" w:fill="FFFFFF"/>
        </w:rPr>
        <w:t xml:space="preserve"> (зав. Сергеева Е.А.), Ачакасинского (зав. Семенова Л.Н.), </w:t>
      </w:r>
      <w:proofErr w:type="spellStart"/>
      <w:r w:rsidRPr="00DA38C5">
        <w:rPr>
          <w:rFonts w:ascii="Times New Roman" w:hAnsi="Times New Roman" w:cs="Times New Roman"/>
          <w:sz w:val="28"/>
          <w:szCs w:val="28"/>
          <w:shd w:val="clear" w:color="auto" w:fill="FFFFFF"/>
        </w:rPr>
        <w:t>Караклинского</w:t>
      </w:r>
      <w:proofErr w:type="spellEnd"/>
      <w:r w:rsidRPr="00DA38C5">
        <w:rPr>
          <w:rFonts w:ascii="Times New Roman" w:hAnsi="Times New Roman" w:cs="Times New Roman"/>
          <w:sz w:val="28"/>
          <w:szCs w:val="28"/>
          <w:shd w:val="clear" w:color="auto" w:fill="FFFFFF"/>
        </w:rPr>
        <w:t xml:space="preserve"> (и. о. зав. Михайлова А.В.),  </w:t>
      </w:r>
      <w:proofErr w:type="spellStart"/>
      <w:r w:rsidRPr="00DA38C5">
        <w:rPr>
          <w:rFonts w:ascii="Times New Roman" w:hAnsi="Times New Roman" w:cs="Times New Roman"/>
          <w:sz w:val="28"/>
          <w:szCs w:val="28"/>
          <w:shd w:val="clear" w:color="auto" w:fill="FFFFFF"/>
        </w:rPr>
        <w:t>Ухманского</w:t>
      </w:r>
      <w:proofErr w:type="spellEnd"/>
      <w:r w:rsidRPr="00DA38C5">
        <w:rPr>
          <w:rFonts w:ascii="Times New Roman" w:hAnsi="Times New Roman" w:cs="Times New Roman"/>
          <w:sz w:val="28"/>
          <w:szCs w:val="28"/>
          <w:shd w:val="clear" w:color="auto" w:fill="FFFFFF"/>
        </w:rPr>
        <w:t xml:space="preserve"> (зав. Федоров А.Н.), </w:t>
      </w:r>
      <w:proofErr w:type="spellStart"/>
      <w:r w:rsidRPr="00DA38C5">
        <w:rPr>
          <w:rFonts w:ascii="Times New Roman" w:hAnsi="Times New Roman" w:cs="Times New Roman"/>
          <w:sz w:val="28"/>
          <w:szCs w:val="28"/>
          <w:shd w:val="clear" w:color="auto" w:fill="FFFFFF"/>
        </w:rPr>
        <w:t>Асхвинского</w:t>
      </w:r>
      <w:proofErr w:type="spellEnd"/>
      <w:r w:rsidRPr="00DA38C5">
        <w:rPr>
          <w:rFonts w:ascii="Times New Roman" w:hAnsi="Times New Roman" w:cs="Times New Roman"/>
          <w:sz w:val="28"/>
          <w:szCs w:val="28"/>
          <w:shd w:val="clear" w:color="auto" w:fill="FFFFFF"/>
        </w:rPr>
        <w:t xml:space="preserve"> (</w:t>
      </w:r>
      <w:proofErr w:type="spellStart"/>
      <w:r w:rsidRPr="00DA38C5">
        <w:rPr>
          <w:rFonts w:ascii="Times New Roman" w:hAnsi="Times New Roman" w:cs="Times New Roman"/>
          <w:sz w:val="28"/>
          <w:szCs w:val="28"/>
          <w:shd w:val="clear" w:color="auto" w:fill="FFFFFF"/>
        </w:rPr>
        <w:t>и.о</w:t>
      </w:r>
      <w:proofErr w:type="spellEnd"/>
      <w:r w:rsidRPr="00DA38C5">
        <w:rPr>
          <w:rFonts w:ascii="Times New Roman" w:hAnsi="Times New Roman" w:cs="Times New Roman"/>
          <w:sz w:val="28"/>
          <w:szCs w:val="28"/>
          <w:shd w:val="clear" w:color="auto" w:fill="FFFFFF"/>
        </w:rPr>
        <w:t xml:space="preserve">. зав Федоров А.Н.), </w:t>
      </w:r>
      <w:proofErr w:type="spellStart"/>
      <w:r w:rsidRPr="00DA38C5">
        <w:rPr>
          <w:rFonts w:ascii="Times New Roman" w:hAnsi="Times New Roman" w:cs="Times New Roman"/>
          <w:sz w:val="28"/>
          <w:szCs w:val="28"/>
          <w:shd w:val="clear" w:color="auto" w:fill="FFFFFF"/>
        </w:rPr>
        <w:t>Кошноруйского</w:t>
      </w:r>
      <w:proofErr w:type="spellEnd"/>
      <w:r w:rsidRPr="00DA38C5">
        <w:rPr>
          <w:rFonts w:ascii="Times New Roman" w:hAnsi="Times New Roman" w:cs="Times New Roman"/>
          <w:sz w:val="28"/>
          <w:szCs w:val="28"/>
          <w:shd w:val="clear" w:color="auto" w:fill="FFFFFF"/>
        </w:rPr>
        <w:t xml:space="preserve"> в/</w:t>
      </w:r>
      <w:proofErr w:type="gramStart"/>
      <w:r w:rsidRPr="00DA38C5">
        <w:rPr>
          <w:rFonts w:ascii="Times New Roman" w:hAnsi="Times New Roman" w:cs="Times New Roman"/>
          <w:sz w:val="28"/>
          <w:szCs w:val="28"/>
          <w:shd w:val="clear" w:color="auto" w:fill="FFFFFF"/>
        </w:rPr>
        <w:t>п</w:t>
      </w:r>
      <w:proofErr w:type="gramEnd"/>
      <w:r w:rsidRPr="00DA38C5">
        <w:rPr>
          <w:rFonts w:ascii="Times New Roman" w:hAnsi="Times New Roman" w:cs="Times New Roman"/>
          <w:sz w:val="28"/>
          <w:szCs w:val="28"/>
          <w:shd w:val="clear" w:color="auto" w:fill="FFFFFF"/>
        </w:rPr>
        <w:t xml:space="preserve"> (зав. Егорова И.Г).</w:t>
      </w:r>
    </w:p>
    <w:p w:rsid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Нужно отметить большую работу, проводимую по защите населения от болезней и предотвращения отравлений. В городе и районе всего создано 5</w:t>
      </w:r>
      <w:r w:rsidR="006740B3" w:rsidRPr="00DA38C5">
        <w:rPr>
          <w:rFonts w:ascii="Times New Roman" w:hAnsi="Times New Roman" w:cs="Times New Roman"/>
          <w:sz w:val="28"/>
          <w:szCs w:val="28"/>
        </w:rPr>
        <w:t>7</w:t>
      </w:r>
      <w:r w:rsidRPr="00DA38C5">
        <w:rPr>
          <w:rFonts w:ascii="Times New Roman" w:hAnsi="Times New Roman" w:cs="Times New Roman"/>
          <w:sz w:val="28"/>
          <w:szCs w:val="28"/>
        </w:rPr>
        <w:t xml:space="preserve"> подразделения государственной ветеринарно-санитарной экспертизы</w:t>
      </w:r>
      <w:r w:rsidR="006815BE" w:rsidRPr="00DA38C5">
        <w:rPr>
          <w:rFonts w:ascii="Times New Roman" w:hAnsi="Times New Roman" w:cs="Times New Roman"/>
          <w:sz w:val="28"/>
          <w:szCs w:val="28"/>
        </w:rPr>
        <w:t xml:space="preserve">. </w:t>
      </w:r>
      <w:r w:rsidR="00DA38C5">
        <w:rPr>
          <w:rFonts w:ascii="Times New Roman" w:hAnsi="Times New Roman" w:cs="Times New Roman"/>
          <w:sz w:val="28"/>
          <w:szCs w:val="28"/>
        </w:rPr>
        <w:t xml:space="preserve">В </w:t>
      </w:r>
      <w:proofErr w:type="gramStart"/>
      <w:r w:rsidR="00DA38C5">
        <w:rPr>
          <w:rFonts w:ascii="Times New Roman" w:hAnsi="Times New Roman" w:cs="Times New Roman"/>
          <w:sz w:val="28"/>
          <w:szCs w:val="28"/>
        </w:rPr>
        <w:t>течении</w:t>
      </w:r>
      <w:proofErr w:type="gramEnd"/>
      <w:r w:rsidR="00DA38C5">
        <w:rPr>
          <w:rFonts w:ascii="Times New Roman" w:hAnsi="Times New Roman" w:cs="Times New Roman"/>
          <w:sz w:val="28"/>
          <w:szCs w:val="28"/>
        </w:rPr>
        <w:t xml:space="preserve">  года проведен </w:t>
      </w:r>
      <w:proofErr w:type="spellStart"/>
      <w:r w:rsidRPr="00DA38C5">
        <w:rPr>
          <w:rFonts w:ascii="Times New Roman" w:hAnsi="Times New Roman" w:cs="Times New Roman"/>
          <w:sz w:val="28"/>
          <w:szCs w:val="28"/>
        </w:rPr>
        <w:t>предубойный</w:t>
      </w:r>
      <w:proofErr w:type="spellEnd"/>
      <w:r w:rsidRPr="00DA38C5">
        <w:rPr>
          <w:rFonts w:ascii="Times New Roman" w:hAnsi="Times New Roman" w:cs="Times New Roman"/>
          <w:sz w:val="28"/>
          <w:szCs w:val="28"/>
        </w:rPr>
        <w:t xml:space="preserve"> осмотр</w:t>
      </w:r>
      <w:r w:rsidR="006740B3" w:rsidRPr="00DA38C5">
        <w:rPr>
          <w:rFonts w:ascii="Times New Roman" w:hAnsi="Times New Roman" w:cs="Times New Roman"/>
          <w:sz w:val="28"/>
          <w:szCs w:val="28"/>
        </w:rPr>
        <w:t xml:space="preserve"> 40645</w:t>
      </w:r>
      <w:r w:rsidR="00DA38C5">
        <w:rPr>
          <w:rFonts w:ascii="Times New Roman" w:hAnsi="Times New Roman" w:cs="Times New Roman"/>
          <w:sz w:val="28"/>
          <w:szCs w:val="28"/>
        </w:rPr>
        <w:t xml:space="preserve"> голов    сельскохозяйственных </w:t>
      </w:r>
      <w:r w:rsidRPr="00DA38C5">
        <w:rPr>
          <w:rFonts w:ascii="Times New Roman" w:hAnsi="Times New Roman" w:cs="Times New Roman"/>
          <w:sz w:val="28"/>
          <w:szCs w:val="28"/>
        </w:rPr>
        <w:t xml:space="preserve">животных и птицы. </w:t>
      </w:r>
    </w:p>
    <w:p w:rsidR="00706F72"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lastRenderedPageBreak/>
        <w:t xml:space="preserve">                                                                                                                                                                                                                                                                                                                                                                                                                                                                                                                                                                                                                                                                                   В </w:t>
      </w:r>
      <w:proofErr w:type="gramStart"/>
      <w:r w:rsidRPr="00DA38C5">
        <w:rPr>
          <w:rFonts w:ascii="Times New Roman" w:hAnsi="Times New Roman" w:cs="Times New Roman"/>
          <w:sz w:val="28"/>
          <w:szCs w:val="28"/>
        </w:rPr>
        <w:t>лабораториях</w:t>
      </w:r>
      <w:proofErr w:type="gramEnd"/>
      <w:r w:rsidRPr="00DA38C5">
        <w:rPr>
          <w:rFonts w:ascii="Times New Roman" w:hAnsi="Times New Roman" w:cs="Times New Roman"/>
          <w:sz w:val="28"/>
          <w:szCs w:val="28"/>
        </w:rPr>
        <w:t xml:space="preserve"> ветеринарно-санитарной экспертизы  на рынках, </w:t>
      </w:r>
      <w:r w:rsidR="00831213" w:rsidRPr="00DA38C5">
        <w:rPr>
          <w:rFonts w:ascii="Times New Roman" w:hAnsi="Times New Roman" w:cs="Times New Roman"/>
          <w:sz w:val="28"/>
          <w:szCs w:val="28"/>
        </w:rPr>
        <w:t>у</w:t>
      </w:r>
      <w:r w:rsidR="00BC00FB" w:rsidRPr="00DA38C5">
        <w:rPr>
          <w:rFonts w:ascii="Times New Roman" w:hAnsi="Times New Roman" w:cs="Times New Roman"/>
          <w:sz w:val="28"/>
          <w:szCs w:val="28"/>
        </w:rPr>
        <w:t>бойных пунктах проведено 87,191</w:t>
      </w:r>
      <w:r w:rsidRPr="00DA38C5">
        <w:rPr>
          <w:rFonts w:ascii="Times New Roman" w:hAnsi="Times New Roman" w:cs="Times New Roman"/>
          <w:sz w:val="28"/>
          <w:szCs w:val="28"/>
        </w:rPr>
        <w:t xml:space="preserve"> тыс. экспертиз,  в результате которых выявлено  </w:t>
      </w:r>
      <w:r w:rsidR="00F00262" w:rsidRPr="00DA38C5">
        <w:rPr>
          <w:rFonts w:ascii="Times New Roman" w:hAnsi="Times New Roman" w:cs="Times New Roman"/>
          <w:sz w:val="28"/>
          <w:szCs w:val="28"/>
        </w:rPr>
        <w:t>1</w:t>
      </w:r>
      <w:r w:rsidR="00BC00FB" w:rsidRPr="00DA38C5">
        <w:rPr>
          <w:rFonts w:ascii="Times New Roman" w:hAnsi="Times New Roman" w:cs="Times New Roman"/>
          <w:sz w:val="28"/>
          <w:szCs w:val="28"/>
        </w:rPr>
        <w:t>случай</w:t>
      </w:r>
      <w:r w:rsidRPr="00DA38C5">
        <w:rPr>
          <w:rFonts w:ascii="Times New Roman" w:hAnsi="Times New Roman" w:cs="Times New Roman"/>
          <w:sz w:val="28"/>
          <w:szCs w:val="28"/>
        </w:rPr>
        <w:t xml:space="preserve"> инвазионных, </w:t>
      </w:r>
      <w:r w:rsidR="00BC00FB" w:rsidRPr="00DA38C5">
        <w:rPr>
          <w:rFonts w:ascii="Times New Roman" w:hAnsi="Times New Roman" w:cs="Times New Roman"/>
          <w:sz w:val="28"/>
          <w:szCs w:val="28"/>
        </w:rPr>
        <w:t>25</w:t>
      </w:r>
      <w:r w:rsidR="00706F72" w:rsidRPr="00DA38C5">
        <w:rPr>
          <w:rFonts w:ascii="Times New Roman" w:hAnsi="Times New Roman" w:cs="Times New Roman"/>
          <w:sz w:val="28"/>
          <w:szCs w:val="28"/>
        </w:rPr>
        <w:t>066 случаев</w:t>
      </w:r>
      <w:r w:rsidRPr="00DA38C5">
        <w:rPr>
          <w:rFonts w:ascii="Times New Roman" w:hAnsi="Times New Roman" w:cs="Times New Roman"/>
          <w:sz w:val="28"/>
          <w:szCs w:val="28"/>
        </w:rPr>
        <w:t xml:space="preserve"> незаразных заболеваний.  Пресечено  попадание  на стол потребителю всего </w:t>
      </w:r>
      <w:r w:rsidR="00706F72" w:rsidRPr="00DA38C5">
        <w:rPr>
          <w:rFonts w:ascii="Times New Roman" w:hAnsi="Times New Roman" w:cs="Times New Roman"/>
          <w:sz w:val="28"/>
          <w:szCs w:val="28"/>
        </w:rPr>
        <w:t>2,571</w:t>
      </w:r>
      <w:r w:rsidRPr="00DA38C5">
        <w:rPr>
          <w:rFonts w:ascii="Times New Roman" w:hAnsi="Times New Roman" w:cs="Times New Roman"/>
          <w:sz w:val="28"/>
          <w:szCs w:val="28"/>
        </w:rPr>
        <w:t xml:space="preserve"> тонн</w:t>
      </w:r>
      <w:r w:rsidR="00706F72" w:rsidRPr="00DA38C5">
        <w:rPr>
          <w:rFonts w:ascii="Times New Roman" w:hAnsi="Times New Roman" w:cs="Times New Roman"/>
          <w:sz w:val="28"/>
          <w:szCs w:val="28"/>
        </w:rPr>
        <w:t>а</w:t>
      </w:r>
      <w:r w:rsidRPr="00DA38C5">
        <w:rPr>
          <w:rFonts w:ascii="Times New Roman" w:hAnsi="Times New Roman" w:cs="Times New Roman"/>
          <w:sz w:val="28"/>
          <w:szCs w:val="28"/>
        </w:rPr>
        <w:t xml:space="preserve">   недоброкачественного мяса,  субпродуктов, овощей, моло</w:t>
      </w:r>
      <w:r w:rsidR="00117A42" w:rsidRPr="00DA38C5">
        <w:rPr>
          <w:rFonts w:ascii="Times New Roman" w:hAnsi="Times New Roman" w:cs="Times New Roman"/>
          <w:sz w:val="28"/>
          <w:szCs w:val="28"/>
        </w:rPr>
        <w:t>чной продукции, яйца и других про</w:t>
      </w:r>
      <w:r w:rsidRPr="00DA38C5">
        <w:rPr>
          <w:rFonts w:ascii="Times New Roman" w:hAnsi="Times New Roman" w:cs="Times New Roman"/>
          <w:sz w:val="28"/>
          <w:szCs w:val="28"/>
        </w:rPr>
        <w:t xml:space="preserve">дуктов растительного и животного происхождения.  </w:t>
      </w:r>
    </w:p>
    <w:p w:rsidR="00BB6358" w:rsidRPr="00DA38C5" w:rsidRDefault="00BB6358" w:rsidP="00DA38C5">
      <w:pPr>
        <w:spacing w:after="0" w:line="240" w:lineRule="auto"/>
        <w:ind w:firstLine="708"/>
        <w:contextualSpacing/>
        <w:jc w:val="both"/>
        <w:rPr>
          <w:rFonts w:ascii="Times New Roman" w:eastAsia="Calibri" w:hAnsi="Times New Roman" w:cs="Times New Roman"/>
          <w:sz w:val="28"/>
          <w:szCs w:val="28"/>
        </w:rPr>
      </w:pPr>
      <w:r w:rsidRPr="00DA38C5">
        <w:rPr>
          <w:rFonts w:ascii="Times New Roman" w:hAnsi="Times New Roman" w:cs="Times New Roman"/>
          <w:sz w:val="28"/>
          <w:szCs w:val="28"/>
        </w:rPr>
        <w:t>Все  рабочие</w:t>
      </w:r>
      <w:r w:rsidR="0035706A" w:rsidRPr="00DA38C5">
        <w:rPr>
          <w:rFonts w:ascii="Times New Roman" w:hAnsi="Times New Roman" w:cs="Times New Roman"/>
          <w:sz w:val="28"/>
          <w:szCs w:val="28"/>
        </w:rPr>
        <w:t xml:space="preserve"> мест</w:t>
      </w:r>
      <w:r w:rsidR="00D83CEE" w:rsidRPr="00DA38C5">
        <w:rPr>
          <w:rFonts w:ascii="Times New Roman" w:hAnsi="Times New Roman" w:cs="Times New Roman"/>
          <w:sz w:val="28"/>
          <w:szCs w:val="28"/>
        </w:rPr>
        <w:t xml:space="preserve">а </w:t>
      </w:r>
      <w:proofErr w:type="spellStart"/>
      <w:r w:rsidR="00D83CEE" w:rsidRPr="00DA38C5">
        <w:rPr>
          <w:rFonts w:ascii="Times New Roman" w:hAnsi="Times New Roman" w:cs="Times New Roman"/>
          <w:sz w:val="28"/>
          <w:szCs w:val="28"/>
        </w:rPr>
        <w:t>ветспециалистов</w:t>
      </w:r>
      <w:proofErr w:type="spellEnd"/>
      <w:r w:rsidR="00D27508" w:rsidRPr="00DA38C5">
        <w:rPr>
          <w:rFonts w:ascii="Times New Roman" w:hAnsi="Times New Roman" w:cs="Times New Roman"/>
          <w:sz w:val="28"/>
          <w:szCs w:val="28"/>
        </w:rPr>
        <w:t xml:space="preserve"> </w:t>
      </w:r>
      <w:r w:rsidR="001A0FE6" w:rsidRPr="00DA38C5">
        <w:rPr>
          <w:rFonts w:ascii="Times New Roman" w:hAnsi="Times New Roman" w:cs="Times New Roman"/>
          <w:sz w:val="28"/>
          <w:szCs w:val="28"/>
        </w:rPr>
        <w:t xml:space="preserve"> </w:t>
      </w:r>
      <w:r w:rsidR="0014611C" w:rsidRPr="00DA38C5">
        <w:rPr>
          <w:rFonts w:ascii="Times New Roman" w:hAnsi="Times New Roman" w:cs="Times New Roman"/>
          <w:sz w:val="28"/>
          <w:szCs w:val="28"/>
        </w:rPr>
        <w:t>оборудованные</w:t>
      </w:r>
      <w:r w:rsidRPr="00DA38C5">
        <w:rPr>
          <w:rFonts w:ascii="Times New Roman" w:hAnsi="Times New Roman" w:cs="Times New Roman"/>
          <w:sz w:val="28"/>
          <w:szCs w:val="28"/>
        </w:rPr>
        <w:t xml:space="preserve"> оргтехникой с выходом в интернет</w:t>
      </w:r>
      <w:r w:rsidR="000C1C5D" w:rsidRPr="00DA38C5">
        <w:rPr>
          <w:rFonts w:ascii="Times New Roman" w:hAnsi="Times New Roman" w:cs="Times New Roman"/>
          <w:sz w:val="28"/>
          <w:szCs w:val="28"/>
        </w:rPr>
        <w:t xml:space="preserve"> для работы в Ф</w:t>
      </w:r>
      <w:r w:rsidR="0035706A" w:rsidRPr="00DA38C5">
        <w:rPr>
          <w:rFonts w:ascii="Times New Roman" w:hAnsi="Times New Roman" w:cs="Times New Roman"/>
          <w:sz w:val="28"/>
          <w:szCs w:val="28"/>
        </w:rPr>
        <w:t>ГИС Меркурий</w:t>
      </w:r>
      <w:proofErr w:type="gramStart"/>
      <w:r w:rsidR="0035706A" w:rsidRPr="00DA38C5">
        <w:rPr>
          <w:rFonts w:ascii="Times New Roman" w:hAnsi="Times New Roman" w:cs="Times New Roman"/>
          <w:sz w:val="28"/>
          <w:szCs w:val="28"/>
        </w:rPr>
        <w:t>.</w:t>
      </w:r>
      <w:r w:rsidR="000C1C5D" w:rsidRPr="00DA38C5">
        <w:rPr>
          <w:rFonts w:ascii="Times New Roman" w:hAnsi="Times New Roman" w:cs="Times New Roman"/>
          <w:color w:val="000000" w:themeColor="text1"/>
          <w:sz w:val="28"/>
          <w:szCs w:val="28"/>
        </w:rPr>
        <w:t>З</w:t>
      </w:r>
      <w:proofErr w:type="gramEnd"/>
      <w:r w:rsidRPr="00DA38C5">
        <w:rPr>
          <w:rFonts w:ascii="Times New Roman" w:hAnsi="Times New Roman" w:cs="Times New Roman"/>
          <w:color w:val="000000" w:themeColor="text1"/>
          <w:sz w:val="28"/>
          <w:szCs w:val="28"/>
        </w:rPr>
        <w:t>а 201</w:t>
      </w:r>
      <w:r w:rsidR="00CC6006" w:rsidRPr="00DA38C5">
        <w:rPr>
          <w:rFonts w:ascii="Times New Roman" w:hAnsi="Times New Roman" w:cs="Times New Roman"/>
          <w:color w:val="000000" w:themeColor="text1"/>
          <w:sz w:val="28"/>
          <w:szCs w:val="28"/>
        </w:rPr>
        <w:t>9</w:t>
      </w:r>
      <w:r w:rsidRPr="00DA38C5">
        <w:rPr>
          <w:rFonts w:ascii="Times New Roman" w:hAnsi="Times New Roman" w:cs="Times New Roman"/>
          <w:color w:val="000000" w:themeColor="text1"/>
          <w:sz w:val="28"/>
          <w:szCs w:val="28"/>
        </w:rPr>
        <w:t xml:space="preserve"> год электронном</w:t>
      </w:r>
      <w:r w:rsidR="00CC6006" w:rsidRPr="00DA38C5">
        <w:rPr>
          <w:rFonts w:ascii="Times New Roman" w:hAnsi="Times New Roman" w:cs="Times New Roman"/>
          <w:color w:val="000000" w:themeColor="text1"/>
          <w:sz w:val="28"/>
          <w:szCs w:val="28"/>
        </w:rPr>
        <w:t>виде было всего оформлено 350 799</w:t>
      </w:r>
      <w:r w:rsidRPr="00DA38C5">
        <w:rPr>
          <w:rFonts w:ascii="Times New Roman" w:hAnsi="Times New Roman" w:cs="Times New Roman"/>
          <w:color w:val="000000" w:themeColor="text1"/>
          <w:sz w:val="28"/>
          <w:szCs w:val="28"/>
        </w:rPr>
        <w:t xml:space="preserve">эВСД. </w:t>
      </w:r>
      <w:r w:rsidR="00CC6006" w:rsidRPr="00DA38C5">
        <w:rPr>
          <w:rFonts w:ascii="Times New Roman" w:hAnsi="Times New Roman" w:cs="Times New Roman"/>
          <w:color w:val="000000" w:themeColor="text1"/>
          <w:sz w:val="28"/>
          <w:szCs w:val="28"/>
        </w:rPr>
        <w:t>Из них по формам: Форма 1 – 1693</w:t>
      </w:r>
      <w:r w:rsidR="0050135B" w:rsidRPr="00DA38C5">
        <w:rPr>
          <w:rFonts w:ascii="Times New Roman" w:hAnsi="Times New Roman" w:cs="Times New Roman"/>
          <w:color w:val="000000" w:themeColor="text1"/>
          <w:sz w:val="28"/>
          <w:szCs w:val="28"/>
        </w:rPr>
        <w:t xml:space="preserve"> штук</w:t>
      </w:r>
      <w:r w:rsidR="00CC6006" w:rsidRPr="00DA38C5">
        <w:rPr>
          <w:rFonts w:ascii="Times New Roman" w:hAnsi="Times New Roman" w:cs="Times New Roman"/>
          <w:color w:val="000000" w:themeColor="text1"/>
          <w:sz w:val="28"/>
          <w:szCs w:val="28"/>
        </w:rPr>
        <w:t>и</w:t>
      </w:r>
      <w:r w:rsidR="0050135B" w:rsidRPr="00DA38C5">
        <w:rPr>
          <w:rFonts w:ascii="Times New Roman" w:hAnsi="Times New Roman" w:cs="Times New Roman"/>
          <w:color w:val="000000" w:themeColor="text1"/>
          <w:sz w:val="28"/>
          <w:szCs w:val="28"/>
        </w:rPr>
        <w:t>, ф</w:t>
      </w:r>
      <w:r w:rsidR="00CC6006" w:rsidRPr="00DA38C5">
        <w:rPr>
          <w:rFonts w:ascii="Times New Roman" w:hAnsi="Times New Roman" w:cs="Times New Roman"/>
          <w:color w:val="000000" w:themeColor="text1"/>
          <w:sz w:val="28"/>
          <w:szCs w:val="28"/>
        </w:rPr>
        <w:t>орма 2 – 256 451</w:t>
      </w:r>
      <w:r w:rsidRPr="00DA38C5">
        <w:rPr>
          <w:rFonts w:ascii="Times New Roman" w:hAnsi="Times New Roman" w:cs="Times New Roman"/>
          <w:color w:val="000000" w:themeColor="text1"/>
          <w:sz w:val="28"/>
          <w:szCs w:val="28"/>
        </w:rPr>
        <w:t xml:space="preserve"> штук</w:t>
      </w:r>
      <w:r w:rsidR="0050135B" w:rsidRPr="00DA38C5">
        <w:rPr>
          <w:rFonts w:ascii="Times New Roman" w:hAnsi="Times New Roman" w:cs="Times New Roman"/>
          <w:color w:val="000000" w:themeColor="text1"/>
          <w:sz w:val="28"/>
          <w:szCs w:val="28"/>
        </w:rPr>
        <w:t>и</w:t>
      </w:r>
      <w:r w:rsidRPr="00DA38C5">
        <w:rPr>
          <w:rFonts w:ascii="Times New Roman" w:hAnsi="Times New Roman" w:cs="Times New Roman"/>
          <w:color w:val="000000" w:themeColor="text1"/>
          <w:sz w:val="28"/>
          <w:szCs w:val="28"/>
        </w:rPr>
        <w:t xml:space="preserve">, </w:t>
      </w:r>
      <w:r w:rsidR="00CC6006" w:rsidRPr="00DA38C5">
        <w:rPr>
          <w:rFonts w:ascii="Times New Roman" w:hAnsi="Times New Roman" w:cs="Times New Roman"/>
          <w:color w:val="000000" w:themeColor="text1"/>
          <w:sz w:val="28"/>
          <w:szCs w:val="28"/>
        </w:rPr>
        <w:t>форма № 3 - 1205</w:t>
      </w:r>
      <w:r w:rsidRPr="00DA38C5">
        <w:rPr>
          <w:rFonts w:ascii="Times New Roman" w:hAnsi="Times New Roman" w:cs="Times New Roman"/>
          <w:color w:val="000000" w:themeColor="text1"/>
          <w:sz w:val="28"/>
          <w:szCs w:val="28"/>
        </w:rPr>
        <w:t xml:space="preserve"> штук, </w:t>
      </w:r>
      <w:r w:rsidR="00CC6006" w:rsidRPr="00DA38C5">
        <w:rPr>
          <w:rFonts w:ascii="Times New Roman" w:hAnsi="Times New Roman" w:cs="Times New Roman"/>
          <w:color w:val="000000" w:themeColor="text1"/>
          <w:sz w:val="28"/>
          <w:szCs w:val="28"/>
        </w:rPr>
        <w:t>форма № 4 – 91 450</w:t>
      </w:r>
      <w:r w:rsidRPr="00DA38C5">
        <w:rPr>
          <w:rFonts w:ascii="Times New Roman" w:hAnsi="Times New Roman" w:cs="Times New Roman"/>
          <w:color w:val="000000" w:themeColor="text1"/>
          <w:sz w:val="28"/>
          <w:szCs w:val="28"/>
        </w:rPr>
        <w:t xml:space="preserve"> штук. </w:t>
      </w:r>
    </w:p>
    <w:p w:rsidR="0014611C" w:rsidRPr="00DA38C5" w:rsidRDefault="0014611C" w:rsidP="00DA38C5">
      <w:pPr>
        <w:spacing w:line="240" w:lineRule="auto"/>
        <w:ind w:firstLine="708"/>
        <w:contextualSpacing/>
        <w:jc w:val="both"/>
        <w:rPr>
          <w:rFonts w:ascii="Times New Roman" w:eastAsia="Calibri" w:hAnsi="Times New Roman" w:cs="Times New Roman"/>
          <w:sz w:val="28"/>
          <w:szCs w:val="28"/>
        </w:rPr>
      </w:pPr>
      <w:r w:rsidRPr="00DA38C5">
        <w:rPr>
          <w:rFonts w:ascii="Times New Roman" w:eastAsia="Calibri" w:hAnsi="Times New Roman" w:cs="Times New Roman"/>
          <w:sz w:val="28"/>
          <w:szCs w:val="28"/>
        </w:rPr>
        <w:t>При этом</w:t>
      </w:r>
      <w:proofErr w:type="gramStart"/>
      <w:r w:rsidRPr="00DA38C5">
        <w:rPr>
          <w:rFonts w:ascii="Times New Roman" w:eastAsia="Calibri" w:hAnsi="Times New Roman" w:cs="Times New Roman"/>
          <w:sz w:val="28"/>
          <w:szCs w:val="28"/>
        </w:rPr>
        <w:t>,</w:t>
      </w:r>
      <w:proofErr w:type="gramEnd"/>
      <w:r w:rsidRPr="00DA38C5">
        <w:rPr>
          <w:rFonts w:ascii="Times New Roman" w:eastAsia="Calibri" w:hAnsi="Times New Roman" w:cs="Times New Roman"/>
          <w:sz w:val="28"/>
          <w:szCs w:val="28"/>
        </w:rPr>
        <w:t xml:space="preserve"> с 01 января по 31 декабря  201</w:t>
      </w:r>
      <w:r w:rsidR="00271BFD" w:rsidRPr="00DA38C5">
        <w:rPr>
          <w:rFonts w:ascii="Times New Roman" w:eastAsia="Calibri" w:hAnsi="Times New Roman" w:cs="Times New Roman"/>
          <w:sz w:val="28"/>
          <w:szCs w:val="28"/>
        </w:rPr>
        <w:t>9</w:t>
      </w:r>
      <w:r w:rsidRPr="00DA38C5">
        <w:rPr>
          <w:rFonts w:ascii="Times New Roman" w:eastAsia="Calibri" w:hAnsi="Times New Roman" w:cs="Times New Roman"/>
          <w:sz w:val="28"/>
          <w:szCs w:val="28"/>
        </w:rPr>
        <w:t xml:space="preserve"> года количество </w:t>
      </w:r>
      <w:proofErr w:type="spellStart"/>
      <w:r w:rsidRPr="00DA38C5">
        <w:rPr>
          <w:rFonts w:ascii="Times New Roman" w:eastAsia="Calibri" w:hAnsi="Times New Roman" w:cs="Times New Roman"/>
          <w:sz w:val="28"/>
          <w:szCs w:val="28"/>
        </w:rPr>
        <w:t>эВСД</w:t>
      </w:r>
      <w:proofErr w:type="spellEnd"/>
      <w:r w:rsidRPr="00DA38C5">
        <w:rPr>
          <w:rFonts w:ascii="Times New Roman" w:eastAsia="Calibri" w:hAnsi="Times New Roman" w:cs="Times New Roman"/>
          <w:sz w:val="28"/>
          <w:szCs w:val="28"/>
        </w:rPr>
        <w:t xml:space="preserve">, оформленных  на </w:t>
      </w:r>
      <w:r w:rsidR="009E276E" w:rsidRPr="00DA38C5">
        <w:rPr>
          <w:rFonts w:ascii="Times New Roman" w:eastAsia="Calibri" w:hAnsi="Times New Roman" w:cs="Times New Roman"/>
          <w:sz w:val="28"/>
          <w:szCs w:val="28"/>
        </w:rPr>
        <w:t xml:space="preserve">живых животных составляет </w:t>
      </w:r>
      <w:r w:rsidR="00B64D48" w:rsidRPr="00DA38C5">
        <w:rPr>
          <w:rFonts w:ascii="Times New Roman" w:eastAsia="Calibri" w:hAnsi="Times New Roman" w:cs="Times New Roman"/>
          <w:sz w:val="28"/>
          <w:szCs w:val="28"/>
        </w:rPr>
        <w:t>3374</w:t>
      </w:r>
      <w:r w:rsidRPr="00DA38C5">
        <w:rPr>
          <w:rFonts w:ascii="Times New Roman" w:eastAsia="Calibri" w:hAnsi="Times New Roman" w:cs="Times New Roman"/>
          <w:sz w:val="28"/>
          <w:szCs w:val="28"/>
        </w:rPr>
        <w:t xml:space="preserve"> шт., на мясо и мясопро</w:t>
      </w:r>
      <w:r w:rsidR="009E276E" w:rsidRPr="00DA38C5">
        <w:rPr>
          <w:rFonts w:ascii="Times New Roman" w:eastAsia="Calibri" w:hAnsi="Times New Roman" w:cs="Times New Roman"/>
          <w:sz w:val="28"/>
          <w:szCs w:val="28"/>
        </w:rPr>
        <w:t xml:space="preserve">дукты – </w:t>
      </w:r>
      <w:r w:rsidR="00B64D48" w:rsidRPr="00DA38C5">
        <w:rPr>
          <w:rFonts w:ascii="Times New Roman" w:eastAsia="Calibri" w:hAnsi="Times New Roman" w:cs="Times New Roman"/>
          <w:sz w:val="28"/>
          <w:szCs w:val="28"/>
        </w:rPr>
        <w:t>67716</w:t>
      </w:r>
      <w:r w:rsidRPr="00DA38C5">
        <w:rPr>
          <w:rFonts w:ascii="Times New Roman" w:eastAsia="Calibri" w:hAnsi="Times New Roman" w:cs="Times New Roman"/>
          <w:sz w:val="28"/>
          <w:szCs w:val="28"/>
        </w:rPr>
        <w:t xml:space="preserve"> шт., на </w:t>
      </w:r>
      <w:r w:rsidR="009E276E" w:rsidRPr="00DA38C5">
        <w:rPr>
          <w:rFonts w:ascii="Times New Roman" w:eastAsia="Calibri" w:hAnsi="Times New Roman" w:cs="Times New Roman"/>
          <w:sz w:val="28"/>
          <w:szCs w:val="28"/>
        </w:rPr>
        <w:t xml:space="preserve">готовую мясную продукцию – </w:t>
      </w:r>
      <w:r w:rsidR="00B64D48" w:rsidRPr="00DA38C5">
        <w:rPr>
          <w:rFonts w:ascii="Times New Roman" w:eastAsia="Calibri" w:hAnsi="Times New Roman" w:cs="Times New Roman"/>
          <w:sz w:val="28"/>
          <w:szCs w:val="28"/>
        </w:rPr>
        <w:t>231 116</w:t>
      </w:r>
      <w:r w:rsidRPr="00DA38C5">
        <w:rPr>
          <w:rFonts w:ascii="Times New Roman" w:eastAsia="Calibri" w:hAnsi="Times New Roman" w:cs="Times New Roman"/>
          <w:sz w:val="28"/>
          <w:szCs w:val="28"/>
        </w:rPr>
        <w:t xml:space="preserve"> шт</w:t>
      </w:r>
      <w:r w:rsidR="009E276E" w:rsidRPr="00DA38C5">
        <w:rPr>
          <w:rFonts w:ascii="Times New Roman" w:eastAsia="Calibri" w:hAnsi="Times New Roman" w:cs="Times New Roman"/>
          <w:sz w:val="28"/>
          <w:szCs w:val="28"/>
        </w:rPr>
        <w:t xml:space="preserve">., рыбу и морепродукты – </w:t>
      </w:r>
      <w:r w:rsidR="00B64D48" w:rsidRPr="00DA38C5">
        <w:rPr>
          <w:rFonts w:ascii="Times New Roman" w:eastAsia="Calibri" w:hAnsi="Times New Roman" w:cs="Times New Roman"/>
          <w:sz w:val="28"/>
          <w:szCs w:val="28"/>
        </w:rPr>
        <w:t>34996</w:t>
      </w:r>
      <w:r w:rsidR="009E276E" w:rsidRPr="00DA38C5">
        <w:rPr>
          <w:rFonts w:ascii="Times New Roman" w:eastAsia="Calibri" w:hAnsi="Times New Roman" w:cs="Times New Roman"/>
          <w:sz w:val="28"/>
          <w:szCs w:val="28"/>
        </w:rPr>
        <w:t xml:space="preserve"> шт., на непищевую продукцию 23</w:t>
      </w:r>
      <w:r w:rsidR="00B64D48" w:rsidRPr="00DA38C5">
        <w:rPr>
          <w:rFonts w:ascii="Times New Roman" w:eastAsia="Calibri" w:hAnsi="Times New Roman" w:cs="Times New Roman"/>
          <w:sz w:val="28"/>
          <w:szCs w:val="28"/>
        </w:rPr>
        <w:t>1</w:t>
      </w:r>
      <w:r w:rsidRPr="00DA38C5">
        <w:rPr>
          <w:rFonts w:ascii="Times New Roman" w:eastAsia="Calibri" w:hAnsi="Times New Roman" w:cs="Times New Roman"/>
          <w:sz w:val="28"/>
          <w:szCs w:val="28"/>
        </w:rPr>
        <w:t xml:space="preserve">  шт., на сырое молоко – </w:t>
      </w:r>
      <w:r w:rsidR="00B64D48" w:rsidRPr="00DA38C5">
        <w:rPr>
          <w:rFonts w:ascii="Times New Roman" w:eastAsia="Calibri" w:hAnsi="Times New Roman" w:cs="Times New Roman"/>
          <w:sz w:val="28"/>
          <w:szCs w:val="28"/>
        </w:rPr>
        <w:t>12292</w:t>
      </w:r>
      <w:r w:rsidRPr="00DA38C5">
        <w:rPr>
          <w:rFonts w:ascii="Times New Roman" w:eastAsia="Calibri" w:hAnsi="Times New Roman" w:cs="Times New Roman"/>
          <w:sz w:val="28"/>
          <w:szCs w:val="28"/>
        </w:rPr>
        <w:t xml:space="preserve">, на корма и кормовые добавки – </w:t>
      </w:r>
      <w:r w:rsidR="009E276E" w:rsidRPr="00DA38C5">
        <w:rPr>
          <w:rFonts w:ascii="Times New Roman" w:eastAsia="Calibri" w:hAnsi="Times New Roman" w:cs="Times New Roman"/>
          <w:sz w:val="28"/>
          <w:szCs w:val="28"/>
        </w:rPr>
        <w:t>1</w:t>
      </w:r>
      <w:r w:rsidR="00B64D48" w:rsidRPr="00DA38C5">
        <w:rPr>
          <w:rFonts w:ascii="Times New Roman" w:eastAsia="Calibri" w:hAnsi="Times New Roman" w:cs="Times New Roman"/>
          <w:sz w:val="28"/>
          <w:szCs w:val="28"/>
        </w:rPr>
        <w:t>074</w:t>
      </w:r>
      <w:r w:rsidRPr="00DA38C5">
        <w:rPr>
          <w:rFonts w:ascii="Times New Roman" w:eastAsia="Calibri" w:hAnsi="Times New Roman" w:cs="Times New Roman"/>
          <w:sz w:val="28"/>
          <w:szCs w:val="28"/>
        </w:rPr>
        <w:t xml:space="preserve"> шт.</w:t>
      </w:r>
    </w:p>
    <w:p w:rsidR="00BB6358"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Кроме выполнения противоэпизоотических мероприятий и внедрения новых систем ветеринарные специалисты БУ ЧР «Канашская районная СББЖ» принимают участие в общественной жизни района и города, а также участвуют во Всероссийских конкурсах. «Золотая осень» является главным аграрным форумом страны</w:t>
      </w:r>
      <w:r w:rsidR="00BB6358" w:rsidRPr="00DA38C5">
        <w:rPr>
          <w:rFonts w:ascii="Times New Roman" w:hAnsi="Times New Roman" w:cs="Times New Roman"/>
          <w:sz w:val="28"/>
          <w:szCs w:val="28"/>
        </w:rPr>
        <w:t>.</w:t>
      </w:r>
    </w:p>
    <w:p w:rsidR="00271BFD" w:rsidRPr="00DA38C5" w:rsidRDefault="00271BFD" w:rsidP="00DA38C5">
      <w:pPr>
        <w:spacing w:line="240" w:lineRule="auto"/>
        <w:ind w:firstLine="709"/>
        <w:contextualSpacing/>
        <w:jc w:val="both"/>
        <w:rPr>
          <w:rFonts w:ascii="Times New Roman" w:hAnsi="Times New Roman" w:cs="Times New Roman"/>
          <w:sz w:val="28"/>
          <w:szCs w:val="28"/>
        </w:rPr>
      </w:pPr>
      <w:proofErr w:type="gramStart"/>
      <w:r w:rsidRPr="00DA38C5">
        <w:rPr>
          <w:rStyle w:val="ad"/>
          <w:rFonts w:ascii="Times New Roman" w:hAnsi="Times New Roman" w:cs="Times New Roman"/>
          <w:i w:val="0"/>
          <w:color w:val="000000"/>
          <w:sz w:val="28"/>
          <w:szCs w:val="28"/>
          <w:shd w:val="clear" w:color="auto" w:fill="F5F5F5"/>
        </w:rPr>
        <w:t>В номинации «За  разработку, производство и внедрение эффективных лекарственных средств и препаратов для ветеринарного применения, высокую эффективность проведения противоэпизоотических мероприятий на территории субъектов Российской Федерации, ликвидацию, лечение заразных и незаразных болезней животных, популяризацию ветеринарной профессии в регионе» в</w:t>
      </w:r>
      <w:r w:rsidRPr="00DA38C5">
        <w:rPr>
          <w:rFonts w:ascii="Times New Roman" w:hAnsi="Times New Roman" w:cs="Times New Roman"/>
          <w:sz w:val="28"/>
          <w:szCs w:val="28"/>
        </w:rPr>
        <w:t>етеринарными специалистами БУ ЧР «Канашская районная СББЖ» Госветслужбы Чувашии была представлена работа на тему:</w:t>
      </w:r>
      <w:proofErr w:type="gramEnd"/>
      <w:r w:rsidRPr="00DA38C5">
        <w:rPr>
          <w:rFonts w:ascii="Times New Roman" w:hAnsi="Times New Roman" w:cs="Times New Roman"/>
          <w:sz w:val="28"/>
          <w:szCs w:val="28"/>
        </w:rPr>
        <w:t xml:space="preserve"> «Создание и функционирование сводного республиканского противоэпизоотического отряда на территории Чувашской Республики».</w:t>
      </w:r>
    </w:p>
    <w:p w:rsidR="00271BFD" w:rsidRPr="00DA38C5" w:rsidRDefault="00271BFD"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Конкурсная комиссия Минсельхоза России наградила коллектив учреждения БУ ЧР «Канашская районная СББЖ» Госветслужбы Чувашии серебряной медалью и дипломом за представленную работу.</w:t>
      </w:r>
    </w:p>
    <w:p w:rsidR="00271BFD" w:rsidRPr="00DA38C5" w:rsidRDefault="00271BFD" w:rsidP="00DA38C5">
      <w:pPr>
        <w:spacing w:line="240" w:lineRule="auto"/>
        <w:ind w:firstLine="708"/>
        <w:contextualSpacing/>
        <w:jc w:val="both"/>
        <w:rPr>
          <w:rFonts w:ascii="Times New Roman" w:hAnsi="Times New Roman" w:cs="Times New Roman"/>
          <w:color w:val="000000"/>
          <w:sz w:val="28"/>
          <w:szCs w:val="28"/>
        </w:rPr>
      </w:pPr>
      <w:proofErr w:type="gramStart"/>
      <w:r w:rsidRPr="00DA38C5">
        <w:rPr>
          <w:rFonts w:ascii="Times New Roman" w:hAnsi="Times New Roman" w:cs="Times New Roman"/>
          <w:color w:val="000000"/>
          <w:sz w:val="28"/>
          <w:szCs w:val="28"/>
        </w:rPr>
        <w:t>Планом финансово-хозяйственной деятельности на 2019 год были предусмотрены субсидии на выполнение государственного задания в сумме 12440300 рублей, за  2019 год  размер субсидии освоен  на  99,8 %. Субсидия на иные цели получены 1342874,50 рублей, освоены  50,7 % , остаток средств на приобретение УЗИ сканера в 2019 г. по результатам электронного аукциона 09.01.2019 г. использованы, на капитальный ремонт отопительной системы БУ ЧР "Канашская районная СББЖ</w:t>
      </w:r>
      <w:proofErr w:type="gramEnd"/>
      <w:r w:rsidRPr="00DA38C5">
        <w:rPr>
          <w:rFonts w:ascii="Times New Roman" w:hAnsi="Times New Roman" w:cs="Times New Roman"/>
          <w:color w:val="000000"/>
          <w:sz w:val="28"/>
          <w:szCs w:val="28"/>
        </w:rPr>
        <w:t>" по электронному аукциону от 21 декабря 2019 года перешли на 2020 год, контракт заключен 6 января 2020 г.</w:t>
      </w:r>
    </w:p>
    <w:p w:rsidR="00271BFD" w:rsidRPr="00DA38C5" w:rsidRDefault="00271BFD" w:rsidP="00DA38C5">
      <w:pPr>
        <w:spacing w:line="240" w:lineRule="auto"/>
        <w:ind w:firstLine="708"/>
        <w:contextualSpacing/>
        <w:jc w:val="both"/>
        <w:rPr>
          <w:rFonts w:ascii="Times New Roman" w:hAnsi="Times New Roman" w:cs="Times New Roman"/>
          <w:sz w:val="28"/>
          <w:szCs w:val="28"/>
          <w:shd w:val="clear" w:color="auto" w:fill="FFFFFF"/>
        </w:rPr>
      </w:pPr>
      <w:r w:rsidRPr="00DA38C5">
        <w:rPr>
          <w:rFonts w:ascii="Times New Roman" w:hAnsi="Times New Roman" w:cs="Times New Roman"/>
          <w:sz w:val="28"/>
          <w:szCs w:val="28"/>
          <w:shd w:val="clear" w:color="auto" w:fill="FFFFFF"/>
        </w:rPr>
        <w:t xml:space="preserve">Ряд услуг, определенных законодательством в области ветеринарии, осуществляется нашим учреждением на платной основе. Планом ФХД на 2019 год предусмотрено было оказать платных ветеринарных услуг на 7 700 000 рублей. Фактические доходы составили 8945898,67  рублей, план </w:t>
      </w:r>
      <w:r w:rsidRPr="00DA38C5">
        <w:rPr>
          <w:rFonts w:ascii="Times New Roman" w:hAnsi="Times New Roman" w:cs="Times New Roman"/>
          <w:sz w:val="28"/>
          <w:szCs w:val="28"/>
          <w:shd w:val="clear" w:color="auto" w:fill="FFFFFF"/>
        </w:rPr>
        <w:lastRenderedPageBreak/>
        <w:t>выполнен на 116,1 %, кассовое исполнение расходов составило 96,8% или 8430001,1 рублей.</w:t>
      </w:r>
    </w:p>
    <w:p w:rsidR="0035706A" w:rsidRPr="00DA38C5" w:rsidRDefault="0035706A"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Основная сумма поступивших от оказания платных услуг  средств  была направлена </w:t>
      </w:r>
      <w:proofErr w:type="gramStart"/>
      <w:r w:rsidRPr="00DA38C5">
        <w:rPr>
          <w:rFonts w:ascii="Times New Roman" w:hAnsi="Times New Roman" w:cs="Times New Roman"/>
          <w:sz w:val="28"/>
          <w:szCs w:val="28"/>
        </w:rPr>
        <w:t>на</w:t>
      </w:r>
      <w:proofErr w:type="gramEnd"/>
      <w:r w:rsidRPr="00DA38C5">
        <w:rPr>
          <w:rFonts w:ascii="Times New Roman" w:hAnsi="Times New Roman" w:cs="Times New Roman"/>
          <w:sz w:val="28"/>
          <w:szCs w:val="28"/>
        </w:rPr>
        <w:t>:</w:t>
      </w:r>
    </w:p>
    <w:p w:rsidR="0035706A" w:rsidRPr="00DA38C5" w:rsidRDefault="0035706A" w:rsidP="00DA38C5">
      <w:pPr>
        <w:spacing w:after="0" w:line="240" w:lineRule="auto"/>
        <w:contextualSpacing/>
        <w:jc w:val="both"/>
        <w:rPr>
          <w:rFonts w:ascii="Times New Roman" w:hAnsi="Times New Roman" w:cs="Times New Roman"/>
          <w:sz w:val="28"/>
          <w:szCs w:val="28"/>
        </w:rPr>
      </w:pPr>
      <w:r w:rsidRPr="00DA38C5">
        <w:rPr>
          <w:rFonts w:ascii="Times New Roman" w:hAnsi="Times New Roman" w:cs="Times New Roman"/>
          <w:sz w:val="28"/>
          <w:szCs w:val="28"/>
        </w:rPr>
        <w:t xml:space="preserve">-  </w:t>
      </w:r>
      <w:r w:rsidR="00B84545" w:rsidRPr="00DA38C5">
        <w:rPr>
          <w:rFonts w:ascii="Times New Roman" w:hAnsi="Times New Roman" w:cs="Times New Roman"/>
          <w:sz w:val="28"/>
          <w:szCs w:val="28"/>
        </w:rPr>
        <w:t>5</w:t>
      </w:r>
      <w:r w:rsidR="008C1146" w:rsidRPr="00DA38C5">
        <w:rPr>
          <w:rFonts w:ascii="Times New Roman" w:hAnsi="Times New Roman" w:cs="Times New Roman"/>
          <w:sz w:val="28"/>
          <w:szCs w:val="28"/>
        </w:rPr>
        <w:t>5</w:t>
      </w:r>
      <w:r w:rsidR="00B84545" w:rsidRPr="00DA38C5">
        <w:rPr>
          <w:rFonts w:ascii="Times New Roman" w:hAnsi="Times New Roman" w:cs="Times New Roman"/>
          <w:sz w:val="28"/>
          <w:szCs w:val="28"/>
        </w:rPr>
        <w:t>,9</w:t>
      </w:r>
      <w:r w:rsidRPr="00DA38C5">
        <w:rPr>
          <w:rFonts w:ascii="Times New Roman" w:hAnsi="Times New Roman" w:cs="Times New Roman"/>
          <w:sz w:val="28"/>
          <w:szCs w:val="28"/>
        </w:rPr>
        <w:t xml:space="preserve"> % от общего объема на выплату заработной платы работников.</w:t>
      </w:r>
    </w:p>
    <w:p w:rsidR="0035706A" w:rsidRPr="00DA38C5" w:rsidRDefault="00B84545" w:rsidP="00DA38C5">
      <w:pPr>
        <w:spacing w:after="0" w:line="240" w:lineRule="auto"/>
        <w:contextualSpacing/>
        <w:jc w:val="both"/>
        <w:rPr>
          <w:rFonts w:ascii="Times New Roman" w:hAnsi="Times New Roman" w:cs="Times New Roman"/>
          <w:sz w:val="28"/>
          <w:szCs w:val="28"/>
        </w:rPr>
      </w:pPr>
      <w:r w:rsidRPr="00DA38C5">
        <w:rPr>
          <w:rFonts w:ascii="Times New Roman" w:hAnsi="Times New Roman" w:cs="Times New Roman"/>
          <w:sz w:val="28"/>
          <w:szCs w:val="28"/>
        </w:rPr>
        <w:t>- 4</w:t>
      </w:r>
      <w:r w:rsidR="008C1146" w:rsidRPr="00DA38C5">
        <w:rPr>
          <w:rFonts w:ascii="Times New Roman" w:hAnsi="Times New Roman" w:cs="Times New Roman"/>
          <w:sz w:val="28"/>
          <w:szCs w:val="28"/>
        </w:rPr>
        <w:t>1</w:t>
      </w:r>
      <w:r w:rsidRPr="00DA38C5">
        <w:rPr>
          <w:rFonts w:ascii="Times New Roman" w:hAnsi="Times New Roman" w:cs="Times New Roman"/>
          <w:sz w:val="28"/>
          <w:szCs w:val="28"/>
        </w:rPr>
        <w:t>,1</w:t>
      </w:r>
      <w:r w:rsidR="0035706A" w:rsidRPr="00DA38C5">
        <w:rPr>
          <w:rFonts w:ascii="Times New Roman" w:hAnsi="Times New Roman" w:cs="Times New Roman"/>
          <w:sz w:val="28"/>
          <w:szCs w:val="28"/>
        </w:rPr>
        <w:t xml:space="preserve"> % на увеличение стоимости основных средств и материальных запасов, текущий ремонт зданий. </w:t>
      </w:r>
    </w:p>
    <w:p w:rsidR="00325046" w:rsidRPr="00DA38C5" w:rsidRDefault="0035706A" w:rsidP="00DA38C5">
      <w:pPr>
        <w:spacing w:after="0"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Среднемесячная  заработная плата по учреждению составил</w:t>
      </w:r>
      <w:r w:rsidR="008C1146" w:rsidRPr="00DA38C5">
        <w:rPr>
          <w:rFonts w:ascii="Times New Roman" w:hAnsi="Times New Roman" w:cs="Times New Roman"/>
          <w:sz w:val="28"/>
          <w:szCs w:val="28"/>
        </w:rPr>
        <w:t>а ветеринарного врача – 21 161,37</w:t>
      </w:r>
      <w:r w:rsidR="00DA38C5">
        <w:rPr>
          <w:rFonts w:ascii="Times New Roman" w:hAnsi="Times New Roman" w:cs="Times New Roman"/>
          <w:sz w:val="28"/>
          <w:szCs w:val="28"/>
        </w:rPr>
        <w:t xml:space="preserve"> рублей.</w:t>
      </w:r>
    </w:p>
    <w:p w:rsidR="008C1146" w:rsidRPr="00DA38C5" w:rsidRDefault="008C1146" w:rsidP="00DA38C5">
      <w:pPr>
        <w:spacing w:line="240" w:lineRule="auto"/>
        <w:ind w:firstLine="708"/>
        <w:contextualSpacing/>
        <w:jc w:val="both"/>
        <w:rPr>
          <w:rFonts w:ascii="Times New Roman" w:hAnsi="Times New Roman" w:cs="Times New Roman"/>
          <w:sz w:val="28"/>
          <w:szCs w:val="28"/>
        </w:rPr>
      </w:pPr>
      <w:r w:rsidRPr="00DA38C5">
        <w:rPr>
          <w:rFonts w:ascii="Times New Roman" w:hAnsi="Times New Roman" w:cs="Times New Roman"/>
          <w:sz w:val="28"/>
          <w:szCs w:val="28"/>
        </w:rPr>
        <w:t>Сотрудники БУ ЧР «Канашская районная СББЖ» Госветслужбы Чувашии весь год продолжали плодотворно трудиться для получения высоких результатов. Именно это, а также высокая организованность и профессионализм  специалистов дают возможность добиваться определенных успехов в работе. И эти труды не были напрасны, 3 сотрудника были удостоены ведомственных наград в отчетном году.</w:t>
      </w:r>
    </w:p>
    <w:p w:rsidR="008C1146" w:rsidRPr="00DA38C5" w:rsidRDefault="008C1146" w:rsidP="00DA38C5">
      <w:pPr>
        <w:spacing w:line="240" w:lineRule="auto"/>
        <w:ind w:firstLine="708"/>
        <w:contextualSpacing/>
        <w:jc w:val="both"/>
        <w:textAlignment w:val="top"/>
        <w:rPr>
          <w:rFonts w:ascii="Times New Roman" w:hAnsi="Times New Roman" w:cs="Times New Roman"/>
          <w:sz w:val="28"/>
          <w:szCs w:val="28"/>
          <w:shd w:val="clear" w:color="auto" w:fill="FFFFFF"/>
        </w:rPr>
      </w:pPr>
      <w:r w:rsidRPr="00DA38C5">
        <w:rPr>
          <w:rFonts w:ascii="Times New Roman" w:hAnsi="Times New Roman" w:cs="Times New Roman"/>
          <w:sz w:val="28"/>
          <w:szCs w:val="28"/>
          <w:shd w:val="clear" w:color="auto" w:fill="FFFFFF"/>
        </w:rPr>
        <w:t xml:space="preserve">- Почетная грамота Министерства сельского хозяйства Чувашской Республики  вручена:  Григорьевой Елене Петровну заведующей </w:t>
      </w:r>
      <w:proofErr w:type="spellStart"/>
      <w:r w:rsidRPr="00DA38C5">
        <w:rPr>
          <w:rFonts w:ascii="Times New Roman" w:hAnsi="Times New Roman" w:cs="Times New Roman"/>
          <w:sz w:val="28"/>
          <w:szCs w:val="28"/>
          <w:shd w:val="clear" w:color="auto" w:fill="FFFFFF"/>
        </w:rPr>
        <w:t>Вутабосинским</w:t>
      </w:r>
      <w:proofErr w:type="spellEnd"/>
      <w:r w:rsidRPr="00DA38C5">
        <w:rPr>
          <w:rFonts w:ascii="Times New Roman" w:hAnsi="Times New Roman" w:cs="Times New Roman"/>
          <w:sz w:val="28"/>
          <w:szCs w:val="28"/>
          <w:shd w:val="clear" w:color="auto" w:fill="FFFFFF"/>
        </w:rPr>
        <w:t xml:space="preserve"> ветучастком БУ ЧР «Канашская районная СББЖ» Госветслужбы Чувашии; </w:t>
      </w:r>
    </w:p>
    <w:p w:rsidR="008C1146" w:rsidRPr="00DA38C5" w:rsidRDefault="008C1146" w:rsidP="00DA38C5">
      <w:pPr>
        <w:spacing w:line="240" w:lineRule="auto"/>
        <w:ind w:firstLine="708"/>
        <w:contextualSpacing/>
        <w:jc w:val="both"/>
        <w:textAlignment w:val="top"/>
        <w:rPr>
          <w:rFonts w:ascii="Times New Roman" w:hAnsi="Times New Roman" w:cs="Times New Roman"/>
          <w:sz w:val="28"/>
          <w:szCs w:val="28"/>
          <w:shd w:val="clear" w:color="auto" w:fill="FFFFFF"/>
        </w:rPr>
      </w:pPr>
      <w:r w:rsidRPr="00DA38C5">
        <w:rPr>
          <w:rFonts w:ascii="Times New Roman" w:hAnsi="Times New Roman" w:cs="Times New Roman"/>
          <w:sz w:val="28"/>
          <w:szCs w:val="28"/>
          <w:shd w:val="clear" w:color="auto" w:fill="FFFFFF"/>
        </w:rPr>
        <w:t xml:space="preserve">- Почетная грамота Государственной ветеринарной службы Чувашской Республики вручена: Сергеевой Елене Александровне  – заведующей </w:t>
      </w:r>
      <w:proofErr w:type="spellStart"/>
      <w:r w:rsidRPr="00DA38C5">
        <w:rPr>
          <w:rFonts w:ascii="Times New Roman" w:hAnsi="Times New Roman" w:cs="Times New Roman"/>
          <w:sz w:val="28"/>
          <w:szCs w:val="28"/>
          <w:shd w:val="clear" w:color="auto" w:fill="FFFFFF"/>
        </w:rPr>
        <w:t>Тобурдановским</w:t>
      </w:r>
      <w:proofErr w:type="spellEnd"/>
      <w:r w:rsidRPr="00DA38C5">
        <w:rPr>
          <w:rFonts w:ascii="Times New Roman" w:hAnsi="Times New Roman" w:cs="Times New Roman"/>
          <w:sz w:val="28"/>
          <w:szCs w:val="28"/>
          <w:shd w:val="clear" w:color="auto" w:fill="FFFFFF"/>
        </w:rPr>
        <w:t xml:space="preserve"> ветеринарным участком; Андреевой Надежде Николаевне – заведующей </w:t>
      </w:r>
      <w:proofErr w:type="spellStart"/>
      <w:r w:rsidRPr="00DA38C5">
        <w:rPr>
          <w:rFonts w:ascii="Times New Roman" w:hAnsi="Times New Roman" w:cs="Times New Roman"/>
          <w:sz w:val="28"/>
          <w:szCs w:val="28"/>
          <w:shd w:val="clear" w:color="auto" w:fill="FFFFFF"/>
        </w:rPr>
        <w:t>Шихазанской</w:t>
      </w:r>
      <w:proofErr w:type="spellEnd"/>
      <w:r w:rsidRPr="00DA38C5">
        <w:rPr>
          <w:rFonts w:ascii="Times New Roman" w:hAnsi="Times New Roman" w:cs="Times New Roman"/>
          <w:sz w:val="28"/>
          <w:szCs w:val="28"/>
          <w:shd w:val="clear" w:color="auto" w:fill="FFFFFF"/>
        </w:rPr>
        <w:t xml:space="preserve"> УВЛ. </w:t>
      </w:r>
    </w:p>
    <w:p w:rsidR="00A7359E" w:rsidRPr="00DA38C5" w:rsidRDefault="00A7359E" w:rsidP="00DA38C5">
      <w:pPr>
        <w:spacing w:after="0" w:line="240" w:lineRule="auto"/>
        <w:ind w:firstLine="708"/>
        <w:contextualSpacing/>
        <w:jc w:val="both"/>
        <w:rPr>
          <w:rFonts w:ascii="Times New Roman" w:hAnsi="Times New Roman" w:cs="Times New Roman"/>
          <w:bCs/>
          <w:color w:val="000000"/>
          <w:sz w:val="28"/>
          <w:szCs w:val="28"/>
          <w:shd w:val="clear" w:color="auto" w:fill="FFFFFF"/>
        </w:rPr>
      </w:pPr>
      <w:r w:rsidRPr="00DA38C5">
        <w:rPr>
          <w:rFonts w:ascii="Times New Roman" w:hAnsi="Times New Roman" w:cs="Times New Roman"/>
          <w:bCs/>
          <w:color w:val="000000"/>
          <w:sz w:val="28"/>
          <w:szCs w:val="28"/>
          <w:shd w:val="clear" w:color="auto" w:fill="FFFFFF"/>
        </w:rPr>
        <w:t>И  подводя итоги минувшего года можно сказать, что ветеринарные специалисты добились  определенных  успехов:</w:t>
      </w:r>
    </w:p>
    <w:p w:rsidR="00A7359E" w:rsidRPr="00DA38C5" w:rsidRDefault="00A7359E" w:rsidP="00DA38C5">
      <w:pPr>
        <w:pStyle w:val="a8"/>
        <w:numPr>
          <w:ilvl w:val="0"/>
          <w:numId w:val="1"/>
        </w:numPr>
        <w:spacing w:after="0" w:line="240" w:lineRule="auto"/>
        <w:jc w:val="both"/>
        <w:rPr>
          <w:rFonts w:ascii="Times New Roman" w:hAnsi="Times New Roman" w:cs="Times New Roman"/>
          <w:b/>
          <w:bCs/>
          <w:color w:val="000000"/>
          <w:sz w:val="28"/>
          <w:szCs w:val="28"/>
          <w:shd w:val="clear" w:color="auto" w:fill="FFFFFF"/>
        </w:rPr>
      </w:pPr>
      <w:r w:rsidRPr="00DA38C5">
        <w:rPr>
          <w:rFonts w:ascii="Times New Roman" w:hAnsi="Times New Roman" w:cs="Times New Roman"/>
          <w:bCs/>
          <w:color w:val="000000"/>
          <w:sz w:val="28"/>
          <w:szCs w:val="28"/>
          <w:shd w:val="clear" w:color="auto" w:fill="FFFFFF"/>
        </w:rPr>
        <w:t>Особо опасных инфекционных заболеваний животных и птицы в районе не регистрировалось;</w:t>
      </w:r>
    </w:p>
    <w:p w:rsidR="00A7359E" w:rsidRPr="00DA38C5" w:rsidRDefault="00A7359E" w:rsidP="00DA38C5">
      <w:pPr>
        <w:pStyle w:val="a8"/>
        <w:numPr>
          <w:ilvl w:val="0"/>
          <w:numId w:val="1"/>
        </w:numPr>
        <w:spacing w:after="0" w:line="240" w:lineRule="auto"/>
        <w:jc w:val="both"/>
        <w:rPr>
          <w:rFonts w:ascii="Times New Roman" w:hAnsi="Times New Roman" w:cs="Times New Roman"/>
          <w:b/>
          <w:bCs/>
          <w:color w:val="000000"/>
          <w:sz w:val="28"/>
          <w:szCs w:val="28"/>
          <w:shd w:val="clear" w:color="auto" w:fill="FFFFFF"/>
        </w:rPr>
      </w:pPr>
      <w:r w:rsidRPr="00DA38C5">
        <w:rPr>
          <w:rFonts w:ascii="Times New Roman" w:hAnsi="Times New Roman" w:cs="Times New Roman"/>
          <w:bCs/>
          <w:color w:val="000000"/>
          <w:sz w:val="28"/>
          <w:szCs w:val="28"/>
          <w:shd w:val="clear" w:color="auto" w:fill="FFFFFF"/>
        </w:rPr>
        <w:t xml:space="preserve">план ветеринарно-профилактических и противоэпизоотических мероприятий за 2019 год в  </w:t>
      </w:r>
      <w:proofErr w:type="spellStart"/>
      <w:r w:rsidRPr="00DA38C5">
        <w:rPr>
          <w:rFonts w:ascii="Times New Roman" w:hAnsi="Times New Roman" w:cs="Times New Roman"/>
          <w:bCs/>
          <w:color w:val="000000"/>
          <w:sz w:val="28"/>
          <w:szCs w:val="28"/>
          <w:shd w:val="clear" w:color="auto" w:fill="FFFFFF"/>
        </w:rPr>
        <w:t>Канашском</w:t>
      </w:r>
      <w:proofErr w:type="spellEnd"/>
      <w:r w:rsidRPr="00DA38C5">
        <w:rPr>
          <w:rFonts w:ascii="Times New Roman" w:hAnsi="Times New Roman" w:cs="Times New Roman"/>
          <w:bCs/>
          <w:color w:val="000000"/>
          <w:sz w:val="28"/>
          <w:szCs w:val="28"/>
          <w:shd w:val="clear" w:color="auto" w:fill="FFFFFF"/>
        </w:rPr>
        <w:t xml:space="preserve"> районе выполнен в полном объеме. </w:t>
      </w:r>
    </w:p>
    <w:p w:rsidR="00A7359E" w:rsidRPr="00DA38C5" w:rsidRDefault="00A7359E" w:rsidP="00DA38C5">
      <w:pPr>
        <w:pStyle w:val="a8"/>
        <w:numPr>
          <w:ilvl w:val="0"/>
          <w:numId w:val="1"/>
        </w:numPr>
        <w:spacing w:after="0" w:line="240" w:lineRule="auto"/>
        <w:jc w:val="both"/>
        <w:rPr>
          <w:rFonts w:ascii="Times New Roman" w:hAnsi="Times New Roman" w:cs="Times New Roman"/>
          <w:bCs/>
          <w:color w:val="000000"/>
          <w:sz w:val="28"/>
          <w:szCs w:val="28"/>
          <w:shd w:val="clear" w:color="auto" w:fill="FFFFFF"/>
        </w:rPr>
      </w:pPr>
      <w:r w:rsidRPr="00DA38C5">
        <w:rPr>
          <w:rFonts w:ascii="Times New Roman" w:hAnsi="Times New Roman" w:cs="Times New Roman"/>
          <w:bCs/>
          <w:color w:val="000000"/>
          <w:sz w:val="28"/>
          <w:szCs w:val="28"/>
          <w:shd w:val="clear" w:color="auto" w:fill="FFFFFF"/>
        </w:rPr>
        <w:t>оснащение  необходимым ветеринарным оборудованием и техникой функционального звена №1  сводного республиканского противоэпизоотического отряда,  созданного на базе нашего учреждения;</w:t>
      </w:r>
    </w:p>
    <w:p w:rsidR="00A7359E" w:rsidRPr="00DA38C5" w:rsidRDefault="00A7359E" w:rsidP="00DA38C5">
      <w:pPr>
        <w:pStyle w:val="a8"/>
        <w:numPr>
          <w:ilvl w:val="0"/>
          <w:numId w:val="1"/>
        </w:numPr>
        <w:spacing w:after="0" w:line="240" w:lineRule="auto"/>
        <w:jc w:val="both"/>
        <w:rPr>
          <w:rFonts w:ascii="Times New Roman" w:hAnsi="Times New Roman" w:cs="Times New Roman"/>
          <w:bCs/>
          <w:color w:val="000000"/>
          <w:sz w:val="28"/>
          <w:szCs w:val="28"/>
          <w:shd w:val="clear" w:color="auto" w:fill="FFFFFF"/>
        </w:rPr>
      </w:pPr>
      <w:r w:rsidRPr="00DA38C5">
        <w:rPr>
          <w:rFonts w:ascii="Times New Roman" w:hAnsi="Times New Roman" w:cs="Times New Roman"/>
          <w:bCs/>
          <w:color w:val="000000"/>
          <w:sz w:val="28"/>
          <w:szCs w:val="28"/>
          <w:shd w:val="clear" w:color="auto" w:fill="FFFFFF"/>
        </w:rPr>
        <w:t>оснащение ветеринарных лечебниц и участков современными компьютерами с выходом в Интернет для оформления электронных ветеринарно-сопроводительных документов на подконтрольную продукцию;</w:t>
      </w:r>
    </w:p>
    <w:p w:rsidR="00A7359E" w:rsidRPr="00DA38C5" w:rsidRDefault="00DA38C5" w:rsidP="00DA38C5">
      <w:pPr>
        <w:pStyle w:val="a8"/>
        <w:numPr>
          <w:ilvl w:val="0"/>
          <w:numId w:val="1"/>
        </w:numPr>
        <w:spacing w:after="0" w:line="240" w:lineRule="auto"/>
        <w:jc w:val="both"/>
        <w:rPr>
          <w:rFonts w:ascii="Times New Roman" w:hAnsi="Times New Roman" w:cs="Times New Roman"/>
          <w:bCs/>
          <w:color w:val="000000"/>
          <w:sz w:val="28"/>
          <w:szCs w:val="28"/>
          <w:shd w:val="clear" w:color="auto" w:fill="FFFFFF"/>
        </w:rPr>
      </w:pPr>
      <w:proofErr w:type="gramStart"/>
      <w:r w:rsidRPr="00DA38C5">
        <w:rPr>
          <w:rFonts w:ascii="Times New Roman" w:hAnsi="Times New Roman" w:cs="Times New Roman"/>
          <w:bCs/>
          <w:color w:val="000000"/>
          <w:sz w:val="28"/>
          <w:szCs w:val="28"/>
          <w:shd w:val="clear" w:color="auto" w:fill="FFFFFF"/>
        </w:rPr>
        <w:t>Серебряная</w:t>
      </w:r>
      <w:r w:rsidR="00A7359E" w:rsidRPr="00DA38C5">
        <w:rPr>
          <w:rFonts w:ascii="Times New Roman" w:hAnsi="Times New Roman" w:cs="Times New Roman"/>
          <w:bCs/>
          <w:color w:val="000000"/>
          <w:sz w:val="28"/>
          <w:szCs w:val="28"/>
          <w:shd w:val="clear" w:color="auto" w:fill="FFFFFF"/>
        </w:rPr>
        <w:t xml:space="preserve"> медаль и диплом </w:t>
      </w:r>
      <w:r w:rsidR="00A7359E" w:rsidRPr="00DA38C5">
        <w:rPr>
          <w:rFonts w:ascii="Times New Roman" w:hAnsi="Times New Roman" w:cs="Times New Roman"/>
          <w:sz w:val="28"/>
          <w:szCs w:val="28"/>
        </w:rPr>
        <w:t xml:space="preserve">Минсельхоза России за представленную конкурсную работу  в рамках проведения  Российской агропромышленной выставки «Золотая осень 2019» по </w:t>
      </w:r>
      <w:r w:rsidR="00A7359E" w:rsidRPr="00DA38C5">
        <w:rPr>
          <w:rStyle w:val="ad"/>
          <w:rFonts w:ascii="Times New Roman" w:hAnsi="Times New Roman" w:cs="Times New Roman"/>
          <w:i w:val="0"/>
          <w:color w:val="000000"/>
          <w:sz w:val="28"/>
          <w:szCs w:val="28"/>
          <w:shd w:val="clear" w:color="auto" w:fill="F5F5F5"/>
        </w:rPr>
        <w:t xml:space="preserve"> номинации «За  разработку, производство и внедрение эффективных лекарственных средств и препаратов для ветеринарного применения, высокую эффективность проведения противоэпизоотических мероприятий на территории субъектов Российской Федерации, ликвидацию, лечение заразных и незаразных болезней животных, популяризацию </w:t>
      </w:r>
      <w:r w:rsidR="00A7359E" w:rsidRPr="00DA38C5">
        <w:rPr>
          <w:rStyle w:val="ad"/>
          <w:rFonts w:ascii="Times New Roman" w:hAnsi="Times New Roman" w:cs="Times New Roman"/>
          <w:i w:val="0"/>
          <w:color w:val="000000"/>
          <w:sz w:val="28"/>
          <w:szCs w:val="28"/>
          <w:shd w:val="clear" w:color="auto" w:fill="F5F5F5"/>
        </w:rPr>
        <w:lastRenderedPageBreak/>
        <w:t>ветеринарной профессии в</w:t>
      </w:r>
      <w:r w:rsidR="001A0FE6" w:rsidRPr="00DA38C5">
        <w:rPr>
          <w:rStyle w:val="ad"/>
          <w:rFonts w:ascii="Times New Roman" w:hAnsi="Times New Roman" w:cs="Times New Roman"/>
          <w:i w:val="0"/>
          <w:color w:val="000000"/>
          <w:sz w:val="28"/>
          <w:szCs w:val="28"/>
          <w:shd w:val="clear" w:color="auto" w:fill="F5F5F5"/>
        </w:rPr>
        <w:t xml:space="preserve"> </w:t>
      </w:r>
      <w:r w:rsidR="00A7359E" w:rsidRPr="00DA38C5">
        <w:rPr>
          <w:rStyle w:val="ad"/>
          <w:rFonts w:ascii="Times New Roman" w:hAnsi="Times New Roman" w:cs="Times New Roman"/>
          <w:i w:val="0"/>
          <w:color w:val="000000"/>
          <w:sz w:val="28"/>
          <w:szCs w:val="28"/>
          <w:shd w:val="clear" w:color="auto" w:fill="F5F5F5"/>
        </w:rPr>
        <w:t>регионе».</w:t>
      </w:r>
      <w:proofErr w:type="gramEnd"/>
      <w:r w:rsidR="00A7359E" w:rsidRPr="00DA38C5">
        <w:rPr>
          <w:rStyle w:val="ad"/>
          <w:rFonts w:ascii="Times New Roman" w:hAnsi="Times New Roman" w:cs="Times New Roman"/>
          <w:i w:val="0"/>
          <w:color w:val="000000"/>
          <w:sz w:val="28"/>
          <w:szCs w:val="28"/>
          <w:shd w:val="clear" w:color="auto" w:fill="F5F5F5"/>
        </w:rPr>
        <w:t xml:space="preserve"> Р</w:t>
      </w:r>
      <w:r w:rsidR="00A7359E" w:rsidRPr="00DA38C5">
        <w:rPr>
          <w:rFonts w:ascii="Times New Roman" w:hAnsi="Times New Roman" w:cs="Times New Roman"/>
          <w:sz w:val="28"/>
          <w:szCs w:val="28"/>
        </w:rPr>
        <w:t>абота на тему: «Создание и функционирование сводного республиканского противоэпизоотического отряда на территории Чувашской Республики».</w:t>
      </w:r>
    </w:p>
    <w:p w:rsidR="00A7359E" w:rsidRPr="00DA38C5" w:rsidRDefault="00A7359E" w:rsidP="00DA38C5">
      <w:pPr>
        <w:pStyle w:val="a8"/>
        <w:numPr>
          <w:ilvl w:val="0"/>
          <w:numId w:val="1"/>
        </w:numPr>
        <w:spacing w:after="0" w:line="240" w:lineRule="auto"/>
        <w:jc w:val="both"/>
        <w:rPr>
          <w:rFonts w:ascii="Times New Roman" w:hAnsi="Times New Roman" w:cs="Times New Roman"/>
          <w:b/>
          <w:bCs/>
          <w:color w:val="000000"/>
          <w:sz w:val="28"/>
          <w:szCs w:val="28"/>
          <w:shd w:val="clear" w:color="auto" w:fill="FFFFFF"/>
        </w:rPr>
      </w:pPr>
      <w:r w:rsidRPr="00DA38C5">
        <w:rPr>
          <w:rFonts w:ascii="Times New Roman" w:hAnsi="Times New Roman" w:cs="Times New Roman"/>
          <w:bCs/>
          <w:color w:val="000000"/>
          <w:sz w:val="28"/>
          <w:szCs w:val="28"/>
        </w:rPr>
        <w:t>Благодаря профессионализму и слаженной работе ветеринарных специалистов района во взаимодействии с администрацией района, главами сельских поселений, с руководителями сельскохозяйственных предприятий справились с поставленными задачами успешно.</w:t>
      </w:r>
    </w:p>
    <w:p w:rsidR="00DA38C5" w:rsidRPr="00DA38C5" w:rsidRDefault="00DA38C5" w:rsidP="00DA38C5">
      <w:pPr>
        <w:pStyle w:val="a8"/>
        <w:spacing w:after="0" w:line="240" w:lineRule="auto"/>
        <w:jc w:val="both"/>
        <w:rPr>
          <w:rFonts w:ascii="Times New Roman" w:hAnsi="Times New Roman" w:cs="Times New Roman"/>
          <w:b/>
          <w:bCs/>
          <w:color w:val="000000"/>
          <w:sz w:val="28"/>
          <w:szCs w:val="28"/>
          <w:shd w:val="clear" w:color="auto" w:fill="FFFFFF"/>
        </w:rPr>
      </w:pPr>
    </w:p>
    <w:p w:rsidR="00A7359E" w:rsidRPr="00DA38C5" w:rsidRDefault="00A7359E" w:rsidP="00DA38C5">
      <w:pPr>
        <w:spacing w:line="240" w:lineRule="auto"/>
        <w:contextualSpacing/>
        <w:jc w:val="both"/>
        <w:rPr>
          <w:rFonts w:ascii="Times New Roman" w:hAnsi="Times New Roman" w:cs="Times New Roman"/>
          <w:bCs/>
          <w:color w:val="000000"/>
          <w:sz w:val="28"/>
          <w:szCs w:val="28"/>
          <w:shd w:val="clear" w:color="auto" w:fill="FFFFFF"/>
        </w:rPr>
      </w:pPr>
      <w:r w:rsidRPr="00DA38C5">
        <w:rPr>
          <w:rFonts w:ascii="Times New Roman" w:hAnsi="Times New Roman" w:cs="Times New Roman"/>
          <w:bCs/>
          <w:color w:val="000000"/>
          <w:sz w:val="28"/>
          <w:szCs w:val="28"/>
          <w:shd w:val="clear" w:color="auto" w:fill="FFFFFF"/>
        </w:rPr>
        <w:t xml:space="preserve">Задачи на текущий год: </w:t>
      </w:r>
    </w:p>
    <w:p w:rsidR="00A7359E" w:rsidRPr="00DA38C5" w:rsidRDefault="00A7359E" w:rsidP="00DA38C5">
      <w:pPr>
        <w:pStyle w:val="a8"/>
        <w:numPr>
          <w:ilvl w:val="0"/>
          <w:numId w:val="2"/>
        </w:numPr>
        <w:spacing w:after="0" w:line="240" w:lineRule="auto"/>
        <w:jc w:val="both"/>
        <w:rPr>
          <w:rFonts w:ascii="Times New Roman" w:hAnsi="Times New Roman" w:cs="Times New Roman"/>
          <w:bCs/>
          <w:color w:val="000000"/>
          <w:sz w:val="28"/>
          <w:szCs w:val="28"/>
          <w:shd w:val="clear" w:color="auto" w:fill="FFFFFF"/>
        </w:rPr>
      </w:pPr>
      <w:r w:rsidRPr="00DA38C5">
        <w:rPr>
          <w:rFonts w:ascii="Times New Roman" w:hAnsi="Times New Roman" w:cs="Times New Roman"/>
          <w:bCs/>
          <w:color w:val="000000"/>
          <w:sz w:val="28"/>
          <w:szCs w:val="28"/>
          <w:shd w:val="clear" w:color="auto" w:fill="FFFFFF"/>
        </w:rPr>
        <w:t xml:space="preserve">Сохранить </w:t>
      </w:r>
      <w:r w:rsidR="00DA38C5">
        <w:rPr>
          <w:rFonts w:ascii="Times New Roman" w:hAnsi="Times New Roman" w:cs="Times New Roman"/>
          <w:bCs/>
          <w:color w:val="000000"/>
          <w:sz w:val="28"/>
          <w:szCs w:val="28"/>
          <w:shd w:val="clear" w:color="auto" w:fill="FFFFFF"/>
        </w:rPr>
        <w:t xml:space="preserve">и обеспечить </w:t>
      </w:r>
      <w:r w:rsidRPr="00DA38C5">
        <w:rPr>
          <w:rFonts w:ascii="Times New Roman" w:hAnsi="Times New Roman" w:cs="Times New Roman"/>
          <w:bCs/>
          <w:color w:val="000000"/>
          <w:sz w:val="28"/>
          <w:szCs w:val="28"/>
          <w:shd w:val="clear" w:color="auto" w:fill="FFFFFF"/>
        </w:rPr>
        <w:t>эпизоотическое благополучие</w:t>
      </w:r>
      <w:r w:rsidR="00DA38C5">
        <w:rPr>
          <w:rFonts w:ascii="Times New Roman" w:hAnsi="Times New Roman" w:cs="Times New Roman"/>
          <w:bCs/>
          <w:color w:val="000000"/>
          <w:sz w:val="28"/>
          <w:szCs w:val="28"/>
          <w:shd w:val="clear" w:color="auto" w:fill="FFFFFF"/>
        </w:rPr>
        <w:t xml:space="preserve"> и пищевую безопасность на территории</w:t>
      </w:r>
      <w:r w:rsidRPr="00DA38C5">
        <w:rPr>
          <w:rFonts w:ascii="Times New Roman" w:hAnsi="Times New Roman" w:cs="Times New Roman"/>
          <w:bCs/>
          <w:color w:val="000000"/>
          <w:sz w:val="28"/>
          <w:szCs w:val="28"/>
          <w:shd w:val="clear" w:color="auto" w:fill="FFFFFF"/>
        </w:rPr>
        <w:t xml:space="preserve"> Канашского района</w:t>
      </w:r>
      <w:r w:rsidR="00DA38C5">
        <w:rPr>
          <w:rFonts w:ascii="Times New Roman" w:hAnsi="Times New Roman" w:cs="Times New Roman"/>
          <w:bCs/>
          <w:color w:val="000000"/>
          <w:sz w:val="28"/>
          <w:szCs w:val="28"/>
          <w:shd w:val="clear" w:color="auto" w:fill="FFFFFF"/>
        </w:rPr>
        <w:t xml:space="preserve"> и города Канаш.</w:t>
      </w:r>
    </w:p>
    <w:p w:rsidR="00A7359E" w:rsidRPr="00DA38C5" w:rsidRDefault="00A7359E" w:rsidP="00DA38C5">
      <w:pPr>
        <w:numPr>
          <w:ilvl w:val="0"/>
          <w:numId w:val="2"/>
        </w:numPr>
        <w:spacing w:after="0" w:line="240" w:lineRule="auto"/>
        <w:contextualSpacing/>
        <w:jc w:val="both"/>
        <w:rPr>
          <w:rFonts w:ascii="Times New Roman" w:eastAsia="Times New Roman" w:hAnsi="Times New Roman" w:cs="Times New Roman"/>
          <w:bCs/>
          <w:color w:val="000000"/>
          <w:sz w:val="28"/>
          <w:szCs w:val="28"/>
          <w:shd w:val="clear" w:color="auto" w:fill="FFFFFF"/>
        </w:rPr>
      </w:pPr>
      <w:r w:rsidRPr="00DA38C5">
        <w:rPr>
          <w:rFonts w:ascii="Times New Roman" w:eastAsia="Times New Roman" w:hAnsi="Times New Roman" w:cs="Times New Roman"/>
          <w:bCs/>
          <w:color w:val="000000"/>
          <w:sz w:val="28"/>
          <w:szCs w:val="28"/>
          <w:shd w:val="clear" w:color="auto" w:fill="FFFFFF"/>
        </w:rPr>
        <w:t xml:space="preserve">Благоустройство, ремонт ветеринарных лечебниц, участков. </w:t>
      </w:r>
    </w:p>
    <w:p w:rsidR="00A7359E" w:rsidRPr="00DA38C5" w:rsidRDefault="00A7359E" w:rsidP="00DA38C5">
      <w:pPr>
        <w:spacing w:after="0" w:line="240" w:lineRule="auto"/>
        <w:ind w:left="720"/>
        <w:contextualSpacing/>
        <w:jc w:val="both"/>
        <w:rPr>
          <w:rFonts w:ascii="Times New Roman" w:eastAsia="Times New Roman" w:hAnsi="Times New Roman" w:cs="Times New Roman"/>
          <w:bCs/>
          <w:color w:val="000000"/>
          <w:sz w:val="28"/>
          <w:szCs w:val="28"/>
          <w:shd w:val="clear" w:color="auto" w:fill="FFFFFF"/>
        </w:rPr>
      </w:pPr>
    </w:p>
    <w:p w:rsidR="00A7359E" w:rsidRPr="00DA38C5" w:rsidRDefault="00DA38C5" w:rsidP="00DA38C5">
      <w:pPr>
        <w:spacing w:after="0"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rPr>
        <w:t>Спасибо за внимание!</w:t>
      </w:r>
    </w:p>
    <w:sectPr w:rsidR="00A7359E" w:rsidRPr="00DA38C5" w:rsidSect="0050135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D0C7D"/>
    <w:multiLevelType w:val="hybridMultilevel"/>
    <w:tmpl w:val="B1FA4CFE"/>
    <w:lvl w:ilvl="0" w:tplc="2F44B354">
      <w:start w:val="1"/>
      <w:numFmt w:val="bullet"/>
      <w:lvlText w:val="•"/>
      <w:lvlJc w:val="left"/>
      <w:pPr>
        <w:tabs>
          <w:tab w:val="num" w:pos="720"/>
        </w:tabs>
        <w:ind w:left="720" w:hanging="360"/>
      </w:pPr>
      <w:rPr>
        <w:rFonts w:ascii="Arial" w:hAnsi="Arial" w:hint="default"/>
      </w:rPr>
    </w:lvl>
    <w:lvl w:ilvl="1" w:tplc="4C48C424" w:tentative="1">
      <w:start w:val="1"/>
      <w:numFmt w:val="bullet"/>
      <w:lvlText w:val="•"/>
      <w:lvlJc w:val="left"/>
      <w:pPr>
        <w:tabs>
          <w:tab w:val="num" w:pos="1440"/>
        </w:tabs>
        <w:ind w:left="1440" w:hanging="360"/>
      </w:pPr>
      <w:rPr>
        <w:rFonts w:ascii="Arial" w:hAnsi="Arial" w:hint="default"/>
      </w:rPr>
    </w:lvl>
    <w:lvl w:ilvl="2" w:tplc="197042AE" w:tentative="1">
      <w:start w:val="1"/>
      <w:numFmt w:val="bullet"/>
      <w:lvlText w:val="•"/>
      <w:lvlJc w:val="left"/>
      <w:pPr>
        <w:tabs>
          <w:tab w:val="num" w:pos="2160"/>
        </w:tabs>
        <w:ind w:left="2160" w:hanging="360"/>
      </w:pPr>
      <w:rPr>
        <w:rFonts w:ascii="Arial" w:hAnsi="Arial" w:hint="default"/>
      </w:rPr>
    </w:lvl>
    <w:lvl w:ilvl="3" w:tplc="8DEAD73C" w:tentative="1">
      <w:start w:val="1"/>
      <w:numFmt w:val="bullet"/>
      <w:lvlText w:val="•"/>
      <w:lvlJc w:val="left"/>
      <w:pPr>
        <w:tabs>
          <w:tab w:val="num" w:pos="2880"/>
        </w:tabs>
        <w:ind w:left="2880" w:hanging="360"/>
      </w:pPr>
      <w:rPr>
        <w:rFonts w:ascii="Arial" w:hAnsi="Arial" w:hint="default"/>
      </w:rPr>
    </w:lvl>
    <w:lvl w:ilvl="4" w:tplc="91EA4EAC" w:tentative="1">
      <w:start w:val="1"/>
      <w:numFmt w:val="bullet"/>
      <w:lvlText w:val="•"/>
      <w:lvlJc w:val="left"/>
      <w:pPr>
        <w:tabs>
          <w:tab w:val="num" w:pos="3600"/>
        </w:tabs>
        <w:ind w:left="3600" w:hanging="360"/>
      </w:pPr>
      <w:rPr>
        <w:rFonts w:ascii="Arial" w:hAnsi="Arial" w:hint="default"/>
      </w:rPr>
    </w:lvl>
    <w:lvl w:ilvl="5" w:tplc="78060386" w:tentative="1">
      <w:start w:val="1"/>
      <w:numFmt w:val="bullet"/>
      <w:lvlText w:val="•"/>
      <w:lvlJc w:val="left"/>
      <w:pPr>
        <w:tabs>
          <w:tab w:val="num" w:pos="4320"/>
        </w:tabs>
        <w:ind w:left="4320" w:hanging="360"/>
      </w:pPr>
      <w:rPr>
        <w:rFonts w:ascii="Arial" w:hAnsi="Arial" w:hint="default"/>
      </w:rPr>
    </w:lvl>
    <w:lvl w:ilvl="6" w:tplc="870AFA96" w:tentative="1">
      <w:start w:val="1"/>
      <w:numFmt w:val="bullet"/>
      <w:lvlText w:val="•"/>
      <w:lvlJc w:val="left"/>
      <w:pPr>
        <w:tabs>
          <w:tab w:val="num" w:pos="5040"/>
        </w:tabs>
        <w:ind w:left="5040" w:hanging="360"/>
      </w:pPr>
      <w:rPr>
        <w:rFonts w:ascii="Arial" w:hAnsi="Arial" w:hint="default"/>
      </w:rPr>
    </w:lvl>
    <w:lvl w:ilvl="7" w:tplc="EF1E0F7C" w:tentative="1">
      <w:start w:val="1"/>
      <w:numFmt w:val="bullet"/>
      <w:lvlText w:val="•"/>
      <w:lvlJc w:val="left"/>
      <w:pPr>
        <w:tabs>
          <w:tab w:val="num" w:pos="5760"/>
        </w:tabs>
        <w:ind w:left="5760" w:hanging="360"/>
      </w:pPr>
      <w:rPr>
        <w:rFonts w:ascii="Arial" w:hAnsi="Arial" w:hint="default"/>
      </w:rPr>
    </w:lvl>
    <w:lvl w:ilvl="8" w:tplc="659C826E" w:tentative="1">
      <w:start w:val="1"/>
      <w:numFmt w:val="bullet"/>
      <w:lvlText w:val="•"/>
      <w:lvlJc w:val="left"/>
      <w:pPr>
        <w:tabs>
          <w:tab w:val="num" w:pos="6480"/>
        </w:tabs>
        <w:ind w:left="6480" w:hanging="360"/>
      </w:pPr>
      <w:rPr>
        <w:rFonts w:ascii="Arial" w:hAnsi="Arial" w:hint="default"/>
      </w:rPr>
    </w:lvl>
  </w:abstractNum>
  <w:abstractNum w:abstractNumId="1">
    <w:nsid w:val="42CB20C7"/>
    <w:multiLevelType w:val="hybridMultilevel"/>
    <w:tmpl w:val="31A02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335E9E"/>
    <w:multiLevelType w:val="hybridMultilevel"/>
    <w:tmpl w:val="3814B3AA"/>
    <w:lvl w:ilvl="0" w:tplc="0492D470">
      <w:start w:val="1"/>
      <w:numFmt w:val="decimal"/>
      <w:lvlText w:val="%1."/>
      <w:lvlJc w:val="left"/>
      <w:pPr>
        <w:tabs>
          <w:tab w:val="num" w:pos="720"/>
        </w:tabs>
        <w:ind w:left="720" w:hanging="360"/>
      </w:pPr>
      <w:rPr>
        <w:rFonts w:ascii="Times New Roman" w:eastAsia="Times New Roman" w:hAnsi="Times New Roman" w:cs="Times New Roman"/>
      </w:rPr>
    </w:lvl>
    <w:lvl w:ilvl="1" w:tplc="8AAED6C0" w:tentative="1">
      <w:start w:val="1"/>
      <w:numFmt w:val="bullet"/>
      <w:lvlText w:val="•"/>
      <w:lvlJc w:val="left"/>
      <w:pPr>
        <w:tabs>
          <w:tab w:val="num" w:pos="1440"/>
        </w:tabs>
        <w:ind w:left="1440" w:hanging="360"/>
      </w:pPr>
      <w:rPr>
        <w:rFonts w:ascii="Arial" w:hAnsi="Arial" w:hint="default"/>
      </w:rPr>
    </w:lvl>
    <w:lvl w:ilvl="2" w:tplc="289EB6F2" w:tentative="1">
      <w:start w:val="1"/>
      <w:numFmt w:val="bullet"/>
      <w:lvlText w:val="•"/>
      <w:lvlJc w:val="left"/>
      <w:pPr>
        <w:tabs>
          <w:tab w:val="num" w:pos="2160"/>
        </w:tabs>
        <w:ind w:left="2160" w:hanging="360"/>
      </w:pPr>
      <w:rPr>
        <w:rFonts w:ascii="Arial" w:hAnsi="Arial" w:hint="default"/>
      </w:rPr>
    </w:lvl>
    <w:lvl w:ilvl="3" w:tplc="EEA0046A" w:tentative="1">
      <w:start w:val="1"/>
      <w:numFmt w:val="bullet"/>
      <w:lvlText w:val="•"/>
      <w:lvlJc w:val="left"/>
      <w:pPr>
        <w:tabs>
          <w:tab w:val="num" w:pos="2880"/>
        </w:tabs>
        <w:ind w:left="2880" w:hanging="360"/>
      </w:pPr>
      <w:rPr>
        <w:rFonts w:ascii="Arial" w:hAnsi="Arial" w:hint="default"/>
      </w:rPr>
    </w:lvl>
    <w:lvl w:ilvl="4" w:tplc="9EA224C8" w:tentative="1">
      <w:start w:val="1"/>
      <w:numFmt w:val="bullet"/>
      <w:lvlText w:val="•"/>
      <w:lvlJc w:val="left"/>
      <w:pPr>
        <w:tabs>
          <w:tab w:val="num" w:pos="3600"/>
        </w:tabs>
        <w:ind w:left="3600" w:hanging="360"/>
      </w:pPr>
      <w:rPr>
        <w:rFonts w:ascii="Arial" w:hAnsi="Arial" w:hint="default"/>
      </w:rPr>
    </w:lvl>
    <w:lvl w:ilvl="5" w:tplc="904C3DDC" w:tentative="1">
      <w:start w:val="1"/>
      <w:numFmt w:val="bullet"/>
      <w:lvlText w:val="•"/>
      <w:lvlJc w:val="left"/>
      <w:pPr>
        <w:tabs>
          <w:tab w:val="num" w:pos="4320"/>
        </w:tabs>
        <w:ind w:left="4320" w:hanging="360"/>
      </w:pPr>
      <w:rPr>
        <w:rFonts w:ascii="Arial" w:hAnsi="Arial" w:hint="default"/>
      </w:rPr>
    </w:lvl>
    <w:lvl w:ilvl="6" w:tplc="71368712" w:tentative="1">
      <w:start w:val="1"/>
      <w:numFmt w:val="bullet"/>
      <w:lvlText w:val="•"/>
      <w:lvlJc w:val="left"/>
      <w:pPr>
        <w:tabs>
          <w:tab w:val="num" w:pos="5040"/>
        </w:tabs>
        <w:ind w:left="5040" w:hanging="360"/>
      </w:pPr>
      <w:rPr>
        <w:rFonts w:ascii="Arial" w:hAnsi="Arial" w:hint="default"/>
      </w:rPr>
    </w:lvl>
    <w:lvl w:ilvl="7" w:tplc="3CD0535C" w:tentative="1">
      <w:start w:val="1"/>
      <w:numFmt w:val="bullet"/>
      <w:lvlText w:val="•"/>
      <w:lvlJc w:val="left"/>
      <w:pPr>
        <w:tabs>
          <w:tab w:val="num" w:pos="5760"/>
        </w:tabs>
        <w:ind w:left="5760" w:hanging="360"/>
      </w:pPr>
      <w:rPr>
        <w:rFonts w:ascii="Arial" w:hAnsi="Arial" w:hint="default"/>
      </w:rPr>
    </w:lvl>
    <w:lvl w:ilvl="8" w:tplc="5D9488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456B0"/>
    <w:rsid w:val="00002B5F"/>
    <w:rsid w:val="00007B92"/>
    <w:rsid w:val="00056AF3"/>
    <w:rsid w:val="00057F87"/>
    <w:rsid w:val="00091647"/>
    <w:rsid w:val="000C1C5D"/>
    <w:rsid w:val="000D7409"/>
    <w:rsid w:val="00117A42"/>
    <w:rsid w:val="00130CBE"/>
    <w:rsid w:val="0014611C"/>
    <w:rsid w:val="00183B0D"/>
    <w:rsid w:val="001A0FE6"/>
    <w:rsid w:val="001A44D7"/>
    <w:rsid w:val="001F4452"/>
    <w:rsid w:val="00212994"/>
    <w:rsid w:val="00222700"/>
    <w:rsid w:val="00271BFD"/>
    <w:rsid w:val="00274791"/>
    <w:rsid w:val="00281682"/>
    <w:rsid w:val="003070E4"/>
    <w:rsid w:val="00323348"/>
    <w:rsid w:val="00323A1C"/>
    <w:rsid w:val="00325046"/>
    <w:rsid w:val="0035706A"/>
    <w:rsid w:val="00362D00"/>
    <w:rsid w:val="00373446"/>
    <w:rsid w:val="0037692E"/>
    <w:rsid w:val="003812AE"/>
    <w:rsid w:val="003D206A"/>
    <w:rsid w:val="003D5776"/>
    <w:rsid w:val="00433CAA"/>
    <w:rsid w:val="00493934"/>
    <w:rsid w:val="004E05E1"/>
    <w:rsid w:val="0050135B"/>
    <w:rsid w:val="00570B64"/>
    <w:rsid w:val="00580ED7"/>
    <w:rsid w:val="0058698C"/>
    <w:rsid w:val="005960B8"/>
    <w:rsid w:val="005A2807"/>
    <w:rsid w:val="005F2BB2"/>
    <w:rsid w:val="005F336D"/>
    <w:rsid w:val="005F68D8"/>
    <w:rsid w:val="00617047"/>
    <w:rsid w:val="00617D1C"/>
    <w:rsid w:val="006479A0"/>
    <w:rsid w:val="006548F8"/>
    <w:rsid w:val="006728CF"/>
    <w:rsid w:val="006740B3"/>
    <w:rsid w:val="006815BE"/>
    <w:rsid w:val="00687AFD"/>
    <w:rsid w:val="00691D2D"/>
    <w:rsid w:val="006B3AFE"/>
    <w:rsid w:val="006B7814"/>
    <w:rsid w:val="006D3B2A"/>
    <w:rsid w:val="006D4AC3"/>
    <w:rsid w:val="006D56AF"/>
    <w:rsid w:val="006E3E25"/>
    <w:rsid w:val="00705D33"/>
    <w:rsid w:val="00706F72"/>
    <w:rsid w:val="007456B0"/>
    <w:rsid w:val="00790825"/>
    <w:rsid w:val="007A253B"/>
    <w:rsid w:val="007A731A"/>
    <w:rsid w:val="007D6AE7"/>
    <w:rsid w:val="007E280E"/>
    <w:rsid w:val="00801E85"/>
    <w:rsid w:val="00802B4B"/>
    <w:rsid w:val="008049FA"/>
    <w:rsid w:val="00827DCF"/>
    <w:rsid w:val="00831213"/>
    <w:rsid w:val="008920E0"/>
    <w:rsid w:val="008B4A0E"/>
    <w:rsid w:val="008C1146"/>
    <w:rsid w:val="008D3919"/>
    <w:rsid w:val="008F12D4"/>
    <w:rsid w:val="00901CB2"/>
    <w:rsid w:val="009062DD"/>
    <w:rsid w:val="00936215"/>
    <w:rsid w:val="00940477"/>
    <w:rsid w:val="009736D4"/>
    <w:rsid w:val="0099764B"/>
    <w:rsid w:val="009D4F1D"/>
    <w:rsid w:val="009E276E"/>
    <w:rsid w:val="00A60B42"/>
    <w:rsid w:val="00A7359E"/>
    <w:rsid w:val="00B64D48"/>
    <w:rsid w:val="00B731FD"/>
    <w:rsid w:val="00B84545"/>
    <w:rsid w:val="00BA7CA5"/>
    <w:rsid w:val="00BB5A09"/>
    <w:rsid w:val="00BB6358"/>
    <w:rsid w:val="00BB6A97"/>
    <w:rsid w:val="00BC00FB"/>
    <w:rsid w:val="00C34972"/>
    <w:rsid w:val="00C353D1"/>
    <w:rsid w:val="00C3775A"/>
    <w:rsid w:val="00C51DBA"/>
    <w:rsid w:val="00C622EF"/>
    <w:rsid w:val="00C730F5"/>
    <w:rsid w:val="00C80C31"/>
    <w:rsid w:val="00C951FE"/>
    <w:rsid w:val="00CC6006"/>
    <w:rsid w:val="00CD65FC"/>
    <w:rsid w:val="00CE56C9"/>
    <w:rsid w:val="00D0486E"/>
    <w:rsid w:val="00D05E8C"/>
    <w:rsid w:val="00D27508"/>
    <w:rsid w:val="00D75B1D"/>
    <w:rsid w:val="00D837ED"/>
    <w:rsid w:val="00D83CEE"/>
    <w:rsid w:val="00D84533"/>
    <w:rsid w:val="00D934C8"/>
    <w:rsid w:val="00D96492"/>
    <w:rsid w:val="00DA38C5"/>
    <w:rsid w:val="00DA391B"/>
    <w:rsid w:val="00DE2AD0"/>
    <w:rsid w:val="00DF1D6B"/>
    <w:rsid w:val="00E20E58"/>
    <w:rsid w:val="00E53A4B"/>
    <w:rsid w:val="00E75010"/>
    <w:rsid w:val="00E842FD"/>
    <w:rsid w:val="00E93AB7"/>
    <w:rsid w:val="00E95DB3"/>
    <w:rsid w:val="00EA3FF7"/>
    <w:rsid w:val="00ED78ED"/>
    <w:rsid w:val="00F00262"/>
    <w:rsid w:val="00F72007"/>
    <w:rsid w:val="00FD1462"/>
    <w:rsid w:val="00FD6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6B0"/>
  </w:style>
  <w:style w:type="paragraph" w:styleId="3">
    <w:name w:val="heading 3"/>
    <w:basedOn w:val="a"/>
    <w:link w:val="30"/>
    <w:uiPriority w:val="9"/>
    <w:qFormat/>
    <w:rsid w:val="00BB63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456B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7456B0"/>
    <w:rPr>
      <w:rFonts w:ascii="Times New Roman" w:eastAsia="Times New Roman" w:hAnsi="Times New Roman" w:cs="Times New Roman"/>
      <w:sz w:val="24"/>
      <w:szCs w:val="24"/>
      <w:lang w:eastAsia="ru-RU"/>
    </w:rPr>
  </w:style>
  <w:style w:type="table" w:styleId="a5">
    <w:name w:val="Table Grid"/>
    <w:basedOn w:val="a1"/>
    <w:uiPriority w:val="59"/>
    <w:rsid w:val="00745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7456B0"/>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456B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B6358"/>
    <w:rPr>
      <w:rFonts w:ascii="Times New Roman" w:eastAsia="Times New Roman" w:hAnsi="Times New Roman" w:cs="Times New Roman"/>
      <w:b/>
      <w:bCs/>
      <w:sz w:val="27"/>
      <w:szCs w:val="27"/>
      <w:lang w:eastAsia="ru-RU"/>
    </w:rPr>
  </w:style>
  <w:style w:type="paragraph" w:styleId="a8">
    <w:name w:val="List Paragraph"/>
    <w:basedOn w:val="a"/>
    <w:uiPriority w:val="34"/>
    <w:qFormat/>
    <w:rsid w:val="00D83CEE"/>
    <w:pPr>
      <w:ind w:left="720"/>
      <w:contextualSpacing/>
    </w:pPr>
  </w:style>
  <w:style w:type="paragraph" w:styleId="a9">
    <w:name w:val="Balloon Text"/>
    <w:basedOn w:val="a"/>
    <w:link w:val="aa"/>
    <w:uiPriority w:val="99"/>
    <w:semiHidden/>
    <w:unhideWhenUsed/>
    <w:rsid w:val="00E53A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3A4B"/>
    <w:rPr>
      <w:rFonts w:ascii="Tahoma" w:hAnsi="Tahoma" w:cs="Tahoma"/>
      <w:sz w:val="16"/>
      <w:szCs w:val="16"/>
    </w:rPr>
  </w:style>
  <w:style w:type="paragraph" w:styleId="ab">
    <w:name w:val="No Spacing"/>
    <w:link w:val="ac"/>
    <w:qFormat/>
    <w:rsid w:val="00222700"/>
    <w:pPr>
      <w:spacing w:after="0" w:line="240" w:lineRule="auto"/>
    </w:pPr>
    <w:rPr>
      <w:rFonts w:ascii="Calibri" w:eastAsia="Calibri" w:hAnsi="Calibri" w:cs="Times New Roman"/>
    </w:rPr>
  </w:style>
  <w:style w:type="character" w:customStyle="1" w:styleId="ac">
    <w:name w:val="Без интервала Знак"/>
    <w:link w:val="ab"/>
    <w:rsid w:val="00222700"/>
    <w:rPr>
      <w:rFonts w:ascii="Calibri" w:eastAsia="Calibri" w:hAnsi="Calibri" w:cs="Times New Roman"/>
    </w:rPr>
  </w:style>
  <w:style w:type="character" w:styleId="ad">
    <w:name w:val="Emphasis"/>
    <w:basedOn w:val="a0"/>
    <w:uiPriority w:val="20"/>
    <w:qFormat/>
    <w:rsid w:val="00271B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3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10</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Андреева</dc:creator>
  <cp:lastModifiedBy>USER</cp:lastModifiedBy>
  <cp:revision>17</cp:revision>
  <cp:lastPrinted>2019-02-13T08:47:00Z</cp:lastPrinted>
  <dcterms:created xsi:type="dcterms:W3CDTF">2020-02-12T05:24:00Z</dcterms:created>
  <dcterms:modified xsi:type="dcterms:W3CDTF">2020-02-27T11:00:00Z</dcterms:modified>
</cp:coreProperties>
</file>