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5" w:rsidRPr="00935764" w:rsidRDefault="007E3005" w:rsidP="007E3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ar-SA"/>
          <w:rPrChange w:id="0" w:author="Василий" w:date="2020-05-10T12:53:00Z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lang w:val="ru-RU" w:eastAsia="ru-RU" w:bidi="ar-SA"/>
            </w:rPr>
          </w:rPrChange>
        </w:rPr>
      </w:pPr>
    </w:p>
    <w:p w:rsidR="00935764" w:rsidRDefault="007E3005" w:rsidP="009357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Положение</w:t>
      </w:r>
    </w:p>
    <w:p w:rsidR="00935764" w:rsidRDefault="007E3005" w:rsidP="009357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о дистанционном конкурсе «Лейся песня, фронтовая!»</w:t>
      </w:r>
      <w:proofErr w:type="gramStart"/>
      <w:r w:rsidRPr="007E3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,</w:t>
      </w:r>
      <w:proofErr w:type="gramEnd"/>
      <w:r w:rsidRPr="007E3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</w:p>
    <w:p w:rsidR="007E3005" w:rsidRPr="007E3005" w:rsidRDefault="007E3005" w:rsidP="00935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7E3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посвященного</w:t>
      </w:r>
      <w:proofErr w:type="gramEnd"/>
      <w:r w:rsidRPr="007E3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75-летию Победы</w:t>
      </w:r>
      <w:r w:rsidRPr="007E3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br/>
        <w:t xml:space="preserve">в Великой Отечественной войне </w:t>
      </w:r>
    </w:p>
    <w:p w:rsidR="007E3005" w:rsidRPr="007E3005" w:rsidRDefault="007E3005" w:rsidP="00935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I. Общие положения</w:t>
      </w:r>
    </w:p>
    <w:p w:rsidR="007E3005" w:rsidRPr="007E3005" w:rsidRDefault="007E3005" w:rsidP="00935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1.1.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Настоящее Положение определяет порядок и регламент проведения</w:t>
      </w:r>
      <w:r w:rsidRPr="007E3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о дистанционном кон</w:t>
      </w:r>
      <w:r w:rsidR="00935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курсе «Лейся песня, фронтовая!», посвященного 75-летию Победы </w:t>
      </w:r>
      <w:r w:rsidRPr="007E3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в Великой Отечественной войне 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(далее - Конкурс).</w:t>
      </w:r>
    </w:p>
    <w:p w:rsidR="007E3005" w:rsidRPr="007E3005" w:rsidRDefault="007E3005" w:rsidP="00935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1.2.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Конкурс направлен на выявление лучших практик организации патриотического воспитания </w:t>
      </w:r>
      <w:r w:rsidR="00935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детей и молодежи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средствами песенного искусства </w:t>
      </w:r>
    </w:p>
    <w:p w:rsid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1.3. 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Организатором 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Конкурса выступает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Трёхбалтаевский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центральный сельский дом культуры автономного учреждения «ЦКС»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Шемуршинского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</w:t>
      </w:r>
      <w:proofErr w:type="gramStart"/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</w:t>
      </w:r>
      <w:proofErr w:type="gramEnd"/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алее - Организатор).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1.4</w:t>
      </w: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.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Участниками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конкурса являются музыкальные руководители и педагоги дошкольных образовательных организаций (в том числе структурных подразделений образовательных организаций осуществляющих образовательную деятельность по программам дошкольного образования). Участником конкурса может являться авторский коллектив в количестве не более 3 человек.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1.5</w:t>
      </w: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.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Сроки проведения Конкурса определяются Организатором, указываются в информационном письме и в данном Положении.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6</w:t>
      </w: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. Цель Конкурса: 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выявление лучших практик организации патриотического воспитания дошкольников средствами песенного искусства в дошкольной образовательной организации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1.7</w:t>
      </w: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. Задачи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Конкурса:</w:t>
      </w:r>
    </w:p>
    <w:p w:rsidR="007E3005" w:rsidRPr="007E3005" w:rsidRDefault="007E3005" w:rsidP="009357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создание условий для </w:t>
      </w:r>
      <w:proofErr w:type="spellStart"/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самоактуализации</w:t>
      </w:r>
      <w:proofErr w:type="spellEnd"/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самореализации, развития творческого потенциала музыкальных руководителей и педагогов в области музыкального образования детей дошкольного возраста;</w:t>
      </w:r>
    </w:p>
    <w:p w:rsidR="007E3005" w:rsidRPr="007E3005" w:rsidRDefault="007E3005" w:rsidP="009357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поощрение авторских идей в организации хорового и соло пения детей дошкольного возраста;</w:t>
      </w:r>
    </w:p>
    <w:p w:rsidR="007E3005" w:rsidRPr="007E3005" w:rsidRDefault="007E3005" w:rsidP="009357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поддержка и популяризация военно-патриотической песни;</w:t>
      </w:r>
    </w:p>
    <w:p w:rsidR="007E3005" w:rsidRPr="007E3005" w:rsidRDefault="007E3005" w:rsidP="009357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формирование духовно-нравственных, гражданско-патриотических качеств у детей дошкольного возраста и приобщение исполнителей к лучшим образцам отечественной культуры и искусства.</w:t>
      </w: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II. Требования к материалам Конкурса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2.1.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В качестве музыкальной основы видеороликов необходимо использовать песни, связанные с темой Великой Отечественной войны.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2.2.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Видеоролик должен быть создан специально для конкурса и до момента начала конкурса не должен быть опубликован где-либо ещё в сети Интернет.       Видеоролик не может быть снят на другом конкурсе.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2.3.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В видеоролике должна быть представлена целостная музыкальная композиция, без нарезок. Продолжительность видеоролика зависит от продолжительности музыкальной композиции.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2.4. 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 участия в Конкурсе могут быть представлены видеоролики по номинациям:</w:t>
      </w:r>
    </w:p>
    <w:p w:rsidR="007E3005" w:rsidRPr="007E3005" w:rsidRDefault="007E3005" w:rsidP="009357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«Сольное пение» (музыкальный номер целиком с участием одного ребенка дошкольного возраста),</w:t>
      </w:r>
    </w:p>
    <w:p w:rsidR="007E3005" w:rsidRPr="007E3005" w:rsidRDefault="007E3005" w:rsidP="009357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«Вокальный ансамбль» (музыкальный номер с участием нескольких детей дошкольного возраста в составе вокального ансамбля в количестве не более 6 человек),</w:t>
      </w:r>
    </w:p>
    <w:p w:rsidR="007E3005" w:rsidRPr="007E3005" w:rsidRDefault="007E3005" w:rsidP="009357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«Хор» (музыкальный номер с участием группы детей дошкольного возраста в составе хора).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2.5.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Для участия в Конкурсе могут быть представлены видеоролики с участием детей в трех возрастных группах: от 3 до 4 лет, от 4 до 5 лет, от 5 до 7 лет. При участии в Конкурсе музыкальных коллективов (ансамбли, хоры), в которых разный возрастной состав участников, возрастная категория определяется по наибольшему количеству участников музыкального коллектива в какой-либо возрастной категории.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2.6.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proofErr w:type="gramStart"/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Допустимо в традиционном исполнительстве песен использование новаторских идей: использование элементов костюмов, театрализации, соответствующих тематике песни, иллюстрирование пения инструментами любой категории, пение с элементами постановочных элементов (хореографические, гимнастические, игровые действенные моменты), видео сопровождение (презентации, ролики, слайд-шоу и др.), декорации, украшения сцены, спецэффекты.</w:t>
      </w:r>
      <w:proofErr w:type="gramEnd"/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2.7. 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конкурсе принимаются видеоролики с</w:t>
      </w: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выступлением вокалистов только под фонограмму «минус» или под живой аккомпанемент.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2.8. 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Требования к представлению видеороликов:</w:t>
      </w:r>
    </w:p>
    <w:p w:rsidR="007E3005" w:rsidRPr="007E3005" w:rsidRDefault="007E3005" w:rsidP="009357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номинация и название видеоматериала размещены на одном из первых кадров видеоролика (в виде текстовой записи);</w:t>
      </w:r>
      <w:proofErr w:type="gramEnd"/>
    </w:p>
    <w:p w:rsidR="007E3005" w:rsidRPr="007E3005" w:rsidRDefault="007E3005" w:rsidP="009357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используемые видеоматериалы (</w:t>
      </w:r>
      <w:proofErr w:type="spellStart"/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видеофайлы</w:t>
      </w:r>
      <w:proofErr w:type="spellEnd"/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содержащие зрительные образы и звуковые ряды по заявленной номинации) должны быть качественного исполнения (без помех, посторонних шумов);</w:t>
      </w:r>
    </w:p>
    <w:p w:rsidR="007E3005" w:rsidRPr="007E3005" w:rsidRDefault="007E3005" w:rsidP="009357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видеомонтаж предполагает синхронизацию дикторского озвучивания, фоновой музыки и видеоряда;</w:t>
      </w:r>
    </w:p>
    <w:p w:rsidR="007E3005" w:rsidRPr="007E3005" w:rsidRDefault="007E3005" w:rsidP="009357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видеоматериал должен быть представлен в виде файла в одном из следующих форматов: AVI, MPG, WMV, MPEG-2, MPEG-4.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Видеозапись детей для участия в Конкурсе допускается только с разрешения родителей (законных представителей) воспитанников, подкреплённого официальным документом </w:t>
      </w:r>
      <w:r w:rsidRPr="007E30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</w:t>
      </w:r>
      <w:hyperlink r:id="rId5" w:history="1">
        <w:r w:rsidRPr="007E300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 w:bidi="ar-SA"/>
          </w:rPr>
          <w:t>Приложение 1</w:t>
        </w:r>
      </w:hyperlink>
      <w:r w:rsidRPr="007E30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).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Участники конкурса гарантируют свое авторство на направляемые на конкурс видеоролики и отсутствие интеллектуальных прав третьих лиц на эти работы, препятствующих их использованию оргкомитетом конкурса. В случае возникновения каких-либо претензий третьих лиц в отношении указанных видеороликов, участники обязуются урегулировать их своими силами и за свой счет.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2.9.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Видеоролики, представленные на Конкурс, с нарушением данных требований могут быть сняты с Конкурса по решению Организатора.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III. Порядок проведения Конкурса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3.1. 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Конкурс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25 апреля по 15 мая 2020 г.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 участия в Конкурсе необходимо:</w:t>
      </w:r>
    </w:p>
    <w:p w:rsidR="007E3005" w:rsidRPr="007E3005" w:rsidRDefault="007E3005" w:rsidP="00935764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рислать заявку </w:t>
      </w:r>
      <w:r w:rsidRPr="007E30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</w:t>
      </w:r>
      <w:hyperlink r:id="rId6" w:history="1">
        <w:r w:rsidRPr="007E300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 w:bidi="ar-SA"/>
          </w:rPr>
          <w:t>Приложение 2</w:t>
        </w:r>
      </w:hyperlink>
      <w:r w:rsidRPr="007E30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),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согласие на</w:t>
      </w: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обработку персональных данных ребенка, письменное согласие субъекта персональных данных участника </w:t>
      </w:r>
      <w:r w:rsidRPr="007E30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</w:t>
      </w:r>
      <w:hyperlink r:id="rId7" w:history="1">
        <w:r w:rsidRPr="007E300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 w:bidi="ar-SA"/>
          </w:rPr>
          <w:t>Приложение 3</w:t>
        </w:r>
      </w:hyperlink>
      <w:r w:rsidRPr="007E30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)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ссылку на размещение видеоролика на электронную почту конкурса </w:t>
      </w:r>
      <w:hyperlink r:id="rId8" w:history="1">
        <w:proofErr w:type="gramEnd"/>
        <w:r w:rsidRPr="004A4B81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dolgova</w:t>
        </w:r>
        <w:r w:rsidRPr="004A4B81">
          <w:rPr>
            <w:rStyle w:val="af5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-</w:t>
        </w:r>
        <w:r w:rsidRPr="004A4B81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tatyana</w:t>
        </w:r>
        <w:r w:rsidRPr="004A4B81">
          <w:rPr>
            <w:rStyle w:val="af5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1972@</w:t>
        </w:r>
        <w:r w:rsidRPr="004A4B81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mail</w:t>
        </w:r>
        <w:r w:rsidRPr="004A4B81">
          <w:rPr>
            <w:rStyle w:val="af5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.</w:t>
        </w:r>
        <w:proofErr w:type="spellStart"/>
        <w:r w:rsidRPr="004A4B81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ru</w:t>
        </w:r>
        <w:proofErr w:type="spellEnd"/>
        <w:proofErr w:type="gramStart"/>
      </w:hyperlink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Видеоролики могут быть размещены на одном из облачных хранилищ данных (</w:t>
      </w:r>
      <w:proofErr w:type="spellStart"/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Яндекс</w:t>
      </w:r>
      <w:proofErr w:type="spellEnd"/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Диск, </w:t>
      </w:r>
      <w:proofErr w:type="spellStart"/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Google</w:t>
      </w:r>
      <w:proofErr w:type="spellEnd"/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Drive</w:t>
      </w:r>
      <w:proofErr w:type="spellEnd"/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Mail.ru</w:t>
      </w:r>
      <w:proofErr w:type="spellEnd"/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другие) или на сайте образовательной организации.</w:t>
      </w:r>
      <w:proofErr w:type="gramEnd"/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Размещение видеороликов в социальных сетях – не допускается.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3.2.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К участию в Конкурсе не допускаются:</w:t>
      </w:r>
    </w:p>
    <w:p w:rsidR="007E3005" w:rsidRPr="007E3005" w:rsidRDefault="007E3005" w:rsidP="009357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работы, поступившие позднее 10 мая 2020 г.;</w:t>
      </w:r>
    </w:p>
    <w:p w:rsidR="007E3005" w:rsidRPr="007E3005" w:rsidRDefault="007E3005" w:rsidP="009357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работы, не соответствующие требованиям настоящего положения.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3.3.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Авторы несут ответственность за достоверность представленных в заявке данных (ФИО участника, полное (краткое) наименование образовательной организации и др.).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lastRenderedPageBreak/>
        <w:t>3.4.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Авторы, работы которых будут представлены на Конкурс, получают электронный сертификат участника/ электронный сертификат авторского коллектива. О сроках рассылки электронных сертификатов будет сообщено дополнительно.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3.5.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Победители Конкурса награждаются дипломами и призами.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3.7.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Организатор оставляет за собой право изменить число победителей в случае увеличения количества участников конкурса. 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АО ИОО.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  <w:t>1</w:t>
      </w: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. 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Критерии оценивания</w:t>
      </w: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:</w:t>
      </w:r>
    </w:p>
    <w:p w:rsidR="007E3005" w:rsidRPr="007E3005" w:rsidRDefault="007E3005" w:rsidP="009357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соответствие репертуара возрастным особенностям исполнителей;</w:t>
      </w:r>
    </w:p>
    <w:p w:rsidR="007E3005" w:rsidRPr="007E3005" w:rsidRDefault="007E3005" w:rsidP="009357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исполнительское мастерство (чувство ритма, чистота интонации, красота тембра и сила голоса и др.);</w:t>
      </w:r>
    </w:p>
    <w:p w:rsidR="007E3005" w:rsidRPr="007E3005" w:rsidRDefault="007E3005" w:rsidP="009357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выразительность, артистизм, эмоциональность исполнения;</w:t>
      </w:r>
    </w:p>
    <w:p w:rsidR="007E3005" w:rsidRPr="007E3005" w:rsidRDefault="007E3005" w:rsidP="009357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ансамблевая слаженность звучания (для участников в номинациях «Вокальный ансамбль», «Хор»);</w:t>
      </w:r>
    </w:p>
    <w:p w:rsidR="007E3005" w:rsidRPr="007E3005" w:rsidRDefault="007E3005" w:rsidP="009357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оригинальность номера;</w:t>
      </w:r>
    </w:p>
    <w:p w:rsidR="007E3005" w:rsidRPr="007E3005" w:rsidRDefault="007E3005" w:rsidP="009357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сценическая культура (внешний вид и культура поведения);</w:t>
      </w:r>
    </w:p>
    <w:p w:rsidR="007E3005" w:rsidRPr="007E3005" w:rsidRDefault="007E3005" w:rsidP="009357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эстетическое оформление номера;</w:t>
      </w:r>
    </w:p>
    <w:p w:rsidR="007E3005" w:rsidRPr="007E3005" w:rsidRDefault="007E3005" w:rsidP="009357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качество видеоролика (качество видеоизображения и звука, операторское мастерство).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Каждый критерий оценивается от 1 до 5 баллов.</w:t>
      </w: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4.3.</w:t>
      </w:r>
      <w:r w:rsidRPr="007E30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Итоги Конкурса будут размещены на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АУ «ЦКС»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Шемуршинского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района.</w:t>
      </w:r>
    </w:p>
    <w:p w:rsidR="00AE130D" w:rsidRPr="007E3005" w:rsidRDefault="00AE130D" w:rsidP="0093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3005" w:rsidRPr="007E3005" w:rsidRDefault="007E3005" w:rsidP="0093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E3005" w:rsidRPr="007E3005" w:rsidSect="00AE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B3C12"/>
    <w:multiLevelType w:val="multilevel"/>
    <w:tmpl w:val="87FC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54E28"/>
    <w:multiLevelType w:val="multilevel"/>
    <w:tmpl w:val="22F0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008FE"/>
    <w:multiLevelType w:val="multilevel"/>
    <w:tmpl w:val="3EA2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FC1D0C"/>
    <w:multiLevelType w:val="hybridMultilevel"/>
    <w:tmpl w:val="6C9AEEBA"/>
    <w:lvl w:ilvl="0" w:tplc="C5A25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4736F"/>
    <w:multiLevelType w:val="multilevel"/>
    <w:tmpl w:val="6544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1657E"/>
    <w:multiLevelType w:val="multilevel"/>
    <w:tmpl w:val="B89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7E3005"/>
    <w:rsid w:val="001F328B"/>
    <w:rsid w:val="0025615A"/>
    <w:rsid w:val="007E3005"/>
    <w:rsid w:val="00935764"/>
    <w:rsid w:val="00AE130D"/>
    <w:rsid w:val="00BC50F9"/>
    <w:rsid w:val="00ED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18"/>
  </w:style>
  <w:style w:type="paragraph" w:styleId="1">
    <w:name w:val="heading 1"/>
    <w:basedOn w:val="a"/>
    <w:next w:val="a"/>
    <w:link w:val="10"/>
    <w:uiPriority w:val="9"/>
    <w:qFormat/>
    <w:rsid w:val="00ED631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631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631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31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31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31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31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31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31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31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63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631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D631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D631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D631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D631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D631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631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D631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D631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D631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D631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D6318"/>
    <w:rPr>
      <w:b/>
      <w:bCs/>
    </w:rPr>
  </w:style>
  <w:style w:type="character" w:styleId="a8">
    <w:name w:val="Emphasis"/>
    <w:uiPriority w:val="20"/>
    <w:qFormat/>
    <w:rsid w:val="00ED631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D631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D63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631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D631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D631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D6318"/>
    <w:rPr>
      <w:b/>
      <w:bCs/>
      <w:i/>
      <w:iCs/>
    </w:rPr>
  </w:style>
  <w:style w:type="character" w:styleId="ad">
    <w:name w:val="Subtle Emphasis"/>
    <w:uiPriority w:val="19"/>
    <w:qFormat/>
    <w:rsid w:val="00ED6318"/>
    <w:rPr>
      <w:i/>
      <w:iCs/>
    </w:rPr>
  </w:style>
  <w:style w:type="character" w:styleId="ae">
    <w:name w:val="Intense Emphasis"/>
    <w:uiPriority w:val="21"/>
    <w:qFormat/>
    <w:rsid w:val="00ED6318"/>
    <w:rPr>
      <w:b/>
      <w:bCs/>
    </w:rPr>
  </w:style>
  <w:style w:type="character" w:styleId="af">
    <w:name w:val="Subtle Reference"/>
    <w:uiPriority w:val="31"/>
    <w:qFormat/>
    <w:rsid w:val="00ED6318"/>
    <w:rPr>
      <w:smallCaps/>
    </w:rPr>
  </w:style>
  <w:style w:type="character" w:styleId="af0">
    <w:name w:val="Intense Reference"/>
    <w:uiPriority w:val="32"/>
    <w:qFormat/>
    <w:rsid w:val="00ED6318"/>
    <w:rPr>
      <w:smallCaps/>
      <w:spacing w:val="5"/>
      <w:u w:val="single"/>
    </w:rPr>
  </w:style>
  <w:style w:type="character" w:styleId="af1">
    <w:name w:val="Book Title"/>
    <w:uiPriority w:val="33"/>
    <w:qFormat/>
    <w:rsid w:val="00ED631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D6318"/>
    <w:pPr>
      <w:outlineLvl w:val="9"/>
    </w:pPr>
  </w:style>
  <w:style w:type="character" w:customStyle="1" w:styleId="af3">
    <w:name w:val="Выделение жирным"/>
    <w:qFormat/>
    <w:rsid w:val="00ED6318"/>
    <w:rPr>
      <w:b/>
      <w:bCs/>
    </w:rPr>
  </w:style>
  <w:style w:type="paragraph" w:styleId="af4">
    <w:name w:val="Normal (Web)"/>
    <w:basedOn w:val="a"/>
    <w:uiPriority w:val="99"/>
    <w:semiHidden/>
    <w:unhideWhenUsed/>
    <w:rsid w:val="007E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7E3005"/>
    <w:rPr>
      <w:color w:val="0000FF"/>
      <w:u w:val="single"/>
    </w:rPr>
  </w:style>
  <w:style w:type="table" w:styleId="af6">
    <w:name w:val="Table Grid"/>
    <w:basedOn w:val="a1"/>
    <w:uiPriority w:val="59"/>
    <w:rsid w:val="007E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93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35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gova-tatyana197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ppk.arkh-edu.ru/action/contest/files/2020/Prilozheniia-Poem-o-voin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pk.arkh-edu.ru/action/contest/files/2020/Prilozheniia-Poem-o-voine.doc" TargetMode="External"/><Relationship Id="rId5" Type="http://schemas.openxmlformats.org/officeDocument/2006/relationships/hyperlink" Target="http://ippk.arkh-edu.ru/action/contest/files/2020/Prilozheniia-Poem-o-voine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1077</Words>
  <Characters>6140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Василий</cp:lastModifiedBy>
  <cp:revision>2</cp:revision>
  <dcterms:created xsi:type="dcterms:W3CDTF">2020-05-10T09:54:00Z</dcterms:created>
  <dcterms:modified xsi:type="dcterms:W3CDTF">2020-05-10T09:54:00Z</dcterms:modified>
</cp:coreProperties>
</file>