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062058" w:rsidRPr="00062058" w:rsidTr="00815F7B">
        <w:tc>
          <w:tcPr>
            <w:tcW w:w="4785" w:type="dxa"/>
          </w:tcPr>
          <w:p w:rsidR="00062058" w:rsidRPr="00062058" w:rsidRDefault="00062058" w:rsidP="000620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 w:bidi="ar-SA"/>
              </w:rPr>
            </w:pPr>
          </w:p>
        </w:tc>
      </w:tr>
    </w:tbl>
    <w:p w:rsidR="00062058" w:rsidRPr="00062058" w:rsidRDefault="00E877FB" w:rsidP="0006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Положение </w:t>
      </w:r>
    </w:p>
    <w:p w:rsidR="00E877FB" w:rsidRPr="00062058" w:rsidRDefault="00062058" w:rsidP="000620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о проведении  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дистанционного конкурса чтецов, посвященного 75-летию Победы в Великой Отечественной войне «О той войне, о той Победе!»</w:t>
      </w:r>
    </w:p>
    <w:p w:rsidR="00062058" w:rsidRPr="00062058" w:rsidRDefault="00062058" w:rsidP="0006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7FB" w:rsidRPr="00062058" w:rsidRDefault="00062058" w:rsidP="000620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1. Общие положения: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br/>
      </w:r>
    </w:p>
    <w:p w:rsidR="00062058" w:rsidRDefault="00E877FB" w:rsidP="0006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</w:t>
      </w:r>
      <w:r w:rsidR="00062058" w:rsidRPr="0006205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1.</w:t>
      </w:r>
      <w:r w:rsidRPr="00062058">
        <w:rPr>
          <w:rFonts w:ascii="Times New Roman" w:eastAsia="Times New Roman" w:hAnsi="Times New Roman" w:cs="Times New Roman"/>
          <w:b/>
          <w:sz w:val="24"/>
          <w:szCs w:val="24"/>
          <w:lang w:val="ru-RU" w:eastAsia="ru-RU" w:bidi="ar-SA"/>
        </w:rPr>
        <w:t>Организатором конкурса</w:t>
      </w: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является </w:t>
      </w:r>
      <w:proofErr w:type="spellStart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Трёхбалтаевский</w:t>
      </w:r>
      <w:proofErr w:type="spellEnd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центральный сельский дом культуры а</w:t>
      </w:r>
      <w:r w:rsidR="00062058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</w:t>
      </w: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тономного учреждения «Централизованная клубная система» </w:t>
      </w:r>
      <w:proofErr w:type="spellStart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Шемуршинского</w:t>
      </w:r>
      <w:proofErr w:type="spellEnd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района. </w:t>
      </w:r>
    </w:p>
    <w:p w:rsidR="00062058" w:rsidRPr="00062058" w:rsidRDefault="00062058" w:rsidP="0006205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062058" w:rsidRPr="00062058" w:rsidRDefault="00062058" w:rsidP="000620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 Участники и условия проведения  Конкурса:</w:t>
      </w:r>
    </w:p>
    <w:p w:rsidR="00062058" w:rsidRPr="00062058" w:rsidRDefault="00062058" w:rsidP="000620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2.1. Участниками конкурса может быть любой желающий, проживающий в </w:t>
      </w:r>
      <w:proofErr w:type="spellStart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Трехбалтаевском</w:t>
      </w:r>
      <w:proofErr w:type="spellEnd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сельском поселении.</w:t>
      </w:r>
    </w:p>
    <w:p w:rsidR="00062058" w:rsidRPr="00062058" w:rsidRDefault="00062058" w:rsidP="0006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2.2.Сейчас еще есть время подготовить выразительное чтение наизусть поэтического или фрагмента прозаического произведения, театрализованную миниатюру либо литературно-музыкальную композицию (время звучания – до 5 минут). Произведение записывается на видео (можно это сделать с помощью камеры мобильного телефона), размещается на портале в ИНСТАГРАМ. Пользователи сети Интернет смогут проголосовать за понравившиеся работы, поставив «</w:t>
      </w:r>
      <w:proofErr w:type="spellStart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лайк</w:t>
      </w:r>
      <w:proofErr w:type="spellEnd"/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» видео (выразить свою симпатию можно с самого начала размещения работ).</w:t>
      </w:r>
    </w:p>
    <w:p w:rsidR="00062058" w:rsidRPr="00062058" w:rsidRDefault="00062058" w:rsidP="0006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2.3.Заявку на участие следует заполнить в анкете и отправить на электронный адрес </w:t>
      </w:r>
      <w:hyperlink r:id="rId5" w:history="1"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eastAsia="ru-RU" w:bidi="ar-SA"/>
          </w:rPr>
          <w:t>dolgova</w:t>
        </w:r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-</w:t>
        </w:r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eastAsia="ru-RU" w:bidi="ar-SA"/>
          </w:rPr>
          <w:t>tatyana</w:t>
        </w:r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@</w:t>
        </w:r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eastAsia="ru-RU" w:bidi="ar-SA"/>
          </w:rPr>
          <w:t>mail</w:t>
        </w:r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val="ru-RU" w:eastAsia="ru-RU" w:bidi="ar-SA"/>
          </w:rPr>
          <w:t>.</w:t>
        </w:r>
        <w:proofErr w:type="spellStart"/>
        <w:r w:rsidRPr="00062058">
          <w:rPr>
            <w:rStyle w:val="af5"/>
            <w:rFonts w:ascii="Times New Roman" w:eastAsia="Times New Roman" w:hAnsi="Times New Roman" w:cs="Times New Roman"/>
            <w:color w:val="auto"/>
            <w:sz w:val="24"/>
            <w:szCs w:val="24"/>
            <w:lang w:eastAsia="ru-RU" w:bidi="ar-SA"/>
          </w:rPr>
          <w:t>ru</w:t>
        </w:r>
        <w:proofErr w:type="spellEnd"/>
      </w:hyperlink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 xml:space="preserve">  </w:t>
      </w:r>
    </w:p>
    <w:p w:rsidR="00062058" w:rsidRPr="00062058" w:rsidRDefault="00062058" w:rsidP="0006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2.4.Организаторы размещают ссылки на конкурсные работы на </w:t>
      </w:r>
      <w:hyperlink r:id="rId6" w:history="1">
        <w:r w:rsidRPr="00062058">
          <w:rPr>
            <w:rFonts w:ascii="Times New Roman" w:eastAsia="Times New Roman" w:hAnsi="Times New Roman" w:cs="Times New Roman"/>
            <w:sz w:val="24"/>
            <w:szCs w:val="24"/>
            <w:u w:val="single"/>
            <w:lang w:val="ru-RU" w:eastAsia="ru-RU" w:bidi="ar-SA"/>
          </w:rPr>
          <w:t>странице Конкурса</w:t>
        </w:r>
      </w:hyperlink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 на сайт</w:t>
      </w:r>
    </w:p>
    <w:p w:rsidR="00E877FB" w:rsidRDefault="00062058" w:rsidP="000620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2.5.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Срок окончания приема работ –07 мая 2020 года</w:t>
      </w:r>
    </w:p>
    <w:p w:rsidR="00062058" w:rsidRPr="00062058" w:rsidRDefault="00062058" w:rsidP="00062058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7FB" w:rsidRPr="00062058" w:rsidRDefault="00062058" w:rsidP="000620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3.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Критерии оценивания</w:t>
      </w:r>
    </w:p>
    <w:p w:rsidR="00E877FB" w:rsidRPr="00062058" w:rsidRDefault="00E877FB" w:rsidP="00062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выбор репертуара;</w:t>
      </w:r>
    </w:p>
    <w:p w:rsidR="00E877FB" w:rsidRPr="00062058" w:rsidRDefault="00E877FB" w:rsidP="00062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техника исполнения (четкость артикуляции, объемное звучание голоса, правильность логических ударений и расстановки пауз);</w:t>
      </w:r>
    </w:p>
    <w:p w:rsidR="00E877FB" w:rsidRPr="00062058" w:rsidRDefault="00E877FB" w:rsidP="00062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артистизм (умение передать чувства лирического героя и автора, правильная жестикуляция);</w:t>
      </w:r>
    </w:p>
    <w:p w:rsidR="00E877FB" w:rsidRDefault="00E877FB" w:rsidP="00062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сценическая культура.</w:t>
      </w:r>
    </w:p>
    <w:p w:rsidR="00062058" w:rsidRPr="00062058" w:rsidRDefault="00062058" w:rsidP="00062058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</w:p>
    <w:p w:rsidR="00E877FB" w:rsidRPr="00062058" w:rsidRDefault="00062058" w:rsidP="00062058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Подведение итогов и награждение</w:t>
      </w:r>
    </w:p>
    <w:p w:rsidR="00E877FB" w:rsidRPr="00062058" w:rsidRDefault="00062058" w:rsidP="0006205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4.1.</w:t>
      </w:r>
      <w:r w:rsidR="00E877FB" w:rsidRPr="00062058"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  <w:t>Лучшие выступления награждаются дипломами I, II, III степени.</w:t>
      </w:r>
    </w:p>
    <w:p w:rsidR="00AE130D" w:rsidRPr="00062058" w:rsidRDefault="00AE130D" w:rsidP="00062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E877FB" w:rsidRPr="00062058" w:rsidRDefault="00E877FB" w:rsidP="00062058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sectPr w:rsidR="00E877FB" w:rsidRPr="00062058" w:rsidSect="00AE1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83385D"/>
    <w:multiLevelType w:val="multilevel"/>
    <w:tmpl w:val="5F94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7FB"/>
    <w:rsid w:val="00062058"/>
    <w:rsid w:val="00233B42"/>
    <w:rsid w:val="00AE130D"/>
    <w:rsid w:val="00BC50F9"/>
    <w:rsid w:val="00E877FB"/>
    <w:rsid w:val="00EA1DE1"/>
    <w:rsid w:val="00ED6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318"/>
  </w:style>
  <w:style w:type="paragraph" w:styleId="1">
    <w:name w:val="heading 1"/>
    <w:basedOn w:val="a"/>
    <w:next w:val="a"/>
    <w:link w:val="10"/>
    <w:uiPriority w:val="9"/>
    <w:qFormat/>
    <w:rsid w:val="00ED631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D631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D631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631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631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631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631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631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631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631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D631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631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631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631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631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631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631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ED631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D631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D631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ED631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ED6318"/>
    <w:rPr>
      <w:b/>
      <w:bCs/>
    </w:rPr>
  </w:style>
  <w:style w:type="character" w:styleId="a8">
    <w:name w:val="Emphasis"/>
    <w:uiPriority w:val="20"/>
    <w:qFormat/>
    <w:rsid w:val="00ED631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ED631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D631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D631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ED631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D631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D6318"/>
    <w:rPr>
      <w:b/>
      <w:bCs/>
      <w:i/>
      <w:iCs/>
    </w:rPr>
  </w:style>
  <w:style w:type="character" w:styleId="ad">
    <w:name w:val="Subtle Emphasis"/>
    <w:uiPriority w:val="19"/>
    <w:qFormat/>
    <w:rsid w:val="00ED6318"/>
    <w:rPr>
      <w:i/>
      <w:iCs/>
    </w:rPr>
  </w:style>
  <w:style w:type="character" w:styleId="ae">
    <w:name w:val="Intense Emphasis"/>
    <w:uiPriority w:val="21"/>
    <w:qFormat/>
    <w:rsid w:val="00ED6318"/>
    <w:rPr>
      <w:b/>
      <w:bCs/>
    </w:rPr>
  </w:style>
  <w:style w:type="character" w:styleId="af">
    <w:name w:val="Subtle Reference"/>
    <w:uiPriority w:val="31"/>
    <w:qFormat/>
    <w:rsid w:val="00ED6318"/>
    <w:rPr>
      <w:smallCaps/>
    </w:rPr>
  </w:style>
  <w:style w:type="character" w:styleId="af0">
    <w:name w:val="Intense Reference"/>
    <w:uiPriority w:val="32"/>
    <w:qFormat/>
    <w:rsid w:val="00ED6318"/>
    <w:rPr>
      <w:smallCaps/>
      <w:spacing w:val="5"/>
      <w:u w:val="single"/>
    </w:rPr>
  </w:style>
  <w:style w:type="character" w:styleId="af1">
    <w:name w:val="Book Title"/>
    <w:uiPriority w:val="33"/>
    <w:qFormat/>
    <w:rsid w:val="00ED631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D6318"/>
    <w:pPr>
      <w:outlineLvl w:val="9"/>
    </w:pPr>
  </w:style>
  <w:style w:type="character" w:customStyle="1" w:styleId="af3">
    <w:name w:val="Выделение жирным"/>
    <w:qFormat/>
    <w:rsid w:val="00ED6318"/>
    <w:rPr>
      <w:b/>
      <w:bCs/>
    </w:rPr>
  </w:style>
  <w:style w:type="paragraph" w:styleId="af4">
    <w:name w:val="Normal (Web)"/>
    <w:basedOn w:val="a"/>
    <w:uiPriority w:val="99"/>
    <w:semiHidden/>
    <w:unhideWhenUsed/>
    <w:rsid w:val="00E877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styleId="af5">
    <w:name w:val="Hyperlink"/>
    <w:basedOn w:val="a0"/>
    <w:uiPriority w:val="99"/>
    <w:unhideWhenUsed/>
    <w:rsid w:val="00E877FB"/>
    <w:rPr>
      <w:color w:val="0000FF"/>
      <w:u w:val="single"/>
    </w:rPr>
  </w:style>
  <w:style w:type="table" w:styleId="af6">
    <w:name w:val="Table Grid"/>
    <w:basedOn w:val="a1"/>
    <w:uiPriority w:val="59"/>
    <w:rsid w:val="00E877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9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80184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ss.dvfu.ru/schools/school_of_education/contests/2020/zvuchanie-pobedy-75/" TargetMode="External"/><Relationship Id="rId5" Type="http://schemas.openxmlformats.org/officeDocument/2006/relationships/hyperlink" Target="mailto:dolgova-tatya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1494</Characters>
  <Application>Microsoft Office Word</Application>
  <DocSecurity>0</DocSecurity>
  <Lines>12</Lines>
  <Paragraphs>3</Paragraphs>
  <ScaleCrop>false</ScaleCrop>
  <Company>RePack by SPecialiST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Василий</cp:lastModifiedBy>
  <cp:revision>2</cp:revision>
  <dcterms:created xsi:type="dcterms:W3CDTF">2020-05-10T09:47:00Z</dcterms:created>
  <dcterms:modified xsi:type="dcterms:W3CDTF">2020-05-10T09:47:00Z</dcterms:modified>
</cp:coreProperties>
</file>